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9B2" w:rsidRPr="002321CC" w:rsidRDefault="00FF345B" w:rsidP="002321CC">
      <w:pPr>
        <w:pStyle w:val="berschrift1"/>
        <w:rPr>
          <w:sz w:val="28"/>
          <w:lang w:val="en-US"/>
        </w:rPr>
      </w:pPr>
      <w:r>
        <w:rPr>
          <w:sz w:val="28"/>
          <w:lang w:val="en-US"/>
        </w:rPr>
        <w:t xml:space="preserve">Part-1: </w:t>
      </w:r>
      <w:r w:rsidRPr="003E0035">
        <w:rPr>
          <w:sz w:val="28"/>
          <w:lang w:val="en-US"/>
        </w:rPr>
        <w:t>Bike Rental Dataset</w:t>
      </w:r>
      <w:r w:rsidRPr="003E0035">
        <w:rPr>
          <w:sz w:val="28"/>
          <w:lang w:val="en-US"/>
        </w:rPr>
        <w:t xml:space="preserve"> </w:t>
      </w:r>
      <w:r w:rsidR="00FC4B29" w:rsidRPr="003E0035">
        <w:rPr>
          <w:sz w:val="28"/>
          <w:lang w:val="en-US"/>
        </w:rPr>
        <w:t xml:space="preserve">Data Exploration for </w:t>
      </w:r>
    </w:p>
    <w:tbl>
      <w:tblPr>
        <w:tblStyle w:val="Tabellenraster"/>
        <w:tblW w:w="0" w:type="auto"/>
        <w:tblLook w:val="04A0" w:firstRow="1" w:lastRow="0" w:firstColumn="1" w:lastColumn="0" w:noHBand="0" w:noVBand="1"/>
      </w:tblPr>
      <w:tblGrid>
        <w:gridCol w:w="1980"/>
        <w:gridCol w:w="7082"/>
      </w:tblGrid>
      <w:tr w:rsidR="00FC4B29" w:rsidRPr="003E0035" w:rsidTr="00FC4B29">
        <w:tc>
          <w:tcPr>
            <w:tcW w:w="1980" w:type="dxa"/>
          </w:tcPr>
          <w:p w:rsidR="00FC4B29" w:rsidRPr="003E0035" w:rsidRDefault="00FC4B29">
            <w:pPr>
              <w:rPr>
                <w:sz w:val="20"/>
                <w:lang w:val="en-US"/>
              </w:rPr>
            </w:pPr>
            <w:r w:rsidRPr="003E0035">
              <w:rPr>
                <w:sz w:val="20"/>
                <w:lang w:val="en-US"/>
              </w:rPr>
              <w:t>Data URL</w:t>
            </w:r>
          </w:p>
        </w:tc>
        <w:tc>
          <w:tcPr>
            <w:tcW w:w="7082" w:type="dxa"/>
          </w:tcPr>
          <w:p w:rsidR="00FC4B29" w:rsidRPr="003E0035" w:rsidRDefault="00FC4B29">
            <w:pPr>
              <w:rPr>
                <w:sz w:val="20"/>
                <w:lang w:val="en-US"/>
              </w:rPr>
            </w:pPr>
            <w:hyperlink r:id="rId5" w:history="1">
              <w:r w:rsidRPr="003E0035">
                <w:rPr>
                  <w:rStyle w:val="Hyperlink"/>
                  <w:sz w:val="20"/>
                  <w:lang w:val="en-US"/>
                </w:rPr>
                <w:t>https://archive.ics.uci.edu/ml/machine-learning-databases/00275/Bike-Sharing-Dataset.zip</w:t>
              </w:r>
            </w:hyperlink>
            <w:r w:rsidRPr="003E0035">
              <w:rPr>
                <w:sz w:val="20"/>
                <w:lang w:val="en-US"/>
              </w:rPr>
              <w:t xml:space="preserve"> </w:t>
            </w:r>
          </w:p>
        </w:tc>
      </w:tr>
      <w:tr w:rsidR="00FC4B29" w:rsidRPr="003E0035" w:rsidTr="00FC4B29">
        <w:tc>
          <w:tcPr>
            <w:tcW w:w="1980" w:type="dxa"/>
          </w:tcPr>
          <w:p w:rsidR="00FC4B29" w:rsidRPr="003E0035" w:rsidRDefault="00FC4B29">
            <w:pPr>
              <w:rPr>
                <w:sz w:val="20"/>
                <w:lang w:val="en-US"/>
              </w:rPr>
            </w:pPr>
            <w:r w:rsidRPr="003E0035">
              <w:rPr>
                <w:sz w:val="20"/>
                <w:lang w:val="en-US"/>
              </w:rPr>
              <w:t>Problem Type</w:t>
            </w:r>
          </w:p>
        </w:tc>
        <w:tc>
          <w:tcPr>
            <w:tcW w:w="7082" w:type="dxa"/>
          </w:tcPr>
          <w:p w:rsidR="00FC4B29" w:rsidRPr="003E0035" w:rsidRDefault="00FC4B29">
            <w:pPr>
              <w:rPr>
                <w:sz w:val="20"/>
                <w:lang w:val="en-US"/>
              </w:rPr>
            </w:pPr>
            <w:r w:rsidRPr="003E0035">
              <w:rPr>
                <w:sz w:val="20"/>
                <w:lang w:val="en-US"/>
              </w:rPr>
              <w:t>Time series, forecasting, data analysis</w:t>
            </w:r>
          </w:p>
        </w:tc>
      </w:tr>
      <w:tr w:rsidR="00FC4B29" w:rsidRPr="003E0035" w:rsidTr="00FC4B29">
        <w:tc>
          <w:tcPr>
            <w:tcW w:w="1980" w:type="dxa"/>
          </w:tcPr>
          <w:p w:rsidR="00FC4B29" w:rsidRPr="003E0035" w:rsidRDefault="00FC4B29">
            <w:pPr>
              <w:rPr>
                <w:sz w:val="20"/>
                <w:lang w:val="en-US"/>
              </w:rPr>
            </w:pPr>
            <w:r w:rsidRPr="003E0035">
              <w:rPr>
                <w:sz w:val="20"/>
                <w:lang w:val="en-US"/>
              </w:rPr>
              <w:t>GitHub Repository</w:t>
            </w:r>
          </w:p>
        </w:tc>
        <w:tc>
          <w:tcPr>
            <w:tcW w:w="7082" w:type="dxa"/>
          </w:tcPr>
          <w:p w:rsidR="00FC4B29" w:rsidRPr="003E0035" w:rsidRDefault="00FC4B29" w:rsidP="00FC4B29">
            <w:pPr>
              <w:rPr>
                <w:sz w:val="20"/>
                <w:lang w:val="en-US"/>
              </w:rPr>
            </w:pPr>
            <w:hyperlink r:id="rId6" w:history="1">
              <w:r w:rsidRPr="003E0035">
                <w:rPr>
                  <w:rStyle w:val="Hyperlink"/>
                  <w:sz w:val="20"/>
                  <w:lang w:val="en-US"/>
                </w:rPr>
                <w:t>https://github.com/ikespand/pyexamples</w:t>
              </w:r>
            </w:hyperlink>
            <w:r w:rsidRPr="003E0035">
              <w:rPr>
                <w:sz w:val="20"/>
                <w:lang w:val="en-US"/>
              </w:rPr>
              <w:t xml:space="preserve"> (sub folder </w:t>
            </w:r>
            <w:r w:rsidRPr="003E0035">
              <w:rPr>
                <w:b/>
                <w:sz w:val="20"/>
                <w:lang w:val="en-US"/>
              </w:rPr>
              <w:t>\data-science</w:t>
            </w:r>
            <w:r w:rsidRPr="003E0035">
              <w:rPr>
                <w:sz w:val="20"/>
                <w:lang w:val="en-US"/>
              </w:rPr>
              <w:t>)</w:t>
            </w:r>
          </w:p>
        </w:tc>
      </w:tr>
      <w:tr w:rsidR="00FC4B29" w:rsidRPr="003E0035" w:rsidTr="00FC4B29">
        <w:tc>
          <w:tcPr>
            <w:tcW w:w="1980" w:type="dxa"/>
          </w:tcPr>
          <w:p w:rsidR="00FC4B29" w:rsidRPr="003E0035" w:rsidRDefault="00FC4B29">
            <w:pPr>
              <w:rPr>
                <w:sz w:val="20"/>
                <w:lang w:val="en-US"/>
              </w:rPr>
            </w:pPr>
            <w:r w:rsidRPr="003E0035">
              <w:rPr>
                <w:sz w:val="20"/>
                <w:lang w:val="en-US"/>
              </w:rPr>
              <w:t>Author</w:t>
            </w:r>
          </w:p>
        </w:tc>
        <w:tc>
          <w:tcPr>
            <w:tcW w:w="7082" w:type="dxa"/>
          </w:tcPr>
          <w:p w:rsidR="00FC4B29" w:rsidRPr="003E0035" w:rsidRDefault="00FC4B29">
            <w:pPr>
              <w:rPr>
                <w:sz w:val="20"/>
                <w:lang w:val="en-US"/>
              </w:rPr>
            </w:pPr>
            <w:r w:rsidRPr="003E0035">
              <w:rPr>
                <w:sz w:val="20"/>
                <w:lang w:val="en-US"/>
              </w:rPr>
              <w:t>Sandeep Pandey</w:t>
            </w:r>
          </w:p>
        </w:tc>
      </w:tr>
      <w:tr w:rsidR="00CD2644" w:rsidRPr="003E0035" w:rsidTr="00FC4B29">
        <w:tc>
          <w:tcPr>
            <w:tcW w:w="1980" w:type="dxa"/>
          </w:tcPr>
          <w:p w:rsidR="00CD2644" w:rsidRPr="003E0035" w:rsidRDefault="00CD2644">
            <w:pPr>
              <w:rPr>
                <w:sz w:val="20"/>
                <w:lang w:val="en-US"/>
              </w:rPr>
            </w:pPr>
            <w:r w:rsidRPr="003E0035">
              <w:rPr>
                <w:sz w:val="20"/>
                <w:lang w:val="en-US"/>
              </w:rPr>
              <w:t>Files in repository</w:t>
            </w:r>
          </w:p>
        </w:tc>
        <w:tc>
          <w:tcPr>
            <w:tcW w:w="7082" w:type="dxa"/>
          </w:tcPr>
          <w:p w:rsidR="00CD2644" w:rsidRPr="003E0035" w:rsidRDefault="00CD2644" w:rsidP="00CD2644">
            <w:pPr>
              <w:pStyle w:val="Listenabsatz"/>
              <w:numPr>
                <w:ilvl w:val="0"/>
                <w:numId w:val="1"/>
              </w:numPr>
              <w:rPr>
                <w:sz w:val="20"/>
                <w:lang w:val="en-US"/>
              </w:rPr>
            </w:pPr>
            <w:r w:rsidRPr="003E0035">
              <w:rPr>
                <w:b/>
                <w:sz w:val="20"/>
                <w:lang w:val="en-US"/>
              </w:rPr>
              <w:t>data_parser.py</w:t>
            </w:r>
            <w:r w:rsidRPr="003E0035">
              <w:rPr>
                <w:sz w:val="20"/>
                <w:lang w:val="en-US"/>
              </w:rPr>
              <w:t xml:space="preserve"> has data loader, parser and cleaner class</w:t>
            </w:r>
          </w:p>
          <w:p w:rsidR="00CD2644" w:rsidRPr="003E0035" w:rsidRDefault="00CD2644" w:rsidP="00CD2644">
            <w:pPr>
              <w:pStyle w:val="Listenabsatz"/>
              <w:numPr>
                <w:ilvl w:val="0"/>
                <w:numId w:val="1"/>
              </w:numPr>
              <w:jc w:val="both"/>
              <w:rPr>
                <w:sz w:val="20"/>
                <w:lang w:val="en-US"/>
              </w:rPr>
            </w:pPr>
            <w:proofErr w:type="spellStart"/>
            <w:r w:rsidRPr="003E0035">
              <w:rPr>
                <w:b/>
                <w:sz w:val="20"/>
                <w:lang w:val="en-US"/>
              </w:rPr>
              <w:t>exploration_model.ipynb</w:t>
            </w:r>
            <w:proofErr w:type="spellEnd"/>
            <w:r w:rsidRPr="003E0035">
              <w:rPr>
                <w:sz w:val="20"/>
                <w:lang w:val="en-US"/>
              </w:rPr>
              <w:t xml:space="preserve"> contains a notebook to perform data analysis and then training an ML model</w:t>
            </w:r>
          </w:p>
        </w:tc>
      </w:tr>
    </w:tbl>
    <w:p w:rsidR="002321CC" w:rsidRDefault="002321CC">
      <w:pPr>
        <w:rPr>
          <w:rStyle w:val="IntensiveHervorhebung"/>
          <w:sz w:val="20"/>
        </w:rPr>
      </w:pPr>
    </w:p>
    <w:p w:rsidR="00D47DA2" w:rsidRPr="003E0035" w:rsidRDefault="00D84AA5">
      <w:pPr>
        <w:rPr>
          <w:sz w:val="20"/>
          <w:lang w:val="en-US"/>
        </w:rPr>
      </w:pPr>
      <w:r w:rsidRPr="002321CC">
        <w:rPr>
          <w:rStyle w:val="IntensiveHervorhebung"/>
          <w:sz w:val="20"/>
          <w:lang w:val="en-US"/>
        </w:rPr>
        <w:t xml:space="preserve">Problem </w:t>
      </w:r>
      <w:r w:rsidR="005F1138" w:rsidRPr="002321CC">
        <w:rPr>
          <w:rStyle w:val="IntensiveHervorhebung"/>
          <w:sz w:val="20"/>
          <w:lang w:val="en-US"/>
        </w:rPr>
        <w:t>Statement</w:t>
      </w:r>
      <w:r w:rsidRPr="003E0035">
        <w:rPr>
          <w:sz w:val="20"/>
          <w:lang w:val="en-US"/>
        </w:rPr>
        <w:t xml:space="preserve">: </w:t>
      </w:r>
      <w:r w:rsidR="00A8151C" w:rsidRPr="003E0035">
        <w:rPr>
          <w:sz w:val="20"/>
          <w:lang w:val="en-US"/>
        </w:rPr>
        <w:t xml:space="preserve">The given problem is related to a time-series, where the end goal is to predict the future demand of bicycle rental. </w:t>
      </w:r>
      <w:r w:rsidRPr="003E0035">
        <w:rPr>
          <w:sz w:val="20"/>
          <w:lang w:val="en-US"/>
        </w:rPr>
        <w:t>Here, we target to predict the total bicycle count (i.e. the summation of casual and registered in given dataset).</w:t>
      </w:r>
    </w:p>
    <w:p w:rsidR="007A1119" w:rsidRPr="003E0035" w:rsidRDefault="007A1119">
      <w:pPr>
        <w:rPr>
          <w:sz w:val="20"/>
          <w:lang w:val="en-US"/>
        </w:rPr>
      </w:pPr>
      <w:r w:rsidRPr="003E0035">
        <w:rPr>
          <w:rStyle w:val="IntensivesZitatZchn"/>
          <w:sz w:val="20"/>
        </w:rPr>
        <w:t>Data Analysis</w:t>
      </w:r>
      <w:r w:rsidRPr="003E0035">
        <w:rPr>
          <w:sz w:val="20"/>
          <w:lang w:val="en-US"/>
        </w:rPr>
        <w:t>:</w:t>
      </w:r>
      <w:r w:rsidR="007E792A" w:rsidRPr="003E0035">
        <w:rPr>
          <w:sz w:val="20"/>
          <w:lang w:val="en-US"/>
        </w:rPr>
        <w:t xml:space="preserve"> </w:t>
      </w:r>
    </w:p>
    <w:p w:rsidR="007A1119" w:rsidRPr="003E0035" w:rsidRDefault="00633A4A">
      <w:pPr>
        <w:rPr>
          <w:sz w:val="20"/>
          <w:lang w:val="en-US"/>
        </w:rPr>
      </w:pPr>
      <w:r w:rsidRPr="003F24BC">
        <w:rPr>
          <w:b/>
          <w:sz w:val="20"/>
          <w:lang w:val="en-US"/>
        </w:rPr>
        <w:t>Effect of holidays</w:t>
      </w:r>
      <w:r w:rsidRPr="003E0035">
        <w:rPr>
          <w:sz w:val="20"/>
          <w:lang w:val="en-US"/>
        </w:rPr>
        <w:t xml:space="preserve"> on rental can be seen from Figure 1</w:t>
      </w:r>
      <w:r w:rsidR="0002114F" w:rsidRPr="003E0035">
        <w:rPr>
          <w:sz w:val="20"/>
          <w:lang w:val="en-US"/>
        </w:rPr>
        <w:t xml:space="preserve">, where one can observe that </w:t>
      </w:r>
      <w:r w:rsidR="00567B5E">
        <w:rPr>
          <w:sz w:val="20"/>
          <w:lang w:val="en-US"/>
        </w:rPr>
        <w:t>demand shows 2 peak during the weekday around 8 AM and 5 PM, which is expected due to the fact that it is most common time to reach/leave offices</w:t>
      </w:r>
      <w:r w:rsidR="00D20FEE">
        <w:rPr>
          <w:sz w:val="20"/>
          <w:lang w:val="en-US"/>
        </w:rPr>
        <w:t>. While, demand shows a peak around the afternoon during the holiday which is again expected due to leisure activities are often planned during this time.</w:t>
      </w:r>
    </w:p>
    <w:p w:rsidR="00FC4B29" w:rsidRDefault="000E668B" w:rsidP="002321CC">
      <w:pPr>
        <w:jc w:val="center"/>
        <w:rPr>
          <w:sz w:val="20"/>
          <w:lang w:val="en-US"/>
        </w:rPr>
      </w:pPr>
      <w:r>
        <w:rPr>
          <w:noProof/>
          <w:lang w:eastAsia="de-DE"/>
        </w:rPr>
        <w:drawing>
          <wp:inline distT="0" distB="0" distL="0" distR="0" wp14:anchorId="7EFBB675" wp14:editId="0A872772">
            <wp:extent cx="4037697" cy="126000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7697" cy="1260000"/>
                    </a:xfrm>
                    <a:prstGeom prst="rect">
                      <a:avLst/>
                    </a:prstGeom>
                  </pic:spPr>
                </pic:pic>
              </a:graphicData>
            </a:graphic>
          </wp:inline>
        </w:drawing>
      </w:r>
    </w:p>
    <w:p w:rsidR="002105D9" w:rsidRDefault="002105D9" w:rsidP="002321CC">
      <w:pPr>
        <w:jc w:val="center"/>
        <w:rPr>
          <w:sz w:val="20"/>
          <w:lang w:val="en-US"/>
        </w:rPr>
      </w:pPr>
      <w:r w:rsidRPr="00636029">
        <w:rPr>
          <w:b/>
          <w:sz w:val="20"/>
          <w:lang w:val="en-US"/>
        </w:rPr>
        <w:t>Figure 1</w:t>
      </w:r>
      <w:r>
        <w:rPr>
          <w:sz w:val="20"/>
          <w:lang w:val="en-US"/>
        </w:rPr>
        <w:t xml:space="preserve">: Variation of bike rental </w:t>
      </w:r>
      <w:r w:rsidR="00636029">
        <w:rPr>
          <w:sz w:val="20"/>
          <w:lang w:val="en-US"/>
        </w:rPr>
        <w:t>vs.</w:t>
      </w:r>
      <w:r>
        <w:rPr>
          <w:sz w:val="20"/>
          <w:lang w:val="en-US"/>
        </w:rPr>
        <w:t xml:space="preserve"> the daily hours. Legend</w:t>
      </w:r>
      <w:r w:rsidR="007045EE">
        <w:rPr>
          <w:sz w:val="20"/>
          <w:lang w:val="en-US"/>
        </w:rPr>
        <w:t xml:space="preserve">- 0: working day, 1: </w:t>
      </w:r>
      <w:r w:rsidR="0020631A">
        <w:rPr>
          <w:sz w:val="20"/>
          <w:lang w:val="en-US"/>
        </w:rPr>
        <w:t>holiday.</w:t>
      </w:r>
    </w:p>
    <w:p w:rsidR="003F24BC" w:rsidRDefault="003F24BC" w:rsidP="002321CC">
      <w:pPr>
        <w:jc w:val="center"/>
        <w:rPr>
          <w:sz w:val="20"/>
          <w:lang w:val="en-US"/>
        </w:rPr>
      </w:pPr>
    </w:p>
    <w:p w:rsidR="00C75390" w:rsidRDefault="00C75390" w:rsidP="002321CC">
      <w:pPr>
        <w:jc w:val="center"/>
        <w:rPr>
          <w:sz w:val="20"/>
          <w:lang w:val="en-US"/>
        </w:rPr>
      </w:pPr>
      <w:r>
        <w:rPr>
          <w:noProof/>
          <w:lang w:eastAsia="de-DE"/>
        </w:rPr>
        <w:drawing>
          <wp:inline distT="0" distB="0" distL="0" distR="0" wp14:anchorId="6EB24176" wp14:editId="135129B3">
            <wp:extent cx="4188611" cy="126000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8611" cy="1260000"/>
                    </a:xfrm>
                    <a:prstGeom prst="rect">
                      <a:avLst/>
                    </a:prstGeom>
                  </pic:spPr>
                </pic:pic>
              </a:graphicData>
            </a:graphic>
          </wp:inline>
        </w:drawing>
      </w:r>
    </w:p>
    <w:p w:rsidR="00C75390" w:rsidRDefault="00C75390" w:rsidP="002321CC">
      <w:pPr>
        <w:jc w:val="center"/>
        <w:rPr>
          <w:sz w:val="20"/>
          <w:lang w:val="en-US"/>
        </w:rPr>
      </w:pPr>
      <w:r w:rsidRPr="00636029">
        <w:rPr>
          <w:b/>
          <w:sz w:val="20"/>
          <w:lang w:val="en-US"/>
        </w:rPr>
        <w:t xml:space="preserve">Figure </w:t>
      </w:r>
      <w:r>
        <w:rPr>
          <w:b/>
          <w:sz w:val="20"/>
          <w:lang w:val="en-US"/>
        </w:rPr>
        <w:t>2</w:t>
      </w:r>
      <w:r>
        <w:rPr>
          <w:sz w:val="20"/>
          <w:lang w:val="en-US"/>
        </w:rPr>
        <w:t>: Variation of bike rental vs. the daily hours.</w:t>
      </w:r>
      <w:r>
        <w:rPr>
          <w:sz w:val="20"/>
          <w:lang w:val="en-US"/>
        </w:rPr>
        <w:t xml:space="preserve"> Legend-</w:t>
      </w:r>
      <w:r>
        <w:rPr>
          <w:sz w:val="20"/>
          <w:lang w:val="en-US"/>
        </w:rPr>
        <w:t xml:space="preserve"> </w:t>
      </w:r>
      <w:r w:rsidR="00E7453B">
        <w:rPr>
          <w:sz w:val="20"/>
          <w:lang w:val="en-US"/>
        </w:rPr>
        <w:t>1: spring</w:t>
      </w:r>
      <w:r w:rsidRPr="00C75390">
        <w:rPr>
          <w:sz w:val="20"/>
          <w:lang w:val="en-US"/>
        </w:rPr>
        <w:t xml:space="preserve">, </w:t>
      </w:r>
      <w:r w:rsidR="00E7453B" w:rsidRPr="00C75390">
        <w:rPr>
          <w:sz w:val="20"/>
          <w:lang w:val="en-US"/>
        </w:rPr>
        <w:t>2: summer</w:t>
      </w:r>
      <w:r w:rsidRPr="00C75390">
        <w:rPr>
          <w:sz w:val="20"/>
          <w:lang w:val="en-US"/>
        </w:rPr>
        <w:t xml:space="preserve">, </w:t>
      </w:r>
      <w:r w:rsidR="00E7453B" w:rsidRPr="00C75390">
        <w:rPr>
          <w:sz w:val="20"/>
          <w:lang w:val="en-US"/>
        </w:rPr>
        <w:t>3: fall</w:t>
      </w:r>
      <w:r w:rsidRPr="00C75390">
        <w:rPr>
          <w:sz w:val="20"/>
          <w:lang w:val="en-US"/>
        </w:rPr>
        <w:t xml:space="preserve">, </w:t>
      </w:r>
      <w:r w:rsidR="00E7453B" w:rsidRPr="00C75390">
        <w:rPr>
          <w:sz w:val="20"/>
          <w:lang w:val="en-US"/>
        </w:rPr>
        <w:t>4: winter</w:t>
      </w:r>
    </w:p>
    <w:p w:rsidR="00C75390" w:rsidRDefault="00C75390" w:rsidP="002321CC">
      <w:pPr>
        <w:jc w:val="center"/>
        <w:rPr>
          <w:sz w:val="20"/>
          <w:lang w:val="en-US"/>
        </w:rPr>
      </w:pPr>
    </w:p>
    <w:p w:rsidR="0085368D" w:rsidRDefault="0085368D" w:rsidP="002321CC">
      <w:pPr>
        <w:jc w:val="center"/>
        <w:rPr>
          <w:sz w:val="20"/>
          <w:lang w:val="en-US"/>
        </w:rPr>
      </w:pPr>
      <w:r>
        <w:rPr>
          <w:noProof/>
          <w:lang w:eastAsia="de-DE"/>
        </w:rPr>
        <w:drawing>
          <wp:inline distT="0" distB="0" distL="0" distR="0" wp14:anchorId="02B160ED" wp14:editId="7EEB8105">
            <wp:extent cx="3925385" cy="126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5385" cy="1260000"/>
                    </a:xfrm>
                    <a:prstGeom prst="rect">
                      <a:avLst/>
                    </a:prstGeom>
                  </pic:spPr>
                </pic:pic>
              </a:graphicData>
            </a:graphic>
          </wp:inline>
        </w:drawing>
      </w:r>
    </w:p>
    <w:p w:rsidR="0085368D" w:rsidRDefault="0085368D" w:rsidP="00250845">
      <w:pPr>
        <w:jc w:val="center"/>
        <w:rPr>
          <w:sz w:val="20"/>
          <w:lang w:val="en-US"/>
        </w:rPr>
      </w:pPr>
      <w:r w:rsidRPr="00636029">
        <w:rPr>
          <w:b/>
          <w:sz w:val="20"/>
          <w:lang w:val="en-US"/>
        </w:rPr>
        <w:t xml:space="preserve">Figure </w:t>
      </w:r>
      <w:r>
        <w:rPr>
          <w:b/>
          <w:sz w:val="20"/>
          <w:lang w:val="en-US"/>
        </w:rPr>
        <w:t>3</w:t>
      </w:r>
      <w:r>
        <w:rPr>
          <w:sz w:val="20"/>
          <w:lang w:val="en-US"/>
        </w:rPr>
        <w:t xml:space="preserve">: Variation of bike rental vs. the daily hours. Legend- </w:t>
      </w:r>
      <w:r w:rsidR="00401662">
        <w:rPr>
          <w:sz w:val="20"/>
          <w:lang w:val="en-US"/>
        </w:rPr>
        <w:t>1: clear</w:t>
      </w:r>
      <w:r w:rsidRPr="00C75390">
        <w:rPr>
          <w:sz w:val="20"/>
          <w:lang w:val="en-US"/>
        </w:rPr>
        <w:t xml:space="preserve">, </w:t>
      </w:r>
      <w:r w:rsidR="009E580A" w:rsidRPr="00C75390">
        <w:rPr>
          <w:sz w:val="20"/>
          <w:lang w:val="en-US"/>
        </w:rPr>
        <w:t>2:</w:t>
      </w:r>
      <w:r w:rsidR="009E580A">
        <w:rPr>
          <w:sz w:val="20"/>
          <w:lang w:val="en-US"/>
        </w:rPr>
        <w:t xml:space="preserve"> slight</w:t>
      </w:r>
      <w:r>
        <w:rPr>
          <w:sz w:val="20"/>
          <w:lang w:val="en-US"/>
        </w:rPr>
        <w:t xml:space="preserve"> rain</w:t>
      </w:r>
      <w:r w:rsidRPr="00C75390">
        <w:rPr>
          <w:sz w:val="20"/>
          <w:lang w:val="en-US"/>
        </w:rPr>
        <w:t xml:space="preserve">, </w:t>
      </w:r>
      <w:r w:rsidR="009E580A" w:rsidRPr="00C75390">
        <w:rPr>
          <w:sz w:val="20"/>
          <w:lang w:val="en-US"/>
        </w:rPr>
        <w:t>3:</w:t>
      </w:r>
      <w:r w:rsidR="009E580A">
        <w:rPr>
          <w:sz w:val="20"/>
          <w:lang w:val="en-US"/>
        </w:rPr>
        <w:t xml:space="preserve"> moderate</w:t>
      </w:r>
      <w:r w:rsidRPr="00C75390">
        <w:rPr>
          <w:sz w:val="20"/>
          <w:lang w:val="en-US"/>
        </w:rPr>
        <w:t xml:space="preserve">, </w:t>
      </w:r>
      <w:r w:rsidR="006A1F61" w:rsidRPr="00C75390">
        <w:rPr>
          <w:sz w:val="20"/>
          <w:lang w:val="en-US"/>
        </w:rPr>
        <w:t>4:</w:t>
      </w:r>
      <w:r w:rsidR="006A1F61">
        <w:rPr>
          <w:sz w:val="20"/>
          <w:lang w:val="en-US"/>
        </w:rPr>
        <w:t xml:space="preserve"> sever</w:t>
      </w:r>
    </w:p>
    <w:p w:rsidR="00000759" w:rsidRDefault="00000759">
      <w:pPr>
        <w:rPr>
          <w:sz w:val="20"/>
          <w:lang w:val="en-US"/>
        </w:rPr>
      </w:pPr>
      <w:r>
        <w:rPr>
          <w:sz w:val="20"/>
          <w:lang w:val="en-US"/>
        </w:rPr>
        <w:lastRenderedPageBreak/>
        <w:t xml:space="preserve">Figure 2 and 3 shows how a season and weather can affect the bicycle rental. When weather becomes sever then demands deeps to almost zero while when weather is pleasant then demands shows their peak. </w:t>
      </w:r>
      <w:r w:rsidR="006E3FA0">
        <w:rPr>
          <w:sz w:val="20"/>
          <w:lang w:val="en-US"/>
        </w:rPr>
        <w:t xml:space="preserve">From both the figure, we can also see the dominance of days when there </w:t>
      </w:r>
      <w:r w:rsidR="00755F40">
        <w:rPr>
          <w:sz w:val="20"/>
          <w:lang w:val="en-US"/>
        </w:rPr>
        <w:t>are</w:t>
      </w:r>
      <w:r w:rsidR="006E3FA0">
        <w:rPr>
          <w:sz w:val="20"/>
          <w:lang w:val="en-US"/>
        </w:rPr>
        <w:t xml:space="preserve"> no holidays. </w:t>
      </w:r>
    </w:p>
    <w:p w:rsidR="0077053D" w:rsidRDefault="0077053D" w:rsidP="00262B87">
      <w:pPr>
        <w:jc w:val="center"/>
        <w:rPr>
          <w:sz w:val="20"/>
          <w:lang w:val="en-US"/>
        </w:rPr>
      </w:pPr>
      <w:r>
        <w:rPr>
          <w:noProof/>
          <w:lang w:eastAsia="de-DE"/>
        </w:rPr>
        <w:drawing>
          <wp:inline distT="0" distB="0" distL="0" distR="0" wp14:anchorId="5931B046" wp14:editId="4BA5D4BF">
            <wp:extent cx="3100185" cy="2691994"/>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6946" cy="2706548"/>
                    </a:xfrm>
                    <a:prstGeom prst="rect">
                      <a:avLst/>
                    </a:prstGeom>
                  </pic:spPr>
                </pic:pic>
              </a:graphicData>
            </a:graphic>
          </wp:inline>
        </w:drawing>
      </w:r>
    </w:p>
    <w:p w:rsidR="0077053D" w:rsidRDefault="0077053D" w:rsidP="00262B87">
      <w:pPr>
        <w:jc w:val="center"/>
        <w:rPr>
          <w:sz w:val="20"/>
          <w:lang w:val="en-US"/>
        </w:rPr>
      </w:pPr>
      <w:r w:rsidRPr="00636029">
        <w:rPr>
          <w:b/>
          <w:sz w:val="20"/>
          <w:lang w:val="en-US"/>
        </w:rPr>
        <w:t xml:space="preserve">Figure </w:t>
      </w:r>
      <w:r>
        <w:rPr>
          <w:b/>
          <w:sz w:val="20"/>
          <w:lang w:val="en-US"/>
        </w:rPr>
        <w:t>4</w:t>
      </w:r>
      <w:r>
        <w:rPr>
          <w:sz w:val="20"/>
          <w:lang w:val="en-US"/>
        </w:rPr>
        <w:t xml:space="preserve">: </w:t>
      </w:r>
      <w:r>
        <w:rPr>
          <w:sz w:val="20"/>
          <w:lang w:val="en-US"/>
        </w:rPr>
        <w:t>Cross-correlation of all the variables</w:t>
      </w:r>
    </w:p>
    <w:p w:rsidR="00925913" w:rsidRDefault="00925913" w:rsidP="00925913">
      <w:pPr>
        <w:jc w:val="both"/>
        <w:rPr>
          <w:sz w:val="20"/>
          <w:lang w:val="en-US"/>
        </w:rPr>
      </w:pPr>
      <w:r>
        <w:rPr>
          <w:sz w:val="20"/>
          <w:lang w:val="en-US"/>
        </w:rPr>
        <w:t xml:space="preserve">Figure 4 depicts the cross-correlation among different variables available which can affect the bike demand. </w:t>
      </w:r>
      <w:r w:rsidR="00262B87">
        <w:rPr>
          <w:sz w:val="20"/>
          <w:lang w:val="en-US"/>
        </w:rPr>
        <w:t xml:space="preserve">One expected outcome is that </w:t>
      </w:r>
      <w:r w:rsidR="00262B87" w:rsidRPr="00262B87">
        <w:rPr>
          <w:i/>
          <w:sz w:val="20"/>
          <w:lang w:val="en-US"/>
        </w:rPr>
        <w:t>temp</w:t>
      </w:r>
      <w:r w:rsidR="00262B87">
        <w:rPr>
          <w:sz w:val="20"/>
          <w:lang w:val="en-US"/>
        </w:rPr>
        <w:t xml:space="preserve"> and </w:t>
      </w:r>
      <w:proofErr w:type="spellStart"/>
      <w:r w:rsidR="00262B87" w:rsidRPr="00262B87">
        <w:rPr>
          <w:i/>
          <w:sz w:val="20"/>
          <w:lang w:val="en-US"/>
        </w:rPr>
        <w:t>atemp</w:t>
      </w:r>
      <w:proofErr w:type="spellEnd"/>
      <w:r w:rsidR="00262B87">
        <w:rPr>
          <w:sz w:val="20"/>
          <w:lang w:val="en-US"/>
        </w:rPr>
        <w:t xml:space="preserve"> has very high correlation, therefore, we can remove either one of it to circumvent multi-collinearity problem.</w:t>
      </w:r>
      <w:r w:rsidR="0087085F">
        <w:rPr>
          <w:sz w:val="20"/>
          <w:lang w:val="en-US"/>
        </w:rPr>
        <w:t xml:space="preserve"> Another observation is that </w:t>
      </w:r>
      <w:proofErr w:type="spellStart"/>
      <w:r w:rsidR="0087085F">
        <w:rPr>
          <w:sz w:val="20"/>
          <w:lang w:val="en-US"/>
        </w:rPr>
        <w:t>hr</w:t>
      </w:r>
      <w:proofErr w:type="spellEnd"/>
      <w:r w:rsidR="0087085F">
        <w:rPr>
          <w:sz w:val="20"/>
          <w:lang w:val="en-US"/>
        </w:rPr>
        <w:t>, temp affects the most</w:t>
      </w:r>
      <w:r w:rsidR="006E6DB5">
        <w:rPr>
          <w:sz w:val="20"/>
          <w:lang w:val="en-US"/>
        </w:rPr>
        <w:t>.</w:t>
      </w:r>
    </w:p>
    <w:p w:rsidR="007E659C" w:rsidRDefault="007E659C" w:rsidP="00925913">
      <w:pPr>
        <w:jc w:val="both"/>
        <w:rPr>
          <w:sz w:val="20"/>
          <w:lang w:val="en-US"/>
        </w:rPr>
      </w:pPr>
    </w:p>
    <w:p w:rsidR="007E659C" w:rsidRPr="007417BC" w:rsidRDefault="007E659C" w:rsidP="007417BC">
      <w:pPr>
        <w:pStyle w:val="berschrift2"/>
        <w:rPr>
          <w:lang w:val="en-US"/>
        </w:rPr>
      </w:pPr>
      <w:r w:rsidRPr="007417BC">
        <w:rPr>
          <w:lang w:val="en-US"/>
        </w:rPr>
        <w:t>Machine learning model:</w:t>
      </w:r>
    </w:p>
    <w:p w:rsidR="007E659C" w:rsidRDefault="007E659C" w:rsidP="00925913">
      <w:pPr>
        <w:jc w:val="both"/>
        <w:rPr>
          <w:sz w:val="20"/>
          <w:lang w:val="en-US"/>
        </w:rPr>
      </w:pPr>
      <w:r>
        <w:rPr>
          <w:sz w:val="20"/>
          <w:lang w:val="en-US"/>
        </w:rPr>
        <w:t xml:space="preserve">The problem can </w:t>
      </w:r>
      <w:r w:rsidR="00604D98">
        <w:rPr>
          <w:sz w:val="20"/>
          <w:lang w:val="en-US"/>
        </w:rPr>
        <w:t xml:space="preserve">be </w:t>
      </w:r>
      <w:r>
        <w:rPr>
          <w:sz w:val="20"/>
          <w:lang w:val="en-US"/>
        </w:rPr>
        <w:t xml:space="preserve">solved with 2 different methods. One is </w:t>
      </w:r>
      <w:r w:rsidR="00604FA5">
        <w:rPr>
          <w:sz w:val="20"/>
          <w:lang w:val="en-US"/>
        </w:rPr>
        <w:t>by</w:t>
      </w:r>
      <w:r>
        <w:rPr>
          <w:sz w:val="20"/>
          <w:lang w:val="en-US"/>
        </w:rPr>
        <w:t xml:space="preserve"> assuming it purely a</w:t>
      </w:r>
      <w:r w:rsidR="008F59E3">
        <w:rPr>
          <w:sz w:val="20"/>
          <w:lang w:val="en-US"/>
        </w:rPr>
        <w:t>s a</w:t>
      </w:r>
      <w:r>
        <w:rPr>
          <w:sz w:val="20"/>
          <w:lang w:val="en-US"/>
        </w:rPr>
        <w:t xml:space="preserve"> </w:t>
      </w:r>
      <w:r w:rsidR="008F59E3">
        <w:rPr>
          <w:sz w:val="20"/>
          <w:lang w:val="en-US"/>
        </w:rPr>
        <w:t>time-series</w:t>
      </w:r>
      <w:r>
        <w:rPr>
          <w:sz w:val="20"/>
          <w:lang w:val="en-US"/>
        </w:rPr>
        <w:t xml:space="preserve"> and using </w:t>
      </w:r>
      <w:r w:rsidRPr="00E67E4C">
        <w:rPr>
          <w:b/>
          <w:sz w:val="20"/>
          <w:lang w:val="en-US"/>
        </w:rPr>
        <w:t>RNNs</w:t>
      </w:r>
      <w:r>
        <w:rPr>
          <w:sz w:val="20"/>
          <w:lang w:val="en-US"/>
        </w:rPr>
        <w:t xml:space="preserve"> to capture the trend to predict next hourly demand. However, for this</w:t>
      </w:r>
      <w:r w:rsidR="00D15226">
        <w:rPr>
          <w:sz w:val="20"/>
          <w:lang w:val="en-US"/>
        </w:rPr>
        <w:t xml:space="preserve"> (limited time)</w:t>
      </w:r>
      <w:r>
        <w:rPr>
          <w:sz w:val="20"/>
          <w:lang w:val="en-US"/>
        </w:rPr>
        <w:t xml:space="preserve"> task, solving it as a regression seems to be most optimal</w:t>
      </w:r>
      <w:r w:rsidR="00D15226">
        <w:rPr>
          <w:sz w:val="20"/>
          <w:lang w:val="en-US"/>
        </w:rPr>
        <w:t xml:space="preserve"> and time efficient</w:t>
      </w:r>
      <w:r w:rsidR="005105E5">
        <w:rPr>
          <w:sz w:val="20"/>
          <w:lang w:val="en-US"/>
        </w:rPr>
        <w:t>.</w:t>
      </w:r>
      <w:r w:rsidR="00971FD4">
        <w:rPr>
          <w:sz w:val="20"/>
          <w:lang w:val="en-US"/>
        </w:rPr>
        <w:t xml:space="preserve"> In this case, it is safe to assume </w:t>
      </w:r>
      <w:r w:rsidR="00E43926">
        <w:rPr>
          <w:sz w:val="20"/>
          <w:lang w:val="en-US"/>
        </w:rPr>
        <w:t xml:space="preserve">that </w:t>
      </w:r>
      <w:r w:rsidR="00971FD4">
        <w:rPr>
          <w:sz w:val="20"/>
          <w:lang w:val="en-US"/>
        </w:rPr>
        <w:t>all other variables are available to predict the demand at that instance. For instance, some variables are easy to determine e.g. holiday, day of the week and season. Some variables are limited but suitable forecast are available for them e.g. weather, temperature</w:t>
      </w:r>
      <w:r w:rsidR="00D15226">
        <w:rPr>
          <w:sz w:val="20"/>
          <w:lang w:val="en-US"/>
        </w:rPr>
        <w:t>, humidity</w:t>
      </w:r>
      <w:r w:rsidR="00971FD4">
        <w:rPr>
          <w:sz w:val="20"/>
          <w:lang w:val="en-US"/>
        </w:rPr>
        <w:t xml:space="preserve"> etc. Typically, these are available for 14-days forecast and have high accuracy for bigger cities. For the same, any weather </w:t>
      </w:r>
      <w:proofErr w:type="spellStart"/>
      <w:r w:rsidR="00971FD4">
        <w:rPr>
          <w:sz w:val="20"/>
          <w:lang w:val="en-US"/>
        </w:rPr>
        <w:t>api</w:t>
      </w:r>
      <w:proofErr w:type="spellEnd"/>
      <w:r w:rsidR="00971FD4">
        <w:rPr>
          <w:sz w:val="20"/>
          <w:lang w:val="en-US"/>
        </w:rPr>
        <w:t xml:space="preserve"> can be subscribed</w:t>
      </w:r>
      <w:r w:rsidR="00D15226">
        <w:rPr>
          <w:sz w:val="20"/>
          <w:lang w:val="en-US"/>
        </w:rPr>
        <w:t xml:space="preserve"> (world weather online, open weather </w:t>
      </w:r>
      <w:proofErr w:type="spellStart"/>
      <w:r w:rsidR="00D15226">
        <w:rPr>
          <w:sz w:val="20"/>
          <w:lang w:val="en-US"/>
        </w:rPr>
        <w:t>api</w:t>
      </w:r>
      <w:proofErr w:type="spellEnd"/>
      <w:r w:rsidR="00D15226">
        <w:rPr>
          <w:sz w:val="20"/>
          <w:lang w:val="en-US"/>
        </w:rPr>
        <w:t xml:space="preserve"> etc.)</w:t>
      </w:r>
      <w:r w:rsidR="00971FD4">
        <w:rPr>
          <w:sz w:val="20"/>
          <w:lang w:val="en-US"/>
        </w:rPr>
        <w:t xml:space="preserve">. </w:t>
      </w:r>
    </w:p>
    <w:p w:rsidR="00D15200" w:rsidRDefault="00790157" w:rsidP="00430402">
      <w:pPr>
        <w:jc w:val="both"/>
        <w:rPr>
          <w:sz w:val="20"/>
          <w:lang w:val="en-US"/>
        </w:rPr>
      </w:pPr>
      <w:r>
        <w:rPr>
          <w:sz w:val="20"/>
          <w:lang w:val="en-US"/>
        </w:rPr>
        <w:t>As, tree based model generally yields a good outcome, therefore, we focused upon th</w:t>
      </w:r>
      <w:r w:rsidR="00DE03DE">
        <w:rPr>
          <w:sz w:val="20"/>
          <w:lang w:val="en-US"/>
        </w:rPr>
        <w:t xml:space="preserve">e random forest and used </w:t>
      </w:r>
      <w:proofErr w:type="spellStart"/>
      <w:r w:rsidR="00DE03DE" w:rsidRPr="00DE03DE">
        <w:rPr>
          <w:i/>
          <w:sz w:val="20"/>
          <w:lang w:val="en-US"/>
        </w:rPr>
        <w:t>scikit</w:t>
      </w:r>
      <w:proofErr w:type="spellEnd"/>
      <w:r w:rsidR="00DE03DE" w:rsidRPr="00DE03DE">
        <w:rPr>
          <w:i/>
          <w:sz w:val="20"/>
          <w:lang w:val="en-US"/>
        </w:rPr>
        <w:t>-</w:t>
      </w:r>
      <w:r w:rsidRPr="00DE03DE">
        <w:rPr>
          <w:i/>
          <w:sz w:val="20"/>
          <w:lang w:val="en-US"/>
        </w:rPr>
        <w:t>learn</w:t>
      </w:r>
      <w:r>
        <w:rPr>
          <w:sz w:val="20"/>
          <w:lang w:val="en-US"/>
        </w:rPr>
        <w:t xml:space="preserve"> for the same. As a data-processing step, we already have dropped </w:t>
      </w:r>
      <w:proofErr w:type="spellStart"/>
      <w:r w:rsidRPr="00DE03DE">
        <w:rPr>
          <w:i/>
          <w:sz w:val="20"/>
          <w:lang w:val="en-US"/>
        </w:rPr>
        <w:t>atemp</w:t>
      </w:r>
      <w:proofErr w:type="spellEnd"/>
      <w:r>
        <w:rPr>
          <w:sz w:val="20"/>
          <w:lang w:val="en-US"/>
        </w:rPr>
        <w:t xml:space="preserve"> and also converted </w:t>
      </w:r>
      <w:r w:rsidR="00DE03DE">
        <w:rPr>
          <w:sz w:val="20"/>
          <w:lang w:val="en-US"/>
        </w:rPr>
        <w:t>categorical</w:t>
      </w:r>
      <w:r>
        <w:rPr>
          <w:sz w:val="20"/>
          <w:lang w:val="en-US"/>
        </w:rPr>
        <w:t xml:space="preserve"> feature </w:t>
      </w:r>
      <w:r w:rsidR="00DE03DE">
        <w:rPr>
          <w:sz w:val="20"/>
          <w:lang w:val="en-US"/>
        </w:rPr>
        <w:t xml:space="preserve">by using </w:t>
      </w:r>
      <w:proofErr w:type="spellStart"/>
      <w:r w:rsidR="00DE03DE" w:rsidRPr="00DE03DE">
        <w:rPr>
          <w:i/>
          <w:sz w:val="20"/>
          <w:lang w:val="en-US"/>
        </w:rPr>
        <w:t>OneHotEncoder</w:t>
      </w:r>
      <w:proofErr w:type="spellEnd"/>
      <w:r w:rsidR="00DE03DE">
        <w:rPr>
          <w:sz w:val="20"/>
          <w:lang w:val="en-US"/>
        </w:rPr>
        <w:t xml:space="preserve"> even they are not necessary in tree based method. But, it will allow us to try new model like deep learning algorithms without too much data processing.</w:t>
      </w:r>
      <w:r w:rsidR="00EF7152">
        <w:rPr>
          <w:sz w:val="20"/>
          <w:lang w:val="en-US"/>
        </w:rPr>
        <w:t xml:space="preserve"> Data scaling and normalization were skipped, again because tree-based algorithm can handle the data. However, if we want to try out deep learning or other distance based algorithm then it will be necessary.</w:t>
      </w:r>
      <w:r w:rsidR="00E22752">
        <w:rPr>
          <w:sz w:val="20"/>
          <w:lang w:val="en-US"/>
        </w:rPr>
        <w:t xml:space="preserve"> </w:t>
      </w:r>
      <w:r w:rsidR="00430402">
        <w:rPr>
          <w:sz w:val="20"/>
          <w:lang w:val="en-US"/>
        </w:rPr>
        <w:t xml:space="preserve">The code to develop ML model is a part of notebook </w:t>
      </w:r>
      <w:proofErr w:type="spellStart"/>
      <w:r w:rsidR="00430402" w:rsidRPr="00E22752">
        <w:rPr>
          <w:b/>
          <w:sz w:val="20"/>
          <w:lang w:val="en-US"/>
        </w:rPr>
        <w:t>exploration_</w:t>
      </w:r>
      <w:proofErr w:type="gramStart"/>
      <w:r w:rsidR="00430402" w:rsidRPr="00E22752">
        <w:rPr>
          <w:b/>
          <w:sz w:val="20"/>
          <w:lang w:val="en-US"/>
        </w:rPr>
        <w:t>model.ipynb</w:t>
      </w:r>
      <w:proofErr w:type="spellEnd"/>
      <w:proofErr w:type="gramEnd"/>
      <w:r w:rsidR="00430402">
        <w:rPr>
          <w:sz w:val="20"/>
          <w:lang w:val="en-US"/>
        </w:rPr>
        <w:t>.</w:t>
      </w:r>
      <w:r w:rsidR="007D07DD">
        <w:rPr>
          <w:sz w:val="20"/>
          <w:lang w:val="en-US"/>
        </w:rPr>
        <w:t xml:space="preserve"> </w:t>
      </w:r>
    </w:p>
    <w:p w:rsidR="00790157" w:rsidRDefault="00D15200" w:rsidP="00430402">
      <w:pPr>
        <w:jc w:val="both"/>
        <w:rPr>
          <w:sz w:val="20"/>
          <w:lang w:val="en-US"/>
        </w:rPr>
      </w:pPr>
      <w:r>
        <w:rPr>
          <w:sz w:val="20"/>
          <w:lang w:val="en-US"/>
        </w:rPr>
        <w:t xml:space="preserve">We </w:t>
      </w:r>
      <w:proofErr w:type="spellStart"/>
      <w:r>
        <w:rPr>
          <w:sz w:val="20"/>
          <w:lang w:val="en-US"/>
        </w:rPr>
        <w:t>splitted</w:t>
      </w:r>
      <w:proofErr w:type="spellEnd"/>
      <w:r>
        <w:rPr>
          <w:sz w:val="20"/>
          <w:lang w:val="en-US"/>
        </w:rPr>
        <w:t xml:space="preserve"> test dataset with 25% split ration. </w:t>
      </w:r>
      <w:r w:rsidR="007D07DD">
        <w:rPr>
          <w:sz w:val="20"/>
          <w:lang w:val="en-US"/>
        </w:rPr>
        <w:t xml:space="preserve">After a brief </w:t>
      </w:r>
      <w:proofErr w:type="spellStart"/>
      <w:r w:rsidR="005B5671">
        <w:rPr>
          <w:sz w:val="20"/>
          <w:lang w:val="en-US"/>
        </w:rPr>
        <w:t>hyperparameter</w:t>
      </w:r>
      <w:proofErr w:type="spellEnd"/>
      <w:r w:rsidR="007D07DD">
        <w:rPr>
          <w:sz w:val="20"/>
          <w:lang w:val="en-US"/>
        </w:rPr>
        <w:t xml:space="preserve"> tuning, we came with the model parameter. Here remains, a great scope to improve model by using sophisticated tuning methods such as grid search, random search or Bayesian optimization.</w:t>
      </w:r>
      <w:r w:rsidR="00832BAF">
        <w:rPr>
          <w:sz w:val="20"/>
          <w:lang w:val="en-US"/>
        </w:rPr>
        <w:t xml:space="preserve"> </w:t>
      </w:r>
      <w:r w:rsidR="009E089C">
        <w:rPr>
          <w:sz w:val="20"/>
          <w:lang w:val="en-US"/>
        </w:rPr>
        <w:t xml:space="preserve">Table 1 shows the root mean </w:t>
      </w:r>
      <w:r w:rsidR="005E4E3A">
        <w:rPr>
          <w:sz w:val="20"/>
          <w:lang w:val="en-US"/>
        </w:rPr>
        <w:t>squared</w:t>
      </w:r>
      <w:r w:rsidR="009E089C">
        <w:rPr>
          <w:sz w:val="20"/>
          <w:lang w:val="en-US"/>
        </w:rPr>
        <w:t xml:space="preserve"> error (RMSE) and mean absolute deviation (MAD).</w:t>
      </w:r>
      <w:r w:rsidR="000E3E11">
        <w:rPr>
          <w:sz w:val="20"/>
          <w:lang w:val="en-US"/>
        </w:rPr>
        <w:t xml:space="preserve"> Figure 5 shows a sample visual comparison of test data vs prediction by our model. It can be seen that model able to predict the demand with a good accuracy along with that, it can predict the trend. This warrants that model is not completely overfitting. However, there remains a scope to improve it</w:t>
      </w:r>
      <w:r w:rsidR="000A3D28">
        <w:rPr>
          <w:sz w:val="20"/>
          <w:lang w:val="en-US"/>
        </w:rPr>
        <w:t xml:space="preserve"> which is beyond the scope of this work</w:t>
      </w:r>
      <w:r w:rsidR="000E3E11">
        <w:rPr>
          <w:sz w:val="20"/>
          <w:lang w:val="en-US"/>
        </w:rPr>
        <w:t>.</w:t>
      </w:r>
      <w:r w:rsidR="000A3D28">
        <w:rPr>
          <w:sz w:val="20"/>
          <w:lang w:val="en-US"/>
        </w:rPr>
        <w:t xml:space="preserve"> Figure 6 shows the feature importance</w:t>
      </w:r>
      <w:r w:rsidR="00A80AFF">
        <w:rPr>
          <w:sz w:val="20"/>
          <w:lang w:val="en-US"/>
        </w:rPr>
        <w:t>.</w:t>
      </w:r>
    </w:p>
    <w:tbl>
      <w:tblPr>
        <w:tblStyle w:val="Tabellenraster"/>
        <w:tblW w:w="0" w:type="auto"/>
        <w:tblLook w:val="04A0" w:firstRow="1" w:lastRow="0" w:firstColumn="1" w:lastColumn="0" w:noHBand="0" w:noVBand="1"/>
      </w:tblPr>
      <w:tblGrid>
        <w:gridCol w:w="1812"/>
        <w:gridCol w:w="1812"/>
        <w:gridCol w:w="1812"/>
      </w:tblGrid>
      <w:tr w:rsidR="008A6759" w:rsidTr="008A6759">
        <w:tc>
          <w:tcPr>
            <w:tcW w:w="1812" w:type="dxa"/>
          </w:tcPr>
          <w:p w:rsidR="008A6759" w:rsidRDefault="008A6759" w:rsidP="008A6759">
            <w:pPr>
              <w:jc w:val="center"/>
              <w:rPr>
                <w:sz w:val="20"/>
                <w:lang w:val="en-US"/>
              </w:rPr>
            </w:pPr>
          </w:p>
        </w:tc>
        <w:tc>
          <w:tcPr>
            <w:tcW w:w="1812" w:type="dxa"/>
          </w:tcPr>
          <w:p w:rsidR="008A6759" w:rsidRDefault="008A6759" w:rsidP="008A6759">
            <w:pPr>
              <w:jc w:val="center"/>
              <w:rPr>
                <w:sz w:val="20"/>
                <w:lang w:val="en-US"/>
              </w:rPr>
            </w:pPr>
            <w:r w:rsidRPr="008A6759">
              <w:rPr>
                <w:sz w:val="20"/>
                <w:lang w:val="en-US"/>
              </w:rPr>
              <w:t>RMSE</w:t>
            </w:r>
          </w:p>
        </w:tc>
        <w:tc>
          <w:tcPr>
            <w:tcW w:w="1812" w:type="dxa"/>
          </w:tcPr>
          <w:p w:rsidR="008A6759" w:rsidRDefault="008A6759" w:rsidP="008A6759">
            <w:pPr>
              <w:jc w:val="center"/>
              <w:rPr>
                <w:sz w:val="20"/>
                <w:lang w:val="en-US"/>
              </w:rPr>
            </w:pPr>
            <w:r w:rsidRPr="008A6759">
              <w:rPr>
                <w:sz w:val="20"/>
                <w:lang w:val="en-US"/>
              </w:rPr>
              <w:t>MAD</w:t>
            </w:r>
          </w:p>
        </w:tc>
      </w:tr>
      <w:tr w:rsidR="008A6759" w:rsidTr="008A6759">
        <w:tc>
          <w:tcPr>
            <w:tcW w:w="1812" w:type="dxa"/>
          </w:tcPr>
          <w:p w:rsidR="008A6759" w:rsidRDefault="008A6759" w:rsidP="00430402">
            <w:pPr>
              <w:jc w:val="both"/>
              <w:rPr>
                <w:sz w:val="20"/>
                <w:lang w:val="en-US"/>
              </w:rPr>
            </w:pPr>
            <w:r>
              <w:rPr>
                <w:sz w:val="20"/>
                <w:lang w:val="en-US"/>
              </w:rPr>
              <w:t>Train</w:t>
            </w:r>
          </w:p>
        </w:tc>
        <w:tc>
          <w:tcPr>
            <w:tcW w:w="1812" w:type="dxa"/>
          </w:tcPr>
          <w:p w:rsidR="008A6759" w:rsidRDefault="008A6759" w:rsidP="00430402">
            <w:pPr>
              <w:jc w:val="both"/>
              <w:rPr>
                <w:sz w:val="20"/>
                <w:lang w:val="en-US"/>
              </w:rPr>
            </w:pPr>
            <w:r w:rsidRPr="008A6759">
              <w:rPr>
                <w:sz w:val="20"/>
                <w:lang w:val="en-US"/>
              </w:rPr>
              <w:t>16.33</w:t>
            </w:r>
          </w:p>
        </w:tc>
        <w:tc>
          <w:tcPr>
            <w:tcW w:w="1812" w:type="dxa"/>
          </w:tcPr>
          <w:p w:rsidR="008A6759" w:rsidRDefault="008A6759" w:rsidP="00430402">
            <w:pPr>
              <w:jc w:val="both"/>
              <w:rPr>
                <w:sz w:val="20"/>
                <w:lang w:val="en-US"/>
              </w:rPr>
            </w:pPr>
            <w:r w:rsidRPr="008A6759">
              <w:rPr>
                <w:sz w:val="20"/>
                <w:lang w:val="en-US"/>
              </w:rPr>
              <w:t>9.75</w:t>
            </w:r>
          </w:p>
        </w:tc>
      </w:tr>
      <w:tr w:rsidR="008A6759" w:rsidTr="008A6759">
        <w:tc>
          <w:tcPr>
            <w:tcW w:w="1812" w:type="dxa"/>
          </w:tcPr>
          <w:p w:rsidR="008A6759" w:rsidRDefault="008A6759" w:rsidP="00430402">
            <w:pPr>
              <w:jc w:val="both"/>
              <w:rPr>
                <w:sz w:val="20"/>
                <w:lang w:val="en-US"/>
              </w:rPr>
            </w:pPr>
            <w:r>
              <w:rPr>
                <w:sz w:val="20"/>
                <w:lang w:val="en-US"/>
              </w:rPr>
              <w:lastRenderedPageBreak/>
              <w:t>Test</w:t>
            </w:r>
          </w:p>
        </w:tc>
        <w:tc>
          <w:tcPr>
            <w:tcW w:w="1812" w:type="dxa"/>
          </w:tcPr>
          <w:p w:rsidR="008A6759" w:rsidRDefault="008A6759" w:rsidP="00430402">
            <w:pPr>
              <w:jc w:val="both"/>
              <w:rPr>
                <w:sz w:val="20"/>
                <w:lang w:val="en-US"/>
              </w:rPr>
            </w:pPr>
            <w:r w:rsidRPr="008A6759">
              <w:rPr>
                <w:sz w:val="20"/>
                <w:lang w:val="en-US"/>
              </w:rPr>
              <w:t>43.16</w:t>
            </w:r>
          </w:p>
        </w:tc>
        <w:tc>
          <w:tcPr>
            <w:tcW w:w="1812" w:type="dxa"/>
          </w:tcPr>
          <w:p w:rsidR="008A6759" w:rsidRDefault="008A6759" w:rsidP="00430402">
            <w:pPr>
              <w:jc w:val="both"/>
              <w:rPr>
                <w:sz w:val="20"/>
                <w:lang w:val="en-US"/>
              </w:rPr>
            </w:pPr>
            <w:r w:rsidRPr="008A6759">
              <w:rPr>
                <w:sz w:val="20"/>
                <w:lang w:val="en-US"/>
              </w:rPr>
              <w:t>25.97</w:t>
            </w:r>
          </w:p>
        </w:tc>
      </w:tr>
    </w:tbl>
    <w:p w:rsidR="008A6759" w:rsidRDefault="008A6759" w:rsidP="00430402">
      <w:pPr>
        <w:jc w:val="both"/>
        <w:rPr>
          <w:sz w:val="20"/>
          <w:lang w:val="en-US"/>
        </w:rPr>
      </w:pPr>
      <w:r w:rsidRPr="008A6759">
        <w:rPr>
          <w:b/>
          <w:sz w:val="20"/>
          <w:lang w:val="en-US"/>
        </w:rPr>
        <w:t>Table 1</w:t>
      </w:r>
      <w:r>
        <w:rPr>
          <w:sz w:val="20"/>
          <w:lang w:val="en-US"/>
        </w:rPr>
        <w:t>: Model performance</w:t>
      </w:r>
    </w:p>
    <w:p w:rsidR="0077053D" w:rsidRDefault="00A476E7" w:rsidP="00A476E7">
      <w:pPr>
        <w:jc w:val="center"/>
        <w:rPr>
          <w:sz w:val="20"/>
          <w:lang w:val="en-US"/>
        </w:rPr>
      </w:pPr>
      <w:r>
        <w:rPr>
          <w:noProof/>
          <w:lang w:eastAsia="de-DE"/>
        </w:rPr>
        <w:drawing>
          <wp:inline distT="0" distB="0" distL="0" distR="0" wp14:anchorId="5A9E7E97" wp14:editId="7BFD1DAC">
            <wp:extent cx="3794078" cy="1351682"/>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0433" cy="1364634"/>
                    </a:xfrm>
                    <a:prstGeom prst="rect">
                      <a:avLst/>
                    </a:prstGeom>
                  </pic:spPr>
                </pic:pic>
              </a:graphicData>
            </a:graphic>
          </wp:inline>
        </w:drawing>
      </w:r>
    </w:p>
    <w:p w:rsidR="00916A54" w:rsidRDefault="00916A54" w:rsidP="00916A54">
      <w:pPr>
        <w:jc w:val="center"/>
        <w:rPr>
          <w:sz w:val="20"/>
          <w:lang w:val="en-US"/>
        </w:rPr>
      </w:pPr>
      <w:r w:rsidRPr="00636029">
        <w:rPr>
          <w:b/>
          <w:sz w:val="20"/>
          <w:lang w:val="en-US"/>
        </w:rPr>
        <w:t xml:space="preserve">Figure </w:t>
      </w:r>
      <w:r>
        <w:rPr>
          <w:b/>
          <w:sz w:val="20"/>
          <w:lang w:val="en-US"/>
        </w:rPr>
        <w:t>5</w:t>
      </w:r>
      <w:r>
        <w:rPr>
          <w:sz w:val="20"/>
          <w:lang w:val="en-US"/>
        </w:rPr>
        <w:t xml:space="preserve">: </w:t>
      </w:r>
      <w:r w:rsidR="00CF08EB">
        <w:rPr>
          <w:sz w:val="20"/>
          <w:lang w:val="en-US"/>
        </w:rPr>
        <w:t xml:space="preserve">A sample </w:t>
      </w:r>
      <w:r w:rsidR="00954CCE">
        <w:rPr>
          <w:sz w:val="20"/>
          <w:lang w:val="en-US"/>
        </w:rPr>
        <w:t>comparison</w:t>
      </w:r>
      <w:r w:rsidR="00CF08EB">
        <w:rPr>
          <w:sz w:val="20"/>
          <w:lang w:val="en-US"/>
        </w:rPr>
        <w:t xml:space="preserve"> of prediction from the model vs the ac</w:t>
      </w:r>
      <w:r w:rsidR="00954CCE">
        <w:rPr>
          <w:sz w:val="20"/>
          <w:lang w:val="en-US"/>
        </w:rPr>
        <w:t>tual values from the blind test</w:t>
      </w:r>
    </w:p>
    <w:p w:rsidR="002F7261" w:rsidRDefault="002F7261" w:rsidP="00916A54">
      <w:pPr>
        <w:jc w:val="center"/>
        <w:rPr>
          <w:sz w:val="20"/>
          <w:lang w:val="en-US"/>
        </w:rPr>
      </w:pPr>
      <w:r>
        <w:rPr>
          <w:noProof/>
          <w:lang w:eastAsia="de-DE"/>
        </w:rPr>
        <w:drawing>
          <wp:inline distT="0" distB="0" distL="0" distR="0" wp14:anchorId="76B53F56" wp14:editId="71FB274B">
            <wp:extent cx="4279938" cy="2101755"/>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7495" cy="2105466"/>
                    </a:xfrm>
                    <a:prstGeom prst="rect">
                      <a:avLst/>
                    </a:prstGeom>
                  </pic:spPr>
                </pic:pic>
              </a:graphicData>
            </a:graphic>
          </wp:inline>
        </w:drawing>
      </w:r>
    </w:p>
    <w:p w:rsidR="002F7261" w:rsidRDefault="002F7261" w:rsidP="002F7261">
      <w:pPr>
        <w:jc w:val="center"/>
        <w:rPr>
          <w:sz w:val="20"/>
          <w:lang w:val="en-US"/>
        </w:rPr>
      </w:pPr>
      <w:r w:rsidRPr="00636029">
        <w:rPr>
          <w:b/>
          <w:sz w:val="20"/>
          <w:lang w:val="en-US"/>
        </w:rPr>
        <w:t xml:space="preserve">Figure </w:t>
      </w:r>
      <w:r>
        <w:rPr>
          <w:b/>
          <w:sz w:val="20"/>
          <w:lang w:val="en-US"/>
        </w:rPr>
        <w:t>6</w:t>
      </w:r>
      <w:r>
        <w:rPr>
          <w:sz w:val="20"/>
          <w:lang w:val="en-US"/>
        </w:rPr>
        <w:t xml:space="preserve">: </w:t>
      </w:r>
      <w:r w:rsidR="0029780A">
        <w:rPr>
          <w:sz w:val="20"/>
          <w:lang w:val="en-US"/>
        </w:rPr>
        <w:t xml:space="preserve">Feature importance extracted from </w:t>
      </w:r>
      <w:proofErr w:type="spellStart"/>
      <w:r w:rsidR="00021BDD">
        <w:rPr>
          <w:sz w:val="20"/>
          <w:lang w:val="en-US"/>
        </w:rPr>
        <w:t>RandomForest</w:t>
      </w:r>
      <w:proofErr w:type="spellEnd"/>
      <w:r w:rsidR="00432DEF">
        <w:rPr>
          <w:sz w:val="20"/>
          <w:lang w:val="en-US"/>
        </w:rPr>
        <w:t xml:space="preserve"> for given dataset</w:t>
      </w:r>
    </w:p>
    <w:p w:rsidR="002F7261" w:rsidRDefault="002F7261" w:rsidP="00916A54">
      <w:pPr>
        <w:jc w:val="center"/>
        <w:rPr>
          <w:sz w:val="20"/>
          <w:lang w:val="en-US"/>
        </w:rPr>
      </w:pPr>
    </w:p>
    <w:p w:rsidR="00916A54" w:rsidRDefault="00916A54">
      <w:pPr>
        <w:rPr>
          <w:sz w:val="20"/>
          <w:lang w:val="en-US"/>
        </w:rPr>
      </w:pPr>
    </w:p>
    <w:p w:rsidR="00A62BDE" w:rsidRDefault="00A62BDE" w:rsidP="00430402">
      <w:pPr>
        <w:jc w:val="both"/>
        <w:rPr>
          <w:sz w:val="20"/>
          <w:lang w:val="en-US"/>
        </w:rPr>
      </w:pPr>
      <w:r w:rsidRPr="00A62BDE">
        <w:rPr>
          <w:b/>
          <w:sz w:val="20"/>
          <w:lang w:val="en-US"/>
        </w:rPr>
        <w:t>Use of code in production in a daily prediction service</w:t>
      </w:r>
      <w:r>
        <w:rPr>
          <w:sz w:val="20"/>
          <w:lang w:val="en-US"/>
        </w:rPr>
        <w:t xml:space="preserve">: </w:t>
      </w:r>
    </w:p>
    <w:p w:rsidR="00A62BDE" w:rsidRDefault="00A62BDE" w:rsidP="00A62BDE">
      <w:pPr>
        <w:pStyle w:val="Listenabsatz"/>
        <w:numPr>
          <w:ilvl w:val="0"/>
          <w:numId w:val="2"/>
        </w:numPr>
        <w:jc w:val="both"/>
        <w:rPr>
          <w:sz w:val="20"/>
          <w:lang w:val="en-US"/>
        </w:rPr>
      </w:pPr>
      <w:r w:rsidRPr="00A62BDE">
        <w:rPr>
          <w:sz w:val="20"/>
          <w:lang w:val="en-US"/>
        </w:rPr>
        <w:t xml:space="preserve">Assuming model need not be retrained like an online training and the purpose is to come with a solution by which model can be deployed and work as black box. For this purpose, we have 2 solutions depending on the demand. If the demand is low and maybe we need to predict only few times in a day, then the most optimal solution will be batch job which can be auto-triggered or manual triggered. </w:t>
      </w:r>
    </w:p>
    <w:p w:rsidR="00295652" w:rsidRDefault="00A62BDE" w:rsidP="00430402">
      <w:pPr>
        <w:pStyle w:val="Listenabsatz"/>
        <w:numPr>
          <w:ilvl w:val="0"/>
          <w:numId w:val="2"/>
        </w:numPr>
        <w:jc w:val="both"/>
        <w:rPr>
          <w:sz w:val="20"/>
          <w:lang w:val="en-US"/>
        </w:rPr>
      </w:pPr>
      <w:r>
        <w:rPr>
          <w:sz w:val="20"/>
          <w:lang w:val="en-US"/>
        </w:rPr>
        <w:t>However, if demand is very high in which we need to do many predictions in a day and they are required very often. Then, using a dedicated server would be a better option. Here, a REST API can be build using flask or FASTAPI which will get all parameters as query parameters and our model will predict a provide the response in real-time. This service can be scale horizontally.</w:t>
      </w:r>
    </w:p>
    <w:p w:rsidR="00C411FD" w:rsidRDefault="00295652" w:rsidP="00C411FD">
      <w:pPr>
        <w:pStyle w:val="Listenabsatz"/>
        <w:numPr>
          <w:ilvl w:val="0"/>
          <w:numId w:val="2"/>
        </w:numPr>
        <w:jc w:val="both"/>
        <w:rPr>
          <w:sz w:val="20"/>
          <w:lang w:val="en-US"/>
        </w:rPr>
      </w:pPr>
      <w:r>
        <w:rPr>
          <w:sz w:val="20"/>
          <w:lang w:val="en-US"/>
        </w:rPr>
        <w:t>A sample script is provided here which simply focused on model deployment in</w:t>
      </w:r>
      <w:r w:rsidR="00430402" w:rsidRPr="00295652">
        <w:rPr>
          <w:sz w:val="20"/>
          <w:lang w:val="en-US"/>
        </w:rPr>
        <w:t xml:space="preserve"> </w:t>
      </w:r>
      <w:r w:rsidR="00410D7B" w:rsidRPr="00295652">
        <w:rPr>
          <w:b/>
          <w:sz w:val="20"/>
          <w:lang w:val="en-US"/>
        </w:rPr>
        <w:t>deploy_model.py</w:t>
      </w:r>
      <w:r w:rsidR="00410D7B" w:rsidRPr="00295652">
        <w:rPr>
          <w:sz w:val="20"/>
          <w:lang w:val="en-US"/>
        </w:rPr>
        <w:t>,</w:t>
      </w:r>
      <w:r>
        <w:rPr>
          <w:sz w:val="20"/>
          <w:lang w:val="en-US"/>
        </w:rPr>
        <w:t xml:space="preserve"> </w:t>
      </w:r>
      <w:r w:rsidR="00430402" w:rsidRPr="00295652">
        <w:rPr>
          <w:sz w:val="20"/>
          <w:lang w:val="en-US"/>
        </w:rPr>
        <w:t>which can be distributed to the deployment team.</w:t>
      </w:r>
    </w:p>
    <w:p w:rsidR="00356953" w:rsidRPr="00634F76" w:rsidRDefault="00356953" w:rsidP="00634F76">
      <w:pPr>
        <w:jc w:val="both"/>
        <w:rPr>
          <w:sz w:val="20"/>
          <w:lang w:val="en-US"/>
        </w:rPr>
      </w:pPr>
      <w:r w:rsidRPr="00634F76">
        <w:rPr>
          <w:b/>
          <w:sz w:val="20"/>
          <w:lang w:val="en-US"/>
        </w:rPr>
        <w:t xml:space="preserve">Testing: </w:t>
      </w:r>
      <w:r w:rsidRPr="00634F76">
        <w:rPr>
          <w:sz w:val="20"/>
          <w:lang w:val="en-US"/>
        </w:rPr>
        <w:t>For the simplicity of the task, few tests are implemented in tests.py file. Following is the output:</w:t>
      </w:r>
    </w:p>
    <w:p w:rsidR="00356953" w:rsidRDefault="00356953">
      <w:pPr>
        <w:rPr>
          <w:sz w:val="20"/>
          <w:lang w:val="en-US"/>
        </w:rPr>
      </w:pPr>
      <w:r>
        <w:rPr>
          <w:noProof/>
          <w:lang w:eastAsia="de-DE"/>
        </w:rPr>
        <w:drawing>
          <wp:inline distT="0" distB="0" distL="0" distR="0" wp14:anchorId="3775D343" wp14:editId="2B253AE8">
            <wp:extent cx="5760720" cy="9721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72185"/>
                    </a:xfrm>
                    <a:prstGeom prst="rect">
                      <a:avLst/>
                    </a:prstGeom>
                  </pic:spPr>
                </pic:pic>
              </a:graphicData>
            </a:graphic>
          </wp:inline>
        </w:drawing>
      </w:r>
    </w:p>
    <w:p w:rsidR="00512EE9" w:rsidRDefault="00512EE9" w:rsidP="00512EE9">
      <w:pPr>
        <w:jc w:val="center"/>
        <w:rPr>
          <w:sz w:val="20"/>
          <w:lang w:val="en-US"/>
        </w:rPr>
      </w:pPr>
      <w:r w:rsidRPr="00636029">
        <w:rPr>
          <w:b/>
          <w:sz w:val="20"/>
          <w:lang w:val="en-US"/>
        </w:rPr>
        <w:t xml:space="preserve">Figure </w:t>
      </w:r>
      <w:r>
        <w:rPr>
          <w:b/>
          <w:sz w:val="20"/>
          <w:lang w:val="en-US"/>
        </w:rPr>
        <w:t>7</w:t>
      </w:r>
      <w:r>
        <w:rPr>
          <w:sz w:val="20"/>
          <w:lang w:val="en-US"/>
        </w:rPr>
        <w:t xml:space="preserve">: </w:t>
      </w:r>
      <w:r>
        <w:rPr>
          <w:sz w:val="20"/>
          <w:lang w:val="en-US"/>
        </w:rPr>
        <w:t>Outcome from the tests</w:t>
      </w:r>
    </w:p>
    <w:p w:rsidR="002D3EBD" w:rsidRDefault="002D3EBD">
      <w:pPr>
        <w:rPr>
          <w:sz w:val="20"/>
          <w:lang w:val="en-US"/>
        </w:rPr>
      </w:pPr>
      <w:r>
        <w:rPr>
          <w:sz w:val="20"/>
          <w:lang w:val="en-US"/>
        </w:rPr>
        <w:br w:type="page"/>
      </w:r>
    </w:p>
    <w:p w:rsidR="00512EE9" w:rsidRPr="003E0035" w:rsidRDefault="00512EE9">
      <w:pPr>
        <w:rPr>
          <w:sz w:val="20"/>
          <w:lang w:val="en-US"/>
        </w:rPr>
      </w:pPr>
      <w:bookmarkStart w:id="0" w:name="_GoBack"/>
      <w:bookmarkEnd w:id="0"/>
    </w:p>
    <w:sectPr w:rsidR="00512EE9" w:rsidRPr="003E0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565EC"/>
    <w:multiLevelType w:val="hybridMultilevel"/>
    <w:tmpl w:val="91667B5E"/>
    <w:lvl w:ilvl="0" w:tplc="0920955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F46668F"/>
    <w:multiLevelType w:val="hybridMultilevel"/>
    <w:tmpl w:val="58DE9F0C"/>
    <w:lvl w:ilvl="0" w:tplc="0920955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76"/>
    <w:rsid w:val="00000759"/>
    <w:rsid w:val="0002114F"/>
    <w:rsid w:val="00021BDD"/>
    <w:rsid w:val="00076BE3"/>
    <w:rsid w:val="000A3D28"/>
    <w:rsid w:val="000E39B2"/>
    <w:rsid w:val="000E3E11"/>
    <w:rsid w:val="000E668B"/>
    <w:rsid w:val="0011270A"/>
    <w:rsid w:val="00121BF2"/>
    <w:rsid w:val="0020631A"/>
    <w:rsid w:val="002105D9"/>
    <w:rsid w:val="002321CC"/>
    <w:rsid w:val="00250845"/>
    <w:rsid w:val="0025536A"/>
    <w:rsid w:val="00262B87"/>
    <w:rsid w:val="00295652"/>
    <w:rsid w:val="0029780A"/>
    <w:rsid w:val="002C2B76"/>
    <w:rsid w:val="002D3EBD"/>
    <w:rsid w:val="002F7261"/>
    <w:rsid w:val="00310BF5"/>
    <w:rsid w:val="00356953"/>
    <w:rsid w:val="003E0035"/>
    <w:rsid w:val="003F24BC"/>
    <w:rsid w:val="00401662"/>
    <w:rsid w:val="00410D7B"/>
    <w:rsid w:val="00420501"/>
    <w:rsid w:val="00430402"/>
    <w:rsid w:val="00432DEF"/>
    <w:rsid w:val="005105E5"/>
    <w:rsid w:val="00512EE9"/>
    <w:rsid w:val="00541A94"/>
    <w:rsid w:val="00567B5E"/>
    <w:rsid w:val="005802E9"/>
    <w:rsid w:val="005B5671"/>
    <w:rsid w:val="005E4E3A"/>
    <w:rsid w:val="005F1138"/>
    <w:rsid w:val="00604D98"/>
    <w:rsid w:val="00604FA5"/>
    <w:rsid w:val="00633A4A"/>
    <w:rsid w:val="00634F76"/>
    <w:rsid w:val="00636029"/>
    <w:rsid w:val="00660EF1"/>
    <w:rsid w:val="006714E8"/>
    <w:rsid w:val="006A1F61"/>
    <w:rsid w:val="006E3FA0"/>
    <w:rsid w:val="006E6DB5"/>
    <w:rsid w:val="007045EE"/>
    <w:rsid w:val="007417BC"/>
    <w:rsid w:val="00755F40"/>
    <w:rsid w:val="0077053D"/>
    <w:rsid w:val="0078249C"/>
    <w:rsid w:val="00790157"/>
    <w:rsid w:val="007A1119"/>
    <w:rsid w:val="007D07DD"/>
    <w:rsid w:val="007E659C"/>
    <w:rsid w:val="007E792A"/>
    <w:rsid w:val="00832BAF"/>
    <w:rsid w:val="0085368D"/>
    <w:rsid w:val="0087085F"/>
    <w:rsid w:val="008A6759"/>
    <w:rsid w:val="008E7980"/>
    <w:rsid w:val="008F59E3"/>
    <w:rsid w:val="00916A54"/>
    <w:rsid w:val="00925913"/>
    <w:rsid w:val="00954CCE"/>
    <w:rsid w:val="00971FD4"/>
    <w:rsid w:val="009E089C"/>
    <w:rsid w:val="009E580A"/>
    <w:rsid w:val="00A476E7"/>
    <w:rsid w:val="00A62BDE"/>
    <w:rsid w:val="00A80AFF"/>
    <w:rsid w:val="00A8151C"/>
    <w:rsid w:val="00B76A2F"/>
    <w:rsid w:val="00B8263D"/>
    <w:rsid w:val="00C305BE"/>
    <w:rsid w:val="00C411FD"/>
    <w:rsid w:val="00C75390"/>
    <w:rsid w:val="00CC65CF"/>
    <w:rsid w:val="00CD2644"/>
    <w:rsid w:val="00CF08EB"/>
    <w:rsid w:val="00D15200"/>
    <w:rsid w:val="00D15226"/>
    <w:rsid w:val="00D20FEE"/>
    <w:rsid w:val="00D47DA2"/>
    <w:rsid w:val="00D84AA5"/>
    <w:rsid w:val="00DE03DE"/>
    <w:rsid w:val="00E22752"/>
    <w:rsid w:val="00E43926"/>
    <w:rsid w:val="00E46005"/>
    <w:rsid w:val="00E67E4C"/>
    <w:rsid w:val="00E73DDE"/>
    <w:rsid w:val="00E7453B"/>
    <w:rsid w:val="00E9448F"/>
    <w:rsid w:val="00EC03BD"/>
    <w:rsid w:val="00EF7152"/>
    <w:rsid w:val="00F8346E"/>
    <w:rsid w:val="00FC4B29"/>
    <w:rsid w:val="00FF34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639A"/>
  <w15:chartTrackingRefBased/>
  <w15:docId w15:val="{74FAF45D-81D4-49F0-8220-041B231C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C4B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7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C4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C4B29"/>
    <w:rPr>
      <w:color w:val="0563C1" w:themeColor="hyperlink"/>
      <w:u w:val="single"/>
    </w:rPr>
  </w:style>
  <w:style w:type="character" w:customStyle="1" w:styleId="berschrift1Zchn">
    <w:name w:val="Überschrift 1 Zchn"/>
    <w:basedOn w:val="Absatz-Standardschriftart"/>
    <w:link w:val="berschrift1"/>
    <w:uiPriority w:val="9"/>
    <w:rsid w:val="00FC4B2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D2644"/>
    <w:pPr>
      <w:ind w:left="720"/>
      <w:contextualSpacing/>
    </w:pPr>
  </w:style>
  <w:style w:type="character" w:styleId="IntensiveHervorhebung">
    <w:name w:val="Intense Emphasis"/>
    <w:basedOn w:val="Absatz-Standardschriftart"/>
    <w:uiPriority w:val="21"/>
    <w:qFormat/>
    <w:rsid w:val="007E792A"/>
    <w:rPr>
      <w:i/>
      <w:iCs/>
      <w:color w:val="5B9BD5" w:themeColor="accent1"/>
    </w:rPr>
  </w:style>
  <w:style w:type="character" w:customStyle="1" w:styleId="berschrift2Zchn">
    <w:name w:val="Überschrift 2 Zchn"/>
    <w:basedOn w:val="Absatz-Standardschriftart"/>
    <w:link w:val="berschrift2"/>
    <w:uiPriority w:val="9"/>
    <w:rsid w:val="007E792A"/>
    <w:rPr>
      <w:rFonts w:asciiTheme="majorHAnsi" w:eastAsiaTheme="majorEastAsia" w:hAnsiTheme="majorHAnsi" w:cstheme="majorBidi"/>
      <w:color w:val="2E74B5" w:themeColor="accent1" w:themeShade="BF"/>
      <w:sz w:val="26"/>
      <w:szCs w:val="26"/>
    </w:rPr>
  </w:style>
  <w:style w:type="paragraph" w:styleId="IntensivesZitat">
    <w:name w:val="Intense Quote"/>
    <w:basedOn w:val="Standard"/>
    <w:next w:val="Standard"/>
    <w:link w:val="IntensivesZitatZchn"/>
    <w:uiPriority w:val="30"/>
    <w:qFormat/>
    <w:rsid w:val="007E79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7E792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770170">
      <w:bodyDiv w:val="1"/>
      <w:marLeft w:val="0"/>
      <w:marRight w:val="0"/>
      <w:marTop w:val="0"/>
      <w:marBottom w:val="0"/>
      <w:divBdr>
        <w:top w:val="none" w:sz="0" w:space="0" w:color="auto"/>
        <w:left w:val="none" w:sz="0" w:space="0" w:color="auto"/>
        <w:bottom w:val="none" w:sz="0" w:space="0" w:color="auto"/>
        <w:right w:val="none" w:sz="0" w:space="0" w:color="auto"/>
      </w:divBdr>
    </w:div>
    <w:div w:id="13817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kespand/pyexamples" TargetMode="External"/><Relationship Id="rId11" Type="http://schemas.openxmlformats.org/officeDocument/2006/relationships/image" Target="media/image5.png"/><Relationship Id="rId5" Type="http://schemas.openxmlformats.org/officeDocument/2006/relationships/hyperlink" Target="https://archive.ics.uci.edu/ml/machine-learning-databases/00275/Bike-Sharing-Dataset.zip"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5078</Characters>
  <Application>Microsoft Office Word</Application>
  <DocSecurity>0</DocSecurity>
  <Lines>42</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116</cp:revision>
  <dcterms:created xsi:type="dcterms:W3CDTF">2021-10-24T12:54:00Z</dcterms:created>
  <dcterms:modified xsi:type="dcterms:W3CDTF">2021-10-26T10:15:00Z</dcterms:modified>
</cp:coreProperties>
</file>