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2a4365"/>
          <w:sz w:val="40"/>
          <w:szCs w:val="40"/>
        </w:rPr>
        <w:t xml:space="preserve">Cual CRM deberia usar Top Cleaning?</w:t>
      </w:r>
    </w:p>
    <w:p>
      <w:pPr>
        <w:pBdr>
          <w:bottom w:val="single" w:color="17b0ab" w:sz="8" w:space="6"/>
        </w:pBdr>
        <w:spacing w:after="20" w:before="0"/>
        <w:jc w:val="center"/>
      </w:pPr>
      <w:r>
        <w:rPr>
          <w:rFonts w:ascii="Arial" w:cs="Arial" w:eastAsia="Arial" w:hAnsi="Arial"/>
          <w:i/>
          <w:iCs/>
          <w:color w:val="17b0ab"/>
          <w:sz w:val="22"/>
          <w:szCs w:val="22"/>
        </w:rPr>
        <w:t xml:space="preserve">GoHighLevel vs Bitrix24 — Una comparacion sencilla</w:t>
      </w:r>
    </w:p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Que necesita Top Cleaning de un CRM?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Antes de escoger una herramienta, hay que tener claro que necesita el negocio en el dia a dia: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Guardar cada reserva — quien reservo, que servicio, cuando, donde y cuanto pago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Tener un registro de los clientes y su historial de servicios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Enviar automaticamente una confirmacion por texto o correo apenas alguien reserva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Mandar un recordatorio el dia antes del trabajo para que el cliente no se olvide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el trabajo termina — enviar un mensaje pidiendo una resena en Google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se pierde una llamada — responder automaticamente por texto para no perder ese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panel simple donde el dueno pueda ver todos los trabajos y contactos de un vistazo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 funcione desde el celular — no solo desde la computadora</w:t>
      </w:r>
    </w:p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GoHighLevel vs Bitrix24 — Comparacion directa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 se comparan las dos herramientas en lo que de verdad importa para Top Cleaning: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436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miramos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7b0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6a8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Bitrix24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Precio (mensual)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$97/mes — BrandBloom ofrece 50% de descuento = $48.50/mes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$61/mes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Precio (anual — mejor opcion)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$523.80/año ($43.65/mes) — 50% + 10% adicional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$588/año ($49/mes)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y Webhooks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Si — incluido completamente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Solo en planes pagados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Hecho para negocios de limpieza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Si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 — hecho para grandes empresas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Funcion de SMS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Incluido (LC Phone)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 tiene SMS propio — necesita configurar Twilio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Costo por SMS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~$0.008 por SMS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~$0.008 por SMS — el cliente paga Twilio directo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Emails automaticos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Avanzados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Basico nada mas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Reservas y calendario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Incluido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Muy basico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Respuesta automatica a llamadas perdidas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Si — automatico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Solicitudes de resena en Google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Si — se envian solas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Panel de control / pipeline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Facil de usar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Complicado, dificil de navegar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App para el celular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Funciona muy bien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Incluido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Costo adicional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Que tan dificil es aprender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es complicado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Lleva tiempo — curva alta</w:t>
            </w:r>
          </w:p>
        </w:tc>
      </w:tr>
    </w:tbl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Por que GoHighLevel tiene mas sentido para Top Cleaning?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Bitrix24 fue hecho para grandes empresas corporativas. Tiene muchas funciones, pero la mayoria son cosas que un negocio de limpieza nunca va a usar. Es complicado de configurar, dificil de navegar, y no tiene SMS propio. Para enviar mensajes de texto, el dueno tendria que crear una cuenta aparte en Twilio, configurarla manualmente, y manejarla por su cuenta.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GoHighLevel fue hecho exactamente para este tipo de negocio — empresas de servicios locales como limpieza, plomeria, mantenimiento. El SMS ya viene incluido. Los dos cobran parecido por mensaje (~$0.008), pero la diferencia esta en como funciona: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GHL: el SMS se configura en minutos, las automatizaciones son de un clic, todo queda en un solo lugar.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Bitrix24: hay que crear y manejar una cuenta de Twilio aparte, pagar ahi, y conectarlo manualmente — complicado y consume tiempo.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Respuesta automatica a llamadas perdidas — si no contestan, el cliente recibe un texto al tiro. No se pierde ningun contacto.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Solicitudes de resenas en Google — cuando termina el trabajo, se manda un mensaje solo pidiendo una resena.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Recordatorios el dia antes — menos cancelaciones de ultimo momento, menos peros.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cuanto al precio — GoHighLevel normalmente cuesta $97/mes. BrandBloom le ofrece a Top Cleaning un 50% de descuento, dejandolo en $48.50/mes. Eso ya es mas barato que Bitrix24. Y si pagan el año por adelantado, se aplica un 10% adicional — quedando en solo $523.80 por todo el año ($43.65/mes). Un ahorro de mas de $640 frente al precio normal.</w:t>
      </w:r>
    </w:p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En resumen</w:t>
      </w:r>
    </w:p>
    <w:p>
      <w:pPr>
        <w:pBdr>
          <w:left w:val="single" w:color="17b0ab" w:sz="18" w:space="10"/>
        </w:pBdr>
        <w:spacing w:after="0" w:before="80"/>
        <w:ind w:left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Bitrix24 parece mas barato, pero le faltan las automatizaciones que de verdad marcan la diferencia — y es mas lento de configurar, modificar y manejar con el tiempo. Nuestro equipo trabaja con GoHighLevel todos los dias y seguimos aprendiendo cada vez mas, lo que nos permite hacer gran parte del trabajo por Top Cleaning de forma rapida y eficiente. Con el descuento de BrandBloom queda en $48.50/mes, o $43.65/mes ($523.80/año) si se paga anual — mas barato que Bitrix24, con mucho mas incluido. </w:t>
      </w:r>
      <w:r>
        <w:rPr>
          <w:rFonts w:ascii="Arial" w:cs="Arial" w:eastAsia="Arial" w:hAnsi="Arial"/>
          <w:b/>
          <w:bCs/>
          <w:color w:val="2a4365"/>
          <w:sz w:val="20"/>
          <w:szCs w:val="20"/>
        </w:rPr>
        <w:t xml:space="preserve">Recomendamos con fuerza elegir GoHighLevel. Aunque sea de manera temporal.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7b0ab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Preparado por BrandBloom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b0ab" w:sz="6" w:space="1"/>
      </w:pBdr>
      <w:spacing w:after="100"/>
    </w:pPr>
    <w:r>
      <w:rPr>
        <w:rFonts w:ascii="Arial" w:cs="Arial" w:eastAsia="Arial" w:hAnsi="Arial"/>
        <w:b/>
        <w:bCs/>
        <w:color w:val="2a4365"/>
        <w:sz w:val="20"/>
        <w:szCs w:val="20"/>
      </w:rPr>
      <w:t xml:space="preserve">Top Cleaning — Decision CRM</w:t>
    </w:r>
    <w:r>
      <w:rPr>
        <w:rFonts w:ascii="Arial" w:cs="Arial" w:eastAsia="Arial" w:hAnsi="Arial"/>
        <w:color w:val="888888"/>
        <w:sz w:val="20"/>
        <w:szCs w:val="20"/>
      </w:rPr>
      <w:t xml:space="preserve">   |   Preparado por BrandBloom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2026-04-09T20:16:30.048Z</dcterms:created>
  <dcterms:modified xsi:type="dcterms:W3CDTF">2026-04-09T20:16:30.049Z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