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8B4E7" w14:textId="77777777" w:rsidR="002A03CD" w:rsidRDefault="002A03CD" w:rsidP="002A03CD">
      <w:pPr>
        <w:jc w:val="center"/>
        <w:rPr>
          <w:rFonts w:ascii="Montserrat" w:hAnsi="Montserrat"/>
        </w:rPr>
      </w:pPr>
    </w:p>
    <w:p w14:paraId="46ED3A8C" w14:textId="5C8C9323" w:rsidR="00A55B35" w:rsidRPr="002A03CD" w:rsidRDefault="002A03CD" w:rsidP="002A03CD">
      <w:pPr>
        <w:jc w:val="center"/>
        <w:rPr>
          <w:rFonts w:ascii="Montserrat" w:hAnsi="Montserrat"/>
          <w:b/>
          <w:bCs/>
          <w:sz w:val="24"/>
          <w:szCs w:val="24"/>
        </w:rPr>
      </w:pPr>
      <w:r w:rsidRPr="002A03CD">
        <w:rPr>
          <w:rFonts w:ascii="Montserrat" w:hAnsi="Montserrat"/>
          <w:b/>
          <w:bCs/>
          <w:sz w:val="24"/>
          <w:szCs w:val="24"/>
        </w:rPr>
        <w:t xml:space="preserve">SCHOLAR </w:t>
      </w:r>
      <w:r w:rsidR="00E5789E">
        <w:rPr>
          <w:rFonts w:ascii="Montserrat" w:hAnsi="Montserrat"/>
          <w:b/>
          <w:bCs/>
          <w:sz w:val="24"/>
          <w:szCs w:val="24"/>
        </w:rPr>
        <w:t>STATUS</w:t>
      </w:r>
      <w:r w:rsidRPr="002A03CD">
        <w:rPr>
          <w:rFonts w:ascii="Montserrat" w:hAnsi="Montserrat"/>
          <w:b/>
          <w:bCs/>
          <w:sz w:val="24"/>
          <w:szCs w:val="24"/>
        </w:rPr>
        <w:t xml:space="preserve"> REPORT</w:t>
      </w:r>
    </w:p>
    <w:p w14:paraId="013A1B41" w14:textId="020A26C5" w:rsidR="002A03CD" w:rsidRPr="002A03CD" w:rsidRDefault="002A03CD" w:rsidP="002A03CD">
      <w:pPr>
        <w:jc w:val="center"/>
        <w:rPr>
          <w:rFonts w:ascii="Montserrat" w:hAnsi="Montserrat"/>
          <w:sz w:val="20"/>
          <w:szCs w:val="20"/>
        </w:rPr>
      </w:pPr>
      <w:r w:rsidRPr="002A03CD">
        <w:rPr>
          <w:rFonts w:ascii="Montserrat" w:hAnsi="Montserrat"/>
          <w:sz w:val="20"/>
          <w:szCs w:val="20"/>
        </w:rPr>
        <w:t xml:space="preserve">SEMESTER </w:t>
      </w:r>
      <w:r w:rsidR="0057220A">
        <w:rPr>
          <w:rFonts w:ascii="Montserrat" w:hAnsi="Montserrat"/>
          <w:sz w:val="20"/>
          <w:szCs w:val="20"/>
        </w:rPr>
        <w:t>${</w:t>
      </w:r>
      <w:r w:rsidR="00EE4563">
        <w:rPr>
          <w:rFonts w:ascii="Montserrat" w:hAnsi="Montserrat"/>
          <w:sz w:val="20"/>
          <w:szCs w:val="20"/>
        </w:rPr>
        <w:t>Semester</w:t>
      </w:r>
      <w:r w:rsidR="00D87FD8">
        <w:rPr>
          <w:rFonts w:ascii="Montserrat" w:hAnsi="Montserrat"/>
          <w:sz w:val="20"/>
          <w:szCs w:val="20"/>
        </w:rPr>
        <w:t>}</w:t>
      </w:r>
      <w:r w:rsidR="00D87FD8" w:rsidRPr="002A03CD">
        <w:rPr>
          <w:rFonts w:ascii="Montserrat" w:hAnsi="Montserrat"/>
          <w:sz w:val="20"/>
          <w:szCs w:val="20"/>
        </w:rPr>
        <w:t xml:space="preserve"> </w:t>
      </w:r>
      <w:r w:rsidRPr="002A03CD">
        <w:rPr>
          <w:rFonts w:ascii="Montserrat" w:hAnsi="Montserrat"/>
          <w:sz w:val="20"/>
          <w:szCs w:val="20"/>
        </w:rPr>
        <w:t xml:space="preserve">OF </w:t>
      </w:r>
      <w:r w:rsidR="00EE4563">
        <w:rPr>
          <w:rFonts w:ascii="Montserrat" w:hAnsi="Montserrat"/>
          <w:sz w:val="20"/>
          <w:szCs w:val="20"/>
        </w:rPr>
        <w:t>A</w:t>
      </w:r>
      <w:r w:rsidRPr="002A03CD">
        <w:rPr>
          <w:rFonts w:ascii="Montserrat" w:hAnsi="Montserrat"/>
          <w:sz w:val="20"/>
          <w:szCs w:val="20"/>
        </w:rPr>
        <w:t xml:space="preserve">.Y. </w:t>
      </w:r>
      <w:r w:rsidR="0057220A">
        <w:rPr>
          <w:rFonts w:ascii="Montserrat" w:hAnsi="Montserrat"/>
          <w:sz w:val="20"/>
          <w:szCs w:val="20"/>
        </w:rPr>
        <w:t>${</w:t>
      </w:r>
      <w:r w:rsidR="00EE4563">
        <w:rPr>
          <w:rFonts w:ascii="Montserrat" w:hAnsi="Montserrat"/>
          <w:sz w:val="20"/>
          <w:szCs w:val="20"/>
        </w:rPr>
        <w:t>School_Year</w:t>
      </w:r>
      <w:r w:rsidR="00D87FD8">
        <w:rPr>
          <w:rFonts w:ascii="Montserrat" w:hAnsi="Montserrat"/>
          <w:sz w:val="20"/>
          <w:szCs w:val="20"/>
        </w:rPr>
        <w:t>}</w:t>
      </w:r>
    </w:p>
    <w:p w14:paraId="5446699D" w14:textId="5680961A" w:rsidR="00D87FD8" w:rsidRPr="00EE4563" w:rsidRDefault="00E5789E" w:rsidP="00EE4563">
      <w:pPr>
        <w:jc w:val="both"/>
        <w:rPr>
          <w:rFonts w:ascii="Arial Narrow" w:hAnsi="Arial Narrow" w:cs="Poppins"/>
          <w:sz w:val="24"/>
          <w:szCs w:val="24"/>
        </w:rPr>
      </w:pPr>
      <w:r>
        <w:rPr>
          <w:rFonts w:ascii="Arial Narrow" w:hAnsi="Arial Narrow" w:cs="Poppins"/>
          <w:sz w:val="24"/>
          <w:szCs w:val="24"/>
        </w:rPr>
        <w:t xml:space="preserve">This report provides an overview of the current status of scholars under the Dr. Pio Valenzuela Scholarship Program. As of </w:t>
      </w:r>
      <w:r w:rsidR="0057220A">
        <w:rPr>
          <w:rFonts w:ascii="Arial Narrow" w:hAnsi="Arial Narrow" w:cs="Poppins"/>
          <w:b/>
          <w:bCs/>
          <w:sz w:val="24"/>
          <w:szCs w:val="24"/>
        </w:rPr>
        <w:t>${</w:t>
      </w:r>
      <w:r w:rsidRPr="00EB0838">
        <w:rPr>
          <w:rFonts w:ascii="Arial Narrow" w:hAnsi="Arial Narrow" w:cs="Poppins"/>
          <w:b/>
          <w:bCs/>
          <w:sz w:val="24"/>
          <w:szCs w:val="24"/>
        </w:rPr>
        <w:t>Date</w:t>
      </w:r>
      <w:r w:rsidR="00D87FD8">
        <w:rPr>
          <w:rFonts w:ascii="Arial Narrow" w:hAnsi="Arial Narrow" w:cs="Poppins"/>
          <w:b/>
          <w:bCs/>
          <w:sz w:val="24"/>
          <w:szCs w:val="24"/>
        </w:rPr>
        <w:t>}</w:t>
      </w:r>
      <w:r>
        <w:rPr>
          <w:rFonts w:ascii="Arial Narrow" w:hAnsi="Arial Narrow" w:cs="Poppins"/>
          <w:sz w:val="24"/>
          <w:szCs w:val="24"/>
        </w:rPr>
        <w:t xml:space="preserve">, there are a total of </w:t>
      </w:r>
      <w:r w:rsidR="0057220A">
        <w:rPr>
          <w:rFonts w:ascii="Arial Narrow" w:hAnsi="Arial Narrow" w:cs="Poppins"/>
          <w:b/>
          <w:bCs/>
          <w:sz w:val="24"/>
          <w:szCs w:val="24"/>
        </w:rPr>
        <w:t>${</w:t>
      </w:r>
      <w:r w:rsidRPr="00EB0838">
        <w:rPr>
          <w:rFonts w:ascii="Arial Narrow" w:hAnsi="Arial Narrow" w:cs="Poppins"/>
          <w:b/>
          <w:bCs/>
          <w:sz w:val="24"/>
          <w:szCs w:val="24"/>
        </w:rPr>
        <w:t>Scholars</w:t>
      </w:r>
      <w:r w:rsidR="00D87FD8">
        <w:rPr>
          <w:rFonts w:ascii="Arial Narrow" w:hAnsi="Arial Narrow" w:cs="Poppins"/>
          <w:b/>
          <w:bCs/>
          <w:sz w:val="24"/>
          <w:szCs w:val="24"/>
        </w:rPr>
        <w:t>}</w:t>
      </w:r>
      <w:r w:rsidR="00D05A4E">
        <w:rPr>
          <w:rFonts w:ascii="Arial Narrow" w:hAnsi="Arial Narrow" w:cs="Poppins"/>
          <w:b/>
          <w:bCs/>
          <w:sz w:val="24"/>
          <w:szCs w:val="24"/>
        </w:rPr>
        <w:t xml:space="preserve"> </w:t>
      </w:r>
      <w:r w:rsidR="00D05A4E">
        <w:rPr>
          <w:rFonts w:ascii="Arial Narrow" w:hAnsi="Arial Narrow" w:cs="Poppins"/>
          <w:sz w:val="24"/>
          <w:szCs w:val="24"/>
        </w:rPr>
        <w:t>scholars</w:t>
      </w:r>
      <w:r>
        <w:rPr>
          <w:rFonts w:ascii="Arial Narrow" w:hAnsi="Arial Narrow" w:cs="Poppins"/>
          <w:sz w:val="24"/>
          <w:szCs w:val="24"/>
        </w:rPr>
        <w:t xml:space="preserve"> enrolled in the program</w:t>
      </w:r>
      <w:r w:rsidR="00D87FD8" w:rsidRPr="00D87FD8">
        <w:rPr>
          <w:rFonts w:ascii="Arial Narrow" w:hAnsi="Arial Narrow" w:cs="Poppins"/>
          <w:sz w:val="24"/>
          <w:szCs w:val="24"/>
        </w:rPr>
        <w:t xml:space="preserve"> </w:t>
      </w:r>
      <w:r w:rsidR="00D87FD8" w:rsidRPr="00197ED3">
        <w:rPr>
          <w:rFonts w:ascii="Arial Narrow" w:hAnsi="Arial Narrow" w:cs="Poppins"/>
          <w:sz w:val="24"/>
          <w:szCs w:val="24"/>
        </w:rPr>
        <w:t xml:space="preserve">for Batch Number </w:t>
      </w:r>
      <w:r w:rsidR="0057220A">
        <w:rPr>
          <w:rFonts w:ascii="Arial Narrow" w:hAnsi="Arial Narrow" w:cs="Poppins"/>
          <w:b/>
          <w:bCs/>
          <w:sz w:val="24"/>
          <w:szCs w:val="24"/>
        </w:rPr>
        <w:t>${</w:t>
      </w:r>
      <w:r w:rsidR="00D87FD8" w:rsidRPr="00197ED3">
        <w:rPr>
          <w:rFonts w:ascii="Arial Narrow" w:hAnsi="Arial Narrow" w:cs="Poppins"/>
          <w:b/>
          <w:bCs/>
          <w:sz w:val="24"/>
          <w:szCs w:val="24"/>
        </w:rPr>
        <w:t>Batch</w:t>
      </w:r>
      <w:r w:rsidR="00D87FD8">
        <w:rPr>
          <w:rFonts w:ascii="Arial Narrow" w:hAnsi="Arial Narrow" w:cs="Poppins"/>
          <w:b/>
          <w:bCs/>
          <w:sz w:val="24"/>
          <w:szCs w:val="24"/>
        </w:rPr>
        <w:t>}</w:t>
      </w:r>
      <w:r>
        <w:rPr>
          <w:rFonts w:ascii="Arial Narrow" w:hAnsi="Arial Narrow" w:cs="Poppins"/>
          <w:sz w:val="24"/>
          <w:szCs w:val="24"/>
        </w:rPr>
        <w:t xml:space="preserve">. The table below represents the current status of </w:t>
      </w:r>
      <w:r w:rsidR="00D87FD8">
        <w:rPr>
          <w:rFonts w:ascii="Arial Narrow" w:hAnsi="Arial Narrow" w:cs="Poppins"/>
          <w:sz w:val="24"/>
          <w:szCs w:val="24"/>
        </w:rPr>
        <w:t xml:space="preserve">these </w:t>
      </w:r>
      <w:r>
        <w:rPr>
          <w:rFonts w:ascii="Arial Narrow" w:hAnsi="Arial Narrow" w:cs="Poppins"/>
          <w:sz w:val="24"/>
          <w:szCs w:val="24"/>
        </w:rPr>
        <w:t>scholars under the Dr. Pio Valenzuela Scholarship Program, along with the number of scholars based on their status:</w:t>
      </w:r>
    </w:p>
    <w:p w14:paraId="7FE37683" w14:textId="547BB834" w:rsidR="00D87FD8" w:rsidRPr="00D87FD8" w:rsidRDefault="00D87FD8" w:rsidP="002A03CD">
      <w:pPr>
        <w:jc w:val="both"/>
        <w:rPr>
          <w:rFonts w:ascii="Arial Narrow" w:hAnsi="Arial Narrow" w:cs="Poppins"/>
          <w:b/>
          <w:bCs/>
          <w:sz w:val="24"/>
          <w:szCs w:val="24"/>
        </w:rPr>
      </w:pPr>
      <w:r w:rsidRPr="00197ED3">
        <w:rPr>
          <w:rFonts w:ascii="Arial Narrow" w:hAnsi="Arial Narrow" w:cs="Poppins"/>
          <w:sz w:val="24"/>
          <w:szCs w:val="24"/>
        </w:rPr>
        <w:t xml:space="preserve">Batch Number: </w:t>
      </w:r>
      <w:r w:rsidR="0057220A">
        <w:rPr>
          <w:rFonts w:ascii="Arial Narrow" w:hAnsi="Arial Narrow" w:cs="Poppins"/>
          <w:b/>
          <w:bCs/>
          <w:sz w:val="24"/>
          <w:szCs w:val="24"/>
        </w:rPr>
        <w:t>${</w:t>
      </w:r>
      <w:r w:rsidRPr="00197ED3">
        <w:rPr>
          <w:rFonts w:ascii="Arial Narrow" w:hAnsi="Arial Narrow" w:cs="Poppins"/>
          <w:b/>
          <w:bCs/>
          <w:sz w:val="24"/>
          <w:szCs w:val="24"/>
        </w:rPr>
        <w:t>Batch</w:t>
      </w:r>
      <w:r>
        <w:rPr>
          <w:rFonts w:ascii="Arial Narrow" w:hAnsi="Arial Narrow" w:cs="Poppins"/>
          <w:b/>
          <w:bCs/>
          <w:sz w:val="24"/>
          <w:szCs w:val="24"/>
        </w:rPr>
        <w:t>}</w:t>
      </w:r>
      <w:r w:rsidRPr="00197ED3">
        <w:rPr>
          <w:rFonts w:ascii="Arial Narrow" w:hAnsi="Arial Narrow" w:cs="Poppins"/>
          <w:b/>
          <w:bCs/>
          <w:sz w:val="24"/>
          <w:szCs w:val="24"/>
        </w:rPr>
        <w:t xml:space="preserve"> </w:t>
      </w:r>
    </w:p>
    <w:p w14:paraId="1D50B970" w14:textId="788B461E" w:rsidR="00EE4563" w:rsidRPr="00D87FD8" w:rsidRDefault="00E5789E" w:rsidP="00EE4563">
      <w:pPr>
        <w:jc w:val="both"/>
        <w:rPr>
          <w:rFonts w:ascii="Arial Narrow" w:hAnsi="Arial Narrow" w:cs="Poppins"/>
          <w:b/>
          <w:bCs/>
          <w:sz w:val="24"/>
          <w:szCs w:val="24"/>
        </w:rPr>
      </w:pPr>
      <w:bookmarkStart w:id="0" w:name="_Hlk176395559"/>
      <w:r>
        <w:rPr>
          <w:rFonts w:ascii="Arial Narrow" w:hAnsi="Arial Narrow" w:cs="Poppins"/>
          <w:sz w:val="24"/>
          <w:szCs w:val="24"/>
        </w:rPr>
        <w:t>Active Scholars</w:t>
      </w:r>
      <w:bookmarkEnd w:id="0"/>
      <w:r>
        <w:rPr>
          <w:rFonts w:ascii="Arial Narrow" w:hAnsi="Arial Narrow" w:cs="Poppins"/>
          <w:sz w:val="24"/>
          <w:szCs w:val="24"/>
        </w:rPr>
        <w:t xml:space="preserve">: </w:t>
      </w:r>
      <w:r w:rsidR="0057220A">
        <w:rPr>
          <w:rFonts w:ascii="Arial Narrow" w:hAnsi="Arial Narrow" w:cs="Poppins"/>
          <w:b/>
          <w:bCs/>
          <w:sz w:val="24"/>
          <w:szCs w:val="24"/>
        </w:rPr>
        <w:t>${</w:t>
      </w:r>
      <w:r w:rsidR="00D87FD8">
        <w:rPr>
          <w:rFonts w:ascii="Arial Narrow" w:hAnsi="Arial Narrow" w:cs="Poppins"/>
          <w:b/>
          <w:bCs/>
          <w:sz w:val="24"/>
          <w:szCs w:val="24"/>
        </w:rPr>
        <w:t>Active}</w:t>
      </w:r>
    </w:p>
    <w:p w14:paraId="695A8226" w14:textId="1423191E" w:rsidR="00E5789E" w:rsidRPr="00D87FD8" w:rsidRDefault="00EE4563" w:rsidP="002A03CD">
      <w:pPr>
        <w:jc w:val="both"/>
        <w:rPr>
          <w:rFonts w:ascii="Arial Narrow" w:hAnsi="Arial Narrow" w:cs="Poppins"/>
          <w:b/>
          <w:bCs/>
          <w:sz w:val="24"/>
          <w:szCs w:val="24"/>
        </w:rPr>
      </w:pPr>
      <w:r>
        <w:rPr>
          <w:rFonts w:ascii="Arial Narrow" w:hAnsi="Arial Narrow" w:cs="Poppins"/>
          <w:sz w:val="24"/>
          <w:szCs w:val="24"/>
        </w:rPr>
        <w:t xml:space="preserve">Scholars on Probation: </w:t>
      </w:r>
      <w:r w:rsidR="0057220A">
        <w:rPr>
          <w:rFonts w:ascii="Arial Narrow" w:hAnsi="Arial Narrow" w:cs="Poppins"/>
          <w:b/>
          <w:bCs/>
          <w:sz w:val="24"/>
          <w:szCs w:val="24"/>
        </w:rPr>
        <w:t>${</w:t>
      </w:r>
      <w:r>
        <w:rPr>
          <w:rFonts w:ascii="Arial Narrow" w:hAnsi="Arial Narrow" w:cs="Poppins"/>
          <w:b/>
          <w:bCs/>
          <w:sz w:val="24"/>
          <w:szCs w:val="24"/>
        </w:rPr>
        <w:t>Probation}</w:t>
      </w:r>
    </w:p>
    <w:p w14:paraId="1CE4581D" w14:textId="5EF4F218" w:rsidR="00E5789E" w:rsidRPr="00EB0838" w:rsidRDefault="00E5789E" w:rsidP="002A03CD">
      <w:pPr>
        <w:jc w:val="both"/>
        <w:rPr>
          <w:rFonts w:ascii="Arial Narrow" w:hAnsi="Arial Narrow" w:cs="Poppins"/>
          <w:b/>
          <w:bCs/>
          <w:sz w:val="24"/>
          <w:szCs w:val="24"/>
        </w:rPr>
      </w:pPr>
      <w:r>
        <w:rPr>
          <w:rFonts w:ascii="Arial Narrow" w:hAnsi="Arial Narrow" w:cs="Poppins"/>
          <w:sz w:val="24"/>
          <w:szCs w:val="24"/>
        </w:rPr>
        <w:t xml:space="preserve">Dropped Scholars: </w:t>
      </w:r>
      <w:r w:rsidR="0057220A">
        <w:rPr>
          <w:rFonts w:ascii="Arial Narrow" w:hAnsi="Arial Narrow" w:cs="Poppins"/>
          <w:b/>
          <w:bCs/>
          <w:sz w:val="24"/>
          <w:szCs w:val="24"/>
        </w:rPr>
        <w:t>${</w:t>
      </w:r>
      <w:r w:rsidR="00D87FD8">
        <w:rPr>
          <w:rFonts w:ascii="Arial Narrow" w:hAnsi="Arial Narrow" w:cs="Poppins"/>
          <w:b/>
          <w:bCs/>
          <w:sz w:val="24"/>
          <w:szCs w:val="24"/>
        </w:rPr>
        <w:t>Dropped}</w:t>
      </w:r>
    </w:p>
    <w:p w14:paraId="32115C24" w14:textId="58B53590" w:rsidR="00E5789E" w:rsidRPr="00EB0838" w:rsidRDefault="00E5789E" w:rsidP="002A03CD">
      <w:pPr>
        <w:jc w:val="both"/>
        <w:rPr>
          <w:rFonts w:ascii="Arial Narrow" w:hAnsi="Arial Narrow" w:cs="Poppins"/>
          <w:b/>
          <w:bCs/>
          <w:sz w:val="24"/>
          <w:szCs w:val="24"/>
        </w:rPr>
      </w:pPr>
      <w:r>
        <w:rPr>
          <w:rFonts w:ascii="Arial Narrow" w:hAnsi="Arial Narrow" w:cs="Poppins"/>
          <w:sz w:val="24"/>
          <w:szCs w:val="24"/>
        </w:rPr>
        <w:t xml:space="preserve">Scholars on Leave of Absence: </w:t>
      </w:r>
      <w:r w:rsidR="0057220A">
        <w:rPr>
          <w:rFonts w:ascii="Arial Narrow" w:hAnsi="Arial Narrow" w:cs="Poppins"/>
          <w:b/>
          <w:bCs/>
          <w:sz w:val="24"/>
          <w:szCs w:val="24"/>
        </w:rPr>
        <w:t>${</w:t>
      </w:r>
      <w:r w:rsidR="00D87FD8">
        <w:rPr>
          <w:rFonts w:ascii="Arial Narrow" w:hAnsi="Arial Narrow" w:cs="Poppins"/>
          <w:b/>
          <w:bCs/>
          <w:sz w:val="24"/>
          <w:szCs w:val="24"/>
        </w:rPr>
        <w:t>Absence}</w:t>
      </w:r>
    </w:p>
    <w:p w14:paraId="3F17781F" w14:textId="0CCEB727" w:rsidR="002A03CD" w:rsidRPr="00EE4563" w:rsidRDefault="00E5789E" w:rsidP="002A03CD">
      <w:pPr>
        <w:jc w:val="both"/>
        <w:rPr>
          <w:rFonts w:ascii="Arial Narrow" w:hAnsi="Arial Narrow" w:cs="Poppins"/>
          <w:b/>
          <w:bCs/>
          <w:sz w:val="24"/>
          <w:szCs w:val="24"/>
        </w:rPr>
      </w:pPr>
      <w:r>
        <w:rPr>
          <w:rFonts w:ascii="Arial Narrow" w:hAnsi="Arial Narrow" w:cs="Poppins"/>
          <w:sz w:val="24"/>
          <w:szCs w:val="24"/>
        </w:rPr>
        <w:t xml:space="preserve">Graduated Scholars: </w:t>
      </w:r>
      <w:r w:rsidR="0057220A">
        <w:rPr>
          <w:rFonts w:ascii="Arial Narrow" w:hAnsi="Arial Narrow" w:cs="Poppins"/>
          <w:b/>
          <w:bCs/>
          <w:sz w:val="24"/>
          <w:szCs w:val="24"/>
        </w:rPr>
        <w:t>${</w:t>
      </w:r>
      <w:r w:rsidR="00D87FD8">
        <w:rPr>
          <w:rFonts w:ascii="Arial Narrow" w:hAnsi="Arial Narrow" w:cs="Poppins"/>
          <w:b/>
          <w:bCs/>
          <w:sz w:val="24"/>
          <w:szCs w:val="24"/>
        </w:rPr>
        <w:t>Graduates}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6"/>
        <w:gridCol w:w="1866"/>
        <w:gridCol w:w="1866"/>
        <w:gridCol w:w="1866"/>
        <w:gridCol w:w="1866"/>
      </w:tblGrid>
      <w:tr w:rsidR="00EB0838" w14:paraId="49833E87" w14:textId="77777777" w:rsidTr="00D87FD8">
        <w:tc>
          <w:tcPr>
            <w:tcW w:w="18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226F068" w14:textId="3C3FF93E" w:rsidR="00EB0838" w:rsidRPr="00E16874" w:rsidRDefault="00D87FD8" w:rsidP="00E16874">
            <w:pPr>
              <w:jc w:val="center"/>
              <w:rPr>
                <w:rFonts w:ascii="Arial Narrow" w:hAnsi="Arial Narrow" w:cs="Poppins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Poppins"/>
                <w:b/>
                <w:bCs/>
                <w:sz w:val="20"/>
                <w:szCs w:val="20"/>
              </w:rPr>
              <w:t>SCHOLAR</w:t>
            </w:r>
            <w:r w:rsidR="00EE4563">
              <w:rPr>
                <w:rFonts w:ascii="Arial Narrow" w:hAnsi="Arial Narrow" w:cs="Poppin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Poppins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18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AE19475" w14:textId="26ABF326" w:rsidR="00EB0838" w:rsidRPr="00E16874" w:rsidRDefault="00D87FD8" w:rsidP="00E16874">
            <w:pPr>
              <w:jc w:val="center"/>
              <w:rPr>
                <w:rFonts w:ascii="Arial Narrow" w:hAnsi="Arial Narrow" w:cs="Poppins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Poppins"/>
                <w:b/>
                <w:bCs/>
                <w:sz w:val="20"/>
                <w:szCs w:val="20"/>
              </w:rPr>
              <w:t>LAST</w:t>
            </w:r>
            <w:r w:rsidR="00EE4563">
              <w:rPr>
                <w:rFonts w:ascii="Arial Narrow" w:hAnsi="Arial Narrow" w:cs="Poppin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Poppins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8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B091BB3" w14:textId="03E91674" w:rsidR="00EB0838" w:rsidRPr="00E16874" w:rsidRDefault="00D87FD8" w:rsidP="00E16874">
            <w:pPr>
              <w:jc w:val="center"/>
              <w:rPr>
                <w:rFonts w:ascii="Arial Narrow" w:hAnsi="Arial Narrow" w:cs="Poppins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Poppins"/>
                <w:b/>
                <w:bCs/>
                <w:sz w:val="20"/>
                <w:szCs w:val="20"/>
              </w:rPr>
              <w:t>FIRST</w:t>
            </w:r>
            <w:r w:rsidR="00EE4563">
              <w:rPr>
                <w:rFonts w:ascii="Arial Narrow" w:hAnsi="Arial Narrow" w:cs="Poppin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Poppins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8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778A202" w14:textId="6C2E233D" w:rsidR="00EB0838" w:rsidRPr="00E16874" w:rsidRDefault="00D87FD8" w:rsidP="00E16874">
            <w:pPr>
              <w:jc w:val="center"/>
              <w:rPr>
                <w:rFonts w:ascii="Arial Narrow" w:hAnsi="Arial Narrow" w:cs="Poppins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Poppins"/>
                <w:b/>
                <w:bCs/>
                <w:sz w:val="20"/>
                <w:szCs w:val="20"/>
              </w:rPr>
              <w:t>MIDDLE</w:t>
            </w:r>
            <w:r w:rsidR="00EE4563">
              <w:rPr>
                <w:rFonts w:ascii="Arial Narrow" w:hAnsi="Arial Narrow" w:cs="Poppin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Poppins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8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9EBE37E" w14:textId="5923C9CE" w:rsidR="00EB0838" w:rsidRPr="00E16874" w:rsidRDefault="00D87FD8" w:rsidP="00E16874">
            <w:pPr>
              <w:jc w:val="center"/>
              <w:rPr>
                <w:rFonts w:ascii="Arial Narrow" w:hAnsi="Arial Narrow" w:cs="Poppins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Poppins"/>
                <w:b/>
                <w:bCs/>
                <w:sz w:val="20"/>
                <w:szCs w:val="20"/>
              </w:rPr>
              <w:t>STATUS</w:t>
            </w:r>
          </w:p>
        </w:tc>
      </w:tr>
      <w:tr w:rsidR="00EE4563" w14:paraId="4C36E223" w14:textId="77777777" w:rsidTr="00D87FD8">
        <w:tc>
          <w:tcPr>
            <w:tcW w:w="1866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4B028E25" w14:textId="676DE848" w:rsidR="00EE4563" w:rsidRPr="00E16874" w:rsidRDefault="0057220A" w:rsidP="00EE4563">
            <w:pPr>
              <w:jc w:val="center"/>
              <w:rPr>
                <w:rFonts w:ascii="Arial Narrow" w:hAnsi="Arial Narrow" w:cs="Poppins"/>
                <w:sz w:val="24"/>
                <w:szCs w:val="24"/>
              </w:rPr>
            </w:pPr>
            <w:r>
              <w:rPr>
                <w:rFonts w:ascii="Arial Narrow" w:hAnsi="Arial Narrow" w:cs="Poppins"/>
                <w:b/>
                <w:bCs/>
                <w:sz w:val="20"/>
                <w:szCs w:val="20"/>
              </w:rPr>
              <w:t>${</w:t>
            </w:r>
            <w:r w:rsidR="00EE4563">
              <w:rPr>
                <w:rFonts w:ascii="Arial Narrow" w:hAnsi="Arial Narrow" w:cs="Poppins"/>
                <w:b/>
                <w:bCs/>
                <w:sz w:val="20"/>
                <w:szCs w:val="20"/>
              </w:rPr>
              <w:t>SCHOLAR_ID}</w:t>
            </w:r>
          </w:p>
        </w:tc>
        <w:tc>
          <w:tcPr>
            <w:tcW w:w="1866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3C13F7C2" w14:textId="69F83FFE" w:rsidR="00EE4563" w:rsidRPr="00E16874" w:rsidRDefault="0057220A" w:rsidP="00EE4563">
            <w:pPr>
              <w:jc w:val="center"/>
              <w:rPr>
                <w:rFonts w:ascii="Arial Narrow" w:hAnsi="Arial Narrow" w:cs="Poppins"/>
                <w:sz w:val="24"/>
                <w:szCs w:val="24"/>
              </w:rPr>
            </w:pPr>
            <w:r>
              <w:rPr>
                <w:rFonts w:ascii="Arial Narrow" w:hAnsi="Arial Narrow" w:cs="Poppins"/>
                <w:b/>
                <w:bCs/>
                <w:sz w:val="20"/>
                <w:szCs w:val="20"/>
              </w:rPr>
              <w:t>${</w:t>
            </w:r>
            <w:r w:rsidR="00EE4563">
              <w:rPr>
                <w:rFonts w:ascii="Arial Narrow" w:hAnsi="Arial Narrow" w:cs="Poppins"/>
                <w:b/>
                <w:bCs/>
                <w:sz w:val="20"/>
                <w:szCs w:val="20"/>
              </w:rPr>
              <w:t>LAST_NAME}</w:t>
            </w:r>
          </w:p>
        </w:tc>
        <w:tc>
          <w:tcPr>
            <w:tcW w:w="1866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6514B0E8" w14:textId="08A70CF7" w:rsidR="00EE4563" w:rsidRPr="00E16874" w:rsidRDefault="0057220A" w:rsidP="00EE4563">
            <w:pPr>
              <w:jc w:val="center"/>
              <w:rPr>
                <w:rFonts w:ascii="Arial Narrow" w:hAnsi="Arial Narrow" w:cs="Poppins"/>
                <w:sz w:val="24"/>
                <w:szCs w:val="24"/>
              </w:rPr>
            </w:pPr>
            <w:r>
              <w:rPr>
                <w:rFonts w:ascii="Arial Narrow" w:hAnsi="Arial Narrow" w:cs="Poppins"/>
                <w:b/>
                <w:bCs/>
                <w:sz w:val="20"/>
                <w:szCs w:val="20"/>
              </w:rPr>
              <w:t>${</w:t>
            </w:r>
            <w:r w:rsidR="00EE4563">
              <w:rPr>
                <w:rFonts w:ascii="Arial Narrow" w:hAnsi="Arial Narrow" w:cs="Poppins"/>
                <w:b/>
                <w:bCs/>
                <w:sz w:val="20"/>
                <w:szCs w:val="20"/>
              </w:rPr>
              <w:t>FIRST_NAME}</w:t>
            </w:r>
          </w:p>
        </w:tc>
        <w:tc>
          <w:tcPr>
            <w:tcW w:w="1866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65D38F8B" w14:textId="734987C8" w:rsidR="00EE4563" w:rsidRPr="00E16874" w:rsidRDefault="0057220A" w:rsidP="00EE4563">
            <w:pPr>
              <w:jc w:val="center"/>
              <w:rPr>
                <w:rFonts w:ascii="Arial Narrow" w:hAnsi="Arial Narrow" w:cs="Poppins"/>
                <w:sz w:val="24"/>
                <w:szCs w:val="24"/>
              </w:rPr>
            </w:pPr>
            <w:r>
              <w:rPr>
                <w:rFonts w:ascii="Arial Narrow" w:hAnsi="Arial Narrow" w:cs="Poppins"/>
                <w:b/>
                <w:bCs/>
                <w:sz w:val="20"/>
                <w:szCs w:val="20"/>
              </w:rPr>
              <w:t>${</w:t>
            </w:r>
            <w:r w:rsidR="00EE4563">
              <w:rPr>
                <w:rFonts w:ascii="Arial Narrow" w:hAnsi="Arial Narrow" w:cs="Poppins"/>
                <w:b/>
                <w:bCs/>
                <w:sz w:val="20"/>
                <w:szCs w:val="20"/>
              </w:rPr>
              <w:t>MIDDLE_NAME}</w:t>
            </w:r>
          </w:p>
        </w:tc>
        <w:tc>
          <w:tcPr>
            <w:tcW w:w="1866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0036AA7B" w14:textId="5EDDB93D" w:rsidR="00EE4563" w:rsidRPr="00E16874" w:rsidRDefault="0057220A" w:rsidP="00EE4563">
            <w:pPr>
              <w:jc w:val="center"/>
              <w:rPr>
                <w:rFonts w:ascii="Arial Narrow" w:hAnsi="Arial Narrow" w:cs="Poppins"/>
                <w:sz w:val="20"/>
                <w:szCs w:val="20"/>
              </w:rPr>
            </w:pPr>
            <w:r>
              <w:rPr>
                <w:rFonts w:ascii="Arial Narrow" w:hAnsi="Arial Narrow" w:cs="Poppins"/>
                <w:b/>
                <w:bCs/>
                <w:sz w:val="20"/>
                <w:szCs w:val="20"/>
              </w:rPr>
              <w:t>${</w:t>
            </w:r>
            <w:r w:rsidR="00EE4563">
              <w:rPr>
                <w:rFonts w:ascii="Arial Narrow" w:hAnsi="Arial Narrow" w:cs="Poppins"/>
                <w:b/>
                <w:bCs/>
                <w:sz w:val="20"/>
                <w:szCs w:val="20"/>
              </w:rPr>
              <w:t>STATUS}</w:t>
            </w:r>
          </w:p>
        </w:tc>
      </w:tr>
    </w:tbl>
    <w:p w14:paraId="0A0BF5E0" w14:textId="77777777" w:rsidR="00197ED3" w:rsidRDefault="00197ED3" w:rsidP="00197ED3">
      <w:pPr>
        <w:jc w:val="center"/>
        <w:rPr>
          <w:rFonts w:ascii="Arial Narrow" w:hAnsi="Arial Narrow" w:cs="Poppins"/>
          <w:sz w:val="16"/>
          <w:szCs w:val="16"/>
        </w:rPr>
      </w:pPr>
    </w:p>
    <w:p w14:paraId="5665E548" w14:textId="61A4CAFB" w:rsidR="002A03CD" w:rsidRPr="00197ED3" w:rsidRDefault="00197ED3" w:rsidP="00197ED3">
      <w:pPr>
        <w:jc w:val="center"/>
        <w:rPr>
          <w:rFonts w:ascii="Arial Narrow" w:hAnsi="Arial Narrow" w:cs="Poppins"/>
          <w:sz w:val="16"/>
          <w:szCs w:val="16"/>
        </w:rPr>
      </w:pPr>
      <w:r w:rsidRPr="00197ED3">
        <w:rPr>
          <w:rFonts w:ascii="Arial Narrow" w:hAnsi="Arial Narrow" w:cs="Poppins"/>
          <w:sz w:val="16"/>
          <w:szCs w:val="16"/>
        </w:rPr>
        <w:t>--- Nothing Follows ---</w:t>
      </w:r>
    </w:p>
    <w:p w14:paraId="09DA9D9D" w14:textId="77777777" w:rsidR="002A03CD" w:rsidRPr="00197ED3" w:rsidRDefault="002A03CD" w:rsidP="002A03CD">
      <w:pPr>
        <w:jc w:val="both"/>
        <w:rPr>
          <w:rFonts w:ascii="Poppins" w:hAnsi="Poppins" w:cs="Poppins"/>
        </w:rPr>
      </w:pPr>
    </w:p>
    <w:sectPr w:rsidR="002A03CD" w:rsidRPr="00197ED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947626" w14:textId="77777777" w:rsidR="008C429F" w:rsidRDefault="008C429F" w:rsidP="00197ED3">
      <w:pPr>
        <w:spacing w:after="0" w:line="240" w:lineRule="auto"/>
      </w:pPr>
      <w:r>
        <w:separator/>
      </w:r>
    </w:p>
  </w:endnote>
  <w:endnote w:type="continuationSeparator" w:id="0">
    <w:p w14:paraId="1AE71A94" w14:textId="77777777" w:rsidR="008C429F" w:rsidRDefault="008C429F" w:rsidP="00197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43958095"/>
      <w:docPartObj>
        <w:docPartGallery w:val="Page Numbers (Bottom of Page)"/>
        <w:docPartUnique/>
      </w:docPartObj>
    </w:sdtPr>
    <w:sdtEndPr>
      <w:rPr>
        <w:rFonts w:ascii="Poppins" w:hAnsi="Poppins" w:cs="Poppins"/>
        <w:noProof/>
        <w:sz w:val="20"/>
        <w:szCs w:val="20"/>
      </w:rPr>
    </w:sdtEndPr>
    <w:sdtContent>
      <w:p w14:paraId="3DC35572" w14:textId="07412BC3" w:rsidR="008101DB" w:rsidRPr="008101DB" w:rsidRDefault="008101DB">
        <w:pPr>
          <w:pStyle w:val="Footer"/>
          <w:jc w:val="right"/>
          <w:rPr>
            <w:rFonts w:ascii="Poppins" w:hAnsi="Poppins" w:cs="Poppins"/>
            <w:sz w:val="20"/>
            <w:szCs w:val="20"/>
          </w:rPr>
        </w:pPr>
        <w:r w:rsidRPr="008101DB">
          <w:rPr>
            <w:rFonts w:ascii="Poppins" w:hAnsi="Poppins" w:cs="Poppins"/>
            <w:sz w:val="20"/>
            <w:szCs w:val="20"/>
          </w:rPr>
          <w:fldChar w:fldCharType="begin"/>
        </w:r>
        <w:r w:rsidRPr="008101DB">
          <w:rPr>
            <w:rFonts w:ascii="Poppins" w:hAnsi="Poppins" w:cs="Poppins"/>
            <w:sz w:val="20"/>
            <w:szCs w:val="20"/>
          </w:rPr>
          <w:instrText xml:space="preserve"> PAGE   \* MERGEFORMAT </w:instrText>
        </w:r>
        <w:r w:rsidRPr="008101DB">
          <w:rPr>
            <w:rFonts w:ascii="Poppins" w:hAnsi="Poppins" w:cs="Poppins"/>
            <w:sz w:val="20"/>
            <w:szCs w:val="20"/>
          </w:rPr>
          <w:fldChar w:fldCharType="separate"/>
        </w:r>
        <w:r w:rsidRPr="008101DB">
          <w:rPr>
            <w:rFonts w:ascii="Poppins" w:hAnsi="Poppins" w:cs="Poppins"/>
            <w:noProof/>
            <w:sz w:val="20"/>
            <w:szCs w:val="20"/>
          </w:rPr>
          <w:t>2</w:t>
        </w:r>
        <w:r w:rsidRPr="008101DB">
          <w:rPr>
            <w:rFonts w:ascii="Poppins" w:hAnsi="Poppins" w:cs="Poppins"/>
            <w:noProof/>
            <w:sz w:val="20"/>
            <w:szCs w:val="20"/>
          </w:rPr>
          <w:fldChar w:fldCharType="end"/>
        </w:r>
      </w:p>
    </w:sdtContent>
  </w:sdt>
  <w:p w14:paraId="53C7821B" w14:textId="77777777" w:rsidR="00197ED3" w:rsidRDefault="00197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CE4968" w14:textId="77777777" w:rsidR="008C429F" w:rsidRDefault="008C429F" w:rsidP="00197ED3">
      <w:pPr>
        <w:spacing w:after="0" w:line="240" w:lineRule="auto"/>
      </w:pPr>
      <w:r>
        <w:separator/>
      </w:r>
    </w:p>
  </w:footnote>
  <w:footnote w:type="continuationSeparator" w:id="0">
    <w:p w14:paraId="769F19AB" w14:textId="77777777" w:rsidR="008C429F" w:rsidRDefault="008C429F" w:rsidP="00197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C723A3" w14:textId="69013EFF" w:rsidR="00197ED3" w:rsidRDefault="008101DB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D790B3C" wp14:editId="3E866449">
          <wp:simplePos x="0" y="0"/>
          <wp:positionH relativeFrom="column">
            <wp:posOffset>-938254</wp:posOffset>
          </wp:positionH>
          <wp:positionV relativeFrom="paragraph">
            <wp:posOffset>-457200</wp:posOffset>
          </wp:positionV>
          <wp:extent cx="8221066" cy="906145"/>
          <wp:effectExtent l="0" t="0" r="8890" b="8255"/>
          <wp:wrapNone/>
          <wp:docPr id="84144502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25053" cy="9065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3CD"/>
    <w:rsid w:val="00051AFC"/>
    <w:rsid w:val="00117686"/>
    <w:rsid w:val="00197ED3"/>
    <w:rsid w:val="001E77B1"/>
    <w:rsid w:val="00296240"/>
    <w:rsid w:val="002A03CD"/>
    <w:rsid w:val="00322ADB"/>
    <w:rsid w:val="004E7A73"/>
    <w:rsid w:val="004F788B"/>
    <w:rsid w:val="005066FC"/>
    <w:rsid w:val="00537205"/>
    <w:rsid w:val="0057220A"/>
    <w:rsid w:val="00593108"/>
    <w:rsid w:val="00595776"/>
    <w:rsid w:val="00597DDA"/>
    <w:rsid w:val="008101DB"/>
    <w:rsid w:val="0087657C"/>
    <w:rsid w:val="008C429F"/>
    <w:rsid w:val="009230DC"/>
    <w:rsid w:val="00A55B35"/>
    <w:rsid w:val="00BC419C"/>
    <w:rsid w:val="00D05A4E"/>
    <w:rsid w:val="00D87FD8"/>
    <w:rsid w:val="00DE6AB3"/>
    <w:rsid w:val="00DF68D1"/>
    <w:rsid w:val="00E16874"/>
    <w:rsid w:val="00E5789E"/>
    <w:rsid w:val="00EB0838"/>
    <w:rsid w:val="00EE4563"/>
    <w:rsid w:val="00F9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B42901"/>
  <w15:chartTrackingRefBased/>
  <w15:docId w15:val="{3519383E-CFEB-4FEC-8561-3CE7F5F39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0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7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ED3"/>
  </w:style>
  <w:style w:type="paragraph" w:styleId="Footer">
    <w:name w:val="footer"/>
    <w:basedOn w:val="Normal"/>
    <w:link w:val="FooterChar"/>
    <w:uiPriority w:val="99"/>
    <w:unhideWhenUsed/>
    <w:rsid w:val="00197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8C270-2DDD-4DD1-8D88-98CBA2C07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Raisseille Havenfield</cp:lastModifiedBy>
  <cp:revision>10</cp:revision>
  <dcterms:created xsi:type="dcterms:W3CDTF">2024-09-02T14:35:00Z</dcterms:created>
  <dcterms:modified xsi:type="dcterms:W3CDTF">2024-09-05T00:20:00Z</dcterms:modified>
</cp:coreProperties>
</file>