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Техническое задание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Общие сведения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1.1. Полное наименование системы</w:t>
      </w:r>
    </w:p>
    <w:p>
      <w:pPr>
        <w:pStyle w:val="Normal"/>
        <w:spacing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ИС "Учет кадров и формирование зарплат персонала фирмы Internet-провайдера «</w:t>
      </w:r>
      <w:r>
        <w:rPr>
          <w:rFonts w:eastAsia="Times New Roman" w:cs="Times New Roman" w:ascii="Times New Roman" w:hAnsi="Times New Roman"/>
          <w:sz w:val="28"/>
          <w:szCs w:val="28"/>
        </w:rPr>
        <w:t>SwiftNet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»"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1.2. Краткое наименование системы</w:t>
      </w:r>
    </w:p>
    <w:p>
      <w:pPr>
        <w:pStyle w:val="Normal"/>
        <w:spacing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УКИП(Учет Кадров Интернет-Провайдера)</w:t>
      </w:r>
    </w:p>
    <w:p>
      <w:pPr>
        <w:pStyle w:val="Normal"/>
        <w:spacing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1.3. Контактная инфрмация</w:t>
      </w:r>
    </w:p>
    <w:p>
      <w:pPr>
        <w:pStyle w:val="Normal"/>
        <w:spacing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1.3.1. Заказчик</w:t>
      </w:r>
    </w:p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Почтовый адрес: koftan@obninsk.ru</w:t>
      </w:r>
    </w:p>
    <w:p>
      <w:pPr>
        <w:pStyle w:val="Normal"/>
        <w:spacing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Физический адрес: Калужская область, г. Обнинск, Судгородок, 1.</w:t>
      </w:r>
    </w:p>
    <w:p>
      <w:pPr>
        <w:pStyle w:val="Normal"/>
        <w:spacing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1.3.2 Разработчик</w:t>
      </w:r>
    </w:p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Почтовый адрес: ikherty@gmail.com</w:t>
      </w:r>
    </w:p>
    <w:p>
      <w:pPr>
        <w:pStyle w:val="Normal"/>
        <w:spacing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Физический а</w:t>
      </w:r>
      <w:r>
        <w:rPr>
          <w:rFonts w:eastAsia="Times New Roman" w:cs="Times New Roman" w:ascii="Times New Roman" w:hAnsi="Times New Roman"/>
          <w:sz w:val="28"/>
          <w:szCs w:val="28"/>
        </w:rPr>
        <w:t>дрес: Калужская область, г. Обнинск, пр-т Ленина, 69.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1.4. Плановые сроки начала и окончания работ</w:t>
      </w:r>
    </w:p>
    <w:p>
      <w:pPr>
        <w:pStyle w:val="Normal"/>
        <w:spacing w:before="0" w:after="200"/>
        <w:jc w:val="left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Начало работ: 10.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02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.1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9</w:t>
      </w:r>
    </w:p>
    <w:p>
      <w:pPr>
        <w:pStyle w:val="Normal"/>
        <w:spacing w:before="0" w:after="200"/>
        <w:jc w:val="left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 xml:space="preserve">Предполагаемая дата окончания работ 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11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.0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6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.1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9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Назначение и цели создания системы</w:t>
      </w:r>
    </w:p>
    <w:p>
      <w:pPr>
        <w:pStyle w:val="Normal"/>
        <w:spacing w:before="0" w:after="20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2.1. Назначение системы</w:t>
      </w:r>
    </w:p>
    <w:p>
      <w:pPr>
        <w:pStyle w:val="Normal"/>
        <w:spacing w:before="0" w:after="20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основании данных о наличии и движении кадров предприятие выявляет свои перспективные потребности в сотрудниках, разрабатывает программу по обеспечению предприятия необходимым персоналом. Кадровый учет имеет значение для оценки производительности труда и расчета на этой основе заработной платы.</w:t>
      </w:r>
    </w:p>
    <w:p>
      <w:pPr>
        <w:pStyle w:val="Normal"/>
        <w:spacing w:before="0" w:after="20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Назначение состоит из следующих частей:</w:t>
      </w:r>
    </w:p>
    <w:p>
      <w:pPr>
        <w:pStyle w:val="Normal"/>
        <w:numPr>
          <w:ilvl w:val="0"/>
          <w:numId w:val="1"/>
        </w:numPr>
        <w:spacing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Учет численности, движения кадров;</w:t>
      </w:r>
    </w:p>
    <w:p>
      <w:pPr>
        <w:pStyle w:val="Normal"/>
        <w:numPr>
          <w:ilvl w:val="0"/>
          <w:numId w:val="1"/>
        </w:numPr>
        <w:spacing w:before="0" w:after="20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Своевременное обновление информации о работе сотрудников;</w:t>
      </w:r>
    </w:p>
    <w:p>
      <w:pPr>
        <w:pStyle w:val="Normal"/>
        <w:numPr>
          <w:ilvl w:val="0"/>
          <w:numId w:val="1"/>
        </w:numPr>
        <w:spacing w:before="0" w:after="200"/>
        <w:ind w:left="72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Отслеживание фактически отработанного трудового времени;</w:t>
      </w:r>
    </w:p>
    <w:p>
      <w:pPr>
        <w:pStyle w:val="Normal"/>
        <w:numPr>
          <w:ilvl w:val="0"/>
          <w:numId w:val="1"/>
        </w:numPr>
        <w:spacing w:before="0" w:after="200"/>
        <w:ind w:left="72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Расчет зарплат (с учетом больничных, отпусков, премий и пр.);</w:t>
      </w:r>
    </w:p>
    <w:p>
      <w:pPr>
        <w:pStyle w:val="Normal"/>
        <w:numPr>
          <w:ilvl w:val="0"/>
          <w:numId w:val="0"/>
        </w:numPr>
        <w:spacing w:before="0" w:after="200"/>
        <w:ind w:left="72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Основное назначение системы: планирование и управление численностью персонала. </w:t>
      </w:r>
    </w:p>
    <w:p>
      <w:pPr>
        <w:pStyle w:val="Normal"/>
        <w:spacing w:before="0" w:after="200"/>
        <w:jc w:val="left"/>
        <w:rPr>
          <w:rFonts w:ascii="Times New Roman" w:hAnsi="Times New Roman" w:eastAsia="Times New Roman" w:cs="Times New Roman"/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2.2. Цели создания системы</w:t>
      </w:r>
    </w:p>
    <w:p>
      <w:pPr>
        <w:pStyle w:val="Normal"/>
        <w:spacing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Целью создания ИС является автоматизация процесса учета числа сотрудников фирмы интернет-провайдер, их рабочего времени, качества работы, а также расчета их ЗП, отпускных, больничных и премий.</w:t>
      </w:r>
    </w:p>
    <w:p>
      <w:pPr>
        <w:pStyle w:val="Normal"/>
        <w:spacing w:before="0" w:after="200"/>
        <w:jc w:val="left"/>
        <w:rPr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Объектом автоматизации является расчет своевременных выплат сотрудникам фирмы.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Требования к системе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4.1.1. Требования к структуре и функционированию системы</w:t>
      </w:r>
    </w:p>
    <w:p>
      <w:pPr>
        <w:pStyle w:val="Normal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 xml:space="preserve">Система состоит из 2 основных классов 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 xml:space="preserve">для работы с вычислениями и классами для графической оболочки приложения. 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Основные</w:t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:</w:t>
      </w:r>
    </w:p>
    <w:p>
      <w:pPr>
        <w:pStyle w:val="Normal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1. класс для работы с  *.CSV файлом, содержащим методы для подсчета числа сотрудников и извлечения информации в объекты, относящиеся к следующему классу;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 w:eastAsia="Times New Roman" w:cs="Times New Roman"/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2. класс для хранения, обработки информации о кадрах фирмы, содержащий методы для расчета своевременных выплат сотрудникам.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Система должна считывать данные из файла, содержащего все необходимые поля, хранить их в объектах класса, вычислять необходимые выплаты для всех сотрудников, информация о которых хранится в системе.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4.3. Требования к видам обеспечения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4.3.1.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На данном этапе совместимость со смежными системами не планируется.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4.3.2. Требования к лингвистическому обеспечению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7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 реализации системы должен применяться  язык программирования высокого уровня С++.</w:t>
        <w:br/>
        <w:t>Применяемая в ИС кодировка: UTF-8.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4.3.3. Требования к техническому обеспечению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7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Система должна быть реализована на кроссплатформенном фреймворке Qt5.11.2. Минимальный объем свободного пространства для хранения данных на дисковом массиве должен составлять 3 Гб.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Порядок контроля и приёмки системы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7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Объем, виды, состав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 определяются документом-программой  испытаний ИС, утвержденной Исполнителем и Заказчиком.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Требования к документированию</w:t>
      </w:r>
    </w:p>
    <w:p>
      <w:pPr>
        <w:pStyle w:val="Normal"/>
        <w:spacing w:lineRule="auto" w:line="240" w:before="0" w:after="200"/>
        <w:jc w:val="left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Необходимы методика испытаний, руководство пользователя по эксплуатации данной ИС.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basedOn w:val="Normal"/>
    <w:qFormat/>
    <w:pPr>
      <w:keepNext w:val="true"/>
      <w:widowControl w:val="false"/>
      <w:bidi w:val="0"/>
      <w:spacing w:lineRule="auto" w:line="240" w:before="240" w:after="120"/>
      <w:ind w:left="0" w:hanging="0"/>
      <w:jc w:val="left"/>
    </w:pPr>
    <w:rPr>
      <w:rFonts w:ascii="Times New Roman" w:hAnsi="Times New Roman" w:eastAsia="Times New Roman" w:cs="Times New Roman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basedOn w:val="Normal"/>
    <w:qFormat/>
    <w:pPr>
      <w:widowControl w:val="false"/>
      <w:bidi w:val="0"/>
      <w:spacing w:lineRule="auto" w:line="240"/>
      <w:jc w:val="left"/>
    </w:pPr>
    <w:rPr>
      <w:rFonts w:ascii="Times New Roman" w:hAnsi="Times New Roman" w:eastAsia="Times New Roman" w:cs="Times New Roman"/>
      <w:b/>
      <w:color w:val="auto"/>
      <w:kern w:val="0"/>
      <w:sz w:val="27"/>
      <w:szCs w:val="27"/>
      <w:lang w:val="ru-RU" w:eastAsia="zh-CN" w:bidi="hi-IN"/>
    </w:rPr>
  </w:style>
  <w:style w:type="paragraph" w:styleId="4">
    <w:name w:val="Heading 4"/>
    <w:basedOn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basedOn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basedOn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DejaVu Sans" w:hAnsi="DejaVu Sans" w:eastAsia="AR PL New Sung" w:cs="Noto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Noto Sans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LibreOffice/6.0.7.3$Linux_X86_64 LibreOffice_project/00m0$Build-3</Application>
  <Pages>3</Pages>
  <Words>422</Words>
  <Characters>2969</Characters>
  <CharactersWithSpaces>3343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2019-06-10T01:07:02Z</dcterms:modified>
  <cp:revision>18</cp:revision>
  <dc:subject/>
  <dc:title/>
</cp:coreProperties>
</file>