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EB" w:rsidRPr="00D322EF" w:rsidRDefault="00715EEB" w:rsidP="00715EEB">
      <w:pPr>
        <w:pStyle w:val="6"/>
        <w:spacing w:before="0" w:after="0" w:line="288" w:lineRule="auto"/>
        <w:jc w:val="center"/>
        <w:rPr>
          <w:sz w:val="24"/>
          <w:szCs w:val="24"/>
          <w:lang w:val="fr-FR"/>
        </w:rPr>
      </w:pPr>
      <w:r w:rsidRPr="00D322EF">
        <w:rPr>
          <w:sz w:val="24"/>
          <w:szCs w:val="24"/>
          <w:lang w:val="fr-FR"/>
        </w:rPr>
        <w:t>ÓZBEKSTAN RESPUBLIKASÍ INFORMACIYALÍQ TEXNOLOGIYALARÍ  HÁM</w:t>
      </w:r>
    </w:p>
    <w:p w:rsidR="00715EEB" w:rsidRPr="00D322EF" w:rsidRDefault="00715EEB" w:rsidP="00715EEB">
      <w:pPr>
        <w:pStyle w:val="1414"/>
        <w:spacing w:line="288" w:lineRule="auto"/>
        <w:jc w:val="center"/>
        <w:rPr>
          <w:b/>
          <w:sz w:val="24"/>
          <w:lang w:val="fr-FR"/>
        </w:rPr>
      </w:pPr>
      <w:r w:rsidRPr="00D322EF">
        <w:rPr>
          <w:b/>
          <w:sz w:val="24"/>
          <w:lang w:val="fr-FR"/>
        </w:rPr>
        <w:t>KOMMUNIKACIYALARÍN RAWAJLANDÍRÍW MINISTRLIGI</w:t>
      </w:r>
    </w:p>
    <w:p w:rsidR="00715EEB" w:rsidRPr="00D322EF" w:rsidRDefault="00715EEB" w:rsidP="00715EEB">
      <w:pPr>
        <w:pStyle w:val="1414"/>
        <w:spacing w:line="288" w:lineRule="auto"/>
        <w:jc w:val="center"/>
        <w:rPr>
          <w:b/>
          <w:sz w:val="24"/>
          <w:lang w:val="fr-FR"/>
        </w:rPr>
      </w:pPr>
    </w:p>
    <w:p w:rsidR="00715EEB" w:rsidRPr="008B2107" w:rsidRDefault="00715EEB" w:rsidP="00715EEB">
      <w:pPr>
        <w:spacing w:line="288" w:lineRule="auto"/>
        <w:ind w:left="-180"/>
        <w:jc w:val="center"/>
        <w:rPr>
          <w:b/>
          <w:lang w:val="es-ES"/>
        </w:rPr>
      </w:pPr>
      <w:r>
        <w:rPr>
          <w:b/>
          <w:lang w:val="es-ES"/>
        </w:rPr>
        <w:t>MUHAMM</w:t>
      </w:r>
      <w:r w:rsidRPr="008B2107">
        <w:rPr>
          <w:b/>
          <w:lang w:val="es-ES"/>
        </w:rPr>
        <w:t>ED AL-XOREZMIY ATÍNDA</w:t>
      </w:r>
      <w:r>
        <w:rPr>
          <w:rFonts w:ascii="Palatino Linotype" w:hAnsi="Palatino Linotype"/>
          <w:b/>
          <w:lang w:val="es-ES"/>
        </w:rPr>
        <w:t>Ǵ</w:t>
      </w:r>
      <w:r w:rsidRPr="008B2107">
        <w:rPr>
          <w:b/>
          <w:lang w:val="es-ES"/>
        </w:rPr>
        <w:t>Í</w:t>
      </w:r>
    </w:p>
    <w:p w:rsidR="00715EEB" w:rsidRPr="008B2107" w:rsidRDefault="00715EEB" w:rsidP="00715EEB">
      <w:pPr>
        <w:spacing w:line="288" w:lineRule="auto"/>
        <w:ind w:left="-180"/>
        <w:jc w:val="center"/>
        <w:rPr>
          <w:b/>
          <w:lang w:val="es-ES"/>
        </w:rPr>
      </w:pPr>
      <w:r w:rsidRPr="008B2107">
        <w:rPr>
          <w:b/>
          <w:lang w:val="es-ES"/>
        </w:rPr>
        <w:t>T</w:t>
      </w:r>
      <w:r>
        <w:rPr>
          <w:b/>
          <w:lang w:val="es-ES"/>
        </w:rPr>
        <w:t>A</w:t>
      </w:r>
      <w:r w:rsidRPr="008B2107">
        <w:rPr>
          <w:b/>
          <w:lang w:val="es-ES"/>
        </w:rPr>
        <w:t xml:space="preserve">SHKENT </w:t>
      </w:r>
      <w:r>
        <w:rPr>
          <w:b/>
          <w:lang w:val="es-ES"/>
        </w:rPr>
        <w:t>INFO</w:t>
      </w:r>
      <w:r w:rsidRPr="008B2107">
        <w:rPr>
          <w:b/>
          <w:lang w:val="es-ES"/>
        </w:rPr>
        <w:t>RMACIYALÍQ TEX</w:t>
      </w:r>
      <w:r>
        <w:rPr>
          <w:b/>
          <w:lang w:val="es-ES"/>
        </w:rPr>
        <w:t>NOLOGIY</w:t>
      </w:r>
      <w:r w:rsidRPr="008B2107">
        <w:rPr>
          <w:b/>
          <w:lang w:val="es-ES"/>
        </w:rPr>
        <w:t>ALARÍ UNIVERSITETI</w:t>
      </w:r>
    </w:p>
    <w:p w:rsidR="00715EEB" w:rsidRPr="00EE1985" w:rsidRDefault="00715EEB" w:rsidP="00715EEB">
      <w:pPr>
        <w:spacing w:line="288" w:lineRule="auto"/>
        <w:ind w:left="-180"/>
        <w:jc w:val="center"/>
        <w:rPr>
          <w:b/>
          <w:sz w:val="28"/>
          <w:szCs w:val="28"/>
          <w:lang w:val="fr-FR"/>
        </w:rPr>
      </w:pPr>
      <w:r w:rsidRPr="008B2107">
        <w:rPr>
          <w:b/>
          <w:lang w:val="es-ES"/>
        </w:rPr>
        <w:t>NÓKIS F</w:t>
      </w:r>
      <w:r>
        <w:rPr>
          <w:b/>
          <w:lang w:val="es-ES"/>
        </w:rPr>
        <w:t>IL</w:t>
      </w:r>
      <w:r w:rsidR="00A55BF1">
        <w:rPr>
          <w:b/>
          <w:lang w:val="es-ES"/>
        </w:rPr>
        <w:t>IA</w:t>
      </w:r>
      <w:r w:rsidRPr="008B2107">
        <w:rPr>
          <w:b/>
          <w:lang w:val="es-ES"/>
        </w:rPr>
        <w:t>LÍ</w:t>
      </w:r>
    </w:p>
    <w:p w:rsidR="00715EEB" w:rsidRPr="00FD5819" w:rsidRDefault="00715EEB" w:rsidP="00715EEB">
      <w:pPr>
        <w:spacing w:line="288" w:lineRule="auto"/>
        <w:ind w:left="-180"/>
        <w:jc w:val="center"/>
        <w:rPr>
          <w:b/>
          <w:sz w:val="28"/>
          <w:szCs w:val="28"/>
          <w:lang w:val="fr-FR"/>
        </w:rPr>
      </w:pPr>
    </w:p>
    <w:p w:rsidR="00715EEB" w:rsidRDefault="00715EEB" w:rsidP="00715EEB">
      <w:pPr>
        <w:pStyle w:val="a3"/>
        <w:tabs>
          <w:tab w:val="left" w:pos="5822"/>
        </w:tabs>
        <w:spacing w:line="288" w:lineRule="auto"/>
        <w:rPr>
          <w:rFonts w:ascii="Times New Roman" w:hAnsi="Times New Roman"/>
          <w:szCs w:val="28"/>
          <w:lang w:val="fr-FR"/>
        </w:rPr>
      </w:pPr>
    </w:p>
    <w:p w:rsidR="00715EEB" w:rsidRPr="005074C9" w:rsidRDefault="00715EEB" w:rsidP="00715EEB">
      <w:pPr>
        <w:pStyle w:val="a3"/>
        <w:tabs>
          <w:tab w:val="left" w:pos="5822"/>
        </w:tabs>
        <w:spacing w:line="288" w:lineRule="auto"/>
        <w:rPr>
          <w:rFonts w:ascii="Times New Roman" w:hAnsi="Times New Roman"/>
          <w:szCs w:val="28"/>
          <w:lang w:val="fr-FR"/>
        </w:rPr>
      </w:pPr>
    </w:p>
    <w:p w:rsidR="00715EEB" w:rsidRPr="000C6C50" w:rsidRDefault="00715EEB" w:rsidP="00715EEB">
      <w:pPr>
        <w:pStyle w:val="a3"/>
        <w:tabs>
          <w:tab w:val="left" w:leader="underscore" w:pos="2933"/>
          <w:tab w:val="left" w:leader="underscore" w:pos="8928"/>
        </w:tabs>
        <w:spacing w:line="288" w:lineRule="auto"/>
        <w:rPr>
          <w:rFonts w:ascii="Times New Roman" w:hAnsi="Times New Roman"/>
          <w:b/>
          <w:szCs w:val="28"/>
          <w:lang w:val="fr-FR"/>
        </w:rPr>
      </w:pPr>
    </w:p>
    <w:p w:rsidR="00715EEB" w:rsidRDefault="00715EEB" w:rsidP="00715EEB">
      <w:pPr>
        <w:jc w:val="center"/>
        <w:rPr>
          <w:b/>
          <w:color w:val="000000" w:themeColor="text1"/>
          <w:sz w:val="40"/>
          <w:szCs w:val="28"/>
          <w:lang w:val="fr-FR"/>
        </w:rPr>
      </w:pPr>
      <w:r w:rsidRPr="00FE4444">
        <w:rPr>
          <w:b/>
          <w:color w:val="000000" w:themeColor="text1"/>
          <w:sz w:val="40"/>
          <w:szCs w:val="28"/>
          <w:lang w:val="uz-Cyrl-UZ"/>
        </w:rPr>
        <w:t xml:space="preserve">FIZIKA </w:t>
      </w:r>
      <w:r w:rsidRPr="00FE4444">
        <w:rPr>
          <w:b/>
          <w:color w:val="000000" w:themeColor="text1"/>
          <w:sz w:val="40"/>
          <w:szCs w:val="28"/>
          <w:lang w:val="fr-FR"/>
        </w:rPr>
        <w:t xml:space="preserve">I </w:t>
      </w:r>
    </w:p>
    <w:p w:rsidR="00715EEB" w:rsidRPr="006F0FC6" w:rsidRDefault="00715EEB" w:rsidP="00715EEB">
      <w:pPr>
        <w:spacing w:line="288" w:lineRule="auto"/>
        <w:ind w:left="-180"/>
        <w:jc w:val="center"/>
        <w:rPr>
          <w:b/>
          <w:sz w:val="40"/>
          <w:szCs w:val="40"/>
          <w:lang w:val="fr-FR"/>
        </w:rPr>
      </w:pPr>
      <w:r w:rsidRPr="006F0FC6">
        <w:rPr>
          <w:b/>
          <w:sz w:val="40"/>
          <w:szCs w:val="40"/>
          <w:lang w:val="fr-FR"/>
        </w:rPr>
        <w:t>PÁNINEN</w:t>
      </w:r>
    </w:p>
    <w:p w:rsidR="00715EEB" w:rsidRPr="006F0FC6" w:rsidRDefault="00715EEB" w:rsidP="00715EEB">
      <w:pPr>
        <w:spacing w:line="288" w:lineRule="auto"/>
        <w:ind w:left="-180"/>
        <w:jc w:val="center"/>
        <w:rPr>
          <w:sz w:val="40"/>
          <w:szCs w:val="40"/>
          <w:lang w:val="fr-FR"/>
        </w:rPr>
      </w:pPr>
    </w:p>
    <w:p w:rsidR="00715EEB" w:rsidRPr="006F0FC6" w:rsidRDefault="00715EEB" w:rsidP="00715EEB">
      <w:pPr>
        <w:spacing w:line="288" w:lineRule="auto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BAHALAW KRITERIYALAR</w:t>
      </w:r>
      <w:r w:rsidRPr="006F0FC6">
        <w:rPr>
          <w:b/>
          <w:sz w:val="40"/>
          <w:szCs w:val="40"/>
          <w:lang w:val="fr-FR"/>
        </w:rPr>
        <w:t xml:space="preserve">Í </w:t>
      </w:r>
    </w:p>
    <w:p w:rsidR="00715EEB" w:rsidRDefault="00715EEB" w:rsidP="00715EEB">
      <w:pPr>
        <w:tabs>
          <w:tab w:val="left" w:pos="3956"/>
        </w:tabs>
        <w:rPr>
          <w:lang w:val="fr-FR"/>
        </w:rPr>
      </w:pPr>
      <w:r w:rsidRPr="006F0FC6">
        <w:rPr>
          <w:sz w:val="40"/>
          <w:szCs w:val="40"/>
          <w:lang w:val="fr-FR"/>
        </w:rPr>
        <w:tab/>
      </w:r>
    </w:p>
    <w:p w:rsidR="00715EEB" w:rsidRPr="008A5F10" w:rsidRDefault="00715EEB" w:rsidP="00715EEB">
      <w:pPr>
        <w:tabs>
          <w:tab w:val="left" w:pos="3956"/>
        </w:tabs>
        <w:rPr>
          <w:lang w:val="fr-FR"/>
        </w:rPr>
      </w:pPr>
      <w:r>
        <w:rPr>
          <w:lang w:val="fr-FR"/>
        </w:rPr>
        <w:tab/>
      </w:r>
    </w:p>
    <w:tbl>
      <w:tblPr>
        <w:tblpPr w:leftFromText="180" w:rightFromText="180" w:vertAnchor="text" w:horzAnchor="margin" w:tblpY="206"/>
        <w:tblW w:w="9639" w:type="dxa"/>
        <w:tblLayout w:type="fixed"/>
        <w:tblLook w:val="0000" w:firstRow="0" w:lastRow="0" w:firstColumn="0" w:lastColumn="0" w:noHBand="0" w:noVBand="0"/>
      </w:tblPr>
      <w:tblGrid>
        <w:gridCol w:w="1668"/>
        <w:gridCol w:w="1871"/>
        <w:gridCol w:w="6100"/>
      </w:tblGrid>
      <w:tr w:rsidR="00715EEB" w:rsidRPr="00715EEB" w:rsidTr="0002750A">
        <w:trPr>
          <w:trHeight w:val="844"/>
        </w:trPr>
        <w:tc>
          <w:tcPr>
            <w:tcW w:w="1668" w:type="dxa"/>
          </w:tcPr>
          <w:p w:rsidR="00715EEB" w:rsidRPr="00CC2F34" w:rsidRDefault="00715EEB" w:rsidP="0002750A">
            <w:pPr>
              <w:rPr>
                <w:b/>
                <w:lang w:val="fr-FR"/>
              </w:rPr>
            </w:pPr>
            <w:r w:rsidRPr="00CC2F34">
              <w:rPr>
                <w:b/>
                <w:lang w:val="fr-FR"/>
              </w:rPr>
              <w:t>Bilim tarawı:</w:t>
            </w:r>
          </w:p>
        </w:tc>
        <w:tc>
          <w:tcPr>
            <w:tcW w:w="1871" w:type="dxa"/>
          </w:tcPr>
          <w:p w:rsidR="00715EEB" w:rsidRPr="00CC2F34" w:rsidRDefault="00715EEB" w:rsidP="0002750A">
            <w:pPr>
              <w:ind w:right="-113"/>
              <w:jc w:val="right"/>
              <w:rPr>
                <w:lang w:val="fr-FR"/>
              </w:rPr>
            </w:pPr>
            <w:r w:rsidRPr="00CC2F34">
              <w:rPr>
                <w:lang w:val="fr-FR"/>
              </w:rPr>
              <w:t>610 000</w:t>
            </w:r>
          </w:p>
          <w:p w:rsidR="00715EEB" w:rsidRPr="00CC2F34" w:rsidRDefault="00715EEB" w:rsidP="0002750A">
            <w:pPr>
              <w:ind w:right="-113"/>
              <w:jc w:val="right"/>
              <w:rPr>
                <w:lang w:val="fr-FR"/>
              </w:rPr>
            </w:pPr>
            <w:r w:rsidRPr="00CC2F34">
              <w:rPr>
                <w:lang w:val="fr-FR"/>
              </w:rPr>
              <w:t>310 000</w:t>
            </w:r>
          </w:p>
        </w:tc>
        <w:tc>
          <w:tcPr>
            <w:tcW w:w="6100" w:type="dxa"/>
          </w:tcPr>
          <w:p w:rsidR="00715EEB" w:rsidRPr="00CC2F34" w:rsidRDefault="00715EEB" w:rsidP="0002750A">
            <w:pPr>
              <w:tabs>
                <w:tab w:val="left" w:pos="0"/>
              </w:tabs>
              <w:ind w:left="-113"/>
              <w:rPr>
                <w:lang w:val="fr-FR"/>
              </w:rPr>
            </w:pPr>
            <w:r w:rsidRPr="00CC2F34">
              <w:rPr>
                <w:lang w:val="fr-FR"/>
              </w:rPr>
              <w:t>-Informa</w:t>
            </w:r>
            <w:r>
              <w:rPr>
                <w:lang w:val="fr-FR"/>
              </w:rPr>
              <w:t>ciya</w:t>
            </w:r>
            <w:r w:rsidRPr="00CC2F34">
              <w:rPr>
                <w:lang w:val="fr-FR"/>
              </w:rPr>
              <w:t xml:space="preserve">lıq-kommunikaciya </w:t>
            </w:r>
            <w:r w:rsidRPr="00B80F27">
              <w:rPr>
                <w:lang w:val="uz-Cyrl-UZ"/>
              </w:rPr>
              <w:t>texnologiyalar</w:t>
            </w:r>
            <w:r w:rsidRPr="00CC2F34">
              <w:rPr>
                <w:lang w:val="fr-FR"/>
              </w:rPr>
              <w:t>ı</w:t>
            </w:r>
          </w:p>
          <w:p w:rsidR="00715EEB" w:rsidRPr="004B7F89" w:rsidRDefault="00715EEB" w:rsidP="0002750A">
            <w:pPr>
              <w:tabs>
                <w:tab w:val="left" w:pos="0"/>
              </w:tabs>
              <w:ind w:left="-113"/>
              <w:rPr>
                <w:lang w:val="en-US"/>
              </w:rPr>
            </w:pPr>
            <w:r w:rsidRPr="00CC2F34">
              <w:rPr>
                <w:lang w:val="fr-FR"/>
              </w:rPr>
              <w:t>-</w:t>
            </w:r>
            <w:r>
              <w:rPr>
                <w:lang w:val="fr-FR"/>
              </w:rPr>
              <w:t>Socia</w:t>
            </w:r>
            <w:r w:rsidRPr="00CC2F34">
              <w:rPr>
                <w:lang w:val="fr-FR"/>
              </w:rPr>
              <w:t>l pánler, jurnalistik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informaciya</w:t>
            </w:r>
            <w:proofErr w:type="spellEnd"/>
          </w:p>
        </w:tc>
      </w:tr>
      <w:tr w:rsidR="00715EEB" w:rsidRPr="00715EEB" w:rsidTr="0002750A">
        <w:trPr>
          <w:trHeight w:val="844"/>
        </w:trPr>
        <w:tc>
          <w:tcPr>
            <w:tcW w:w="1668" w:type="dxa"/>
          </w:tcPr>
          <w:p w:rsidR="00715EEB" w:rsidRPr="004B7F89" w:rsidRDefault="00715EEB" w:rsidP="0002750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Tálim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tarawı</w:t>
            </w:r>
            <w:proofErr w:type="spellEnd"/>
            <w:r>
              <w:rPr>
                <w:b/>
                <w:lang w:val="en-US"/>
              </w:rPr>
              <w:t>:</w:t>
            </w:r>
          </w:p>
        </w:tc>
        <w:tc>
          <w:tcPr>
            <w:tcW w:w="1871" w:type="dxa"/>
          </w:tcPr>
          <w:p w:rsidR="00715EEB" w:rsidRDefault="00715EEB" w:rsidP="0002750A">
            <w:pPr>
              <w:ind w:right="-113"/>
              <w:jc w:val="right"/>
              <w:rPr>
                <w:lang w:val="en-US"/>
              </w:rPr>
            </w:pPr>
            <w:r>
              <w:rPr>
                <w:lang w:val="en-US"/>
              </w:rPr>
              <w:t>610 000</w:t>
            </w:r>
          </w:p>
          <w:p w:rsidR="00715EEB" w:rsidRPr="00B80F27" w:rsidRDefault="00715EEB" w:rsidP="0002750A">
            <w:pPr>
              <w:ind w:right="-113"/>
              <w:jc w:val="right"/>
              <w:rPr>
                <w:lang w:val="en-US"/>
              </w:rPr>
            </w:pPr>
            <w:r>
              <w:rPr>
                <w:lang w:val="en-US"/>
              </w:rPr>
              <w:t>310 000</w:t>
            </w:r>
          </w:p>
        </w:tc>
        <w:tc>
          <w:tcPr>
            <w:tcW w:w="6100" w:type="dxa"/>
          </w:tcPr>
          <w:p w:rsidR="00715EEB" w:rsidRDefault="00715EEB" w:rsidP="0002750A">
            <w:pPr>
              <w:tabs>
                <w:tab w:val="left" w:pos="0"/>
              </w:tabs>
              <w:ind w:left="-113"/>
              <w:rPr>
                <w:lang w:val="en-US"/>
              </w:rPr>
            </w:pPr>
            <w:r w:rsidRPr="00B80F27"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Informaciyalıq</w:t>
            </w:r>
            <w:r w:rsidRPr="00B80F27">
              <w:rPr>
                <w:lang w:val="en-US"/>
              </w:rPr>
              <w:t>-kommunika</w:t>
            </w:r>
            <w:r>
              <w:rPr>
                <w:lang w:val="en-US"/>
              </w:rPr>
              <w:t>c</w:t>
            </w:r>
            <w:r w:rsidRPr="00B80F27">
              <w:rPr>
                <w:lang w:val="en-US"/>
              </w:rPr>
              <w:t>iya</w:t>
            </w:r>
            <w:proofErr w:type="spellEnd"/>
            <w:r w:rsidRPr="00B80F27">
              <w:rPr>
                <w:lang w:val="en-US"/>
              </w:rPr>
              <w:t xml:space="preserve"> </w:t>
            </w:r>
            <w:r w:rsidRPr="00B80F27">
              <w:rPr>
                <w:lang w:val="uz-Cyrl-UZ"/>
              </w:rPr>
              <w:t>texnologiyalar</w:t>
            </w:r>
            <w:proofErr w:type="spellStart"/>
            <w:r>
              <w:rPr>
                <w:lang w:val="en-US"/>
              </w:rPr>
              <w:t>ı</w:t>
            </w:r>
            <w:proofErr w:type="spellEnd"/>
          </w:p>
          <w:p w:rsidR="00715EEB" w:rsidRPr="00B80F27" w:rsidRDefault="00715EEB" w:rsidP="0002750A">
            <w:pPr>
              <w:tabs>
                <w:tab w:val="left" w:pos="0"/>
              </w:tabs>
              <w:ind w:left="-113"/>
              <w:rPr>
                <w:lang w:val="en-US"/>
              </w:rPr>
            </w:pPr>
            <w:r w:rsidRPr="00B80F27">
              <w:rPr>
                <w:lang w:val="en-US"/>
              </w:rPr>
              <w:t>-So</w:t>
            </w:r>
            <w:r>
              <w:rPr>
                <w:lang w:val="en-US"/>
              </w:rPr>
              <w:t>cia</w:t>
            </w:r>
            <w:r w:rsidRPr="00B80F27">
              <w:rPr>
                <w:lang w:val="en-US"/>
              </w:rPr>
              <w:t xml:space="preserve">l </w:t>
            </w:r>
            <w:proofErr w:type="spellStart"/>
            <w:r>
              <w:rPr>
                <w:lang w:val="en-US"/>
              </w:rPr>
              <w:t>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ádep-ikramlılıqqa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tiyisli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pánle</w:t>
            </w:r>
            <w:r>
              <w:rPr>
                <w:lang w:val="en-US"/>
              </w:rPr>
              <w:t>r</w:t>
            </w:r>
            <w:proofErr w:type="spellEnd"/>
          </w:p>
        </w:tc>
      </w:tr>
      <w:tr w:rsidR="00715EEB" w:rsidRPr="00B80F27" w:rsidTr="0002750A">
        <w:trPr>
          <w:trHeight w:val="567"/>
        </w:trPr>
        <w:tc>
          <w:tcPr>
            <w:tcW w:w="1668" w:type="dxa"/>
          </w:tcPr>
          <w:p w:rsidR="00715EEB" w:rsidRPr="004B7F89" w:rsidRDefault="00715EEB" w:rsidP="0002750A">
            <w:pPr>
              <w:rPr>
                <w:b/>
                <w:lang w:val="en-US"/>
              </w:rPr>
            </w:pPr>
            <w:proofErr w:type="spellStart"/>
            <w:r w:rsidRPr="004B7F89">
              <w:rPr>
                <w:b/>
                <w:lang w:val="en-US"/>
              </w:rPr>
              <w:t>Tálim</w:t>
            </w:r>
            <w:proofErr w:type="spellEnd"/>
            <w:r w:rsidRPr="004B7F89">
              <w:rPr>
                <w:b/>
                <w:lang w:val="en-US"/>
              </w:rPr>
              <w:t xml:space="preserve">     </w:t>
            </w:r>
            <w:proofErr w:type="spellStart"/>
            <w:r w:rsidRPr="004B7F89">
              <w:rPr>
                <w:b/>
                <w:lang w:val="en-US"/>
              </w:rPr>
              <w:t>ba</w:t>
            </w:r>
            <w:r>
              <w:rPr>
                <w:rFonts w:ascii="MS Mincho" w:eastAsia="MS Mincho" w:hAnsi="MS Mincho" w:cs="MS Mincho" w:hint="eastAsia"/>
                <w:b/>
                <w:lang w:val="en-US"/>
              </w:rPr>
              <w:t>ǵ</w:t>
            </w:r>
            <w:r w:rsidRPr="004B7F89">
              <w:rPr>
                <w:b/>
                <w:lang w:val="en-US"/>
              </w:rPr>
              <w:t>darları</w:t>
            </w:r>
            <w:proofErr w:type="spellEnd"/>
            <w:r w:rsidRPr="004B7F89">
              <w:rPr>
                <w:b/>
                <w:lang w:val="en-US"/>
              </w:rPr>
              <w:t>:</w:t>
            </w: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  <w:rPr>
                <w:lang w:val="en-US"/>
              </w:rPr>
            </w:pPr>
          </w:p>
        </w:tc>
        <w:tc>
          <w:tcPr>
            <w:tcW w:w="6100" w:type="dxa"/>
          </w:tcPr>
          <w:p w:rsidR="00715EEB" w:rsidRPr="00B80F27" w:rsidRDefault="00715EEB" w:rsidP="0002750A">
            <w:pPr>
              <w:tabs>
                <w:tab w:val="left" w:pos="0"/>
              </w:tabs>
              <w:ind w:left="-113"/>
              <w:rPr>
                <w:lang w:val="en-US"/>
              </w:rPr>
            </w:pPr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60610500</w:t>
            </w:r>
          </w:p>
        </w:tc>
        <w:tc>
          <w:tcPr>
            <w:tcW w:w="6100" w:type="dxa"/>
          </w:tcPr>
          <w:p w:rsidR="00715EEB" w:rsidRDefault="00715EEB" w:rsidP="0002750A">
            <w:pPr>
              <w:ind w:left="-113"/>
              <w:jc w:val="both"/>
            </w:pPr>
            <w:r w:rsidRPr="00B80F27">
              <w:rPr>
                <w:lang w:val="en-US"/>
              </w:rPr>
              <w:t>-</w:t>
            </w:r>
            <w:r w:rsidRPr="00B80F27">
              <w:rPr>
                <w:lang w:val="uz-Cyrl-UZ"/>
              </w:rPr>
              <w:t>Kompyuter injiniringi</w:t>
            </w:r>
            <w:r w:rsidRPr="00B80F27">
              <w:rPr>
                <w:lang w:val="en-US"/>
              </w:rPr>
              <w:t xml:space="preserve"> (</w:t>
            </w:r>
            <w:r w:rsidRPr="00B80F27">
              <w:rPr>
                <w:lang w:val="uz-Cyrl-UZ"/>
              </w:rPr>
              <w:t>Kompyuter injiniringi</w:t>
            </w:r>
            <w:r w:rsidRPr="00B80F27">
              <w:rPr>
                <w:lang w:val="en-US"/>
              </w:rPr>
              <w:t>)</w:t>
            </w:r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60610500</w:t>
            </w:r>
          </w:p>
        </w:tc>
        <w:tc>
          <w:tcPr>
            <w:tcW w:w="6100" w:type="dxa"/>
          </w:tcPr>
          <w:p w:rsidR="00715EEB" w:rsidRDefault="00715EEB" w:rsidP="0002750A">
            <w:pPr>
              <w:ind w:left="-113"/>
              <w:jc w:val="both"/>
            </w:pPr>
            <w:r w:rsidRPr="00B80F27">
              <w:rPr>
                <w:lang w:val="en-US"/>
              </w:rPr>
              <w:t>-</w:t>
            </w:r>
            <w:r w:rsidRPr="00B80F27">
              <w:rPr>
                <w:lang w:val="uz-Cyrl-UZ"/>
              </w:rPr>
              <w:t>Kompyuter injiniringi</w:t>
            </w:r>
            <w:r>
              <w:rPr>
                <w:lang w:val="en-US"/>
              </w:rPr>
              <w:t xml:space="preserve">  (I</w:t>
            </w:r>
            <w:r w:rsidRPr="00B80F27">
              <w:rPr>
                <w:lang w:val="en-US"/>
              </w:rPr>
              <w:t>T-</w:t>
            </w:r>
            <w:proofErr w:type="spellStart"/>
            <w:r w:rsidRPr="00B80F27">
              <w:rPr>
                <w:lang w:val="en-US"/>
              </w:rPr>
              <w:t>Servis</w:t>
            </w:r>
            <w:r>
              <w:rPr>
                <w:lang w:val="en-US"/>
              </w:rPr>
              <w:t>i</w:t>
            </w:r>
            <w:proofErr w:type="spellEnd"/>
            <w:r w:rsidRPr="00B80F27">
              <w:rPr>
                <w:lang w:val="en-US"/>
              </w:rPr>
              <w:t>)</w:t>
            </w:r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60610600</w:t>
            </w:r>
          </w:p>
        </w:tc>
        <w:tc>
          <w:tcPr>
            <w:tcW w:w="6100" w:type="dxa"/>
          </w:tcPr>
          <w:p w:rsidR="00715EEB" w:rsidRPr="00B80F27" w:rsidRDefault="00715EEB" w:rsidP="0002750A">
            <w:pPr>
              <w:ind w:left="-113"/>
            </w:pPr>
            <w:r>
              <w:t>-</w:t>
            </w:r>
            <w:proofErr w:type="spellStart"/>
            <w:r w:rsidRPr="00B80F27">
              <w:t>Programmal</w:t>
            </w:r>
            <w:r>
              <w:rPr>
                <w:lang w:val="en-US"/>
              </w:rPr>
              <w:t>ı</w:t>
            </w:r>
            <w:proofErr w:type="spellEnd"/>
            <w:r w:rsidRPr="00B80F27">
              <w:t xml:space="preserve">q </w:t>
            </w:r>
            <w:proofErr w:type="spellStart"/>
            <w:r w:rsidRPr="00B80F27">
              <w:t>injiniringi</w:t>
            </w:r>
            <w:proofErr w:type="spellEnd"/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60611000</w:t>
            </w:r>
          </w:p>
        </w:tc>
        <w:tc>
          <w:tcPr>
            <w:tcW w:w="6100" w:type="dxa"/>
          </w:tcPr>
          <w:p w:rsidR="00715EEB" w:rsidRPr="00052DCB" w:rsidRDefault="00715EEB" w:rsidP="0002750A">
            <w:pPr>
              <w:ind w:left="-113"/>
              <w:jc w:val="both"/>
              <w:rPr>
                <w:lang w:val="en-US"/>
              </w:rPr>
            </w:pPr>
            <w:r>
              <w:t>-</w:t>
            </w:r>
            <w:proofErr w:type="spellStart"/>
            <w:r w:rsidRPr="00B80F27">
              <w:t>Telekommunika</w:t>
            </w:r>
            <w:r>
              <w:t>ci</w:t>
            </w:r>
            <w:proofErr w:type="spellEnd"/>
            <w:r>
              <w:rPr>
                <w:lang w:val="en-US"/>
              </w:rPr>
              <w:t>y</w:t>
            </w:r>
            <w:r>
              <w:t>a</w:t>
            </w:r>
            <w:r w:rsidRPr="00B80F27">
              <w:t xml:space="preserve"> </w:t>
            </w:r>
            <w:proofErr w:type="spellStart"/>
            <w:r w:rsidRPr="00B80F27">
              <w:t>texnologiyalar</w:t>
            </w:r>
            <w:r>
              <w:rPr>
                <w:lang w:val="en-US"/>
              </w:rPr>
              <w:t>ı</w:t>
            </w:r>
            <w:proofErr w:type="spellEnd"/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60611</w:t>
            </w:r>
            <w:r w:rsidRPr="00B80F27">
              <w:rPr>
                <w:lang w:val="uz-Cyrl-UZ"/>
              </w:rPr>
              <w:t>300</w:t>
            </w:r>
          </w:p>
        </w:tc>
        <w:tc>
          <w:tcPr>
            <w:tcW w:w="6100" w:type="dxa"/>
          </w:tcPr>
          <w:p w:rsidR="00715EEB" w:rsidRDefault="00715EEB" w:rsidP="0002750A">
            <w:pPr>
              <w:ind w:left="-113"/>
              <w:jc w:val="both"/>
            </w:pPr>
            <w:r>
              <w:rPr>
                <w:lang w:val="sv-SE"/>
              </w:rPr>
              <w:t>-</w:t>
            </w:r>
            <w:r w:rsidRPr="00B80F27">
              <w:rPr>
                <w:lang w:val="en-US"/>
              </w:rPr>
              <w:t xml:space="preserve">IKT </w:t>
            </w:r>
            <w:proofErr w:type="spellStart"/>
            <w:r w:rsidRPr="00B80F27">
              <w:rPr>
                <w:lang w:val="en-US"/>
              </w:rPr>
              <w:t>taraw</w:t>
            </w:r>
            <w:r>
              <w:rPr>
                <w:lang w:val="en-US"/>
              </w:rPr>
              <w:t>ı</w:t>
            </w:r>
            <w:r w:rsidRPr="00B80F27">
              <w:rPr>
                <w:lang w:val="en-US"/>
              </w:rPr>
              <w:t>nda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kásiplik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tálim</w:t>
            </w:r>
            <w:proofErr w:type="spellEnd"/>
          </w:p>
        </w:tc>
      </w:tr>
      <w:tr w:rsidR="00715EEB" w:rsidRPr="00B80F27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60610300</w:t>
            </w:r>
          </w:p>
        </w:tc>
        <w:tc>
          <w:tcPr>
            <w:tcW w:w="6100" w:type="dxa"/>
          </w:tcPr>
          <w:p w:rsidR="00715EEB" w:rsidRPr="00B80F27" w:rsidRDefault="00715EEB" w:rsidP="0002750A">
            <w:pPr>
              <w:ind w:left="-113"/>
              <w:jc w:val="both"/>
              <w:rPr>
                <w:lang w:val="sv-SE"/>
              </w:rPr>
            </w:pPr>
            <w:r w:rsidRPr="00B80F27">
              <w:rPr>
                <w:lang w:val="en-US"/>
              </w:rPr>
              <w:t>-</w:t>
            </w:r>
            <w:proofErr w:type="spellStart"/>
            <w:r w:rsidRPr="00B80F27">
              <w:rPr>
                <w:lang w:val="en-US"/>
              </w:rPr>
              <w:t>Informa</w:t>
            </w:r>
            <w:r>
              <w:rPr>
                <w:lang w:val="en-US"/>
              </w:rPr>
              <w:t>ciyalı</w:t>
            </w:r>
            <w:r w:rsidRPr="00B80F27">
              <w:rPr>
                <w:lang w:val="en-US"/>
              </w:rPr>
              <w:t>q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qáwipsizlik</w:t>
            </w:r>
            <w:proofErr w:type="spellEnd"/>
          </w:p>
        </w:tc>
      </w:tr>
      <w:tr w:rsidR="00715EEB" w:rsidRPr="00715EEB" w:rsidTr="0002750A">
        <w:trPr>
          <w:trHeight w:val="284"/>
        </w:trPr>
        <w:tc>
          <w:tcPr>
            <w:tcW w:w="1668" w:type="dxa"/>
          </w:tcPr>
          <w:p w:rsidR="00715EEB" w:rsidRPr="00B80F27" w:rsidRDefault="00715EEB" w:rsidP="0002750A">
            <w:pPr>
              <w:ind w:left="-72"/>
              <w:rPr>
                <w:lang w:val="uz-Cyrl-UZ"/>
              </w:rPr>
            </w:pPr>
          </w:p>
        </w:tc>
        <w:tc>
          <w:tcPr>
            <w:tcW w:w="1871" w:type="dxa"/>
          </w:tcPr>
          <w:p w:rsidR="00715EEB" w:rsidRPr="00B80F27" w:rsidRDefault="00715EEB" w:rsidP="0002750A">
            <w:pPr>
              <w:ind w:right="-113"/>
              <w:jc w:val="right"/>
            </w:pPr>
            <w:r w:rsidRPr="00B80F27">
              <w:t>60310500</w:t>
            </w:r>
          </w:p>
        </w:tc>
        <w:tc>
          <w:tcPr>
            <w:tcW w:w="6100" w:type="dxa"/>
          </w:tcPr>
          <w:p w:rsidR="00715EEB" w:rsidRPr="00B80F27" w:rsidRDefault="00715EEB" w:rsidP="0002750A">
            <w:pPr>
              <w:ind w:left="-113"/>
              <w:jc w:val="both"/>
              <w:rPr>
                <w:lang w:val="sv-SE"/>
              </w:rPr>
            </w:pPr>
            <w:r>
              <w:rPr>
                <w:lang w:val="en-US"/>
              </w:rPr>
              <w:t>-</w:t>
            </w:r>
            <w:proofErr w:type="spellStart"/>
            <w:r w:rsidRPr="00B80F27">
              <w:rPr>
                <w:lang w:val="en-US"/>
              </w:rPr>
              <w:t>Sanl</w:t>
            </w:r>
            <w:r>
              <w:rPr>
                <w:lang w:val="en-US"/>
              </w:rPr>
              <w:t>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eko</w:t>
            </w:r>
            <w:r w:rsidRPr="00B80F27">
              <w:rPr>
                <w:lang w:val="en-US"/>
              </w:rPr>
              <w:t>nomika</w:t>
            </w:r>
            <w:proofErr w:type="spellEnd"/>
            <w:r w:rsidRPr="00B80F27">
              <w:rPr>
                <w:lang w:val="en-US"/>
              </w:rPr>
              <w:t xml:space="preserve"> (</w:t>
            </w:r>
            <w:proofErr w:type="spellStart"/>
            <w:r w:rsidRPr="00B80F27">
              <w:rPr>
                <w:lang w:val="en-US"/>
              </w:rPr>
              <w:t>tarmaqlar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hám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tarawlar</w:t>
            </w:r>
            <w:proofErr w:type="spellEnd"/>
            <w:r w:rsidRPr="00B80F27">
              <w:rPr>
                <w:lang w:val="en-US"/>
              </w:rPr>
              <w:t xml:space="preserve"> </w:t>
            </w:r>
            <w:proofErr w:type="spellStart"/>
            <w:r w:rsidRPr="00B80F27">
              <w:rPr>
                <w:lang w:val="en-US"/>
              </w:rPr>
              <w:t>boy</w:t>
            </w:r>
            <w:r>
              <w:rPr>
                <w:lang w:val="en-US"/>
              </w:rPr>
              <w:t>ı</w:t>
            </w:r>
            <w:r w:rsidRPr="00B80F27">
              <w:rPr>
                <w:lang w:val="en-US"/>
              </w:rPr>
              <w:t>nsha</w:t>
            </w:r>
            <w:proofErr w:type="spellEnd"/>
            <w:r w:rsidRPr="00B80F27">
              <w:rPr>
                <w:lang w:val="en-US"/>
              </w:rPr>
              <w:t>)</w:t>
            </w:r>
          </w:p>
        </w:tc>
      </w:tr>
    </w:tbl>
    <w:p w:rsidR="00715EEB" w:rsidRPr="006F0FC6" w:rsidRDefault="00715EEB" w:rsidP="00715EEB">
      <w:pPr>
        <w:spacing w:line="288" w:lineRule="auto"/>
        <w:ind w:left="-180"/>
        <w:jc w:val="center"/>
        <w:rPr>
          <w:b/>
          <w:sz w:val="48"/>
          <w:szCs w:val="48"/>
          <w:lang w:val="en-US"/>
        </w:rPr>
      </w:pPr>
    </w:p>
    <w:p w:rsidR="00715EEB" w:rsidRDefault="00715EEB" w:rsidP="00715EEB">
      <w:pPr>
        <w:spacing w:line="288" w:lineRule="auto"/>
        <w:jc w:val="center"/>
        <w:rPr>
          <w:b/>
          <w:sz w:val="48"/>
          <w:szCs w:val="48"/>
          <w:lang w:val="fr-FR"/>
        </w:rPr>
      </w:pPr>
    </w:p>
    <w:p w:rsidR="00715EEB" w:rsidRDefault="00715EEB" w:rsidP="00715EEB">
      <w:pPr>
        <w:spacing w:line="288" w:lineRule="auto"/>
        <w:jc w:val="center"/>
        <w:rPr>
          <w:b/>
          <w:sz w:val="48"/>
          <w:szCs w:val="48"/>
          <w:lang w:val="fr-FR"/>
        </w:rPr>
      </w:pPr>
    </w:p>
    <w:p w:rsidR="00715EEB" w:rsidRDefault="00715EEB" w:rsidP="00715EEB">
      <w:pPr>
        <w:spacing w:line="288" w:lineRule="auto"/>
        <w:jc w:val="center"/>
        <w:rPr>
          <w:b/>
          <w:sz w:val="48"/>
          <w:szCs w:val="48"/>
          <w:lang w:val="fr-FR"/>
        </w:rPr>
      </w:pPr>
    </w:p>
    <w:p w:rsidR="00715EEB" w:rsidRDefault="00715EEB" w:rsidP="00715EEB">
      <w:pPr>
        <w:spacing w:line="288" w:lineRule="auto"/>
        <w:jc w:val="center"/>
        <w:rPr>
          <w:b/>
          <w:sz w:val="48"/>
          <w:szCs w:val="4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  <w:r>
        <w:rPr>
          <w:lang w:val="en-US"/>
        </w:rPr>
        <w:tab/>
      </w:r>
      <w:r w:rsidRPr="00813898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3898">
        <w:rPr>
          <w:lang w:val="en-US"/>
        </w:rPr>
        <w:t xml:space="preserve"> </w:t>
      </w:r>
      <w:r>
        <w:rPr>
          <w:b/>
          <w:sz w:val="28"/>
          <w:szCs w:val="28"/>
          <w:lang w:val="fr-FR"/>
        </w:rPr>
        <w:t>Nókis</w:t>
      </w:r>
      <w:r w:rsidRPr="00FA31E6">
        <w:rPr>
          <w:b/>
          <w:sz w:val="28"/>
          <w:szCs w:val="28"/>
          <w:lang w:val="fr-FR"/>
        </w:rPr>
        <w:t>-</w:t>
      </w:r>
      <w:r>
        <w:rPr>
          <w:b/>
          <w:sz w:val="28"/>
          <w:szCs w:val="28"/>
          <w:lang w:val="fr-FR"/>
        </w:rPr>
        <w:t>2021 j.</w:t>
      </w: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Default="00715EEB" w:rsidP="00715EEB">
      <w:pPr>
        <w:rPr>
          <w:b/>
          <w:sz w:val="28"/>
          <w:szCs w:val="28"/>
          <w:lang w:val="fr-FR"/>
        </w:rPr>
      </w:pPr>
    </w:p>
    <w:p w:rsidR="00715EEB" w:rsidRPr="00344E64" w:rsidRDefault="00715EEB" w:rsidP="00715EEB">
      <w:pPr>
        <w:jc w:val="center"/>
        <w:rPr>
          <w:b/>
          <w:lang w:val="fr-FR"/>
        </w:rPr>
      </w:pPr>
      <w:r w:rsidRPr="00344E64">
        <w:rPr>
          <w:b/>
          <w:lang w:val="fr-FR"/>
        </w:rPr>
        <w:lastRenderedPageBreak/>
        <w:t>TALABALARDÍ BAHALAW</w:t>
      </w:r>
    </w:p>
    <w:p w:rsidR="00715EEB" w:rsidRPr="00344E64" w:rsidRDefault="00715EEB" w:rsidP="00715EEB">
      <w:pPr>
        <w:rPr>
          <w:b/>
          <w:lang w:val="fr-FR"/>
        </w:rPr>
      </w:pPr>
    </w:p>
    <w:p w:rsidR="00715EEB" w:rsidRPr="00344E64" w:rsidRDefault="00715EEB" w:rsidP="00715EEB">
      <w:pPr>
        <w:ind w:firstLine="567"/>
        <w:jc w:val="both"/>
        <w:rPr>
          <w:lang w:val="uz-Cyrl-UZ"/>
        </w:rPr>
      </w:pPr>
      <w:r w:rsidRPr="00344E64">
        <w:rPr>
          <w:lang w:val="uz-Cyrl-UZ"/>
        </w:rPr>
        <w:t>Kurs</w:t>
      </w:r>
      <w:r w:rsidRPr="00344E64">
        <w:rPr>
          <w:lang w:val="fr-FR"/>
        </w:rPr>
        <w:t>t</w:t>
      </w:r>
      <w:r w:rsidRPr="00344E64">
        <w:rPr>
          <w:lang w:val="uz-Cyrl-UZ"/>
        </w:rPr>
        <w:t xml:space="preserve">ıń teoriyalıq bólegi semestr dawamında bir ret </w:t>
      </w:r>
      <w:r w:rsidRPr="00344E64">
        <w:rPr>
          <w:lang w:val="fr-FR"/>
        </w:rPr>
        <w:t>sheg</w:t>
      </w:r>
      <w:r w:rsidRPr="00344E64">
        <w:rPr>
          <w:lang w:val="uz-Cyrl-UZ"/>
        </w:rPr>
        <w:t>aralıq qada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alaw jumısı</w:t>
      </w:r>
      <w:r w:rsidRPr="00344E64">
        <w:rPr>
          <w:lang w:val="fr-FR"/>
        </w:rPr>
        <w:t>n</w:t>
      </w:r>
      <w:r w:rsidRPr="00344E64">
        <w:rPr>
          <w:lang w:val="uz-Cyrl-UZ"/>
        </w:rPr>
        <w:t xml:space="preserve"> alıw menen bahalanadı.</w:t>
      </w:r>
    </w:p>
    <w:p w:rsidR="00715EEB" w:rsidRPr="00344E64" w:rsidRDefault="00715EEB" w:rsidP="00715EEB">
      <w:pPr>
        <w:ind w:firstLine="567"/>
        <w:jc w:val="both"/>
        <w:rPr>
          <w:lang w:val="uz-Cyrl-UZ"/>
        </w:rPr>
      </w:pPr>
      <w:r w:rsidRPr="00344E64">
        <w:rPr>
          <w:lang w:val="uz-Cyrl-UZ"/>
        </w:rPr>
        <w:t>Ámeliy shını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ıwda barlıq ózbetinshe jumıslar bahalanadı hám bahalar jıyındısı esaplanadı.</w:t>
      </w:r>
    </w:p>
    <w:p w:rsidR="00715EEB" w:rsidRPr="00344E64" w:rsidRDefault="00715EEB" w:rsidP="00715EEB">
      <w:pPr>
        <w:ind w:firstLine="567"/>
        <w:rPr>
          <w:lang w:val="uz-Cyrl-UZ"/>
        </w:rPr>
      </w:pPr>
    </w:p>
    <w:p w:rsidR="00715EEB" w:rsidRPr="00344E64" w:rsidRDefault="00715EEB" w:rsidP="00715EEB">
      <w:pPr>
        <w:rPr>
          <w:lang w:val="uz-Cyrl-UZ"/>
        </w:rPr>
      </w:pPr>
      <w:proofErr w:type="spellStart"/>
      <w:r w:rsidRPr="00344E64">
        <w:rPr>
          <w:lang w:val="en-US"/>
        </w:rPr>
        <w:t>Shega</w:t>
      </w:r>
      <w:proofErr w:type="spellEnd"/>
      <w:r w:rsidRPr="00344E64">
        <w:rPr>
          <w:lang w:val="uz-Cyrl-UZ"/>
        </w:rPr>
        <w:t>ralıq qada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 xml:space="preserve">alaw: </w:t>
      </w:r>
      <w:r w:rsidRPr="00344E64">
        <w:rPr>
          <w:lang w:val="en-US"/>
        </w:rPr>
        <w:t>2</w:t>
      </w:r>
      <w:r w:rsidRPr="00344E64">
        <w:rPr>
          <w:lang w:val="uz-Cyrl-UZ"/>
        </w:rPr>
        <w:t>0% (</w:t>
      </w:r>
      <w:r w:rsidRPr="00344E64">
        <w:rPr>
          <w:lang w:val="en-US"/>
        </w:rPr>
        <w:t>2</w:t>
      </w:r>
      <w:r w:rsidRPr="00344E64">
        <w:rPr>
          <w:lang w:val="uz-Cyrl-UZ"/>
        </w:rPr>
        <w:t xml:space="preserve">0 </w:t>
      </w:r>
      <w:proofErr w:type="gramStart"/>
      <w:r w:rsidRPr="00344E64">
        <w:rPr>
          <w:lang w:val="uz-Cyrl-UZ"/>
        </w:rPr>
        <w:t>ball</w:t>
      </w:r>
      <w:proofErr w:type="gramEnd"/>
      <w:r w:rsidRPr="00344E64">
        <w:rPr>
          <w:lang w:val="uz-Cyrl-UZ"/>
        </w:rPr>
        <w:t>)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Aralıq qada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alaw: 30% (30 ball)</w:t>
      </w:r>
    </w:p>
    <w:p w:rsidR="00715EEB" w:rsidRPr="00344E64" w:rsidRDefault="00715EEB" w:rsidP="00715EEB">
      <w:pPr>
        <w:rPr>
          <w:lang w:val="uz-Cyrl-UZ"/>
        </w:rPr>
      </w:pPr>
    </w:p>
    <w:p w:rsidR="00715EEB" w:rsidRPr="00344E64" w:rsidRDefault="00715EEB" w:rsidP="00715EEB">
      <w:pPr>
        <w:jc w:val="both"/>
        <w:rPr>
          <w:lang w:val="uz-Cyrl-UZ"/>
        </w:rPr>
      </w:pPr>
      <w:r w:rsidRPr="00344E64">
        <w:rPr>
          <w:lang w:val="uz-Cyrl-UZ"/>
        </w:rPr>
        <w:t>Shegaralıq qada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 xml:space="preserve">alaw (ShQ): shegaralıq bahalaw hám úsh ózbetinshe jumıstan ibarat. </w:t>
      </w:r>
      <w:r w:rsidRPr="00344E64">
        <w:rPr>
          <w:lang w:val="en-US"/>
        </w:rPr>
        <w:t>S</w:t>
      </w:r>
      <w:r w:rsidRPr="00344E64">
        <w:rPr>
          <w:lang w:val="uz-Cyrl-UZ"/>
        </w:rPr>
        <w:t xml:space="preserve">hegaralıq bahalaw (ShB) 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 xml:space="preserve">a 5 ball, hár bir ózbetinshe jumıs 5 balldan (15 </w:t>
      </w:r>
      <w:proofErr w:type="gramStart"/>
      <w:r w:rsidRPr="00344E64">
        <w:rPr>
          <w:lang w:val="uz-Cyrl-UZ"/>
        </w:rPr>
        <w:t>ball</w:t>
      </w:r>
      <w:proofErr w:type="gramEnd"/>
      <w:r w:rsidRPr="00344E64">
        <w:rPr>
          <w:lang w:val="uz-Cyrl-UZ"/>
        </w:rPr>
        <w:t>).</w:t>
      </w:r>
    </w:p>
    <w:p w:rsidR="00715EEB" w:rsidRPr="00344E64" w:rsidRDefault="00715EEB" w:rsidP="00715EEB">
      <w:pPr>
        <w:jc w:val="both"/>
        <w:rPr>
          <w:lang w:val="uz-Cyrl-UZ"/>
        </w:rPr>
      </w:pPr>
      <w:r w:rsidRPr="00344E64">
        <w:rPr>
          <w:lang w:val="uz-Cyrl-UZ"/>
        </w:rPr>
        <w:t xml:space="preserve">Jámi </w:t>
      </w:r>
      <w:r w:rsidRPr="00344E64">
        <w:rPr>
          <w:lang w:val="en-US"/>
        </w:rPr>
        <w:t>2</w:t>
      </w:r>
      <w:r w:rsidRPr="00344E64">
        <w:rPr>
          <w:lang w:val="uz-Cyrl-UZ"/>
        </w:rPr>
        <w:t>0 ball.</w:t>
      </w:r>
    </w:p>
    <w:p w:rsidR="00715EEB" w:rsidRPr="00344E64" w:rsidRDefault="00715EEB" w:rsidP="00715EEB">
      <w:pPr>
        <w:rPr>
          <w:lang w:val="uz-Cyrl-UZ"/>
        </w:rPr>
      </w:pPr>
      <w:proofErr w:type="spellStart"/>
      <w:r w:rsidRPr="00344E64">
        <w:rPr>
          <w:lang w:val="en-US"/>
        </w:rPr>
        <w:t>Aralıqqada</w:t>
      </w:r>
      <w:r w:rsidRPr="00344E64">
        <w:rPr>
          <w:rFonts w:eastAsia="MS Mincho"/>
          <w:lang w:val="en-US"/>
        </w:rPr>
        <w:t>ǵ</w:t>
      </w:r>
      <w:r w:rsidRPr="00344E64">
        <w:rPr>
          <w:lang w:val="en-US"/>
        </w:rPr>
        <w:t>alaw</w:t>
      </w:r>
      <w:proofErr w:type="spellEnd"/>
      <w:r w:rsidRPr="00344E64">
        <w:rPr>
          <w:lang w:val="en-US"/>
        </w:rPr>
        <w:t xml:space="preserve"> (AQ</w:t>
      </w:r>
      <w:proofErr w:type="gramStart"/>
      <w:r w:rsidRPr="00344E64">
        <w:rPr>
          <w:lang w:val="en-US"/>
        </w:rPr>
        <w:t>)10</w:t>
      </w:r>
      <w:proofErr w:type="gramEnd"/>
      <w:r w:rsidRPr="00344E64">
        <w:rPr>
          <w:lang w:val="uz-Cyrl-UZ"/>
        </w:rPr>
        <w:t xml:space="preserve"> jeke tapsırmadan ibarat. Jámi </w:t>
      </w:r>
      <w:r w:rsidRPr="00344E64">
        <w:rPr>
          <w:lang w:val="en-US"/>
        </w:rPr>
        <w:t>3</w:t>
      </w:r>
      <w:r w:rsidRPr="00344E64">
        <w:rPr>
          <w:lang w:val="uz-Cyrl-UZ"/>
        </w:rPr>
        <w:t>0 ball.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 xml:space="preserve">Ulıwma </w:t>
      </w:r>
      <w:r w:rsidRPr="00344E64">
        <w:rPr>
          <w:lang w:val="en-US"/>
        </w:rPr>
        <w:t>20</w:t>
      </w:r>
      <w:r w:rsidRPr="00344E64">
        <w:rPr>
          <w:lang w:val="uz-Cyrl-UZ"/>
        </w:rPr>
        <w:t>+</w:t>
      </w:r>
      <w:r w:rsidRPr="00344E64">
        <w:rPr>
          <w:lang w:val="en-US"/>
        </w:rPr>
        <w:t>3</w:t>
      </w:r>
      <w:r w:rsidRPr="00344E64">
        <w:rPr>
          <w:lang w:val="uz-Cyrl-UZ"/>
        </w:rPr>
        <w:t>0= 50 ball.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Juwmaqlawshı qada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alaw : 50% (50 ball).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Ulıwma ma</w:t>
      </w:r>
      <w:proofErr w:type="spellStart"/>
      <w:r w:rsidRPr="00344E64">
        <w:rPr>
          <w:lang w:val="en-US"/>
        </w:rPr>
        <w:t>ksimal</w:t>
      </w:r>
      <w:proofErr w:type="spellEnd"/>
      <w:r w:rsidRPr="00344E64">
        <w:rPr>
          <w:lang w:val="uz-Cyrl-UZ"/>
        </w:rPr>
        <w:t xml:space="preserve"> ball : </w:t>
      </w:r>
      <w:proofErr w:type="spellStart"/>
      <w:r w:rsidRPr="00344E64">
        <w:rPr>
          <w:lang w:val="en-US"/>
        </w:rPr>
        <w:t>ShQ</w:t>
      </w:r>
      <w:proofErr w:type="spellEnd"/>
      <w:r w:rsidRPr="00344E64">
        <w:rPr>
          <w:lang w:val="uz-Cyrl-UZ"/>
        </w:rPr>
        <w:t xml:space="preserve"> (</w:t>
      </w:r>
      <w:r w:rsidRPr="00344E64">
        <w:rPr>
          <w:lang w:val="en-US"/>
        </w:rPr>
        <w:t>2</w:t>
      </w:r>
      <w:r w:rsidRPr="00344E64">
        <w:rPr>
          <w:lang w:val="uz-Cyrl-UZ"/>
        </w:rPr>
        <w:t>0 )+</w:t>
      </w:r>
      <w:r w:rsidRPr="00344E64">
        <w:rPr>
          <w:lang w:val="en-US"/>
        </w:rPr>
        <w:t>AQ</w:t>
      </w:r>
      <w:r w:rsidRPr="00344E64">
        <w:rPr>
          <w:lang w:val="uz-Cyrl-UZ"/>
        </w:rPr>
        <w:t xml:space="preserve"> (</w:t>
      </w:r>
      <w:r w:rsidRPr="00344E64">
        <w:rPr>
          <w:lang w:val="en-US"/>
        </w:rPr>
        <w:t>3</w:t>
      </w:r>
      <w:r w:rsidRPr="00344E64">
        <w:rPr>
          <w:lang w:val="uz-Cyrl-UZ"/>
        </w:rPr>
        <w:t>0 )+</w:t>
      </w:r>
      <w:r w:rsidRPr="00344E64">
        <w:rPr>
          <w:lang w:val="en-US"/>
        </w:rPr>
        <w:t>JQ</w:t>
      </w:r>
      <w:r w:rsidRPr="00344E64">
        <w:rPr>
          <w:lang w:val="uz-Cyrl-UZ"/>
        </w:rPr>
        <w:t xml:space="preserve"> (50)=100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ab/>
      </w:r>
    </w:p>
    <w:p w:rsidR="00715EEB" w:rsidRPr="00344E64" w:rsidRDefault="00715EEB" w:rsidP="00715EEB">
      <w:pPr>
        <w:rPr>
          <w:b/>
          <w:lang w:val="uz-Cyrl-UZ"/>
        </w:rPr>
      </w:pPr>
      <w:r w:rsidRPr="00344E64">
        <w:rPr>
          <w:b/>
          <w:lang w:val="uz-Cyrl-UZ"/>
        </w:rPr>
        <w:t>Ózbetinshe jumıslardı bahalaw kriterya</w:t>
      </w:r>
      <w:r w:rsidRPr="00344E64">
        <w:rPr>
          <w:b/>
          <w:lang w:val="en-US"/>
        </w:rPr>
        <w:t>s</w:t>
      </w:r>
      <w:r w:rsidRPr="00344E64">
        <w:rPr>
          <w:b/>
          <w:lang w:val="uz-Cyrl-UZ"/>
        </w:rPr>
        <w:t>ı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1.Jumıs belgilengen múddetten (deadline) keshik</w:t>
      </w:r>
      <w:proofErr w:type="spellStart"/>
      <w:r w:rsidRPr="00344E64">
        <w:rPr>
          <w:lang w:val="en-US"/>
        </w:rPr>
        <w:t>pe</w:t>
      </w:r>
      <w:proofErr w:type="spellEnd"/>
      <w:r w:rsidRPr="00344E64">
        <w:rPr>
          <w:lang w:val="uz-Cyrl-UZ"/>
        </w:rPr>
        <w:t>s</w:t>
      </w:r>
      <w:proofErr w:type="spellStart"/>
      <w:r w:rsidRPr="00344E64">
        <w:rPr>
          <w:lang w:val="en-US"/>
        </w:rPr>
        <w:t>te</w:t>
      </w:r>
      <w:proofErr w:type="spellEnd"/>
      <w:r w:rsidRPr="00344E64">
        <w:rPr>
          <w:lang w:val="uz-Cyrl-UZ"/>
        </w:rPr>
        <w:t>n tapsırılsa-0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2. Jumıstıń atqarılıwı durıs islengen-0,5 ball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3. Ózbetinshe jumıs temasınıń rejege sáykesligi-0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 xml:space="preserve">4. Temanı </w:t>
      </w:r>
      <w:proofErr w:type="spellStart"/>
      <w:r w:rsidRPr="00344E64">
        <w:rPr>
          <w:lang w:val="en-US"/>
        </w:rPr>
        <w:t>sáwlelendiriwdegi</w:t>
      </w:r>
      <w:proofErr w:type="spellEnd"/>
      <w:r w:rsidRPr="00344E64">
        <w:rPr>
          <w:lang w:val="en-US"/>
        </w:rPr>
        <w:t xml:space="preserve"> </w:t>
      </w:r>
      <w:proofErr w:type="spellStart"/>
      <w:r w:rsidRPr="00344E64">
        <w:rPr>
          <w:lang w:val="en-US"/>
        </w:rPr>
        <w:t>durıs</w:t>
      </w:r>
      <w:proofErr w:type="spellEnd"/>
      <w:r w:rsidRPr="00344E64">
        <w:rPr>
          <w:lang w:val="uz-Cyrl-UZ"/>
        </w:rPr>
        <w:t xml:space="preserve"> logikalıq izbe-izlik-0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5. Juwmaq bar ekenligi-0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6. Ózbetinshe jumıs</w:t>
      </w:r>
      <w:proofErr w:type="spellStart"/>
      <w:r w:rsidRPr="00344E64">
        <w:rPr>
          <w:lang w:val="en-US"/>
        </w:rPr>
        <w:t>tı</w:t>
      </w:r>
      <w:proofErr w:type="spellEnd"/>
      <w:r w:rsidRPr="00344E64">
        <w:rPr>
          <w:lang w:val="uz-Cyrl-UZ"/>
        </w:rPr>
        <w:t xml:space="preserve"> qor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aw-2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</w:p>
    <w:p w:rsidR="00715EEB" w:rsidRPr="00344E64" w:rsidRDefault="00715EEB" w:rsidP="00715EEB">
      <w:pPr>
        <w:rPr>
          <w:b/>
          <w:lang w:val="uz-Cyrl-UZ"/>
        </w:rPr>
      </w:pPr>
    </w:p>
    <w:p w:rsidR="00715EEB" w:rsidRPr="00344E64" w:rsidRDefault="00715EEB" w:rsidP="00715EEB">
      <w:pPr>
        <w:rPr>
          <w:b/>
          <w:lang w:val="uz-Cyrl-UZ"/>
        </w:rPr>
      </w:pPr>
      <w:r w:rsidRPr="00344E64">
        <w:rPr>
          <w:b/>
          <w:lang w:val="uz-Cyrl-UZ"/>
        </w:rPr>
        <w:t>Túsindirme:</w:t>
      </w:r>
    </w:p>
    <w:p w:rsidR="00715EEB" w:rsidRPr="00344E64" w:rsidRDefault="00715EEB" w:rsidP="00715EEB">
      <w:pPr>
        <w:ind w:left="284" w:hanging="284"/>
        <w:jc w:val="both"/>
        <w:rPr>
          <w:lang w:val="uz-Cyrl-UZ"/>
        </w:rPr>
      </w:pPr>
      <w:r w:rsidRPr="00344E64">
        <w:rPr>
          <w:lang w:val="uz-Cyrl-UZ"/>
        </w:rPr>
        <w:t>a) qor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aw ózbetinshe jumıs bahalanbaydı hám jumıslar qor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awı belgilengen (deadline)nen eki kúnaldın múddette bolıwı kerek;</w:t>
      </w:r>
    </w:p>
    <w:p w:rsidR="00715EEB" w:rsidRPr="00344E64" w:rsidRDefault="00715EEB" w:rsidP="00715EEB">
      <w:pPr>
        <w:ind w:left="709" w:hanging="709"/>
        <w:rPr>
          <w:lang w:val="uz-Cyrl-UZ"/>
        </w:rPr>
      </w:pPr>
      <w:r w:rsidRPr="00344E64">
        <w:rPr>
          <w:lang w:val="uz-Cyrl-UZ"/>
        </w:rPr>
        <w:t>b) plag</w:t>
      </w:r>
      <w:r w:rsidR="00A55BF1">
        <w:rPr>
          <w:lang w:val="uz-Cyrl-UZ"/>
        </w:rPr>
        <w:t>ia</w:t>
      </w:r>
      <w:r w:rsidRPr="00344E64">
        <w:rPr>
          <w:lang w:val="uz-Cyrl-UZ"/>
        </w:rPr>
        <w:t xml:space="preserve">t </w:t>
      </w:r>
      <w:r w:rsidRPr="00344E64">
        <w:rPr>
          <w:lang w:val="en-US"/>
        </w:rPr>
        <w:t>bar</w:t>
      </w:r>
      <w:r w:rsidRPr="00344E64">
        <w:rPr>
          <w:lang w:val="uz-Cyrl-UZ"/>
        </w:rPr>
        <w:t xml:space="preserve"> bolsa-jumıs bahalan</w:t>
      </w:r>
      <w:r w:rsidRPr="00344E64">
        <w:rPr>
          <w:lang w:val="en-US"/>
        </w:rPr>
        <w:t>b</w:t>
      </w:r>
      <w:r w:rsidRPr="00344E64">
        <w:rPr>
          <w:lang w:val="uz-Cyrl-UZ"/>
        </w:rPr>
        <w:t>aydı;</w:t>
      </w:r>
    </w:p>
    <w:p w:rsidR="00715EEB" w:rsidRPr="00344E64" w:rsidRDefault="00715EEB" w:rsidP="00715EEB">
      <w:pPr>
        <w:ind w:left="709" w:hanging="709"/>
        <w:rPr>
          <w:lang w:val="uz-Cyrl-UZ"/>
        </w:rPr>
      </w:pPr>
      <w:r w:rsidRPr="00344E64">
        <w:rPr>
          <w:lang w:val="uz-Cyrl-UZ"/>
        </w:rPr>
        <w:t>v) hár bir ózbetinshe jumıs bahalanı</w:t>
      </w:r>
      <w:r w:rsidRPr="00344E64">
        <w:rPr>
          <w:lang w:val="en-US"/>
        </w:rPr>
        <w:t>w</w:t>
      </w:r>
      <w:r w:rsidRPr="00344E64">
        <w:rPr>
          <w:lang w:val="uz-Cyrl-UZ"/>
        </w:rPr>
        <w:t>ı maksimal-5 ball.</w:t>
      </w:r>
    </w:p>
    <w:p w:rsidR="00715EEB" w:rsidRPr="00344E64" w:rsidRDefault="00715EEB" w:rsidP="00715EEB">
      <w:pPr>
        <w:rPr>
          <w:b/>
          <w:lang w:val="uz-Cyrl-UZ"/>
        </w:rPr>
      </w:pPr>
    </w:p>
    <w:p w:rsidR="00715EEB" w:rsidRPr="00344E64" w:rsidRDefault="00715EEB" w:rsidP="00715EEB">
      <w:pPr>
        <w:rPr>
          <w:b/>
          <w:lang w:val="uz-Cyrl-UZ"/>
        </w:rPr>
      </w:pPr>
      <w:r w:rsidRPr="00344E64">
        <w:rPr>
          <w:b/>
          <w:lang w:val="uz-Cyrl-UZ"/>
        </w:rPr>
        <w:t>Jeke ámeliy wazıypalardı bahalaw kriteryaları №1-4: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1. Berilgen var</w:t>
      </w:r>
      <w:r w:rsidR="00A55BF1">
        <w:rPr>
          <w:lang w:val="uz-Cyrl-UZ"/>
        </w:rPr>
        <w:t>ia</w:t>
      </w:r>
      <w:r w:rsidRPr="00344E64">
        <w:rPr>
          <w:lang w:val="uz-Cyrl-UZ"/>
        </w:rPr>
        <w:t>nttıń barlıq wazıypaları bar ekenligi-0,5 ball</w:t>
      </w:r>
      <w:r w:rsidRPr="00344E64">
        <w:rPr>
          <w:lang w:val="en-US"/>
        </w:rPr>
        <w:t>;</w:t>
      </w:r>
      <w:r w:rsidRPr="00344E64">
        <w:rPr>
          <w:lang w:val="uz-Cyrl-UZ"/>
        </w:rPr>
        <w:t>.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 xml:space="preserve">2. Mısallardıń </w:t>
      </w:r>
      <w:r w:rsidRPr="00344E64">
        <w:rPr>
          <w:lang w:val="en-US"/>
        </w:rPr>
        <w:t>du</w:t>
      </w:r>
      <w:r w:rsidRPr="00344E64">
        <w:rPr>
          <w:lang w:val="uz-Cyrl-UZ"/>
        </w:rPr>
        <w:t>rı</w:t>
      </w:r>
      <w:r w:rsidRPr="00344E64">
        <w:rPr>
          <w:lang w:val="en-US"/>
        </w:rPr>
        <w:t>s</w:t>
      </w:r>
      <w:r w:rsidRPr="00344E64">
        <w:rPr>
          <w:lang w:val="uz-Cyrl-UZ"/>
        </w:rPr>
        <w:t xml:space="preserve"> isleniwi-1 ball;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3. Standart bolma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an sheshimlerdiń bar ekenligi-0,5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4. Kommentariy bar ekenligi-1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b/>
          <w:lang w:val="uz-Cyrl-UZ"/>
        </w:rPr>
      </w:pPr>
    </w:p>
    <w:p w:rsidR="00715EEB" w:rsidRPr="00344E64" w:rsidRDefault="00715EEB" w:rsidP="00715EEB">
      <w:pPr>
        <w:rPr>
          <w:b/>
          <w:lang w:val="uz-Cyrl-UZ"/>
        </w:rPr>
      </w:pPr>
      <w:r w:rsidRPr="00344E64">
        <w:rPr>
          <w:b/>
          <w:lang w:val="uz-Cyrl-UZ"/>
        </w:rPr>
        <w:t>Jeke ámeliy wazıypalardı bahalaw kriteryaları №5-6: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1. Berilgen var</w:t>
      </w:r>
      <w:r w:rsidR="00A55BF1">
        <w:rPr>
          <w:lang w:val="uz-Cyrl-UZ"/>
        </w:rPr>
        <w:t>ia</w:t>
      </w:r>
      <w:r w:rsidRPr="00344E64">
        <w:rPr>
          <w:lang w:val="uz-Cyrl-UZ"/>
        </w:rPr>
        <w:t>nttıń barlıq wazıypaları bar ekenligi-0,5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 xml:space="preserve">2. Mısallardıń </w:t>
      </w:r>
      <w:r w:rsidRPr="00344E64">
        <w:rPr>
          <w:lang w:val="en-US"/>
        </w:rPr>
        <w:t>du</w:t>
      </w:r>
      <w:r w:rsidRPr="00344E64">
        <w:rPr>
          <w:lang w:val="uz-Cyrl-UZ"/>
        </w:rPr>
        <w:t>rı</w:t>
      </w:r>
      <w:r w:rsidRPr="00344E64">
        <w:rPr>
          <w:lang w:val="en-US"/>
        </w:rPr>
        <w:t>s</w:t>
      </w:r>
      <w:r w:rsidRPr="00344E64">
        <w:rPr>
          <w:lang w:val="uz-Cyrl-UZ"/>
        </w:rPr>
        <w:t xml:space="preserve"> isleniwi-1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lang w:val="en-US"/>
        </w:rPr>
      </w:pPr>
      <w:r w:rsidRPr="00344E64">
        <w:rPr>
          <w:lang w:val="uz-Cyrl-UZ"/>
        </w:rPr>
        <w:t>3. Standart bolma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an sheshimlerdiń bar ekenligi-1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b/>
          <w:lang w:val="en-US"/>
        </w:rPr>
      </w:pPr>
      <w:r w:rsidRPr="00344E64">
        <w:rPr>
          <w:lang w:val="uz-Cyrl-UZ"/>
        </w:rPr>
        <w:t>4. Kommentariy bar ekenligi-1</w:t>
      </w:r>
      <w:r w:rsidRPr="00344E64">
        <w:rPr>
          <w:lang w:val="en-US"/>
        </w:rPr>
        <w:t>,</w:t>
      </w:r>
      <w:r w:rsidRPr="00344E64">
        <w:rPr>
          <w:lang w:val="uz-Cyrl-UZ"/>
        </w:rPr>
        <w:t>5 ball</w:t>
      </w:r>
      <w:r w:rsidRPr="00344E64">
        <w:rPr>
          <w:lang w:val="en-US"/>
        </w:rPr>
        <w:t>;</w:t>
      </w:r>
    </w:p>
    <w:p w:rsidR="00715EEB" w:rsidRPr="00344E64" w:rsidRDefault="00715EEB" w:rsidP="00715EEB">
      <w:pPr>
        <w:rPr>
          <w:b/>
          <w:lang w:val="uz-Cyrl-UZ"/>
        </w:rPr>
      </w:pPr>
    </w:p>
    <w:p w:rsidR="00715EEB" w:rsidRPr="00344E64" w:rsidRDefault="00715EEB" w:rsidP="00715EEB">
      <w:pPr>
        <w:rPr>
          <w:b/>
          <w:lang w:val="uz-Cyrl-UZ"/>
        </w:rPr>
      </w:pPr>
    </w:p>
    <w:p w:rsidR="00715EEB" w:rsidRPr="00344E64" w:rsidRDefault="00715EEB" w:rsidP="00715EEB">
      <w:pPr>
        <w:rPr>
          <w:b/>
          <w:lang w:val="uz-Cyrl-UZ"/>
        </w:rPr>
      </w:pPr>
      <w:r w:rsidRPr="00344E64">
        <w:rPr>
          <w:b/>
          <w:lang w:val="uz-Cyrl-UZ"/>
        </w:rPr>
        <w:t>Túsindirme: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a) sayt</w:t>
      </w:r>
      <w:r w:rsidRPr="00344E64">
        <w:rPr>
          <w:lang w:val="en-US"/>
        </w:rPr>
        <w:t>q</w:t>
      </w:r>
      <w:r w:rsidRPr="00344E64">
        <w:rPr>
          <w:lang w:val="uz-Cyrl-UZ"/>
        </w:rPr>
        <w:t>a tapsırılma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an jumıslar bahalan</w:t>
      </w:r>
      <w:r w:rsidRPr="00344E64">
        <w:rPr>
          <w:lang w:val="en-US"/>
        </w:rPr>
        <w:t>b</w:t>
      </w:r>
      <w:r w:rsidRPr="00344E64">
        <w:rPr>
          <w:lang w:val="uz-Cyrl-UZ"/>
        </w:rPr>
        <w:t>aydı;</w:t>
      </w:r>
    </w:p>
    <w:p w:rsidR="00715EEB" w:rsidRPr="00344E64" w:rsidRDefault="00715EEB" w:rsidP="00715EEB">
      <w:pPr>
        <w:rPr>
          <w:lang w:val="uz-Cyrl-UZ"/>
        </w:rPr>
      </w:pPr>
      <w:r w:rsidRPr="00344E64">
        <w:rPr>
          <w:lang w:val="uz-Cyrl-UZ"/>
        </w:rPr>
        <w:t>b) oqıtıwshı var</w:t>
      </w:r>
      <w:r w:rsidR="00A55BF1">
        <w:rPr>
          <w:lang w:val="uz-Cyrl-UZ"/>
        </w:rPr>
        <w:t>ia</w:t>
      </w:r>
      <w:r w:rsidRPr="00344E64">
        <w:rPr>
          <w:lang w:val="uz-Cyrl-UZ"/>
        </w:rPr>
        <w:t>ntta</w:t>
      </w:r>
      <w:r w:rsidRPr="00344E64">
        <w:rPr>
          <w:rFonts w:eastAsia="MS Mincho"/>
          <w:lang w:val="uz-Cyrl-UZ"/>
        </w:rPr>
        <w:t>ǵ</w:t>
      </w:r>
      <w:r w:rsidRPr="00344E64">
        <w:rPr>
          <w:lang w:val="uz-Cyrl-UZ"/>
        </w:rPr>
        <w:t>ı hár qanday mısaldıń sheshi</w:t>
      </w:r>
      <w:bookmarkStart w:id="0" w:name="_GoBack"/>
      <w:bookmarkEnd w:id="0"/>
      <w:r w:rsidRPr="00344E64">
        <w:rPr>
          <w:lang w:val="uz-Cyrl-UZ"/>
        </w:rPr>
        <w:t>min túsindiriwdi talap etiw huqıqına iye.</w:t>
      </w:r>
    </w:p>
    <w:p w:rsidR="00715EEB" w:rsidRPr="004738B2" w:rsidRDefault="00715EEB" w:rsidP="00715EEB">
      <w:pPr>
        <w:rPr>
          <w:lang w:val="uz-Cyrl-UZ"/>
        </w:rPr>
      </w:pPr>
    </w:p>
    <w:p w:rsidR="00595F24" w:rsidRPr="00715EEB" w:rsidRDefault="00595F24">
      <w:pPr>
        <w:rPr>
          <w:lang w:val="uz-Cyrl-UZ"/>
        </w:rPr>
      </w:pPr>
    </w:p>
    <w:sectPr w:rsidR="00595F24" w:rsidRPr="00715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EB"/>
    <w:rsid w:val="00595F24"/>
    <w:rsid w:val="00641723"/>
    <w:rsid w:val="00715EEB"/>
    <w:rsid w:val="00A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E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15EEB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qFormat/>
    <w:rsid w:val="00715EEB"/>
    <w:rPr>
      <w:rFonts w:eastAsia="Times New Roman"/>
      <w:b/>
      <w:bCs/>
      <w:lang w:eastAsia="ru-RU"/>
    </w:rPr>
  </w:style>
  <w:style w:type="paragraph" w:styleId="a3">
    <w:name w:val="Body Text"/>
    <w:basedOn w:val="a"/>
    <w:link w:val="a4"/>
    <w:rsid w:val="00715EEB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qFormat/>
    <w:rsid w:val="00715EEB"/>
    <w:rPr>
      <w:rFonts w:ascii="BalticaAPP" w:eastAsia="Times New Roman" w:hAnsi="BalticaAPP"/>
      <w:sz w:val="28"/>
      <w:szCs w:val="20"/>
      <w:lang w:eastAsia="ru-RU"/>
    </w:rPr>
  </w:style>
  <w:style w:type="paragraph" w:customStyle="1" w:styleId="1414">
    <w:name w:val="14 Основной текст с отступом 14"/>
    <w:basedOn w:val="a"/>
    <w:uiPriority w:val="99"/>
    <w:qFormat/>
    <w:rsid w:val="00715EEB"/>
    <w:pPr>
      <w:spacing w:line="360" w:lineRule="auto"/>
      <w:ind w:firstLine="709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E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15EEB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qFormat/>
    <w:rsid w:val="00715EEB"/>
    <w:rPr>
      <w:rFonts w:eastAsia="Times New Roman"/>
      <w:b/>
      <w:bCs/>
      <w:lang w:eastAsia="ru-RU"/>
    </w:rPr>
  </w:style>
  <w:style w:type="paragraph" w:styleId="a3">
    <w:name w:val="Body Text"/>
    <w:basedOn w:val="a"/>
    <w:link w:val="a4"/>
    <w:rsid w:val="00715EEB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qFormat/>
    <w:rsid w:val="00715EEB"/>
    <w:rPr>
      <w:rFonts w:ascii="BalticaAPP" w:eastAsia="Times New Roman" w:hAnsi="BalticaAPP"/>
      <w:sz w:val="28"/>
      <w:szCs w:val="20"/>
      <w:lang w:eastAsia="ru-RU"/>
    </w:rPr>
  </w:style>
  <w:style w:type="paragraph" w:customStyle="1" w:styleId="1414">
    <w:name w:val="14 Основной текст с отступом 14"/>
    <w:basedOn w:val="a"/>
    <w:uiPriority w:val="99"/>
    <w:qFormat/>
    <w:rsid w:val="00715E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2022-06-13T13:29:00Z</dcterms:created>
  <dcterms:modified xsi:type="dcterms:W3CDTF">2022-06-13T13:35:00Z</dcterms:modified>
</cp:coreProperties>
</file>