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Alexandria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Maktabat al-Baladiyya</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4765 / D Falak </w:t>
      </w:r>
    </w:p>
    <w:p w:rsidR="00A63B88" w:rsidRDefault="00F822B3">
      <w:pPr>
        <w:pBdr>
          <w:top w:val="nil"/>
          <w:left w:val="nil"/>
          <w:bottom w:val="nil"/>
          <w:right w:val="nil"/>
          <w:between w:val="nil"/>
        </w:pBdr>
        <w:spacing w:before="160"/>
        <w:rPr>
          <w:color w:val="000000"/>
        </w:rPr>
      </w:pPr>
      <w:r>
        <w:rPr>
          <w:color w:val="000000"/>
        </w:rPr>
        <w:t xml:space="preserve">Risāla 1.3. (astronomy) from </w:t>
      </w:r>
      <w:r>
        <w:rPr>
          <w:i/>
          <w:color w:val="000000"/>
        </w:rPr>
        <w:t>Rasāʾil ikhwān al-Ṣafāʾ</w:t>
      </w:r>
      <w:r>
        <w:rPr>
          <w:color w:val="000000"/>
        </w:rPr>
        <w:t xml:space="preserve">. Copied in 911/1505-6. </w:t>
      </w:r>
    </w:p>
    <w:p w:rsidR="00A63B88" w:rsidRDefault="00F822B3">
      <w:pPr>
        <w:pBdr>
          <w:top w:val="nil"/>
          <w:left w:val="nil"/>
          <w:bottom w:val="nil"/>
          <w:right w:val="nil"/>
          <w:between w:val="nil"/>
        </w:pBdr>
        <w:spacing w:before="160"/>
        <w:rPr>
          <w:color w:val="000000"/>
        </w:rPr>
      </w:pPr>
      <w:r>
        <w:rPr>
          <w:color w:val="000000"/>
        </w:rPr>
        <w:t>11 folios, 24 lines per page, 20,5x13cm.</w:t>
      </w:r>
    </w:p>
    <w:p w:rsidR="00A63B88" w:rsidRDefault="00F822B3">
      <w:pPr>
        <w:pBdr>
          <w:top w:val="nil"/>
          <w:left w:val="nil"/>
          <w:bottom w:val="nil"/>
          <w:right w:val="nil"/>
          <w:between w:val="nil"/>
        </w:pBdr>
        <w:spacing w:before="160"/>
        <w:rPr>
          <w:color w:val="000000"/>
        </w:rPr>
      </w:pPr>
      <w:r>
        <w:rPr>
          <w:color w:val="000000"/>
        </w:rPr>
        <w:t xml:space="preserve">This copy seems to be fairly variant from published edition based on first and last lines reproduced in the catalogue. </w:t>
      </w:r>
    </w:p>
    <w:p w:rsidR="00A63B88" w:rsidRDefault="00A63B88">
      <w:pPr>
        <w:pBdr>
          <w:top w:val="nil"/>
          <w:left w:val="nil"/>
          <w:bottom w:val="nil"/>
          <w:right w:val="nil"/>
          <w:between w:val="nil"/>
        </w:pBdr>
        <w:spacing w:before="160"/>
        <w:rPr>
          <w:color w:val="000000"/>
        </w:rPr>
      </w:pPr>
    </w:p>
    <w:p w:rsidR="00A63B88" w:rsidRPr="00CB6822" w:rsidRDefault="00F822B3">
      <w:pPr>
        <w:pStyle w:val="Heading1"/>
        <w:rPr>
          <w:rFonts w:ascii="Times New Roman" w:eastAsia="Times New Roman" w:hAnsi="Times New Roman" w:cs="Times New Roman"/>
          <w:lang w:val="de-DE"/>
        </w:rPr>
      </w:pPr>
      <w:r w:rsidRPr="00CB6822">
        <w:rPr>
          <w:rFonts w:ascii="Times New Roman" w:eastAsia="Times New Roman" w:hAnsi="Times New Roman" w:cs="Times New Roman"/>
          <w:lang w:val="de-DE"/>
        </w:rPr>
        <w:t>Algiers</w:t>
      </w:r>
    </w:p>
    <w:p w:rsidR="00A63B88" w:rsidRPr="00CB6822" w:rsidRDefault="00F822B3">
      <w:pPr>
        <w:pStyle w:val="Heading2"/>
        <w:rPr>
          <w:rFonts w:ascii="Times New Roman" w:eastAsia="Times New Roman" w:hAnsi="Times New Roman" w:cs="Times New Roman"/>
          <w:lang w:val="de-DE"/>
        </w:rPr>
      </w:pPr>
      <w:r w:rsidRPr="00CB6822">
        <w:rPr>
          <w:rFonts w:ascii="Times New Roman" w:eastAsia="Times New Roman" w:hAnsi="Times New Roman" w:cs="Times New Roman"/>
          <w:lang w:val="de-DE"/>
        </w:rPr>
        <w:t>Bibliothèque nationale d’Algérie</w:t>
      </w:r>
    </w:p>
    <w:p w:rsidR="00A63B88" w:rsidRPr="00CB6822" w:rsidRDefault="00F822B3">
      <w:pPr>
        <w:pStyle w:val="Heading3"/>
        <w:rPr>
          <w:rFonts w:ascii="Times New Roman" w:eastAsia="Times New Roman" w:hAnsi="Times New Roman" w:cs="Times New Roman"/>
          <w:lang w:val="de-DE"/>
        </w:rPr>
      </w:pPr>
      <w:r w:rsidRPr="00CB6822">
        <w:rPr>
          <w:rFonts w:ascii="Times New Roman" w:eastAsia="Times New Roman" w:hAnsi="Times New Roman" w:cs="Times New Roman"/>
          <w:lang w:val="de-DE"/>
        </w:rPr>
        <w:t>Algiers Museum 1452</w:t>
      </w:r>
    </w:p>
    <w:p w:rsidR="00A63B88" w:rsidRDefault="00F822B3">
      <w:pPr>
        <w:rPr>
          <w:i/>
        </w:rPr>
      </w:pPr>
      <w:r>
        <w:t xml:space="preserve">A copy of </w:t>
      </w:r>
      <w:r>
        <w:rPr>
          <w:i/>
        </w:rPr>
        <w:t>Risālah fī al-hayʾah</w:t>
      </w:r>
      <w:r>
        <w:t>. Misattributed to Ibn Sīnā. Needs further r</w:t>
      </w:r>
      <w:r>
        <w:t>esearch.</w:t>
      </w:r>
    </w:p>
    <w:p w:rsidR="00A63B88" w:rsidRDefault="00A63B88"/>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Ankara</w:t>
      </w:r>
    </w:p>
    <w:p w:rsidR="00A63B88" w:rsidRDefault="00A63B88">
      <w:pPr>
        <w:pBdr>
          <w:top w:val="nil"/>
          <w:left w:val="nil"/>
          <w:bottom w:val="nil"/>
          <w:right w:val="nil"/>
          <w:between w:val="nil"/>
        </w:pBdr>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Adnan Ötüken İl Halk Kütüphanesi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06 Hk 1454</w:t>
      </w:r>
    </w:p>
    <w:p w:rsidR="00A63B88" w:rsidRDefault="00F822B3">
      <w:pPr>
        <w:pBdr>
          <w:top w:val="nil"/>
          <w:left w:val="nil"/>
          <w:bottom w:val="nil"/>
          <w:right w:val="nil"/>
          <w:between w:val="nil"/>
        </w:pBdr>
        <w:rPr>
          <w:color w:val="000000"/>
        </w:rPr>
      </w:pPr>
      <w:r>
        <w:rPr>
          <w:color w:val="000000"/>
        </w:rPr>
        <w:t xml:space="preserve">Dated to 1133/1720, </w:t>
      </w:r>
      <w:r>
        <w:rPr>
          <w:i/>
          <w:color w:val="000000"/>
        </w:rPr>
        <w:t>mukhtaṣar</w:t>
      </w:r>
      <w:r>
        <w:rPr>
          <w:color w:val="000000"/>
        </w:rPr>
        <w:t xml:space="preserve"> of the </w:t>
      </w:r>
      <w:r>
        <w:rPr>
          <w:i/>
          <w:color w:val="000000"/>
        </w:rPr>
        <w:t>Rasāʾil</w:t>
      </w:r>
      <w:r>
        <w:rPr>
          <w:color w:val="000000"/>
        </w:rPr>
        <w:t>.</w:t>
      </w:r>
      <w:r>
        <w:t xml:space="preserve"> </w:t>
      </w:r>
      <w:r>
        <w:rPr>
          <w:color w:val="000000"/>
        </w:rPr>
        <w:t>1b-54a</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0b: list of rasāʾil nos. 43-53 (one folio at least missing)</w:t>
      </w:r>
    </w:p>
    <w:p w:rsidR="00A63B88" w:rsidRDefault="00F822B3">
      <w:pPr>
        <w:pBdr>
          <w:top w:val="nil"/>
          <w:left w:val="nil"/>
          <w:bottom w:val="nil"/>
          <w:right w:val="nil"/>
          <w:between w:val="nil"/>
        </w:pBdr>
        <w:rPr>
          <w:color w:val="000000"/>
        </w:rPr>
      </w:pPr>
      <w:r>
        <w:rPr>
          <w:color w:val="000000"/>
        </w:rPr>
        <w:t>1a: “Mukhtaṣar Rasāʾil ikhwān al-ṣafāʾ ʿalā al-tamām waʾl-kamāl waʾl-ḥamdu liʾl-Lāh ʿalā kull ḥāl”, no authorship noted</w:t>
      </w:r>
    </w:p>
    <w:p w:rsidR="00A63B88" w:rsidRDefault="00F822B3">
      <w:pPr>
        <w:pBdr>
          <w:top w:val="nil"/>
          <w:left w:val="nil"/>
          <w:bottom w:val="nil"/>
          <w:right w:val="nil"/>
          <w:between w:val="nil"/>
        </w:pBdr>
        <w:rPr>
          <w:color w:val="000000"/>
        </w:rPr>
      </w:pPr>
      <w:r>
        <w:rPr>
          <w:color w:val="000000"/>
        </w:rPr>
        <w:t xml:space="preserve">1b: “al-awwal min risālat al-akhlāq wa-tahdhīb al-nafs” </w:t>
      </w:r>
    </w:p>
    <w:p w:rsidR="00A63B88" w:rsidRDefault="00F822B3">
      <w:pPr>
        <w:pBdr>
          <w:top w:val="nil"/>
          <w:left w:val="nil"/>
          <w:bottom w:val="nil"/>
          <w:right w:val="nil"/>
          <w:between w:val="nil"/>
        </w:pBdr>
        <w:rPr>
          <w:color w:val="000000"/>
        </w:rPr>
      </w:pPr>
      <w:r>
        <w:rPr>
          <w:color w:val="000000"/>
        </w:rPr>
        <w:t xml:space="preserve">54a: colophon: 14 Shawwāl 1133.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Authorship of this text is attributed to Dāwū</w:t>
      </w:r>
      <w:r>
        <w:rPr>
          <w:color w:val="000000"/>
        </w:rPr>
        <w:t>d b. ʿUmar al-Anṭākī (d. 1008/1559), a famous physician and scholar of the 16</w:t>
      </w:r>
      <w:r>
        <w:rPr>
          <w:color w:val="000000"/>
          <w:vertAlign w:val="superscript"/>
        </w:rPr>
        <w:t>th</w:t>
      </w:r>
      <w:r>
        <w:rPr>
          <w:color w:val="000000"/>
        </w:rPr>
        <w:t xml:space="preserve"> century, in a manuscript of what appears to be the same text held in Riyadh, al-Jāmiʿa al-imām Muḥammad b. Saʿūd al-islāmiyya, potentially MS 6671 (?).</w:t>
      </w:r>
      <w: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06 Hk 266</w:t>
      </w:r>
    </w:p>
    <w:p w:rsidR="00A63B88" w:rsidRDefault="00F822B3">
      <w:pPr>
        <w:pBdr>
          <w:top w:val="nil"/>
          <w:left w:val="nil"/>
          <w:bottom w:val="nil"/>
          <w:right w:val="nil"/>
          <w:between w:val="nil"/>
        </w:pBdr>
        <w:rPr>
          <w:color w:val="000000"/>
        </w:rPr>
      </w:pPr>
      <w:r>
        <w:rPr>
          <w:color w:val="000000"/>
        </w:rPr>
        <w:t xml:space="preserve">Persian translation (not identified as </w:t>
      </w:r>
      <w:r>
        <w:rPr>
          <w:i/>
          <w:color w:val="000000"/>
        </w:rPr>
        <w:t>Mujmal al-ḥikma</w:t>
      </w:r>
      <w:r>
        <w:rPr>
          <w:color w:val="000000"/>
        </w:rPr>
        <w:t xml:space="preserve">). Nastaʿlīq script. 150 folios. Flyleaf with quite a lot of writing, including a bit in secret script. Title only given in Arabic “Rasāʾil Ikhwān al-Ṣafāʾ” on 1b. </w:t>
      </w:r>
    </w:p>
    <w:p w:rsidR="00A63B88" w:rsidRDefault="00F822B3">
      <w:pPr>
        <w:pBdr>
          <w:top w:val="nil"/>
          <w:left w:val="nil"/>
          <w:bottom w:val="nil"/>
          <w:right w:val="nil"/>
          <w:between w:val="nil"/>
        </w:pBdr>
        <w:rPr>
          <w:color w:val="000000"/>
        </w:rPr>
      </w:pPr>
      <w:r>
        <w:rPr>
          <w:color w:val="000000"/>
        </w:rPr>
        <w:t>Colophon dated to 869/1464-5:</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6"/>
          <w:szCs w:val="26"/>
        </w:rPr>
      </w:pPr>
      <w:r>
        <w:rPr>
          <w:color w:val="000000"/>
          <w:sz w:val="26"/>
          <w:szCs w:val="26"/>
          <w:rtl/>
        </w:rPr>
        <w:t>تمام شد</w:t>
      </w:r>
      <w:r>
        <w:rPr>
          <w:color w:val="000000"/>
          <w:sz w:val="26"/>
          <w:szCs w:val="26"/>
          <w:rtl/>
        </w:rPr>
        <w:t xml:space="preserve"> كتاب منطق الهيئة</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6"/>
          <w:szCs w:val="26"/>
        </w:rPr>
      </w:pPr>
      <w:r>
        <w:rPr>
          <w:color w:val="000000"/>
          <w:sz w:val="26"/>
          <w:szCs w:val="26"/>
          <w:rtl/>
        </w:rPr>
        <w:t>زر روز يك ... بيست شستم ماه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6"/>
          <w:szCs w:val="26"/>
        </w:rPr>
      </w:pPr>
      <w:r>
        <w:rPr>
          <w:color w:val="000000"/>
          <w:sz w:val="26"/>
          <w:szCs w:val="26"/>
          <w:rtl/>
        </w:rPr>
        <w:t>ختم يا ابخير وظفر در تاريخ</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6"/>
          <w:szCs w:val="26"/>
        </w:rPr>
      </w:pPr>
      <w:r>
        <w:rPr>
          <w:color w:val="000000"/>
          <w:sz w:val="26"/>
          <w:szCs w:val="26"/>
          <w:rtl/>
        </w:rPr>
        <w:t>سنه تسع وستين وثمانمايه</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Arak</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K. Ibrahim Dehgān</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106</w:t>
      </w:r>
    </w:p>
    <w:p w:rsidR="00A63B88" w:rsidRDefault="00F822B3">
      <w:pPr>
        <w:pBdr>
          <w:top w:val="nil"/>
          <w:left w:val="nil"/>
          <w:bottom w:val="nil"/>
          <w:right w:val="nil"/>
          <w:between w:val="nil"/>
        </w:pBdr>
        <w:rPr>
          <w:color w:val="000000"/>
          <w:sz w:val="22"/>
          <w:szCs w:val="22"/>
        </w:rPr>
      </w:pPr>
      <w:r>
        <w:rPr>
          <w:i/>
          <w:color w:val="000000"/>
          <w:sz w:val="22"/>
          <w:szCs w:val="22"/>
        </w:rPr>
        <w:t>Mujmal al-ḥikma</w:t>
      </w:r>
      <w:r>
        <w:rPr>
          <w:color w:val="000000"/>
          <w:sz w:val="22"/>
          <w:szCs w:val="22"/>
        </w:rPr>
        <w:t>, copied 19 Dhū al-Qaʿda 1370 / 22 August 1951 by Muḥammad Bāqir. 203 folios, 20 lines per page.</w:t>
      </w:r>
    </w:p>
    <w:p w:rsidR="00A63B88" w:rsidRDefault="00F822B3">
      <w:pPr>
        <w:pBdr>
          <w:top w:val="nil"/>
          <w:left w:val="nil"/>
          <w:bottom w:val="nil"/>
          <w:right w:val="nil"/>
          <w:between w:val="nil"/>
        </w:pBdr>
        <w:rPr>
          <w:color w:val="000000"/>
          <w:sz w:val="22"/>
          <w:szCs w:val="22"/>
        </w:rPr>
      </w:pPr>
      <w:r>
        <w:rPr>
          <w:color w:val="000000"/>
          <w:sz w:val="22"/>
          <w:szCs w:val="22"/>
        </w:rPr>
        <w:t>This manuscript contains a long note after the fifth treatise, attributing authorship to imam Aḥmad whose genealogy is given + authorship of RJ and RJJ attributed to him as well. Copied from Fehrestegan:</w:t>
      </w:r>
    </w:p>
    <w:p w:rsidR="00A63B88" w:rsidRDefault="00F822B3">
      <w:pPr>
        <w:bidi/>
        <w:rPr>
          <w:color w:val="000000"/>
        </w:rPr>
      </w:pPr>
      <w:r>
        <w:rPr>
          <w:rFonts w:ascii="Zar" w:eastAsia="Zar" w:hAnsi="Zar" w:cs="Zar"/>
          <w:color w:val="000000"/>
          <w:sz w:val="22"/>
          <w:szCs w:val="22"/>
          <w:rtl/>
        </w:rPr>
        <w:t>»</w:t>
      </w:r>
      <w:r>
        <w:rPr>
          <w:rFonts w:ascii="Zar" w:eastAsia="Zar" w:hAnsi="Zar"/>
          <w:color w:val="000000"/>
          <w:sz w:val="22"/>
          <w:szCs w:val="22"/>
          <w:rtl/>
        </w:rPr>
        <w:t xml:space="preserve">در كتاب اخوان الصفا و خلان الوفا تأليف علامه فهامه </w:t>
      </w:r>
      <w:r>
        <w:rPr>
          <w:rFonts w:ascii="Zar" w:eastAsia="Zar" w:hAnsi="Zar"/>
          <w:color w:val="000000"/>
          <w:sz w:val="22"/>
          <w:szCs w:val="22"/>
          <w:rtl/>
        </w:rPr>
        <w:t>شريف سيد احمد ابن عبداالله ابن محمد مكتوم ابن اسماعيل ابن الامام المغارب و المشارق حضرت جعفر صادق عليه السلام و حال اين سيد اجل از رياض الجنان تأليف ملا اشرف ابن عبدالولي اسماعيلي چنان بهوضوح انجاميده كه هرگاه امام زاده اسماعيل روبروي والد ماجد خود رحلت كر</w:t>
      </w:r>
      <w:r>
        <w:rPr>
          <w:rFonts w:ascii="Zar" w:eastAsia="Zar" w:hAnsi="Zar"/>
          <w:color w:val="000000"/>
          <w:sz w:val="22"/>
          <w:szCs w:val="22"/>
          <w:rtl/>
        </w:rPr>
        <w:t xml:space="preserve">د، پسرش محمد مكتوم در ظل رأفت جد خود پرورش يافته در مدينه منوره مستتر الحال ميزيست، </w:t>
      </w:r>
      <w:r>
        <w:rPr>
          <w:rFonts w:ascii="Zar" w:eastAsia="Zar" w:hAnsi="Zar" w:cs="Zar"/>
          <w:color w:val="000000"/>
          <w:sz w:val="22"/>
          <w:szCs w:val="22"/>
          <w:rtl/>
        </w:rPr>
        <w:t xml:space="preserve">... </w:t>
      </w:r>
      <w:r>
        <w:rPr>
          <w:rFonts w:ascii="Zar" w:eastAsia="Zar" w:hAnsi="Zar"/>
          <w:color w:val="000000"/>
          <w:sz w:val="22"/>
          <w:szCs w:val="22"/>
          <w:rtl/>
        </w:rPr>
        <w:t xml:space="preserve">سيد احمد حاصل اين ۵۱ رساله در يك رساله نوشته، نامش </w:t>
      </w:r>
      <w:r>
        <w:rPr>
          <w:rFonts w:ascii="Zar" w:eastAsia="Zar" w:hAnsi="Zar" w:cs="Zar"/>
          <w:color w:val="000000"/>
          <w:sz w:val="22"/>
          <w:szCs w:val="22"/>
          <w:rtl/>
        </w:rPr>
        <w:t>»</w:t>
      </w:r>
      <w:r>
        <w:rPr>
          <w:rFonts w:ascii="Zar" w:eastAsia="Zar" w:hAnsi="Zar"/>
          <w:color w:val="000000"/>
          <w:sz w:val="22"/>
          <w:szCs w:val="22"/>
          <w:rtl/>
        </w:rPr>
        <w:t>جامعه</w:t>
      </w:r>
      <w:r>
        <w:rPr>
          <w:rFonts w:ascii="Zar" w:eastAsia="Zar" w:hAnsi="Zar" w:cs="Zar"/>
          <w:color w:val="000000"/>
          <w:sz w:val="22"/>
          <w:szCs w:val="22"/>
          <w:rtl/>
        </w:rPr>
        <w:t xml:space="preserve">« </w:t>
      </w:r>
      <w:r>
        <w:rPr>
          <w:rFonts w:ascii="Zar" w:eastAsia="Zar" w:hAnsi="Zar"/>
          <w:color w:val="000000"/>
          <w:sz w:val="22"/>
          <w:szCs w:val="22"/>
          <w:rtl/>
        </w:rPr>
        <w:t xml:space="preserve">گذاشته و رساله ديگر موسوم به </w:t>
      </w:r>
      <w:r>
        <w:rPr>
          <w:rFonts w:ascii="Zar" w:eastAsia="Zar" w:hAnsi="Zar" w:cs="Zar"/>
          <w:color w:val="000000"/>
          <w:sz w:val="22"/>
          <w:szCs w:val="22"/>
          <w:rtl/>
        </w:rPr>
        <w:t>»</w:t>
      </w:r>
      <w:r>
        <w:rPr>
          <w:rFonts w:ascii="Zar" w:eastAsia="Zar" w:hAnsi="Zar"/>
          <w:color w:val="000000"/>
          <w:sz w:val="22"/>
          <w:szCs w:val="22"/>
          <w:rtl/>
        </w:rPr>
        <w:t>جامعه الجامعه</w:t>
      </w:r>
      <w:r>
        <w:rPr>
          <w:rFonts w:ascii="Zar" w:eastAsia="Zar" w:hAnsi="Zar" w:cs="Zar"/>
          <w:color w:val="000000"/>
          <w:sz w:val="22"/>
          <w:szCs w:val="22"/>
          <w:rtl/>
        </w:rPr>
        <w:t xml:space="preserve">« </w:t>
      </w:r>
      <w:r>
        <w:rPr>
          <w:rFonts w:ascii="Zar" w:eastAsia="Zar" w:hAnsi="Zar"/>
          <w:color w:val="000000"/>
          <w:sz w:val="22"/>
          <w:szCs w:val="22"/>
          <w:rtl/>
        </w:rPr>
        <w:t xml:space="preserve">نوشته و اين هر دو رساله عزيز الوجودند، </w:t>
      </w:r>
      <w:r>
        <w:rPr>
          <w:rFonts w:ascii="Zar" w:eastAsia="Zar" w:hAnsi="Zar" w:cs="Zar"/>
          <w:color w:val="000000"/>
          <w:sz w:val="22"/>
          <w:szCs w:val="22"/>
          <w:rtl/>
        </w:rPr>
        <w:t xml:space="preserve">... </w:t>
      </w:r>
      <w:r>
        <w:rPr>
          <w:rFonts w:ascii="Zar" w:eastAsia="Zar" w:hAnsi="Zar"/>
          <w:color w:val="000000"/>
          <w:sz w:val="22"/>
          <w:szCs w:val="22"/>
          <w:rtl/>
        </w:rPr>
        <w:t>در عهد امير تيمور رسا</w:t>
      </w:r>
      <w:r>
        <w:rPr>
          <w:rFonts w:ascii="Zar" w:eastAsia="Zar" w:hAnsi="Zar"/>
          <w:color w:val="000000"/>
          <w:sz w:val="22"/>
          <w:szCs w:val="22"/>
          <w:rtl/>
        </w:rPr>
        <w:t xml:space="preserve">يل اخوان الصفا به فارسي ترجمه گرديد و متفرق بود، تا اين كه نسخه عليقه از كتب خانه سردفتر مورخان ابوالفضل مولانا محمد عباس </w:t>
      </w:r>
      <w:r>
        <w:rPr>
          <w:rFonts w:ascii="Zar" w:eastAsia="Zar" w:hAnsi="Zar" w:cs="Zar"/>
          <w:color w:val="000000"/>
          <w:sz w:val="22"/>
          <w:szCs w:val="22"/>
          <w:rtl/>
        </w:rPr>
        <w:t xml:space="preserve">... </w:t>
      </w:r>
      <w:r>
        <w:rPr>
          <w:rFonts w:ascii="Zar" w:eastAsia="Zar" w:hAnsi="Zar"/>
          <w:color w:val="000000"/>
          <w:sz w:val="22"/>
          <w:szCs w:val="22"/>
          <w:rtl/>
        </w:rPr>
        <w:t>معروف بشهاب اليميني الشيرواني ابن حاج ميرزا محمد تقي خان همداني ابن اشرف الوزرا، الشهيد السعيد مستوفي الممالك دولت نادر ميرزا محمد</w:t>
      </w:r>
      <w:r>
        <w:rPr>
          <w:rFonts w:ascii="Zar" w:eastAsia="Zar" w:hAnsi="Zar"/>
          <w:color w:val="000000"/>
          <w:sz w:val="22"/>
          <w:szCs w:val="22"/>
          <w:rtl/>
        </w:rPr>
        <w:t xml:space="preserve"> علي ابن عمدة الوزراء ميرزا ابراهيم خان ابن الزكي الجواد يوسف الانصاري الخزرجي السليمي المدني بدست خاكسار ميرزا محمد ملك الكتاب افتاد در سنة ۱۳۰۱ </w:t>
      </w:r>
      <w:r>
        <w:rPr>
          <w:rFonts w:ascii="Zar" w:eastAsia="Zar" w:hAnsi="Zar" w:cs="Zar"/>
          <w:color w:val="000000"/>
          <w:sz w:val="22"/>
          <w:szCs w:val="22"/>
          <w:rtl/>
        </w:rPr>
        <w:t xml:space="preserve">... </w:t>
      </w:r>
      <w:r>
        <w:rPr>
          <w:rFonts w:ascii="Zar" w:eastAsia="Zar" w:hAnsi="Zar"/>
          <w:color w:val="000000"/>
          <w:sz w:val="22"/>
          <w:szCs w:val="22"/>
          <w:rtl/>
        </w:rPr>
        <w:t>بهر حال محمد باقر ابن ملا سلطانعلي گواري نسخه مغلوطي بدست آورد از عهد امير تيمور، با وجود اغلاط فاحشه، اكث</w:t>
      </w:r>
      <w:r>
        <w:rPr>
          <w:rFonts w:ascii="Zar" w:eastAsia="Zar" w:hAnsi="Zar"/>
          <w:color w:val="000000"/>
          <w:sz w:val="22"/>
          <w:szCs w:val="22"/>
          <w:rtl/>
        </w:rPr>
        <w:t xml:space="preserve">ر مطالب، او را از ارتباط انداخته </w:t>
      </w:r>
      <w:r>
        <w:rPr>
          <w:rFonts w:ascii="Zar" w:eastAsia="Zar" w:hAnsi="Zar" w:cs="Zar"/>
          <w:color w:val="000000"/>
          <w:sz w:val="22"/>
          <w:szCs w:val="22"/>
          <w:rtl/>
        </w:rPr>
        <w:t xml:space="preserve">... </w:t>
      </w:r>
      <w:r>
        <w:rPr>
          <w:rFonts w:ascii="Zar" w:eastAsia="Zar" w:hAnsi="Zar"/>
          <w:color w:val="000000"/>
          <w:sz w:val="22"/>
          <w:szCs w:val="22"/>
          <w:rtl/>
        </w:rPr>
        <w:t xml:space="preserve">اگر اين نسخه در بمبئي به چاپ نرسيده بود، نظيري از نسخههاي او بدست نميآمد، كه اين نسخه را با او مقابله نمايد </w:t>
      </w:r>
      <w:r>
        <w:rPr>
          <w:rFonts w:ascii="Zar" w:eastAsia="Zar" w:hAnsi="Zar" w:cs="Zar"/>
          <w:color w:val="000000"/>
          <w:sz w:val="22"/>
          <w:szCs w:val="22"/>
          <w:rtl/>
        </w:rPr>
        <w:t>...</w:t>
      </w:r>
      <w:r>
        <w:rPr>
          <w:rFonts w:ascii="Zar" w:eastAsia="Zar" w:hAnsi="Zar"/>
          <w:color w:val="000000"/>
          <w:sz w:val="22"/>
          <w:szCs w:val="22"/>
          <w:rtl/>
        </w:rPr>
        <w:t xml:space="preserve">، چنانكه اين كتاب از كتب مرحوم شيخ ابراهيم بروجردي بوده و بعد از آن بدست مرحوم آخوند ملا محمد تقي گلپايگاني </w:t>
      </w:r>
      <w:r>
        <w:rPr>
          <w:rFonts w:ascii="Zar" w:eastAsia="Zar" w:hAnsi="Zar"/>
          <w:color w:val="000000"/>
          <w:sz w:val="22"/>
          <w:szCs w:val="22"/>
          <w:rtl/>
        </w:rPr>
        <w:t xml:space="preserve">ساكن دار السرور افتاده </w:t>
      </w:r>
      <w:r>
        <w:rPr>
          <w:rFonts w:ascii="Zar" w:eastAsia="Zar" w:hAnsi="Zar" w:cs="Zar"/>
          <w:color w:val="000000"/>
          <w:sz w:val="22"/>
          <w:szCs w:val="22"/>
          <w:rtl/>
        </w:rPr>
        <w:t xml:space="preserve">... </w:t>
      </w:r>
      <w:r>
        <w:rPr>
          <w:rFonts w:ascii="Zar" w:eastAsia="Zar" w:hAnsi="Zar"/>
          <w:color w:val="000000"/>
          <w:sz w:val="22"/>
          <w:szCs w:val="22"/>
          <w:rtl/>
        </w:rPr>
        <w:t>اكنون به واسطه اندك چيزي بدست حقير افتاده است، سنة ۱۳۰۲ ذي قعده مطابق بارس ئيل تركي</w:t>
      </w:r>
      <w:r>
        <w:rPr>
          <w:rFonts w:ascii="Zar" w:eastAsia="Zar" w:hAnsi="Zar" w:cs="Zar"/>
          <w:color w:val="000000"/>
          <w:sz w:val="22"/>
          <w:szCs w:val="22"/>
          <w:rtl/>
        </w:rPr>
        <w:t xml:space="preserve">« </w:t>
      </w:r>
    </w:p>
    <w:p w:rsidR="00A63B88" w:rsidRDefault="00A63B88">
      <w:pPr>
        <w:pBdr>
          <w:top w:val="nil"/>
          <w:left w:val="nil"/>
          <w:bottom w:val="nil"/>
          <w:right w:val="nil"/>
          <w:between w:val="nil"/>
        </w:pBdr>
        <w:bidi/>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Translation of this text said to have happened during Amir Timur’s reign. </w:t>
      </w:r>
    </w:p>
    <w:p w:rsidR="00A63B88" w:rsidRDefault="00A63B88">
      <w:pPr>
        <w:pBdr>
          <w:top w:val="nil"/>
          <w:left w:val="nil"/>
          <w:bottom w:val="nil"/>
          <w:right w:val="nil"/>
          <w:between w:val="nil"/>
        </w:pBdr>
        <w:rPr>
          <w:color w:val="000000"/>
          <w:sz w:val="22"/>
          <w:szCs w:val="22"/>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Baghdad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Baghdadli Wahbi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Sh 2023</w:t>
      </w:r>
    </w:p>
    <w:p w:rsidR="00A63B88" w:rsidRDefault="00A63B88">
      <w:pPr>
        <w:pBdr>
          <w:top w:val="nil"/>
          <w:left w:val="nil"/>
          <w:bottom w:val="nil"/>
          <w:right w:val="nil"/>
          <w:between w:val="nil"/>
        </w:pBdr>
        <w:rPr>
          <w:color w:val="000000"/>
          <w:sz w:val="22"/>
          <w:szCs w:val="22"/>
        </w:rPr>
      </w:pPr>
    </w:p>
    <w:p w:rsidR="00A63B88" w:rsidRDefault="00F822B3">
      <w:r>
        <w:rPr>
          <w:sz w:val="20"/>
          <w:szCs w:val="20"/>
        </w:rPr>
        <w:t xml:space="preserve">Extract in </w:t>
      </w:r>
      <w:r>
        <w:rPr>
          <w:sz w:val="22"/>
          <w:szCs w:val="22"/>
        </w:rPr>
        <w:t>majmūʿa</w:t>
      </w:r>
      <w:r>
        <w:rPr>
          <w:sz w:val="20"/>
          <w:szCs w:val="20"/>
        </w:rPr>
        <w:t xml:space="preserve">. </w:t>
      </w:r>
      <w:r>
        <w:t>Potentially</w:t>
      </w:r>
      <w:r>
        <w:t xml:space="preserve"> identical to manuscript from Dār al-Kutub wa-l-wathāʾiq al-waṭaniyya, although if so, unclear where this call number would originate. </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Dār al-Kutub wa-l-wathāʾiq al-waṭaniyya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1287/10462 (?) </w:t>
      </w:r>
    </w:p>
    <w:p w:rsidR="00A63B88" w:rsidRDefault="00F822B3">
      <w:pPr>
        <w:pBdr>
          <w:top w:val="nil"/>
          <w:left w:val="nil"/>
          <w:bottom w:val="nil"/>
          <w:right w:val="nil"/>
          <w:between w:val="nil"/>
        </w:pBdr>
        <w:spacing w:before="160"/>
        <w:rPr>
          <w:color w:val="000000"/>
        </w:rPr>
      </w:pPr>
      <w:r>
        <w:rPr>
          <w:color w:val="000000"/>
        </w:rPr>
        <w:t xml:space="preserve">Extract in </w:t>
      </w:r>
      <w:r>
        <w:rPr>
          <w:i/>
          <w:color w:val="000000"/>
        </w:rPr>
        <w:t>majmūʿa</w:t>
      </w:r>
      <w:r>
        <w:rPr>
          <w:color w:val="000000"/>
        </w:rPr>
        <w:t>, pages 43-115 (manuscript is paginated, not foliated). Written in a nastaliq hand, red rubrication and overlining. Appears to be a compilation of texts of magical and alchemical focus, produced in late 13</w:t>
      </w:r>
      <w:r>
        <w:rPr>
          <w:color w:val="000000"/>
          <w:vertAlign w:val="superscript"/>
        </w:rPr>
        <w:t>th</w:t>
      </w:r>
      <w:r>
        <w:rPr>
          <w:color w:val="000000"/>
        </w:rPr>
        <w:t>/19</w:t>
      </w:r>
      <w:r>
        <w:rPr>
          <w:color w:val="000000"/>
          <w:vertAlign w:val="superscript"/>
        </w:rPr>
        <w:t>th</w:t>
      </w:r>
      <w:r>
        <w:rPr>
          <w:color w:val="000000"/>
        </w:rPr>
        <w:t xml:space="preserve"> century. </w:t>
      </w:r>
    </w:p>
    <w:p w:rsidR="00A63B88" w:rsidRDefault="00F822B3">
      <w:pPr>
        <w:pBdr>
          <w:top w:val="nil"/>
          <w:left w:val="nil"/>
          <w:bottom w:val="nil"/>
          <w:right w:val="nil"/>
          <w:between w:val="nil"/>
        </w:pBdr>
        <w:spacing w:before="160"/>
        <w:rPr>
          <w:color w:val="000000"/>
        </w:rPr>
      </w:pPr>
      <w:r>
        <w:rPr>
          <w:color w:val="000000"/>
        </w:rPr>
        <w:t xml:space="preserve">pp. 2-42: </w:t>
      </w:r>
      <w:r>
        <w:rPr>
          <w:i/>
          <w:color w:val="000000"/>
        </w:rPr>
        <w:t>Bughyat al-khabīr fī qā</w:t>
      </w:r>
      <w:r>
        <w:rPr>
          <w:i/>
          <w:color w:val="000000"/>
        </w:rPr>
        <w:t>nūn al-iksīr</w:t>
      </w:r>
      <w:r>
        <w:rPr>
          <w:color w:val="000000"/>
        </w:rPr>
        <w:t>, one of the works of Aydamur ʿAlī [</w:t>
      </w:r>
      <w:r>
        <w:rPr>
          <w:color w:val="000000"/>
          <w:sz w:val="22"/>
          <w:szCs w:val="22"/>
        </w:rPr>
        <w:t>al-Jildakī, d. 743/1342]</w:t>
      </w:r>
      <w:r>
        <w:rPr>
          <w:color w:val="000000"/>
        </w:rPr>
        <w:t>: relatively many marginal notes</w:t>
      </w:r>
    </w:p>
    <w:p w:rsidR="00A63B88" w:rsidRDefault="00F822B3">
      <w:pPr>
        <w:pBdr>
          <w:top w:val="nil"/>
          <w:left w:val="nil"/>
          <w:bottom w:val="nil"/>
          <w:right w:val="nil"/>
          <w:between w:val="nil"/>
        </w:pBdr>
        <w:spacing w:before="160"/>
        <w:rPr>
          <w:color w:val="000000"/>
        </w:rPr>
      </w:pPr>
      <w:r>
        <w:rPr>
          <w:color w:val="000000"/>
        </w:rPr>
        <w:t xml:space="preserve">pp. 43-115: </w:t>
      </w:r>
      <w:r>
        <w:rPr>
          <w:i/>
          <w:color w:val="000000"/>
        </w:rPr>
        <w:t xml:space="preserve">Risāla min jumlat rasāʾil ikhwān al-ṣafāʾ li-l-fāḍil al-ʿālim al-baḥr al-kāmil al-Majrīṭī </w:t>
      </w:r>
      <w:r>
        <w:rPr>
          <w:color w:val="000000"/>
        </w:rPr>
        <w:t>= starts with Epistle on Magic, long recension, s</w:t>
      </w:r>
      <w:r>
        <w:rPr>
          <w:color w:val="000000"/>
        </w:rPr>
        <w:t>tarting in section (</w:t>
      </w:r>
      <w:r>
        <w:rPr>
          <w:color w:val="000000"/>
          <w:rtl/>
        </w:rPr>
        <w:t>٦٣</w:t>
      </w:r>
      <w:r>
        <w:rPr>
          <w:color w:val="000000"/>
        </w:rPr>
        <w:t xml:space="preserve">) </w:t>
      </w:r>
      <w:r>
        <w:rPr>
          <w:color w:val="000000"/>
          <w:rtl/>
        </w:rPr>
        <w:t>فصل في أن كل علم صدر وكل فعل ظهر</w:t>
      </w:r>
      <w:r>
        <w:rPr>
          <w:color w:val="000000"/>
        </w:rPr>
        <w:t xml:space="preserve"> at </w:t>
      </w:r>
    </w:p>
    <w:p w:rsidR="00A63B88" w:rsidRDefault="00F822B3">
      <w:pPr>
        <w:pBdr>
          <w:top w:val="nil"/>
          <w:left w:val="nil"/>
          <w:bottom w:val="nil"/>
          <w:right w:val="nil"/>
          <w:between w:val="nil"/>
        </w:pBdr>
        <w:bidi/>
        <w:spacing w:before="160"/>
        <w:rPr>
          <w:color w:val="000000"/>
        </w:rPr>
      </w:pPr>
      <w:r>
        <w:rPr>
          <w:color w:val="000000"/>
          <w:rtl/>
        </w:rPr>
        <w:t># واعلم يا أخي أن حقيقة هذا الاسم هي الخاصة الموجودة في المستحقين له</w:t>
      </w:r>
    </w:p>
    <w:p w:rsidR="00A63B88" w:rsidRDefault="00F822B3">
      <w:pPr>
        <w:pBdr>
          <w:top w:val="nil"/>
          <w:left w:val="nil"/>
          <w:bottom w:val="nil"/>
          <w:right w:val="nil"/>
          <w:between w:val="nil"/>
        </w:pBdr>
        <w:bidi/>
        <w:spacing w:before="160"/>
        <w:rPr>
          <w:color w:val="000000"/>
        </w:rPr>
      </w:pPr>
      <w:r>
        <w:rPr>
          <w:color w:val="000000"/>
          <w:rtl/>
        </w:rPr>
        <w:t>~~بالحقيقة لأعلى طريق المجاز.</w:t>
      </w:r>
    </w:p>
    <w:p w:rsidR="00A63B88" w:rsidRDefault="00A63B88">
      <w:pPr>
        <w:pBdr>
          <w:top w:val="nil"/>
          <w:left w:val="nil"/>
          <w:bottom w:val="nil"/>
          <w:right w:val="nil"/>
          <w:between w:val="nil"/>
        </w:pBdr>
        <w:bidi/>
        <w:spacing w:before="160"/>
        <w:rPr>
          <w:color w:val="000000"/>
        </w:rPr>
      </w:pPr>
    </w:p>
    <w:p w:rsidR="00A63B88" w:rsidRDefault="00F822B3">
      <w:pPr>
        <w:pBdr>
          <w:top w:val="nil"/>
          <w:left w:val="nil"/>
          <w:bottom w:val="nil"/>
          <w:right w:val="nil"/>
          <w:between w:val="nil"/>
        </w:pBdr>
        <w:bidi/>
        <w:spacing w:before="160"/>
        <w:rPr>
          <w:color w:val="000000"/>
        </w:rPr>
      </w:pPr>
      <w:r>
        <w:rPr>
          <w:color w:val="000000"/>
          <w:rtl/>
        </w:rPr>
        <w:lastRenderedPageBreak/>
        <w:t># واعلم يا أخي، أيدك الله تعالى، أنه لا سبيل إلى صفاء النفس إلا بعد</w:t>
      </w:r>
    </w:p>
    <w:p w:rsidR="00A63B88" w:rsidRDefault="00F822B3">
      <w:pPr>
        <w:pBdr>
          <w:top w:val="nil"/>
          <w:left w:val="nil"/>
          <w:bottom w:val="nil"/>
          <w:right w:val="nil"/>
          <w:between w:val="nil"/>
        </w:pBdr>
        <w:bidi/>
        <w:spacing w:before="160"/>
        <w:rPr>
          <w:color w:val="000000"/>
        </w:rPr>
      </w:pPr>
      <w:r>
        <w:rPr>
          <w:color w:val="000000"/>
          <w:rtl/>
        </w:rPr>
        <w:t>~~بلوغها إلى حد الطمأنينة ف</w:t>
      </w:r>
      <w:r>
        <w:rPr>
          <w:color w:val="000000"/>
          <w:rtl/>
        </w:rPr>
        <w:t>ي الدين والدنيا جميعا</w:t>
      </w:r>
    </w:p>
    <w:p w:rsidR="00A63B88" w:rsidRDefault="00F822B3">
      <w:pPr>
        <w:pBdr>
          <w:top w:val="nil"/>
          <w:left w:val="nil"/>
          <w:bottom w:val="nil"/>
          <w:right w:val="nil"/>
          <w:between w:val="nil"/>
        </w:pBdr>
        <w:spacing w:before="160"/>
        <w:rPr>
          <w:color w:val="000000"/>
        </w:rPr>
      </w:pPr>
      <w:r>
        <w:rPr>
          <w:color w:val="000000"/>
        </w:rPr>
        <w:t>Colophon at p. 115: 7 Ṣafar 1289/16 April 1872.</w:t>
      </w:r>
    </w:p>
    <w:p w:rsidR="00A63B88" w:rsidRDefault="00F822B3">
      <w:pPr>
        <w:pBdr>
          <w:top w:val="nil"/>
          <w:left w:val="nil"/>
          <w:bottom w:val="nil"/>
          <w:right w:val="nil"/>
          <w:between w:val="nil"/>
        </w:pBdr>
        <w:spacing w:before="160"/>
        <w:rPr>
          <w:color w:val="000000"/>
        </w:rPr>
      </w:pPr>
      <w:r>
        <w:rPr>
          <w:color w:val="000000"/>
        </w:rPr>
        <w:t>pp. 116-19: blank pages</w:t>
      </w:r>
    </w:p>
    <w:p w:rsidR="00A63B88" w:rsidRDefault="00F822B3">
      <w:pPr>
        <w:pBdr>
          <w:top w:val="nil"/>
          <w:left w:val="nil"/>
          <w:bottom w:val="nil"/>
          <w:right w:val="nil"/>
          <w:between w:val="nil"/>
        </w:pBdr>
        <w:spacing w:before="160"/>
        <w:rPr>
          <w:color w:val="000000"/>
        </w:rPr>
      </w:pPr>
      <w:r>
        <w:rPr>
          <w:color w:val="000000"/>
        </w:rPr>
        <w:t>pp. 120-..: “kitāb-i qamar – baʿaḍ az kitāb ghāyith al-marād - Shaykh Tatarī (?)</w:t>
      </w:r>
    </w:p>
    <w:p w:rsidR="00A63B88" w:rsidRDefault="00F822B3">
      <w:pPr>
        <w:pBdr>
          <w:top w:val="nil"/>
          <w:left w:val="nil"/>
          <w:bottom w:val="nil"/>
          <w:right w:val="nil"/>
          <w:between w:val="nil"/>
        </w:pBdr>
        <w:spacing w:before="160"/>
        <w:rPr>
          <w:color w:val="000000"/>
        </w:rPr>
      </w:pPr>
      <w:r>
        <w:rPr>
          <w:color w:val="000000"/>
        </w:rPr>
        <w:t>pp. 145-79: different script, heavily vocalized, several section of what appear to be Qur’anic invocations, preceded by Persian designations (of what they can be used for?) – needs further study</w:t>
      </w:r>
    </w:p>
    <w:p w:rsidR="00A63B88" w:rsidRDefault="00F822B3">
      <w:pPr>
        <w:pBdr>
          <w:top w:val="nil"/>
          <w:left w:val="nil"/>
          <w:bottom w:val="nil"/>
          <w:right w:val="nil"/>
          <w:between w:val="nil"/>
        </w:pBdr>
        <w:spacing w:before="160"/>
        <w:rPr>
          <w:color w:val="000000"/>
        </w:rPr>
      </w:pPr>
      <w:r>
        <w:rPr>
          <w:color w:val="000000"/>
        </w:rPr>
        <w:t>pp. 180-195: tables</w:t>
      </w:r>
    </w:p>
    <w:p w:rsidR="00A63B88" w:rsidRDefault="00F822B3">
      <w:pPr>
        <w:pBdr>
          <w:top w:val="nil"/>
          <w:left w:val="nil"/>
          <w:bottom w:val="nil"/>
          <w:right w:val="nil"/>
          <w:between w:val="nil"/>
        </w:pBdr>
        <w:spacing w:before="160"/>
        <w:rPr>
          <w:color w:val="000000"/>
        </w:rPr>
      </w:pPr>
      <w:r>
        <w:rPr>
          <w:color w:val="000000"/>
        </w:rPr>
        <w:t>Rest of the volume needs further study, P</w:t>
      </w:r>
      <w:r>
        <w:rPr>
          <w:color w:val="000000"/>
        </w:rPr>
        <w:t>ersian proficiency required.</w:t>
      </w:r>
    </w:p>
    <w:p w:rsidR="00A63B88" w:rsidRDefault="00F822B3">
      <w:pPr>
        <w:pBdr>
          <w:top w:val="nil"/>
          <w:left w:val="nil"/>
          <w:bottom w:val="nil"/>
          <w:right w:val="nil"/>
          <w:between w:val="nil"/>
        </w:pBdr>
        <w:spacing w:before="160"/>
        <w:rPr>
          <w:color w:val="000000"/>
        </w:rPr>
      </w:pPr>
      <w:r>
        <w:rPr>
          <w:color w:val="000000"/>
        </w:rPr>
        <w:t xml:space="preserve">Scan kindly provided by the staff of the Imam Husain shrine in Kerbala. </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Kāẓimiyya Maktabāt al-Jawādīn al-ʿĀmma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 </w:t>
      </w:r>
    </w:p>
    <w:p w:rsidR="00A63B88" w:rsidRDefault="00F822B3">
      <w:pPr>
        <w:pBdr>
          <w:top w:val="nil"/>
          <w:left w:val="nil"/>
          <w:bottom w:val="nil"/>
          <w:right w:val="nil"/>
          <w:between w:val="nil"/>
        </w:pBdr>
        <w:spacing w:before="160"/>
        <w:rPr>
          <w:color w:val="000000"/>
          <w:sz w:val="22"/>
          <w:szCs w:val="22"/>
        </w:rPr>
      </w:pPr>
      <w:r>
        <w:rPr>
          <w:color w:val="000000"/>
          <w:sz w:val="22"/>
          <w:szCs w:val="22"/>
        </w:rPr>
        <w:t>23 folios. Dhū l-Ḥijja 1237/1822, seems to be a sort of commentary or essay about Ikhwan by Kāẓim b. Qāsim al-Rashtī (d. 1843) entitled “Rasāʾil fī ikhwān al-ṣafā”. May thus be an unrelated text that simply used the phrase “Ikhwān al-ṣafāʾ.”</w:t>
      </w:r>
    </w:p>
    <w:p w:rsidR="00A63B88" w:rsidRDefault="00A63B88">
      <w:pPr>
        <w:pBdr>
          <w:top w:val="nil"/>
          <w:left w:val="nil"/>
          <w:bottom w:val="nil"/>
          <w:right w:val="nil"/>
          <w:between w:val="nil"/>
        </w:pBdr>
        <w:spacing w:before="160"/>
        <w:rPr>
          <w:sz w:val="22"/>
          <w:szCs w:val="22"/>
        </w:rPr>
      </w:pPr>
    </w:p>
    <w:p w:rsidR="00A63B88" w:rsidRDefault="00F822B3">
      <w:pPr>
        <w:pBdr>
          <w:top w:val="nil"/>
          <w:left w:val="nil"/>
          <w:bottom w:val="nil"/>
          <w:right w:val="nil"/>
          <w:between w:val="nil"/>
        </w:pBdr>
        <w:spacing w:before="160"/>
        <w:rPr>
          <w:color w:val="000000"/>
        </w:rPr>
      </w:pPr>
      <w:hyperlink r:id="rId7">
        <w:r>
          <w:rPr>
            <w:color w:val="000000"/>
            <w:u w:val="single"/>
          </w:rPr>
          <w:t>https://scripts.nlai.ir/result/NqjurXoB/%D8%B1%D8%B3%D8%A7%</w:t>
        </w:r>
        <w:r>
          <w:rPr>
            <w:color w:val="000000"/>
            <w:u w:val="single"/>
          </w:rPr>
          <w:t>D8%A6%D9%84-%D9%81%DB%8C-%D8%A7%D8%AE%D9%88%D8%A7%D9%86-%D8%A7%D9%84%D8%B5%D9%81%D8%A7-%D9%86%D8%B3%D8%AE%D9%87-%D8%AE%D8%B7%DB%8C/</w:t>
        </w:r>
      </w:hyperlink>
      <w:r>
        <w:rPr>
          <w:color w:val="000000"/>
        </w:rPr>
        <w:t xml:space="preserve"> </w:t>
      </w:r>
    </w:p>
    <w:p w:rsidR="00A63B88" w:rsidRDefault="00A63B88">
      <w:pPr>
        <w:pBdr>
          <w:top w:val="nil"/>
          <w:left w:val="nil"/>
          <w:bottom w:val="nil"/>
          <w:right w:val="nil"/>
          <w:between w:val="nil"/>
        </w:pBdr>
        <w:spacing w:before="160"/>
        <w:rPr>
          <w:b/>
          <w:color w:val="000000"/>
        </w:rPr>
      </w:pPr>
    </w:p>
    <w:p w:rsidR="00A63B88" w:rsidRDefault="00A63B88">
      <w:pPr>
        <w:pBdr>
          <w:top w:val="nil"/>
          <w:left w:val="nil"/>
          <w:bottom w:val="nil"/>
          <w:right w:val="nil"/>
          <w:between w:val="nil"/>
        </w:pBdr>
        <w:rPr>
          <w:color w:val="000000"/>
          <w:sz w:val="22"/>
          <w:szCs w:val="22"/>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Baku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Academy of Sciences Azerbaijān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6086 B (25605)</w:t>
      </w:r>
    </w:p>
    <w:p w:rsidR="00A63B88" w:rsidRDefault="00F822B3">
      <w:pPr>
        <w:pBdr>
          <w:top w:val="nil"/>
          <w:left w:val="nil"/>
          <w:bottom w:val="nil"/>
          <w:right w:val="nil"/>
          <w:between w:val="nil"/>
        </w:pBdr>
        <w:spacing w:before="160"/>
        <w:rPr>
          <w:color w:val="000000"/>
        </w:rPr>
      </w:pPr>
      <w:r>
        <w:rPr>
          <w:color w:val="000000"/>
        </w:rPr>
        <w:t>“al-maqālāt al-ʿāshira min rasāʾil ikhwān al-ṣafāʾ” (5 folios?). Dat</w:t>
      </w:r>
      <w:r>
        <w:rPr>
          <w:color w:val="000000"/>
        </w:rPr>
        <w:t>ed 1304/</w:t>
      </w:r>
      <w:r>
        <w:rPr>
          <w:color w:val="000000"/>
          <w:sz w:val="20"/>
          <w:szCs w:val="20"/>
        </w:rPr>
        <w:t xml:space="preserve">1886-7. </w:t>
      </w:r>
      <w:hyperlink r:id="rId8">
        <w:r>
          <w:rPr>
            <w:color w:val="000000"/>
            <w:u w:val="single"/>
          </w:rPr>
          <w:t>http://www.aghabozorg.ir/showbookdetail.aspx?bookid=441</w:t>
        </w:r>
      </w:hyperlink>
      <w:r>
        <w:rPr>
          <w:color w:val="000000"/>
        </w:rPr>
        <w:t xml:space="preserve"> </w:t>
      </w:r>
    </w:p>
    <w:p w:rsidR="00A63B88" w:rsidRDefault="00A63B88">
      <w:pPr>
        <w:pBdr>
          <w:top w:val="nil"/>
          <w:left w:val="nil"/>
          <w:bottom w:val="nil"/>
          <w:right w:val="nil"/>
          <w:between w:val="nil"/>
        </w:pBdr>
        <w:spacing w:before="160"/>
        <w:rPr>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Beirut</w:t>
      </w:r>
    </w:p>
    <w:p w:rsidR="00A63B88" w:rsidRDefault="00F822B3">
      <w:pPr>
        <w:pStyle w:val="Heading2"/>
        <w:spacing w:before="160"/>
        <w:rPr>
          <w:b/>
        </w:rPr>
      </w:pPr>
      <w:bookmarkStart w:id="0" w:name="_g7ajrscsygmp" w:colFirst="0" w:colLast="0"/>
      <w:bookmarkEnd w:id="0"/>
      <w:r>
        <w:t>American University of Beirut Library</w:t>
      </w:r>
      <w:r>
        <w:rPr>
          <w:b/>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140455 </w:t>
      </w:r>
    </w:p>
    <w:p w:rsidR="00A63B88" w:rsidRDefault="00F822B3">
      <w:pPr>
        <w:pBdr>
          <w:top w:val="nil"/>
          <w:left w:val="nil"/>
          <w:bottom w:val="nil"/>
          <w:right w:val="nil"/>
          <w:between w:val="nil"/>
        </w:pBdr>
        <w:spacing w:before="160"/>
        <w:rPr>
          <w:color w:val="000000"/>
        </w:rPr>
      </w:pPr>
      <w:r>
        <w:rPr>
          <w:b/>
          <w:color w:val="000000"/>
        </w:rPr>
        <w:t>(earlier: 1125 [MS189.3: I26bA]) – “</w:t>
      </w:r>
      <w:r>
        <w:rPr>
          <w:color w:val="000000"/>
        </w:rPr>
        <w:t xml:space="preserve">Some rasāʾil”. </w:t>
      </w:r>
    </w:p>
    <w:p w:rsidR="00A63B88" w:rsidRDefault="00A63B88">
      <w:pPr>
        <w:pBdr>
          <w:top w:val="nil"/>
          <w:left w:val="nil"/>
          <w:bottom w:val="nil"/>
          <w:right w:val="nil"/>
          <w:between w:val="nil"/>
        </w:pBdr>
        <w:spacing w:before="160"/>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lastRenderedPageBreak/>
        <w:t xml:space="preserve">Université St. Joseph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381</w:t>
      </w:r>
    </w:p>
    <w:p w:rsidR="00A63B88" w:rsidRDefault="00F822B3">
      <w:pPr>
        <w:pBdr>
          <w:top w:val="nil"/>
          <w:left w:val="nil"/>
          <w:bottom w:val="nil"/>
          <w:right w:val="nil"/>
          <w:between w:val="nil"/>
        </w:pBdr>
        <w:spacing w:before="160"/>
        <w:rPr>
          <w:color w:val="000000"/>
        </w:rPr>
      </w:pPr>
      <w:r>
        <w:rPr>
          <w:i/>
        </w:rPr>
        <w:t xml:space="preserve">Rasāʾil ikhwān al-ṣafāʾ. </w:t>
      </w:r>
      <w:r>
        <w:rPr>
          <w:color w:val="000000"/>
        </w:rPr>
        <w:t xml:space="preserve">17th C (?) Purchased by Louis Cheikho in Aleppo in 1887 CE; ownership seal, page 5. 45 epistles. Defective at start. Not a very nicely produced manuscript (?). Binding appears to have some random notes, in Ottoman Turkish, referring not to text but prices </w:t>
      </w:r>
      <w:r>
        <w:rPr>
          <w:color w:val="000000"/>
        </w:rPr>
        <w:t xml:space="preserve">in qurush? </w:t>
      </w:r>
    </w:p>
    <w:p w:rsidR="00A63B88" w:rsidRDefault="00A63B88">
      <w:pPr>
        <w:pBdr>
          <w:top w:val="nil"/>
          <w:left w:val="nil"/>
          <w:bottom w:val="nil"/>
          <w:right w:val="nil"/>
          <w:between w:val="nil"/>
        </w:pBdr>
        <w:rPr>
          <w:b/>
          <w:color w:val="0000EE"/>
          <w:u w:val="single"/>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382 </w:t>
      </w:r>
    </w:p>
    <w:p w:rsidR="00A63B88" w:rsidRDefault="00F822B3">
      <w:pPr>
        <w:pBdr>
          <w:top w:val="nil"/>
          <w:left w:val="nil"/>
          <w:bottom w:val="nil"/>
          <w:right w:val="nil"/>
          <w:between w:val="nil"/>
        </w:pBdr>
        <w:spacing w:before="160"/>
        <w:rPr>
          <w:b/>
          <w:color w:val="000000"/>
        </w:rPr>
      </w:pPr>
      <w:r>
        <w:rPr>
          <w:rFonts w:ascii="Arial" w:eastAsia="Arial" w:hAnsi="Arial" w:cs="Arial"/>
          <w:i/>
          <w:sz w:val="20"/>
          <w:szCs w:val="20"/>
        </w:rPr>
        <w:t>Rasāʾil ikhwān al-</w:t>
      </w:r>
      <w:r>
        <w:rPr>
          <w:rFonts w:ascii="Arial" w:eastAsia="Arial" w:hAnsi="Arial" w:cs="Arial"/>
          <w:i/>
          <w:sz w:val="20"/>
          <w:szCs w:val="20"/>
        </w:rPr>
        <w:t>ṣ</w:t>
      </w:r>
      <w:r>
        <w:rPr>
          <w:rFonts w:ascii="Arial" w:eastAsia="Arial" w:hAnsi="Arial" w:cs="Arial"/>
          <w:i/>
          <w:sz w:val="20"/>
          <w:szCs w:val="20"/>
        </w:rPr>
        <w:t xml:space="preserve">afāʾ. </w:t>
      </w:r>
      <w:r>
        <w:rPr>
          <w:color w:val="000000"/>
        </w:rPr>
        <w:t>1808 CE (dated in Christian Era). Purchased by Louis Cheikho in Beirut. Preceded by a few folios of another text making reference to “falāsifa”. Title page: “hādhihi rasāʾil ikhwān al-ṣafāʾ ʿalā al-tamām waʾl-kamā</w:t>
      </w:r>
      <w:r>
        <w:rPr>
          <w:color w:val="000000"/>
        </w:rPr>
        <w:t>l”. All the instances of “iʿlam ayyuhā l-akh” are rubricated in red. Colophon states it was copied by monks in village of Mi’ilya (+ …, unclear to me)</w:t>
      </w:r>
    </w:p>
    <w:p w:rsidR="00A63B88" w:rsidRDefault="00A63B88">
      <w:pPr>
        <w:pBdr>
          <w:top w:val="nil"/>
          <w:left w:val="nil"/>
          <w:bottom w:val="nil"/>
          <w:right w:val="nil"/>
          <w:between w:val="nil"/>
        </w:pBdr>
        <w:rPr>
          <w:b/>
          <w:color w:val="0000EE"/>
          <w:u w:val="single"/>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383 </w:t>
      </w:r>
    </w:p>
    <w:p w:rsidR="00A63B88" w:rsidRDefault="00F822B3">
      <w:pPr>
        <w:pBdr>
          <w:top w:val="nil"/>
          <w:left w:val="nil"/>
          <w:bottom w:val="nil"/>
          <w:right w:val="nil"/>
          <w:between w:val="nil"/>
        </w:pBdr>
        <w:spacing w:before="160"/>
        <w:rPr>
          <w:color w:val="000000"/>
        </w:rPr>
      </w:pPr>
      <w:r>
        <w:rPr>
          <w:rFonts w:ascii="Arial" w:eastAsia="Arial" w:hAnsi="Arial" w:cs="Arial"/>
          <w:i/>
          <w:sz w:val="20"/>
          <w:szCs w:val="20"/>
        </w:rPr>
        <w:t>Rasāʾil ikhwān al-</w:t>
      </w:r>
      <w:r>
        <w:rPr>
          <w:rFonts w:ascii="Arial" w:eastAsia="Arial" w:hAnsi="Arial" w:cs="Arial"/>
          <w:i/>
          <w:sz w:val="20"/>
          <w:szCs w:val="20"/>
        </w:rPr>
        <w:t>ṣ</w:t>
      </w:r>
      <w:r>
        <w:rPr>
          <w:rFonts w:ascii="Arial" w:eastAsia="Arial" w:hAnsi="Arial" w:cs="Arial"/>
          <w:i/>
          <w:sz w:val="20"/>
          <w:szCs w:val="20"/>
        </w:rPr>
        <w:t xml:space="preserve">afāʾ. </w:t>
      </w:r>
      <w:r>
        <w:rPr>
          <w:color w:val="000000"/>
        </w:rPr>
        <w:t>17th C, very incomplete MS, only 58 folios. Starts at 2.5. Titles given in</w:t>
      </w:r>
      <w:r>
        <w:rPr>
          <w:color w:val="000000"/>
        </w:rPr>
        <w:t xml:space="preserve"> both French and Arabic. “Purchased by Louis Cheikho in Aleppo in 1887 CE; it was part of the Library of the Jesuits in Aleppo prior to its closure in the 18th century, see note in Latin, page 1”</w:t>
      </w:r>
    </w:p>
    <w:p w:rsidR="00A63B88" w:rsidRDefault="00A63B88">
      <w:pPr>
        <w:pBdr>
          <w:top w:val="nil"/>
          <w:left w:val="nil"/>
          <w:bottom w:val="nil"/>
          <w:right w:val="nil"/>
          <w:between w:val="nil"/>
        </w:pBdr>
        <w:spacing w:before="160"/>
        <w:rPr>
          <w:color w:val="000000"/>
        </w:rPr>
      </w:pPr>
    </w:p>
    <w:p w:rsidR="00A63B88" w:rsidRDefault="00A63B88">
      <w:pPr>
        <w:pBdr>
          <w:top w:val="nil"/>
          <w:left w:val="nil"/>
          <w:bottom w:val="nil"/>
          <w:right w:val="nil"/>
          <w:between w:val="nil"/>
        </w:pBdr>
        <w:spacing w:before="160"/>
        <w:rPr>
          <w:color w:val="000000"/>
        </w:rPr>
      </w:pPr>
    </w:p>
    <w:p w:rsidR="00A63B88" w:rsidRPr="00CB6822" w:rsidRDefault="00F822B3">
      <w:pPr>
        <w:pStyle w:val="Heading1"/>
        <w:rPr>
          <w:rFonts w:ascii="Times New Roman" w:eastAsia="Times New Roman" w:hAnsi="Times New Roman" w:cs="Times New Roman"/>
          <w:lang w:val="de-DE"/>
        </w:rPr>
      </w:pPr>
      <w:r w:rsidRPr="00CB6822">
        <w:rPr>
          <w:rFonts w:ascii="Times New Roman" w:eastAsia="Times New Roman" w:hAnsi="Times New Roman" w:cs="Times New Roman"/>
          <w:lang w:val="de-DE"/>
        </w:rPr>
        <w:t xml:space="preserve">Berlin </w:t>
      </w:r>
    </w:p>
    <w:p w:rsidR="00A63B88" w:rsidRPr="00CB6822" w:rsidRDefault="00F822B3">
      <w:pPr>
        <w:pStyle w:val="Heading2"/>
        <w:rPr>
          <w:rFonts w:ascii="Times New Roman" w:eastAsia="Times New Roman" w:hAnsi="Times New Roman" w:cs="Times New Roman"/>
          <w:lang w:val="de-DE"/>
        </w:rPr>
      </w:pPr>
      <w:r w:rsidRPr="00CB6822">
        <w:rPr>
          <w:rFonts w:ascii="Times New Roman" w:eastAsia="Times New Roman" w:hAnsi="Times New Roman" w:cs="Times New Roman"/>
          <w:lang w:val="de-DE"/>
        </w:rPr>
        <w:t>Staatsbibliothek zu Berlin</w:t>
      </w:r>
    </w:p>
    <w:p w:rsidR="00A63B88" w:rsidRPr="00CB6822" w:rsidRDefault="00F822B3">
      <w:pPr>
        <w:pStyle w:val="Heading3"/>
        <w:rPr>
          <w:rFonts w:ascii="Times New Roman" w:eastAsia="Times New Roman" w:hAnsi="Times New Roman" w:cs="Times New Roman"/>
          <w:lang w:val="de-DE"/>
        </w:rPr>
      </w:pPr>
      <w:r w:rsidRPr="00CB6822">
        <w:rPr>
          <w:rFonts w:ascii="Times New Roman" w:eastAsia="Times New Roman" w:hAnsi="Times New Roman" w:cs="Times New Roman"/>
          <w:lang w:val="de-DE"/>
        </w:rPr>
        <w:t>Diez A oct. 132</w:t>
      </w:r>
    </w:p>
    <w:p w:rsidR="00A63B88" w:rsidRDefault="00F822B3">
      <w:pPr>
        <w:rPr>
          <w:sz w:val="26"/>
          <w:szCs w:val="26"/>
        </w:rPr>
      </w:pPr>
      <w:r>
        <w:rPr>
          <w:sz w:val="26"/>
          <w:szCs w:val="26"/>
        </w:rPr>
        <w:t>Very ea</w:t>
      </w:r>
      <w:r>
        <w:rPr>
          <w:sz w:val="26"/>
          <w:szCs w:val="26"/>
        </w:rPr>
        <w:t xml:space="preserve">rly copy of </w:t>
      </w:r>
      <w:r>
        <w:rPr>
          <w:i/>
          <w:sz w:val="26"/>
          <w:szCs w:val="26"/>
        </w:rPr>
        <w:t xml:space="preserve">Mujmal al-ḥikma </w:t>
      </w:r>
      <w:r>
        <w:rPr>
          <w:sz w:val="26"/>
          <w:szCs w:val="26"/>
        </w:rPr>
        <w:t xml:space="preserve">(denoted as such in the colophon - title page bears crossed out title “Tarjamat Mujmal al-ḥikma bi-l-Fārsiyya” and below that “Jāmiʿ funūn al-ḥikma”). </w:t>
      </w:r>
    </w:p>
    <w:p w:rsidR="00A63B88" w:rsidRDefault="00A63B88">
      <w:pPr>
        <w:rPr>
          <w:sz w:val="26"/>
          <w:szCs w:val="26"/>
        </w:rPr>
      </w:pPr>
    </w:p>
    <w:p w:rsidR="00A63B88" w:rsidRDefault="00F822B3">
      <w:pPr>
        <w:rPr>
          <w:sz w:val="26"/>
          <w:szCs w:val="26"/>
        </w:rPr>
      </w:pPr>
      <w:r>
        <w:rPr>
          <w:sz w:val="26"/>
          <w:szCs w:val="26"/>
        </w:rPr>
        <w:t>Dated likely to 8 Ṣafar 608/22. Juli 1211, copied in Siwas by Ḥusayn b. Muḥ</w:t>
      </w:r>
      <w:r>
        <w:rPr>
          <w:sz w:val="26"/>
          <w:szCs w:val="26"/>
        </w:rPr>
        <w:t>ammad b. Yaʿqūb al-Turkumān. Clean copy, red rubrication. Scan available.</w:t>
      </w:r>
      <w:r>
        <w:rPr>
          <w:sz w:val="26"/>
          <w:szCs w:val="26"/>
        </w:rPr>
        <w:tab/>
      </w:r>
      <w:r>
        <w:rPr>
          <w:sz w:val="26"/>
          <w:szCs w:val="26"/>
        </w:rPr>
        <w:tab/>
      </w:r>
    </w:p>
    <w:p w:rsidR="00A63B88" w:rsidRDefault="00F822B3">
      <w:pPr>
        <w:rPr>
          <w:b/>
        </w:rPr>
      </w:pPr>
      <w:r>
        <w:rPr>
          <w:sz w:val="26"/>
          <w:szCs w:val="26"/>
        </w:rPr>
        <w:t xml:space="preserve">204 folios, size </w:t>
      </w:r>
      <w:r>
        <w:rPr>
          <w:b/>
        </w:rPr>
        <w:t>16,5 x 12 cm.</w:t>
      </w:r>
    </w:p>
    <w:p w:rsidR="00A63B88" w:rsidRDefault="00A63B88">
      <w:pPr>
        <w:pBdr>
          <w:top w:val="nil"/>
          <w:left w:val="nil"/>
          <w:bottom w:val="nil"/>
          <w:right w:val="nil"/>
          <w:between w:val="nil"/>
        </w:pBdr>
        <w:rPr>
          <w:color w:val="000000"/>
        </w:rPr>
      </w:pPr>
    </w:p>
    <w:p w:rsidR="00A63B88" w:rsidRDefault="00A63B88">
      <w:pPr>
        <w:pBdr>
          <w:top w:val="nil"/>
          <w:left w:val="nil"/>
          <w:bottom w:val="nil"/>
          <w:right w:val="nil"/>
          <w:between w:val="nil"/>
        </w:pBdr>
        <w:rPr>
          <w:color w:val="0000EE"/>
          <w:u w:val="single"/>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Glaser 7</w:t>
      </w:r>
    </w:p>
    <w:p w:rsidR="00A63B88" w:rsidRDefault="00F822B3">
      <w:pPr>
        <w:pBdr>
          <w:top w:val="nil"/>
          <w:left w:val="nil"/>
          <w:bottom w:val="nil"/>
          <w:right w:val="nil"/>
          <w:between w:val="nil"/>
        </w:pBdr>
        <w:spacing w:before="160"/>
        <w:rPr>
          <w:b/>
          <w:color w:val="000000"/>
        </w:rPr>
      </w:pPr>
      <w:r>
        <w:rPr>
          <w:color w:val="000000"/>
        </w:rPr>
        <w:t>Partial copy:</w:t>
      </w:r>
      <w:r>
        <w:rPr>
          <w:b/>
          <w:color w:val="000000"/>
        </w:rPr>
        <w:t xml:space="preserve"> </w:t>
      </w:r>
      <w:r>
        <w:rPr>
          <w:color w:val="000000"/>
        </w:rPr>
        <w:t xml:space="preserve">“rasāʾil 3 and 4 from the rasāʾil al-jismāniyya” (one title near the end aligns with part of the first risāla in jismāniyyāt and ṭabīʿiyyāt). Has quite a lot of notes on title page, but very damaged and difficult to read. </w:t>
      </w:r>
    </w:p>
    <w:p w:rsidR="00A63B88" w:rsidRDefault="00F822B3">
      <w:pPr>
        <w:pBdr>
          <w:top w:val="nil"/>
          <w:left w:val="nil"/>
          <w:bottom w:val="nil"/>
          <w:right w:val="nil"/>
          <w:between w:val="nil"/>
        </w:pBdr>
        <w:spacing w:before="160"/>
        <w:rPr>
          <w:color w:val="000000"/>
        </w:rPr>
      </w:pPr>
      <w:r>
        <w:rPr>
          <w:color w:val="000000"/>
        </w:rPr>
        <w:t>10 folios, 21 lines per page (19x</w:t>
      </w:r>
      <w:r>
        <w:rPr>
          <w:color w:val="000000"/>
        </w:rPr>
        <w:t xml:space="preserve">11cm), size 23x15,5cm. Yemeni script according to Ahlwardt, around 800/1400. </w:t>
      </w:r>
    </w:p>
    <w:p w:rsidR="00A63B88" w:rsidRDefault="00F822B3">
      <w:pPr>
        <w:pBdr>
          <w:top w:val="nil"/>
          <w:left w:val="nil"/>
          <w:bottom w:val="nil"/>
          <w:right w:val="nil"/>
          <w:between w:val="nil"/>
        </w:pBdr>
        <w:spacing w:before="160"/>
        <w:rPr>
          <w:color w:val="000000"/>
        </w:rPr>
      </w:pPr>
      <w:r>
        <w:rPr>
          <w:color w:val="000000"/>
        </w:rPr>
        <w:t>Title page:</w:t>
      </w:r>
    </w:p>
    <w:p w:rsidR="00A63B88" w:rsidRDefault="00F822B3">
      <w:pPr>
        <w:pBdr>
          <w:top w:val="nil"/>
          <w:left w:val="nil"/>
          <w:bottom w:val="nil"/>
          <w:right w:val="nil"/>
          <w:between w:val="nil"/>
        </w:pBdr>
        <w:bidi/>
        <w:spacing w:before="160"/>
        <w:rPr>
          <w:color w:val="000000"/>
        </w:rPr>
      </w:pPr>
      <w:r>
        <w:rPr>
          <w:color w:val="000000"/>
          <w:rtl/>
        </w:rPr>
        <w:lastRenderedPageBreak/>
        <w:t>الجزء الثالث من رسائل اخوان الصفا وخلان الوفا</w:t>
      </w:r>
    </w:p>
    <w:p w:rsidR="00A63B88" w:rsidRDefault="00F822B3">
      <w:pPr>
        <w:pBdr>
          <w:top w:val="nil"/>
          <w:left w:val="nil"/>
          <w:bottom w:val="nil"/>
          <w:right w:val="nil"/>
          <w:between w:val="nil"/>
        </w:pBdr>
        <w:bidi/>
        <w:spacing w:before="160"/>
        <w:rPr>
          <w:color w:val="000000"/>
        </w:rPr>
      </w:pPr>
      <w:r>
        <w:rPr>
          <w:color w:val="000000"/>
          <w:rtl/>
        </w:rPr>
        <w:t>من رسائل الجسمانية</w:t>
      </w:r>
    </w:p>
    <w:p w:rsidR="00A63B88" w:rsidRDefault="00F822B3">
      <w:pPr>
        <w:pBdr>
          <w:top w:val="nil"/>
          <w:left w:val="nil"/>
          <w:bottom w:val="nil"/>
          <w:right w:val="nil"/>
          <w:between w:val="nil"/>
        </w:pBdr>
        <w:bidi/>
        <w:spacing w:before="160"/>
        <w:rPr>
          <w:color w:val="000000"/>
        </w:rPr>
      </w:pPr>
      <w:r>
        <w:rPr>
          <w:color w:val="000000"/>
          <w:rtl/>
        </w:rPr>
        <w:t xml:space="preserve">فيه رسالة في الهيولى والصورة وما فيها والزمان </w:t>
      </w:r>
    </w:p>
    <w:p w:rsidR="00A63B88" w:rsidRDefault="00F822B3">
      <w:pPr>
        <w:pBdr>
          <w:top w:val="nil"/>
          <w:left w:val="nil"/>
          <w:bottom w:val="nil"/>
          <w:right w:val="nil"/>
          <w:between w:val="nil"/>
        </w:pBdr>
        <w:bidi/>
        <w:spacing w:before="160"/>
        <w:rPr>
          <w:color w:val="000000"/>
        </w:rPr>
      </w:pPr>
      <w:r>
        <w:rPr>
          <w:color w:val="000000"/>
          <w:rtl/>
        </w:rPr>
        <w:t>والمكان ورسالة في السماء والعالم الخ</w:t>
      </w:r>
    </w:p>
    <w:p w:rsidR="00A63B88" w:rsidRDefault="00A63B88">
      <w:pPr>
        <w:pBdr>
          <w:top w:val="nil"/>
          <w:left w:val="nil"/>
          <w:bottom w:val="nil"/>
          <w:right w:val="nil"/>
          <w:between w:val="nil"/>
        </w:pBdr>
        <w:rPr>
          <w:color w:val="000000"/>
          <w:sz w:val="26"/>
          <w:szCs w:val="26"/>
        </w:rPr>
      </w:pPr>
    </w:p>
    <w:p w:rsidR="00A63B88" w:rsidRDefault="00A63B88">
      <w:pPr>
        <w:pBdr>
          <w:top w:val="nil"/>
          <w:left w:val="nil"/>
          <w:bottom w:val="nil"/>
          <w:right w:val="nil"/>
          <w:between w:val="nil"/>
        </w:pBdr>
        <w:rPr>
          <w:b/>
          <w:color w:val="000000"/>
          <w:sz w:val="26"/>
          <w:szCs w:val="26"/>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Petermann II 361 </w:t>
      </w:r>
    </w:p>
    <w:p w:rsidR="00A63B88" w:rsidRDefault="00F822B3">
      <w:r>
        <w:t xml:space="preserve">Epistle 2.8 - Rabīʿ II 1227/04.-05.1812, copied in Calcutta. </w:t>
      </w:r>
    </w:p>
    <w:p w:rsidR="00A63B88" w:rsidRDefault="00A63B88"/>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Sprenger 1141</w:t>
      </w:r>
    </w:p>
    <w:p w:rsidR="00A63B88" w:rsidRDefault="00F822B3">
      <w:pPr>
        <w:rPr>
          <w:sz w:val="26"/>
          <w:szCs w:val="26"/>
        </w:rPr>
      </w:pPr>
      <w:r>
        <w:rPr>
          <w:sz w:val="26"/>
          <w:szCs w:val="26"/>
        </w:rPr>
        <w:t xml:space="preserve">Brief extract in majmūʿa (folios 37b-38b, little piece from </w:t>
      </w:r>
      <w:r>
        <w:t xml:space="preserve">risāla </w:t>
      </w:r>
      <w:r>
        <w:rPr>
          <w:sz w:val="26"/>
          <w:szCs w:val="26"/>
        </w:rPr>
        <w:t xml:space="preserve">1.3 about how the science of the stars consists of three things). Other contents of the </w:t>
      </w:r>
      <w:r>
        <w:rPr>
          <w:sz w:val="22"/>
          <w:szCs w:val="22"/>
        </w:rPr>
        <w:t>majmūʿ</w:t>
      </w:r>
      <w:r>
        <w:rPr>
          <w:sz w:val="22"/>
          <w:szCs w:val="22"/>
        </w:rPr>
        <w:t>a</w:t>
      </w:r>
      <w:r>
        <w:rPr>
          <w:color w:val="000000"/>
          <w:sz w:val="22"/>
          <w:szCs w:val="22"/>
        </w:rPr>
        <w:t xml:space="preserve"> </w:t>
      </w:r>
      <w:r>
        <w:rPr>
          <w:sz w:val="26"/>
          <w:szCs w:val="26"/>
        </w:rPr>
        <w:t>described in Ahlwardt, vol. 7:8089. It otherwise mostly consists of poetry. First poem (folios 1-21) dated to Jum II 906/1500, but a later section (folios 35-37) is from around 1200/1785</w:t>
      </w:r>
    </w:p>
    <w:p w:rsidR="00A63B88" w:rsidRDefault="00A63B88">
      <w:pPr>
        <w:pBdr>
          <w:top w:val="nil"/>
          <w:left w:val="nil"/>
          <w:bottom w:val="nil"/>
          <w:right w:val="nil"/>
          <w:between w:val="nil"/>
        </w:pBdr>
        <w:rPr>
          <w:color w:val="000000"/>
        </w:rPr>
      </w:pPr>
    </w:p>
    <w:p w:rsidR="00A63B88" w:rsidRDefault="00A63B88">
      <w:pPr>
        <w:pBdr>
          <w:top w:val="nil"/>
          <w:left w:val="nil"/>
          <w:bottom w:val="nil"/>
          <w:right w:val="nil"/>
          <w:between w:val="nil"/>
        </w:pBdr>
        <w:rPr>
          <w:color w:val="0000EE"/>
          <w:u w:val="single"/>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Sprenger 1946 </w:t>
      </w:r>
    </w:p>
    <w:p w:rsidR="00A63B88" w:rsidRDefault="00F822B3">
      <w:pPr>
        <w:rPr>
          <w:b/>
        </w:rPr>
      </w:pPr>
      <w:r>
        <w:rPr>
          <w:sz w:val="26"/>
          <w:szCs w:val="26"/>
        </w:rPr>
        <w:t xml:space="preserve">Three epistles from Qism 2. </w:t>
      </w:r>
    </w:p>
    <w:p w:rsidR="00A63B88" w:rsidRDefault="00F822B3">
      <w:pPr>
        <w:rPr>
          <w:sz w:val="26"/>
          <w:szCs w:val="26"/>
        </w:rPr>
      </w:pPr>
      <w:r>
        <w:rPr>
          <w:sz w:val="26"/>
          <w:szCs w:val="26"/>
        </w:rPr>
        <w:t xml:space="preserve">Folios 1b-144 = </w:t>
      </w:r>
      <w:r>
        <w:t xml:space="preserve">risāla </w:t>
      </w:r>
      <w:r>
        <w:rPr>
          <w:sz w:val="26"/>
          <w:szCs w:val="26"/>
        </w:rPr>
        <w:t>2.8 (animals)</w:t>
      </w:r>
    </w:p>
    <w:p w:rsidR="00A63B88" w:rsidRDefault="00F822B3">
      <w:pPr>
        <w:rPr>
          <w:sz w:val="26"/>
          <w:szCs w:val="26"/>
        </w:rPr>
      </w:pPr>
      <w:r>
        <w:rPr>
          <w:sz w:val="26"/>
          <w:szCs w:val="26"/>
        </w:rPr>
        <w:t>Folios 145a-168b = 2.16 (only indicated at the end)</w:t>
      </w:r>
    </w:p>
    <w:p w:rsidR="00A63B88" w:rsidRDefault="00F822B3">
      <w:pPr>
        <w:rPr>
          <w:b/>
        </w:rPr>
      </w:pPr>
      <w:r>
        <w:rPr>
          <w:sz w:val="26"/>
          <w:szCs w:val="26"/>
        </w:rPr>
        <w:t>Folios 169a-256a = 2.17.</w:t>
      </w:r>
    </w:p>
    <w:p w:rsidR="00A63B88" w:rsidRDefault="00F822B3">
      <w:r>
        <w:t xml:space="preserve">Title page (+ ending of epistles transcribed by Ahlwardt as well): </w:t>
      </w:r>
    </w:p>
    <w:p w:rsidR="00A63B88" w:rsidRDefault="00F822B3">
      <w:r>
        <w:rPr>
          <w:rtl/>
        </w:rPr>
        <w:t>هذه مجلد من كتاب اخوان الصفا وخلان الوفا</w:t>
      </w:r>
      <w:r>
        <w:t xml:space="preserve"> </w:t>
      </w:r>
    </w:p>
    <w:p w:rsidR="00A63B88" w:rsidRDefault="00F822B3">
      <w:r>
        <w:rPr>
          <w:rtl/>
        </w:rPr>
        <w:t>الرسالة ٨ في تكوين الحيوان</w:t>
      </w:r>
    </w:p>
    <w:p w:rsidR="00A63B88" w:rsidRDefault="00F822B3">
      <w:r>
        <w:rPr>
          <w:rtl/>
        </w:rPr>
        <w:t>الرسالة الثامنة من ال</w:t>
      </w:r>
      <w:r>
        <w:rPr>
          <w:rtl/>
        </w:rPr>
        <w:t>طبيعيات في اصناف الحيوانات</w:t>
      </w:r>
    </w:p>
    <w:p w:rsidR="00A63B88" w:rsidRDefault="00A63B88"/>
    <w:p w:rsidR="00A63B88" w:rsidRDefault="00F822B3">
      <w:r>
        <w:t>256 folios, 15 lines per page (13x7,5cm), size 21x14,3cm. “Persian” handwriting, red rubrication.</w:t>
      </w:r>
    </w:p>
    <w:p w:rsidR="00A63B88" w:rsidRDefault="00A63B88">
      <w:pPr>
        <w:pBdr>
          <w:top w:val="nil"/>
          <w:left w:val="nil"/>
          <w:bottom w:val="nil"/>
          <w:right w:val="nil"/>
          <w:between w:val="nil"/>
        </w:pBdr>
        <w:rPr>
          <w:color w:val="000000"/>
          <w:sz w:val="26"/>
          <w:szCs w:val="26"/>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Sprenger 1948/1 </w:t>
      </w:r>
    </w:p>
    <w:p w:rsidR="00A63B88" w:rsidRDefault="00F822B3">
      <w:r>
        <w:t>(Pertsch, Persisch 91)</w:t>
      </w:r>
    </w:p>
    <w:p w:rsidR="00A63B88" w:rsidRDefault="00F822B3">
      <w:pPr>
        <w:rPr>
          <w:sz w:val="26"/>
          <w:szCs w:val="26"/>
        </w:rPr>
      </w:pPr>
      <w:r>
        <w:rPr>
          <w:i/>
          <w:sz w:val="26"/>
          <w:szCs w:val="26"/>
        </w:rPr>
        <w:t xml:space="preserve">Mujmal al-ḥikma </w:t>
      </w:r>
      <w:r>
        <w:rPr>
          <w:sz w:val="26"/>
          <w:szCs w:val="26"/>
        </w:rPr>
        <w:t>in majmūʿa (folios 1-121 of 172, rest is “Persian poems as well as extrac</w:t>
      </w:r>
      <w:r>
        <w:rPr>
          <w:sz w:val="26"/>
          <w:szCs w:val="26"/>
        </w:rPr>
        <w:t>t from Anwār-i Suhailī]”).</w:t>
      </w:r>
    </w:p>
    <w:p w:rsidR="00A63B88" w:rsidRDefault="00F822B3">
      <w:pPr>
        <w:rPr>
          <w:sz w:val="26"/>
          <w:szCs w:val="26"/>
        </w:rPr>
      </w:pPr>
      <w:r>
        <w:rPr>
          <w:sz w:val="26"/>
          <w:szCs w:val="26"/>
        </w:rPr>
        <w:t>Copied by Qāsim b. Ḥasan Kīlānī dated to 20 Jum I 1050 / 7 September 1640. Apparently inaccessible at the library.</w:t>
      </w:r>
    </w:p>
    <w:p w:rsidR="00A63B88" w:rsidRDefault="00A63B88">
      <w:pPr>
        <w:pBdr>
          <w:top w:val="nil"/>
          <w:left w:val="nil"/>
          <w:bottom w:val="nil"/>
          <w:right w:val="nil"/>
          <w:between w:val="nil"/>
        </w:pBdr>
        <w:rPr>
          <w:color w:val="0000EE"/>
          <w:u w:val="single"/>
        </w:rPr>
      </w:pPr>
    </w:p>
    <w:p w:rsidR="00A63B88" w:rsidRDefault="00A63B88">
      <w:pPr>
        <w:pBdr>
          <w:top w:val="nil"/>
          <w:left w:val="nil"/>
          <w:bottom w:val="nil"/>
          <w:right w:val="nil"/>
          <w:between w:val="nil"/>
        </w:pBdr>
        <w:rPr>
          <w:b/>
          <w:color w:val="000000"/>
          <w:sz w:val="26"/>
          <w:szCs w:val="26"/>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Wetzstein II 1153/2</w:t>
      </w:r>
    </w:p>
    <w:p w:rsidR="00A63B88" w:rsidRDefault="00F822B3">
      <w:r>
        <w:t xml:space="preserve">Risāla 1.3 in </w:t>
      </w:r>
      <w:r>
        <w:rPr>
          <w:sz w:val="22"/>
          <w:szCs w:val="22"/>
        </w:rPr>
        <w:t>majmūʿa</w:t>
      </w:r>
      <w:r>
        <w:rPr>
          <w:color w:val="000000"/>
          <w:sz w:val="22"/>
          <w:szCs w:val="22"/>
        </w:rPr>
        <w:t xml:space="preserve"> </w:t>
      </w:r>
      <w:r>
        <w:t>on science of the stars, folios 34a-84. Rather extensive description by Ahlwardt + edition of several fragments.</w:t>
      </w:r>
    </w:p>
    <w:p w:rsidR="00A63B88" w:rsidRDefault="00F822B3">
      <w:r>
        <w:t>12th/18th C.</w:t>
      </w:r>
    </w:p>
    <w:p w:rsidR="00A63B88" w:rsidRDefault="00F822B3">
      <w:r>
        <w:lastRenderedPageBreak/>
        <w:t>First part of the majmūʿa</w:t>
      </w:r>
      <w:r>
        <w:rPr>
          <w:color w:val="000000"/>
          <w:sz w:val="22"/>
          <w:szCs w:val="22"/>
        </w:rPr>
        <w:t xml:space="preserve"> </w:t>
      </w:r>
      <w:r>
        <w:t>discussed in Band 5, p. 296, nr. 5896, total amount of folios is 84. First work is an unidentified astro</w:t>
      </w:r>
      <w:r>
        <w:t>logical work, section titles given by Ahlwardt.</w:t>
      </w:r>
    </w:p>
    <w:p w:rsidR="00A63B88" w:rsidRDefault="00A63B88"/>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Wetzstein II 1889</w:t>
      </w:r>
    </w:p>
    <w:p w:rsidR="00A63B88" w:rsidRDefault="00F822B3">
      <w:pPr>
        <w:rPr>
          <w:sz w:val="26"/>
          <w:szCs w:val="26"/>
        </w:rPr>
      </w:pPr>
      <w:r>
        <w:rPr>
          <w:sz w:val="26"/>
          <w:szCs w:val="26"/>
        </w:rPr>
        <w:t>Partial (3.1-3.10 &amp;</w:t>
      </w:r>
      <w:r>
        <w:rPr>
          <w:sz w:val="26"/>
          <w:szCs w:val="26"/>
        </w:rPr>
        <w:t xml:space="preserve"> 4.1), Dhū al-ḥijja 717/1318, copied by Abū al-Ẓaffa[r?] Muḥammad b. al-Ashraf b. Muḥammad al-Ḥusaynī al-Nassāba, notes that he copied it from a faulty and unvocalised MS. Order of the copy is somewhat messed up according to Ahlwardt. </w:t>
      </w:r>
    </w:p>
    <w:p w:rsidR="00A63B88" w:rsidRDefault="00A63B88">
      <w:pPr>
        <w:rPr>
          <w:sz w:val="26"/>
          <w:szCs w:val="26"/>
        </w:rPr>
      </w:pPr>
    </w:p>
    <w:p w:rsidR="00A63B88" w:rsidRDefault="00F822B3">
      <w:r>
        <w:rPr>
          <w:sz w:val="26"/>
          <w:szCs w:val="26"/>
        </w:rPr>
        <w:t>This copyist is a k</w:t>
      </w:r>
      <w:r>
        <w:rPr>
          <w:sz w:val="26"/>
          <w:szCs w:val="26"/>
        </w:rPr>
        <w:t xml:space="preserve">nown literary scholar, born in 677, was in Tabriz in 707 =&gt; </w:t>
      </w:r>
      <w:r>
        <w:t xml:space="preserve">Ibn al-Fuwaṭī, </w:t>
      </w:r>
      <w:r>
        <w:rPr>
          <w:i/>
        </w:rPr>
        <w:t xml:space="preserve">Majmaʿ, </w:t>
      </w:r>
      <w:r>
        <w:t xml:space="preserve">3:156-157 </w:t>
      </w:r>
    </w:p>
    <w:p w:rsidR="00A63B88" w:rsidRDefault="00F822B3">
      <w:pPr>
        <w:jc w:val="right"/>
      </w:pPr>
      <w:r>
        <w:rPr>
          <w:rtl/>
        </w:rPr>
        <w:t>فخر الدين أبو الظفر محمد بن علي الأشرف</w:t>
      </w:r>
      <w:r>
        <w:t>.</w:t>
      </w:r>
    </w:p>
    <w:p w:rsidR="00A63B88" w:rsidRDefault="00F822B3">
      <w:pPr>
        <w:jc w:val="right"/>
      </w:pPr>
      <w:r>
        <w:rPr>
          <w:rtl/>
        </w:rPr>
        <w:t>ابن محمد بن جعفر بن أبي القاسم هبة الله بن علي بن الحسن بن أبي القاسم بن محمد بن علي بن محمد بن عبد الله بن الحسن الأفطس ب</w:t>
      </w:r>
      <w:r>
        <w:rPr>
          <w:rtl/>
        </w:rPr>
        <w:t>ن علي بن الحسين بن علي بن أبي طالب</w:t>
      </w:r>
      <w:r>
        <w:t>.</w:t>
      </w:r>
    </w:p>
    <w:p w:rsidR="00A63B88" w:rsidRDefault="00F822B3">
      <w:pPr>
        <w:jc w:val="right"/>
      </w:pPr>
      <w:r>
        <w:rPr>
          <w:rtl/>
        </w:rPr>
        <w:t>من أفاضل السادة العلويين له كلام فصيح وخط ملي وود صحيح وأدب وافرا اجتمعت بخدمته بتبريز وأقام في عمارة المخدوم رشيد</w:t>
      </w:r>
      <w:r>
        <w:t>.</w:t>
      </w:r>
    </w:p>
    <w:p w:rsidR="00A63B88" w:rsidRDefault="00F822B3">
      <w:pPr>
        <w:jc w:val="right"/>
      </w:pPr>
      <w:r>
        <w:rPr>
          <w:rtl/>
        </w:rPr>
        <w:t xml:space="preserve">وكتب لي كراسة من شعره بخطه وسألته عن مولده فذكر أنه ولد ببغداد سنة 677 وأنشدني لنفسه سنة 707 وكتب النسب </w:t>
      </w:r>
      <w:r>
        <w:rPr>
          <w:rtl/>
        </w:rPr>
        <w:t>وقرأه على النقيب وله ديوان كأنه بستن ينيف على عشر مجلدات ومن شعره</w:t>
      </w:r>
      <w:r>
        <w:t>:</w:t>
      </w:r>
    </w:p>
    <w:p w:rsidR="00A63B88" w:rsidRDefault="00F822B3">
      <w:pPr>
        <w:jc w:val="right"/>
      </w:pPr>
      <w:r>
        <w:rPr>
          <w:rtl/>
        </w:rPr>
        <w:t>حل بتبريز شادن سلب الروح والبدن * سكن مذ عرفته في صميم الحشا سكن وبساجي لحاظه صد عن مقلتي الوسن * انا من فرط حبه ذو غرام وذو شجن عجمي ان قلت من همت فيه يقل من * وإذا لام عذلي لاح في وجهه ال</w:t>
      </w:r>
      <w:r>
        <w:rPr>
          <w:rtl/>
        </w:rPr>
        <w:t>حسن</w:t>
      </w:r>
    </w:p>
    <w:p w:rsidR="00A63B88" w:rsidRPr="00CB6822" w:rsidRDefault="00F822B3">
      <w:pPr>
        <w:pStyle w:val="Heading3"/>
        <w:rPr>
          <w:rFonts w:ascii="Times New Roman" w:eastAsia="Times New Roman" w:hAnsi="Times New Roman" w:cs="Times New Roman"/>
          <w:lang w:val="de-DE"/>
        </w:rPr>
      </w:pPr>
      <w:r w:rsidRPr="00CB6822">
        <w:rPr>
          <w:rFonts w:ascii="Times New Roman" w:eastAsia="Times New Roman" w:hAnsi="Times New Roman" w:cs="Times New Roman"/>
          <w:lang w:val="de-DE"/>
        </w:rPr>
        <w:t>Wetzstein II 673</w:t>
      </w:r>
    </w:p>
    <w:p w:rsidR="00A63B88" w:rsidRPr="00CB6822" w:rsidRDefault="00F822B3">
      <w:pPr>
        <w:pBdr>
          <w:top w:val="nil"/>
          <w:left w:val="nil"/>
          <w:bottom w:val="nil"/>
          <w:right w:val="nil"/>
          <w:between w:val="nil"/>
        </w:pBdr>
        <w:rPr>
          <w:color w:val="000000"/>
          <w:sz w:val="26"/>
          <w:szCs w:val="26"/>
          <w:lang w:val="de-DE"/>
        </w:rPr>
      </w:pPr>
      <w:r w:rsidRPr="00CB6822">
        <w:rPr>
          <w:color w:val="000000"/>
          <w:sz w:val="26"/>
          <w:szCs w:val="26"/>
          <w:lang w:val="de-DE"/>
        </w:rPr>
        <w:t>Risāla 2.8 (animals), ca. 900/1404</w:t>
      </w:r>
    </w:p>
    <w:p w:rsidR="00A63B88" w:rsidRPr="00CB6822" w:rsidRDefault="00A63B88">
      <w:pPr>
        <w:pBdr>
          <w:top w:val="nil"/>
          <w:left w:val="nil"/>
          <w:bottom w:val="nil"/>
          <w:right w:val="nil"/>
          <w:between w:val="nil"/>
        </w:pBdr>
        <w:rPr>
          <w:color w:val="000000"/>
          <w:sz w:val="26"/>
          <w:szCs w:val="26"/>
          <w:lang w:val="de-DE"/>
        </w:rPr>
      </w:pPr>
    </w:p>
    <w:p w:rsidR="00A63B88" w:rsidRDefault="00F822B3">
      <w:pPr>
        <w:pBdr>
          <w:top w:val="nil"/>
          <w:left w:val="nil"/>
          <w:bottom w:val="nil"/>
          <w:right w:val="nil"/>
          <w:between w:val="nil"/>
        </w:pBdr>
        <w:rPr>
          <w:color w:val="000000"/>
          <w:sz w:val="26"/>
          <w:szCs w:val="26"/>
        </w:rPr>
      </w:pPr>
      <w:r>
        <w:rPr>
          <w:color w:val="000000"/>
        </w:rPr>
        <w:t>f. 1a</w:t>
      </w:r>
      <w:r>
        <w:rPr>
          <w:color w:val="000000"/>
        </w:rPr>
        <w:br/>
      </w:r>
      <w:r>
        <w:rPr>
          <w:color w:val="000000"/>
          <w:rtl/>
        </w:rPr>
        <w:t>كتاب كليلة ودمنه وما شاكلهما وفى بيان بدء الخلق وتوالد بنى آدم</w:t>
      </w:r>
    </w:p>
    <w:p w:rsidR="00A63B88" w:rsidRDefault="00A63B88">
      <w:pPr>
        <w:pBdr>
          <w:top w:val="nil"/>
          <w:left w:val="nil"/>
          <w:bottom w:val="nil"/>
          <w:right w:val="nil"/>
          <w:between w:val="nil"/>
        </w:pBdr>
        <w:rPr>
          <w:color w:val="0000EE"/>
          <w:u w:val="single"/>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Wetzstein II 1176 </w:t>
      </w:r>
    </w:p>
    <w:p w:rsidR="00A63B88" w:rsidRDefault="00F822B3">
      <w:pPr>
        <w:pBdr>
          <w:top w:val="nil"/>
          <w:left w:val="nil"/>
          <w:bottom w:val="nil"/>
          <w:right w:val="nil"/>
          <w:between w:val="nil"/>
        </w:pBdr>
        <w:spacing w:before="160"/>
        <w:rPr>
          <w:color w:val="000000"/>
        </w:rPr>
      </w:pPr>
      <w:r>
        <w:rPr>
          <w:color w:val="000000"/>
        </w:rPr>
        <w:t>Partial (2.5 - 2.9), no title. 149 folios, 15 lines per page (16,5x11,5cm) size 22,5x16,5cm. Folio 149b contains a love poem.</w:t>
      </w:r>
    </w:p>
    <w:p w:rsidR="00A63B88" w:rsidRDefault="00F822B3">
      <w:pPr>
        <w:pBdr>
          <w:top w:val="nil"/>
          <w:left w:val="nil"/>
          <w:bottom w:val="nil"/>
          <w:right w:val="nil"/>
          <w:between w:val="nil"/>
        </w:pBdr>
        <w:spacing w:before="160"/>
        <w:rPr>
          <w:color w:val="000000"/>
        </w:rPr>
      </w:pPr>
      <w:r>
        <w:rPr>
          <w:color w:val="000000"/>
        </w:rPr>
        <w:t xml:space="preserve">Ahlwardt situates </w:t>
      </w:r>
      <w:r>
        <w:t>the manuscript</w:t>
      </w:r>
      <w:r>
        <w:rPr>
          <w:color w:val="000000"/>
        </w:rPr>
        <w:t xml:space="preserve"> ca. 600/1203, which would make it one of the oldest known copies.</w:t>
      </w:r>
    </w:p>
    <w:p w:rsidR="00A63B88" w:rsidRDefault="00A63B88">
      <w:pPr>
        <w:pBdr>
          <w:top w:val="nil"/>
          <w:left w:val="nil"/>
          <w:bottom w:val="nil"/>
          <w:right w:val="nil"/>
          <w:between w:val="nil"/>
        </w:pBdr>
        <w:rPr>
          <w:color w:val="0000EE"/>
          <w:u w:val="single"/>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Wetzstein II 1219</w:t>
      </w:r>
    </w:p>
    <w:p w:rsidR="00A63B88" w:rsidRDefault="00F822B3">
      <w:pPr>
        <w:rPr>
          <w:sz w:val="26"/>
          <w:szCs w:val="26"/>
        </w:rPr>
      </w:pPr>
      <w:r>
        <w:t xml:space="preserve">Risāla </w:t>
      </w:r>
      <w:r>
        <w:rPr>
          <w:sz w:val="26"/>
          <w:szCs w:val="26"/>
        </w:rPr>
        <w:t>51 on</w:t>
      </w:r>
      <w:r>
        <w:rPr>
          <w:sz w:val="26"/>
          <w:szCs w:val="26"/>
        </w:rPr>
        <w:t xml:space="preserve"> magic (appears to be long recension) in </w:t>
      </w:r>
      <w:r>
        <w:rPr>
          <w:i/>
          <w:sz w:val="26"/>
          <w:szCs w:val="26"/>
        </w:rPr>
        <w:t>majmūʿa</w:t>
      </w:r>
      <w:r>
        <w:rPr>
          <w:sz w:val="26"/>
          <w:szCs w:val="26"/>
        </w:rPr>
        <w:t>, folio 31b-103a.</w:t>
      </w:r>
    </w:p>
    <w:p w:rsidR="00A63B88" w:rsidRDefault="00F822B3">
      <w:pPr>
        <w:rPr>
          <w:sz w:val="26"/>
          <w:szCs w:val="26"/>
        </w:rPr>
      </w:pPr>
      <w:r>
        <w:rPr>
          <w:sz w:val="26"/>
          <w:szCs w:val="26"/>
        </w:rPr>
        <w:t xml:space="preserve">Catalogue provides title, start, ending and titles of </w:t>
      </w:r>
      <w:r>
        <w:rPr>
          <w:i/>
          <w:sz w:val="26"/>
          <w:szCs w:val="26"/>
        </w:rPr>
        <w:t>fuṣūl</w:t>
      </w:r>
      <w:r>
        <w:rPr>
          <w:sz w:val="26"/>
          <w:szCs w:val="26"/>
        </w:rPr>
        <w:t>.</w:t>
      </w:r>
    </w:p>
    <w:p w:rsidR="00A63B88" w:rsidRDefault="00F822B3">
      <w:pPr>
        <w:rPr>
          <w:sz w:val="26"/>
          <w:szCs w:val="26"/>
        </w:rPr>
      </w:pPr>
      <w:r>
        <w:rPr>
          <w:sz w:val="26"/>
          <w:szCs w:val="26"/>
        </w:rPr>
        <w:t>Title and start:</w:t>
      </w:r>
    </w:p>
    <w:p w:rsidR="00A63B88" w:rsidRDefault="00F822B3">
      <w:pPr>
        <w:bidi/>
        <w:rPr>
          <w:sz w:val="26"/>
          <w:szCs w:val="26"/>
        </w:rPr>
      </w:pPr>
      <w:r>
        <w:rPr>
          <w:sz w:val="26"/>
          <w:szCs w:val="26"/>
          <w:rtl/>
        </w:rPr>
        <w:t>الرسالة الحادية والخمسون الموسومة بالسحر والعزايم من القسم الرابع الناموس الالهي من جملة رسايل اخوان الصفا وخلان</w:t>
      </w:r>
      <w:r>
        <w:rPr>
          <w:sz w:val="26"/>
          <w:szCs w:val="26"/>
          <w:rtl/>
        </w:rPr>
        <w:t xml:space="preserve"> الوفا تهذيبا للنفس واخله الاخلاق […]</w:t>
      </w:r>
    </w:p>
    <w:p w:rsidR="00A63B88" w:rsidRDefault="00A63B88">
      <w:pPr>
        <w:bidi/>
        <w:rPr>
          <w:sz w:val="26"/>
          <w:szCs w:val="26"/>
        </w:rPr>
      </w:pPr>
    </w:p>
    <w:p w:rsidR="00A63B88" w:rsidRDefault="00F822B3">
      <w:pPr>
        <w:bidi/>
        <w:rPr>
          <w:sz w:val="26"/>
          <w:szCs w:val="26"/>
        </w:rPr>
      </w:pPr>
      <w:r>
        <w:rPr>
          <w:sz w:val="26"/>
          <w:szCs w:val="26"/>
          <w:rtl/>
        </w:rPr>
        <w:t xml:space="preserve">اعلم ان السحر ينصرف على معاني كثيرة في اللفظ العربي … ونريد ان نذكر ما يليق بكتابنا هذا ليكون دليلا على ليكون دليلا على ما نورده من القول في هذا الفن الخ </w:t>
      </w:r>
    </w:p>
    <w:p w:rsidR="00A63B88" w:rsidRDefault="00F822B3">
      <w:pPr>
        <w:bidi/>
        <w:rPr>
          <w:sz w:val="26"/>
          <w:szCs w:val="26"/>
        </w:rPr>
      </w:pPr>
      <w:r>
        <w:rPr>
          <w:sz w:val="26"/>
          <w:szCs w:val="26"/>
        </w:rPr>
        <w:t>[…]</w:t>
      </w:r>
    </w:p>
    <w:p w:rsidR="00A63B88" w:rsidRDefault="00A63B88">
      <w:pPr>
        <w:pBdr>
          <w:top w:val="nil"/>
          <w:left w:val="nil"/>
          <w:bottom w:val="nil"/>
          <w:right w:val="nil"/>
          <w:between w:val="nil"/>
        </w:pBdr>
        <w:rPr>
          <w:color w:val="000000"/>
        </w:rPr>
      </w:pPr>
    </w:p>
    <w:p w:rsidR="00A63B88" w:rsidRDefault="00A63B88">
      <w:pPr>
        <w:pBdr>
          <w:top w:val="nil"/>
          <w:left w:val="nil"/>
          <w:bottom w:val="nil"/>
          <w:right w:val="nil"/>
          <w:between w:val="nil"/>
        </w:pBdr>
        <w:rPr>
          <w:color w:val="0000EE"/>
          <w:u w:val="single"/>
        </w:rPr>
      </w:pPr>
    </w:p>
    <w:p w:rsidR="00A63B88" w:rsidRDefault="00A63B88">
      <w:pPr>
        <w:pBdr>
          <w:top w:val="nil"/>
          <w:left w:val="nil"/>
          <w:bottom w:val="nil"/>
          <w:right w:val="nil"/>
          <w:between w:val="nil"/>
        </w:pBdr>
        <w:rPr>
          <w:color w:val="000000"/>
          <w:sz w:val="26"/>
          <w:szCs w:val="26"/>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Wetzstein II 1834 </w:t>
      </w:r>
    </w:p>
    <w:p w:rsidR="00A63B88" w:rsidRDefault="00F822B3">
      <w:pPr>
        <w:pBdr>
          <w:top w:val="nil"/>
          <w:left w:val="nil"/>
          <w:bottom w:val="nil"/>
          <w:right w:val="nil"/>
          <w:between w:val="nil"/>
        </w:pBdr>
        <w:rPr>
          <w:color w:val="000000"/>
          <w:sz w:val="26"/>
          <w:szCs w:val="26"/>
        </w:rPr>
      </w:pPr>
      <w:r>
        <w:rPr>
          <w:color w:val="000000"/>
          <w:sz w:val="26"/>
          <w:szCs w:val="26"/>
        </w:rPr>
        <w:t xml:space="preserve">Extract in </w:t>
      </w:r>
      <w:r>
        <w:rPr>
          <w:sz w:val="26"/>
          <w:szCs w:val="26"/>
        </w:rPr>
        <w:t>majmūʿa</w:t>
      </w:r>
      <w:r>
        <w:rPr>
          <w:color w:val="000000"/>
          <w:sz w:val="26"/>
          <w:szCs w:val="26"/>
        </w:rPr>
        <w:t>, folios 18a-25. P</w:t>
      </w:r>
      <w:r>
        <w:rPr>
          <w:color w:val="000000"/>
          <w:sz w:val="26"/>
          <w:szCs w:val="26"/>
        </w:rPr>
        <w:t xml:space="preserve">iece on the phases of the moon. Clearly titled section, red rubrication. 25b: dated to Jum I 1200 (1786). First </w:t>
      </w:r>
      <w:r>
        <w:rPr>
          <w:color w:val="000000"/>
        </w:rPr>
        <w:t xml:space="preserve">risāla </w:t>
      </w:r>
      <w:r>
        <w:rPr>
          <w:color w:val="000000"/>
          <w:sz w:val="26"/>
          <w:szCs w:val="26"/>
        </w:rPr>
        <w:t>has association of climate zones to planets, this first risala also dated to Jum I 1200, scribe is Muḥammad b. al-ḥājj Ḥasan al-Qabristān</w:t>
      </w:r>
      <w:r>
        <w:rPr>
          <w:color w:val="000000"/>
          <w:sz w:val="26"/>
          <w:szCs w:val="26"/>
        </w:rPr>
        <w:t>ī.</w:t>
      </w:r>
    </w:p>
    <w:p w:rsidR="00A63B88" w:rsidRDefault="00A63B88">
      <w:pPr>
        <w:pBdr>
          <w:top w:val="nil"/>
          <w:left w:val="nil"/>
          <w:bottom w:val="nil"/>
          <w:right w:val="nil"/>
          <w:between w:val="nil"/>
        </w:pBdr>
        <w:rPr>
          <w:color w:val="0000EE"/>
          <w:u w:val="single"/>
        </w:rPr>
      </w:pPr>
    </w:p>
    <w:p w:rsidR="00A63B88" w:rsidRDefault="00A63B88">
      <w:pPr>
        <w:pBdr>
          <w:top w:val="nil"/>
          <w:left w:val="nil"/>
          <w:bottom w:val="nil"/>
          <w:right w:val="nil"/>
          <w:between w:val="nil"/>
        </w:pBdr>
        <w:rPr>
          <w:color w:val="0000EE"/>
          <w:u w:val="single"/>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Birmingham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Cadbury Research Library </w:t>
      </w:r>
    </w:p>
    <w:p w:rsidR="00A63B88" w:rsidRDefault="00F822B3">
      <w:pPr>
        <w:pStyle w:val="Heading3"/>
        <w:rPr>
          <w:rFonts w:ascii="Times New Roman" w:eastAsia="Times New Roman" w:hAnsi="Times New Roman" w:cs="Times New Roman"/>
          <w:b/>
          <w:sz w:val="24"/>
          <w:szCs w:val="24"/>
        </w:rPr>
      </w:pPr>
      <w:r>
        <w:rPr>
          <w:rFonts w:ascii="Times New Roman" w:eastAsia="Times New Roman" w:hAnsi="Times New Roman" w:cs="Times New Roman"/>
          <w:b/>
        </w:rPr>
        <w:t xml:space="preserve">Mingana </w:t>
      </w:r>
      <w:r>
        <w:rPr>
          <w:rFonts w:ascii="Times New Roman" w:eastAsia="Times New Roman" w:hAnsi="Times New Roman" w:cs="Times New Roman"/>
          <w:b/>
          <w:sz w:val="24"/>
          <w:szCs w:val="24"/>
        </w:rPr>
        <w:t xml:space="preserve">821 (180 B-F) </w:t>
      </w:r>
    </w:p>
    <w:p w:rsidR="00A63B88" w:rsidRDefault="00F822B3">
      <w:pPr>
        <w:pBdr>
          <w:top w:val="nil"/>
          <w:left w:val="nil"/>
          <w:bottom w:val="nil"/>
          <w:right w:val="nil"/>
          <w:between w:val="nil"/>
        </w:pBdr>
        <w:spacing w:before="160"/>
        <w:rPr>
          <w:color w:val="000000"/>
        </w:rPr>
      </w:pPr>
      <w:r>
        <w:rPr>
          <w:color w:val="000000"/>
        </w:rPr>
        <w:t>Five short extracts of astrological content (20 folios)</w:t>
      </w:r>
    </w:p>
    <w:p w:rsidR="00A63B88" w:rsidRDefault="00F822B3">
      <w:pPr>
        <w:pStyle w:val="Heading3"/>
        <w:rPr>
          <w:rFonts w:ascii="Times New Roman" w:eastAsia="Times New Roman" w:hAnsi="Times New Roman" w:cs="Times New Roman"/>
          <w:b/>
        </w:rPr>
      </w:pPr>
      <w:r>
        <w:rPr>
          <w:rFonts w:ascii="Times New Roman" w:eastAsia="Times New Roman" w:hAnsi="Times New Roman" w:cs="Times New Roman"/>
          <w:b/>
        </w:rPr>
        <w:t xml:space="preserve">Mingana </w:t>
      </w:r>
      <w:r>
        <w:rPr>
          <w:rFonts w:ascii="Times New Roman" w:eastAsia="Times New Roman" w:hAnsi="Times New Roman" w:cs="Times New Roman"/>
          <w:b/>
          <w:sz w:val="24"/>
          <w:szCs w:val="24"/>
        </w:rPr>
        <w:t xml:space="preserve">822 (711) </w:t>
      </w:r>
    </w:p>
    <w:p w:rsidR="00A63B88" w:rsidRDefault="00F822B3">
      <w:pPr>
        <w:pBdr>
          <w:top w:val="nil"/>
          <w:left w:val="nil"/>
          <w:bottom w:val="nil"/>
          <w:right w:val="nil"/>
          <w:between w:val="nil"/>
        </w:pBdr>
        <w:spacing w:before="160"/>
        <w:rPr>
          <w:color w:val="000000"/>
        </w:rPr>
      </w:pPr>
      <w:r>
        <w:rPr>
          <w:color w:val="000000"/>
        </w:rPr>
        <w:t>19th C (?), extracts (115 folios)</w:t>
      </w:r>
    </w:p>
    <w:p w:rsidR="00A63B88" w:rsidRPr="00CB6822" w:rsidRDefault="00F822B3">
      <w:pPr>
        <w:pStyle w:val="Heading1"/>
        <w:rPr>
          <w:rFonts w:ascii="Times New Roman" w:eastAsia="Times New Roman" w:hAnsi="Times New Roman" w:cs="Times New Roman"/>
          <w:lang w:val="de-DE"/>
        </w:rPr>
      </w:pPr>
      <w:r w:rsidRPr="00CB6822">
        <w:rPr>
          <w:rFonts w:ascii="Times New Roman" w:eastAsia="Times New Roman" w:hAnsi="Times New Roman" w:cs="Times New Roman"/>
          <w:lang w:val="de-DE"/>
        </w:rPr>
        <w:t>Bonn</w:t>
      </w:r>
    </w:p>
    <w:p w:rsidR="00A63B88" w:rsidRPr="00CB6822" w:rsidRDefault="00F822B3">
      <w:pPr>
        <w:pStyle w:val="Heading2"/>
        <w:rPr>
          <w:rFonts w:ascii="Times New Roman" w:eastAsia="Times New Roman" w:hAnsi="Times New Roman" w:cs="Times New Roman"/>
          <w:lang w:val="de-DE"/>
        </w:rPr>
      </w:pPr>
      <w:r w:rsidRPr="00CB6822">
        <w:rPr>
          <w:rFonts w:ascii="Times New Roman" w:eastAsia="Times New Roman" w:hAnsi="Times New Roman" w:cs="Times New Roman"/>
          <w:lang w:val="de-DE"/>
        </w:rPr>
        <w:t>Universitäts- und Landesbibliothek</w:t>
      </w:r>
    </w:p>
    <w:p w:rsidR="00A63B88" w:rsidRPr="00CB6822" w:rsidRDefault="00F822B3">
      <w:pPr>
        <w:pStyle w:val="Heading3"/>
        <w:rPr>
          <w:rFonts w:ascii="Times New Roman" w:eastAsia="Times New Roman" w:hAnsi="Times New Roman" w:cs="Times New Roman"/>
          <w:lang w:val="de-DE"/>
        </w:rPr>
      </w:pPr>
      <w:r w:rsidRPr="00CB6822">
        <w:rPr>
          <w:rFonts w:ascii="Times New Roman" w:eastAsia="Times New Roman" w:hAnsi="Times New Roman" w:cs="Times New Roman"/>
          <w:lang w:val="de-DE"/>
        </w:rPr>
        <w:t>So 15</w:t>
      </w:r>
    </w:p>
    <w:p w:rsidR="00A63B88" w:rsidRDefault="00F822B3">
      <w:r>
        <w:t xml:space="preserve">752 pages, 26x17 cm, 9 lines per page. Arabic with Persian glosses. Apparently only epistle on animals, but very large book if so. </w:t>
      </w:r>
    </w:p>
    <w:p w:rsidR="00A63B88" w:rsidRDefault="00A63B88"/>
    <w:p w:rsidR="00A63B88" w:rsidRDefault="00F822B3">
      <w:r>
        <w:t>Colophon largely in Persian: copyist Sayyid Shāh ʿAbd al-ʿAzīz Qalandar Bukhārī in the year 2 Jumādā II 1225/5 July 1810 (b</w:t>
      </w:r>
      <w:r>
        <w:t>oth AH and CE year given) = likely in Calcutta given English note on title page</w:t>
      </w:r>
    </w:p>
    <w:p w:rsidR="00A63B88" w:rsidRDefault="00A63B88"/>
    <w:p w:rsidR="00A63B88" w:rsidRDefault="00F822B3">
      <w:r>
        <w:t>Note on title page: A. Lockett. 7. Aug. 1810. College of Fort William (Calcutta).</w:t>
      </w:r>
    </w:p>
    <w:p w:rsidR="00A63B88" w:rsidRDefault="00F822B3">
      <w:r>
        <w:t>Later owned by Benedict La Roche (1802-76), who bought it for 40 sicca rupees on 9</w:t>
      </w:r>
      <w:r>
        <w:rPr>
          <w:vertAlign w:val="superscript"/>
        </w:rPr>
        <w:t xml:space="preserve"> </w:t>
      </w:r>
      <w:r>
        <w:t>February 1</w:t>
      </w:r>
      <w:r>
        <w:t xml:space="preserve">821 in Calcutta. </w:t>
      </w:r>
    </w:p>
    <w:p w:rsidR="00A63B88" w:rsidRDefault="00A63B88"/>
    <w:p w:rsidR="00A63B88" w:rsidRDefault="00F822B3">
      <w:r>
        <w:t>Catalogue description in Gildemeister (nr. 15) is in Latin—needs closer study.</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Bursa</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Inebey Kütüphanesi</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Haracci 916 </w:t>
      </w:r>
    </w:p>
    <w:p w:rsidR="00A63B88" w:rsidRDefault="00F822B3">
      <w:pPr>
        <w:pBdr>
          <w:top w:val="nil"/>
          <w:left w:val="nil"/>
          <w:bottom w:val="nil"/>
          <w:right w:val="nil"/>
          <w:between w:val="nil"/>
        </w:pBdr>
        <w:spacing w:before="160"/>
        <w:rPr>
          <w:color w:val="000000"/>
        </w:rPr>
      </w:pPr>
      <w:r>
        <w:rPr>
          <w:color w:val="000000"/>
        </w:rPr>
        <w:t xml:space="preserve">No title page. Starts with fihrist followed by first and second qism up to </w:t>
      </w:r>
      <w:r>
        <w:rPr>
          <w:color w:val="000000"/>
          <w:sz w:val="22"/>
          <w:szCs w:val="22"/>
        </w:rPr>
        <w:t>R</w:t>
      </w:r>
      <w:r>
        <w:rPr>
          <w:color w:val="000000"/>
        </w:rPr>
        <w:t>isāla</w:t>
      </w:r>
      <w:r>
        <w:rPr>
          <w:color w:val="000000"/>
          <w:sz w:val="22"/>
          <w:szCs w:val="22"/>
        </w:rPr>
        <w:t xml:space="preserve"> </w:t>
      </w:r>
      <w:r>
        <w:rPr>
          <w:color w:val="000000"/>
        </w:rPr>
        <w:t xml:space="preserve">on animals. 162 folios. Naskh, red rubrication. </w:t>
      </w:r>
    </w:p>
    <w:p w:rsidR="00A63B88" w:rsidRDefault="00F822B3">
      <w:pPr>
        <w:pBdr>
          <w:top w:val="nil"/>
          <w:left w:val="nil"/>
          <w:bottom w:val="nil"/>
          <w:right w:val="nil"/>
          <w:between w:val="nil"/>
        </w:pBdr>
        <w:spacing w:before="160"/>
        <w:rPr>
          <w:color w:val="000000"/>
        </w:rPr>
      </w:pPr>
      <w:r>
        <w:rPr>
          <w:color w:val="000000"/>
        </w:rPr>
        <w:lastRenderedPageBreak/>
        <w:t xml:space="preserve">Final two folios are unrelated material on companions of the Prophet. Contains scientific diagrams in the first rasāʾil. </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Haracci 917</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i/>
          <w:color w:val="000000"/>
          <w:sz w:val="22"/>
          <w:szCs w:val="22"/>
        </w:rPr>
        <w:t>Risālat al-Jāmiʿa</w:t>
      </w:r>
      <w:r>
        <w:rPr>
          <w:color w:val="000000"/>
          <w:sz w:val="22"/>
          <w:szCs w:val="22"/>
        </w:rPr>
        <w:t>, but only 142 folios. Dated to Thursday 12 Ṣafar 737/</w:t>
      </w:r>
      <w:r>
        <w:rPr>
          <w:color w:val="000000"/>
          <w:sz w:val="22"/>
          <w:szCs w:val="22"/>
        </w:rPr>
        <w:t xml:space="preserve">28 September 1336 (Friday according to conversion). Flyleaf identifies the text as a part of </w:t>
      </w:r>
      <w:r>
        <w:rPr>
          <w:i/>
          <w:color w:val="000000"/>
          <w:sz w:val="22"/>
          <w:szCs w:val="22"/>
        </w:rPr>
        <w:t>Ikhwan al-Safa</w:t>
      </w:r>
      <w:r>
        <w:rPr>
          <w:color w:val="000000"/>
          <w:sz w:val="22"/>
          <w:szCs w:val="22"/>
        </w:rPr>
        <w:t xml:space="preserve">, but the second flyleaf gives an alternate title: </w:t>
      </w:r>
      <w:r>
        <w:rPr>
          <w:i/>
          <w:color w:val="000000"/>
          <w:sz w:val="22"/>
          <w:szCs w:val="22"/>
        </w:rPr>
        <w:t>Kitāb Muntaḥar al-shaqāʾiq al-ṣafāʾ li-arbāb al-wafāʾ waʾl-rafāʾ</w:t>
      </w:r>
      <w:r>
        <w:rPr>
          <w:color w:val="000000"/>
          <w:sz w:val="22"/>
          <w:szCs w:val="22"/>
        </w:rPr>
        <w:t xml:space="preserve">.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Starts 1b with basmala then so</w:t>
      </w:r>
      <w:r>
        <w:rPr>
          <w:color w:val="000000"/>
          <w:sz w:val="22"/>
          <w:szCs w:val="22"/>
        </w:rPr>
        <w:t>mething wiped out in red followed by:</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فاتحة الكلام</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في معرفة ما به الفوز في النشاه الانسانيه مم المرام</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والنجاة مما يستوحب الخريطة</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والملام</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 xml:space="preserve">فنقول وبالله العون والعصمة والتوفيق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والحول والقوة</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 xml:space="preserve">الغرض المطلوب من هذا الكتاب هو البيان عن كيفيه بلوغ الانسان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 xml:space="preserve">بدوام </w:t>
      </w:r>
      <w:r>
        <w:rPr>
          <w:color w:val="000000"/>
          <w:sz w:val="22"/>
          <w:szCs w:val="22"/>
          <w:rtl/>
        </w:rPr>
        <w:t>انتقاله وتغير احواله الى حد كما له واخر معاده وماله</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وكيف نتصل برتبه الملايكه الاخيار ويصل الى دار القرار ومحل</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Folio 2a roughly matches Saliba edition 1:671, so this is likely only the second volume of a two-volume set.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Colophon 142a-142b:</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 xml:space="preserve">نجزت الرسالة </w:t>
      </w:r>
      <w:r>
        <w:rPr>
          <w:color w:val="000000"/>
          <w:sz w:val="22"/>
          <w:szCs w:val="22"/>
          <w:rtl/>
        </w:rPr>
        <w:t>الجامعة ذات الفوايد النافعه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والانوار الساطعة والبراهين اللامعة وحجج</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القاطعه تاج رسايل اخوان الصفا وخلان</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الوفا فى تهدى النفس واصلاح الاخلاق</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وذلك في يوم الخميس الثانى عشر من</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صفر ختم بالخير من سنه سبع</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وثلثين وسبعمايه هجريه والحمد لله</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 xml:space="preserve">وحده وصلواته على ساير </w:t>
      </w:r>
      <w:r>
        <w:rPr>
          <w:color w:val="000000"/>
          <w:sz w:val="22"/>
          <w:szCs w:val="22"/>
          <w:rtl/>
        </w:rPr>
        <w:t>المرسلىن</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خصوصًا على سيدنا محمد واله</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الطيبين الطاهرين</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وسلامه رب وقف واعن</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برحمتك يا ارحم</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الراحمين</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Notes:</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Flyleaf has acquisition note from 993 by Ṣājāl (?) Amīr Efendi.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143b consultation note: Jalāl al-Dīn b. Al-shaykh ʿAbd al-Qādir al-Kīlānī Rabīʿ II 1007.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H. Celebi 419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This is a very interesting copy that’s worthwhile of closer study.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Manuscript compiling different handwritings (for some reason difficulty loading this MS from server, proper study was not doable). Perhaps a copy that was repaired by adding folios to the MS. </w:t>
      </w:r>
    </w:p>
    <w:p w:rsidR="00A63B88" w:rsidRDefault="00F822B3">
      <w:pPr>
        <w:numPr>
          <w:ilvl w:val="0"/>
          <w:numId w:val="6"/>
        </w:numPr>
        <w:pBdr>
          <w:top w:val="nil"/>
          <w:left w:val="nil"/>
          <w:bottom w:val="nil"/>
          <w:right w:val="nil"/>
          <w:between w:val="nil"/>
        </w:pBdr>
        <w:rPr>
          <w:color w:val="000000"/>
        </w:rPr>
      </w:pPr>
      <w:r>
        <w:rPr>
          <w:color w:val="000000"/>
          <w:sz w:val="22"/>
          <w:szCs w:val="22"/>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Pr>
          <w:color w:val="000000"/>
        </w:rPr>
        <w:t>risā</w:t>
      </w:r>
      <w:r>
        <w:rPr>
          <w:color w:val="000000"/>
        </w:rPr>
        <w:t>la</w:t>
      </w:r>
      <w:r>
        <w:rPr>
          <w:color w:val="000000"/>
          <w:sz w:val="22"/>
          <w:szCs w:val="22"/>
        </w:rPr>
        <w:t xml:space="preserve">) according to the logicians plus some discussion about authorship. </w:t>
      </w:r>
    </w:p>
    <w:p w:rsidR="00A63B88" w:rsidRDefault="00F822B3">
      <w:pPr>
        <w:numPr>
          <w:ilvl w:val="0"/>
          <w:numId w:val="6"/>
        </w:numPr>
        <w:pBdr>
          <w:top w:val="nil"/>
          <w:left w:val="nil"/>
          <w:bottom w:val="nil"/>
          <w:right w:val="nil"/>
          <w:between w:val="nil"/>
        </w:pBdr>
        <w:rPr>
          <w:color w:val="000000"/>
        </w:rPr>
      </w:pPr>
      <w:r>
        <w:rPr>
          <w:color w:val="000000"/>
          <w:sz w:val="22"/>
          <w:szCs w:val="22"/>
        </w:rPr>
        <w:t>Later half of MS is in different handwriting, would appear to be quite old</w:t>
      </w:r>
    </w:p>
    <w:p w:rsidR="00A63B88" w:rsidRDefault="00A63B88">
      <w:pPr>
        <w:pBdr>
          <w:top w:val="nil"/>
          <w:left w:val="nil"/>
          <w:bottom w:val="nil"/>
          <w:right w:val="nil"/>
          <w:between w:val="nil"/>
        </w:pBdr>
        <w:rPr>
          <w:color w:val="000000"/>
          <w:sz w:val="22"/>
          <w:szCs w:val="22"/>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Cairo</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Al-Azhar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7246 Abāẓa (437)</w:t>
      </w:r>
    </w:p>
    <w:p w:rsidR="00A63B88" w:rsidRDefault="00F822B3">
      <w:r>
        <w:t xml:space="preserve"> “Full copy in four volumes” 1283 AH (1866-7) by a certain Jalā (?) </w:t>
      </w:r>
      <w:r>
        <w:t>al-Sharqāwī.</w:t>
      </w:r>
    </w:p>
    <w:p w:rsidR="00A63B88" w:rsidRDefault="00A63B88"/>
    <w:p w:rsidR="00A63B88" w:rsidRDefault="00F822B3">
      <w:r>
        <w:t xml:space="preserve">All other copies noted in the catalogue are print copies. </w:t>
      </w:r>
    </w:p>
    <w:p w:rsidR="00A63B88" w:rsidRDefault="00F822B3">
      <w:pPr>
        <w:pBdr>
          <w:top w:val="nil"/>
          <w:left w:val="nil"/>
          <w:bottom w:val="nil"/>
          <w:right w:val="nil"/>
          <w:between w:val="nil"/>
        </w:pBdr>
        <w:spacing w:before="160"/>
        <w:rPr>
          <w:color w:val="000000"/>
          <w:sz w:val="22"/>
          <w:szCs w:val="22"/>
        </w:rPr>
      </w:pPr>
      <w:r>
        <w:rPr>
          <w:color w:val="000000"/>
          <w:sz w:val="22"/>
          <w:szCs w:val="22"/>
        </w:rPr>
        <w:t>(from Fahāris vol. 3 - Falsafa)</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Dār al-kutub wa-l-wathāʾiq al-qawmiyya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143 (?)</w:t>
      </w:r>
    </w:p>
    <w:p w:rsidR="00A63B88" w:rsidRDefault="00F822B3">
      <w:pPr>
        <w:pBdr>
          <w:top w:val="nil"/>
          <w:left w:val="nil"/>
          <w:bottom w:val="nil"/>
          <w:right w:val="nil"/>
          <w:between w:val="nil"/>
        </w:pBdr>
        <w:rPr>
          <w:color w:val="000000"/>
          <w:sz w:val="20"/>
          <w:szCs w:val="20"/>
        </w:rPr>
      </w:pPr>
      <w:r>
        <w:rPr>
          <w:i/>
          <w:color w:val="000000"/>
          <w:sz w:val="20"/>
          <w:szCs w:val="20"/>
        </w:rPr>
        <w:t>Risālat al-Jāmiʿa</w:t>
      </w:r>
      <w:r>
        <w:rPr>
          <w:color w:val="000000"/>
          <w:sz w:val="20"/>
          <w:szCs w:val="20"/>
        </w:rPr>
        <w:t>. Full copy? Mentioned by Murad Kacimi.</w:t>
      </w:r>
    </w:p>
    <w:p w:rsidR="00A63B88" w:rsidRDefault="00A63B88">
      <w:pPr>
        <w:pBdr>
          <w:top w:val="nil"/>
          <w:left w:val="nil"/>
          <w:bottom w:val="nil"/>
          <w:right w:val="nil"/>
          <w:between w:val="nil"/>
        </w:pBdr>
        <w:rPr>
          <w:color w:val="000000"/>
          <w:sz w:val="20"/>
          <w:szCs w:val="2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Riyāḍa 301</w:t>
      </w:r>
    </w:p>
    <w:p w:rsidR="00A63B88" w:rsidRDefault="00F822B3">
      <w:pPr>
        <w:pBdr>
          <w:top w:val="nil"/>
          <w:left w:val="nil"/>
          <w:bottom w:val="nil"/>
          <w:right w:val="nil"/>
          <w:between w:val="nil"/>
        </w:pBdr>
        <w:rPr>
          <w:color w:val="000000"/>
        </w:rPr>
      </w:pPr>
      <w:r>
        <w:rPr>
          <w:color w:val="000000"/>
        </w:rPr>
        <w:t xml:space="preserve">Extracts in </w:t>
      </w:r>
      <w:r>
        <w:rPr>
          <w:i/>
          <w:color w:val="000000"/>
        </w:rPr>
        <w:t>majmūʿa</w:t>
      </w:r>
      <w:r>
        <w:rPr>
          <w:color w:val="000000"/>
        </w:rPr>
        <w:t>:1 (fols. 1v-4v):</w:t>
      </w:r>
      <w:r>
        <w:rPr>
          <w:b/>
          <w:color w:val="000000"/>
        </w:rPr>
        <w:t xml:space="preserve"> </w:t>
      </w:r>
      <w:r>
        <w:rPr>
          <w:color w:val="000000"/>
        </w:rPr>
        <w:t xml:space="preserve">ca. 700AH + 2 (fols. 5r-8v), respectively arithmetic (1.1.) and geography (1.4). </w:t>
      </w:r>
    </w:p>
    <w:p w:rsidR="00A63B88" w:rsidRDefault="00A63B88">
      <w:pPr>
        <w:pBdr>
          <w:top w:val="nil"/>
          <w:left w:val="nil"/>
          <w:bottom w:val="nil"/>
          <w:right w:val="nil"/>
          <w:between w:val="nil"/>
        </w:pBdr>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Hayʾa 10</w:t>
      </w:r>
    </w:p>
    <w:p w:rsidR="00A63B88" w:rsidRDefault="00F822B3">
      <w:r>
        <w:t xml:space="preserve">Extract in </w:t>
      </w:r>
      <w:r>
        <w:rPr>
          <w:i/>
        </w:rPr>
        <w:t xml:space="preserve">majmūʿa </w:t>
      </w:r>
      <w:r>
        <w:t>as second text (</w:t>
      </w:r>
      <w:r>
        <w:t>25a-40a)</w:t>
      </w:r>
      <w:r>
        <w:t xml:space="preserve">, alongside another text on </w:t>
      </w:r>
      <w:r>
        <w:rPr>
          <w:i/>
        </w:rPr>
        <w:t>hayʾa</w:t>
      </w:r>
      <w:r>
        <w:t xml:space="preserve">. Dated to </w:t>
      </w:r>
      <w:r>
        <w:t>1163/1749, copied in Maghrebi hand.</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Hayʾa 43</w:t>
      </w:r>
    </w:p>
    <w:p w:rsidR="00A63B88" w:rsidRDefault="00F822B3">
      <w:pPr>
        <w:rPr>
          <w:color w:val="000000"/>
          <w:sz w:val="20"/>
          <w:szCs w:val="20"/>
        </w:rPr>
      </w:pPr>
      <w:r>
        <w:t xml:space="preserve">38 folios. Dated to </w:t>
      </w:r>
      <w:r>
        <w:rPr>
          <w:color w:val="000000"/>
          <w:sz w:val="20"/>
          <w:szCs w:val="20"/>
        </w:rPr>
        <w:t>1237/1821.</w:t>
      </w:r>
    </w:p>
    <w:p w:rsidR="00A63B88" w:rsidRDefault="00A63B88"/>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Hayʾa 49</w:t>
      </w:r>
    </w:p>
    <w:p w:rsidR="00A63B88" w:rsidRDefault="00F822B3">
      <w:pPr>
        <w:rPr>
          <w:color w:val="000000"/>
        </w:rPr>
      </w:pPr>
      <w:r>
        <w:rPr>
          <w:color w:val="000000"/>
        </w:rPr>
        <w:t>Not an MS, but potentially bound and filed in general collection. A photocopy of London, British Library Add. 9599/27.</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Ḥikmat Taymūr 143</w:t>
      </w:r>
    </w:p>
    <w:p w:rsidR="00A63B88" w:rsidRDefault="00F822B3">
      <w:pPr>
        <w:pBdr>
          <w:top w:val="nil"/>
          <w:left w:val="nil"/>
          <w:bottom w:val="nil"/>
          <w:right w:val="nil"/>
          <w:between w:val="nil"/>
        </w:pBdr>
        <w:rPr>
          <w:color w:val="000000"/>
        </w:rPr>
      </w:pPr>
      <w:r>
        <w:rPr>
          <w:color w:val="000000"/>
        </w:rPr>
        <w:t>Rasāʾil ikhwān al-ṣafāʾ, 477 pages, 17 lines per page.</w:t>
      </w:r>
    </w:p>
    <w:p w:rsidR="00A63B88" w:rsidRDefault="00A63B88">
      <w:pPr>
        <w:pBdr>
          <w:top w:val="nil"/>
          <w:left w:val="nil"/>
          <w:bottom w:val="nil"/>
          <w:right w:val="nil"/>
          <w:between w:val="nil"/>
        </w:pBdr>
        <w:rPr>
          <w:b/>
          <w:color w:val="000000"/>
        </w:rPr>
      </w:pPr>
    </w:p>
    <w:p w:rsidR="00A63B88" w:rsidRDefault="00F822B3">
      <w:pPr>
        <w:pBdr>
          <w:top w:val="nil"/>
          <w:left w:val="nil"/>
          <w:bottom w:val="nil"/>
          <w:right w:val="nil"/>
          <w:between w:val="nil"/>
        </w:pBdr>
        <w:rPr>
          <w:color w:val="EE220C"/>
        </w:rPr>
      </w:pPr>
      <w:r>
        <w:rPr>
          <w:color w:val="000000"/>
        </w:rPr>
        <w:t>Data source: copy in A</w:t>
      </w:r>
      <w:r>
        <w:rPr>
          <w:color w:val="000000"/>
        </w:rPr>
        <w:t>rabic Manuscripts Institute al-falsafa waʾl-manṭiq 431.</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Khidiwiyya 9875 </w:t>
      </w:r>
    </w:p>
    <w:p w:rsidR="00A63B88" w:rsidRDefault="00F822B3">
      <w:pPr>
        <w:pBdr>
          <w:top w:val="nil"/>
          <w:left w:val="nil"/>
          <w:bottom w:val="nil"/>
          <w:right w:val="nil"/>
          <w:between w:val="nil"/>
        </w:pBdr>
        <w:rPr>
          <w:color w:val="000000"/>
        </w:rPr>
      </w:pPr>
      <w:r>
        <w:rPr>
          <w:color w:val="000000"/>
        </w:rPr>
        <w:t>27 rasāʾil with “waqfat al-kitāb”, attributed to al-Majrīṭī (?)</w:t>
      </w:r>
    </w:p>
    <w:p w:rsidR="00A63B88" w:rsidRDefault="00A63B88">
      <w:pPr>
        <w:pBdr>
          <w:top w:val="nil"/>
          <w:left w:val="nil"/>
          <w:bottom w:val="nil"/>
          <w:right w:val="nil"/>
          <w:between w:val="nil"/>
        </w:pBdr>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Khidiwiyya 9509</w:t>
      </w:r>
    </w:p>
    <w:p w:rsidR="00A63B88" w:rsidRDefault="00F822B3">
      <w:pPr>
        <w:pBdr>
          <w:top w:val="nil"/>
          <w:left w:val="nil"/>
          <w:bottom w:val="nil"/>
          <w:right w:val="nil"/>
          <w:between w:val="nil"/>
        </w:pBdr>
        <w:rPr>
          <w:color w:val="000000"/>
        </w:rPr>
      </w:pPr>
      <w:r>
        <w:rPr>
          <w:color w:val="000000"/>
        </w:rPr>
        <w:t>18</w:t>
      </w:r>
      <w:r>
        <w:rPr>
          <w:b/>
          <w:color w:val="000000"/>
        </w:rPr>
        <w:t xml:space="preserve"> </w:t>
      </w:r>
      <w:r>
        <w:rPr>
          <w:color w:val="000000"/>
        </w:rPr>
        <w:t>Rabīʿ I 1279/1862, attributed to Abī Sulayman e.a. (i.e. the group of scholars noted by al-Tawḥīdī)</w:t>
      </w:r>
    </w:p>
    <w:p w:rsidR="00A63B88" w:rsidRDefault="00A63B88">
      <w:pPr>
        <w:pBdr>
          <w:top w:val="nil"/>
          <w:left w:val="nil"/>
          <w:bottom w:val="nil"/>
          <w:right w:val="nil"/>
          <w:between w:val="nil"/>
        </w:pBdr>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Khidiwiyya 9510 </w:t>
      </w:r>
    </w:p>
    <w:p w:rsidR="00A63B88" w:rsidRDefault="00F822B3">
      <w:pPr>
        <w:pBdr>
          <w:top w:val="nil"/>
          <w:left w:val="nil"/>
          <w:bottom w:val="nil"/>
          <w:right w:val="nil"/>
          <w:between w:val="nil"/>
        </w:pBdr>
        <w:rPr>
          <w:color w:val="000000"/>
        </w:rPr>
      </w:pPr>
      <w:r>
        <w:rPr>
          <w:color w:val="000000"/>
        </w:rPr>
        <w:t>Fragment of risāla 14.</w:t>
      </w:r>
    </w:p>
    <w:p w:rsidR="00A63B88" w:rsidRDefault="00A63B88">
      <w:pPr>
        <w:pBdr>
          <w:top w:val="nil"/>
          <w:left w:val="nil"/>
          <w:bottom w:val="nil"/>
          <w:right w:val="nil"/>
          <w:between w:val="nil"/>
        </w:pBdr>
        <w:rPr>
          <w:color w:val="000000"/>
        </w:rPr>
      </w:pPr>
    </w:p>
    <w:p w:rsidR="00A63B88" w:rsidRDefault="00A63B88">
      <w:pPr>
        <w:pBdr>
          <w:top w:val="nil"/>
          <w:left w:val="nil"/>
          <w:bottom w:val="nil"/>
          <w:right w:val="nil"/>
          <w:between w:val="nil"/>
        </w:pBdr>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Majāmīʿ Taymūr 14/2</w:t>
      </w:r>
    </w:p>
    <w:p w:rsidR="00A63B88" w:rsidRDefault="00F822B3">
      <w:pPr>
        <w:rPr>
          <w:sz w:val="28"/>
          <w:szCs w:val="28"/>
        </w:rPr>
      </w:pPr>
      <w:r>
        <w:t xml:space="preserve">Epistle on music in a </w:t>
      </w:r>
      <w:r>
        <w:rPr>
          <w:i/>
        </w:rPr>
        <w:t>majmūʿa</w:t>
      </w:r>
      <w:r>
        <w:t>, pages 29-97 (no further info)</w:t>
      </w:r>
    </w:p>
    <w:p w:rsidR="00A63B88" w:rsidRDefault="00A63B88">
      <w:pPr>
        <w:pBdr>
          <w:top w:val="nil"/>
          <w:left w:val="nil"/>
          <w:bottom w:val="nil"/>
          <w:right w:val="nil"/>
          <w:between w:val="nil"/>
        </w:pBdr>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Majāmīʿ Taymūr 331</w:t>
      </w:r>
    </w:p>
    <w:p w:rsidR="00A63B88" w:rsidRDefault="00F822B3">
      <w:pPr>
        <w:pBdr>
          <w:top w:val="nil"/>
          <w:left w:val="nil"/>
          <w:bottom w:val="nil"/>
          <w:right w:val="nil"/>
          <w:between w:val="nil"/>
        </w:pBdr>
        <w:rPr>
          <w:color w:val="000000"/>
        </w:rPr>
      </w:pPr>
      <w:r>
        <w:rPr>
          <w:color w:val="000000"/>
        </w:rPr>
        <w:t xml:space="preserve">Unclear if actually related to the tradition: a text entitled </w:t>
      </w:r>
      <w:r>
        <w:rPr>
          <w:i/>
          <w:color w:val="000000"/>
        </w:rPr>
        <w:t xml:space="preserve">Rasāʾil ikhwān al-ṣafāʾ wa-hidāyā akhdān al-wafāʾ </w:t>
      </w:r>
      <w:r>
        <w:rPr>
          <w:color w:val="000000"/>
        </w:rPr>
        <w:t>by Egyptian qadi and scholar Shihāb al-Dīn al-Khafājī (d. 1069/1659)</w:t>
      </w:r>
      <w:r>
        <w:t>. Needs further study to establish link to the tradition.</w:t>
      </w:r>
      <w:r>
        <w:rPr>
          <w:color w:val="000000"/>
        </w:rPr>
        <w:t xml:space="preserve"> </w:t>
      </w:r>
    </w:p>
    <w:p w:rsidR="00A63B88" w:rsidRDefault="00A63B88">
      <w:pPr>
        <w:pBdr>
          <w:top w:val="nil"/>
          <w:left w:val="nil"/>
          <w:bottom w:val="nil"/>
          <w:right w:val="nil"/>
          <w:between w:val="nil"/>
        </w:pBdr>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Mīqāt 122</w:t>
      </w:r>
    </w:p>
    <w:p w:rsidR="00A63B88" w:rsidRDefault="00F822B3">
      <w:pPr>
        <w:pBdr>
          <w:top w:val="nil"/>
          <w:left w:val="nil"/>
          <w:bottom w:val="nil"/>
          <w:right w:val="nil"/>
          <w:between w:val="nil"/>
        </w:pBdr>
        <w:rPr>
          <w:b/>
          <w:color w:val="000000"/>
        </w:rPr>
      </w:pPr>
      <w:r>
        <w:rPr>
          <w:color w:val="000000"/>
        </w:rPr>
        <w:t xml:space="preserve">Extract in </w:t>
      </w:r>
      <w:r>
        <w:rPr>
          <w:i/>
          <w:color w:val="000000"/>
          <w:sz w:val="22"/>
          <w:szCs w:val="22"/>
        </w:rPr>
        <w:t>majmūʿa</w:t>
      </w:r>
      <w:r>
        <w:rPr>
          <w:color w:val="000000"/>
        </w:rPr>
        <w:t xml:space="preserve"> (3</w:t>
      </w:r>
      <w:r>
        <w:rPr>
          <w:color w:val="000000"/>
          <w:vertAlign w:val="superscript"/>
        </w:rPr>
        <w:t>rd</w:t>
      </w:r>
      <w:r>
        <w:rPr>
          <w:color w:val="000000"/>
        </w:rPr>
        <w:t xml:space="preserve"> text: fols. 23r-29v): ca 1150AH, on arithmetic (1.1.).</w:t>
      </w:r>
      <w:r>
        <w:rPr>
          <w:b/>
          <w:color w:val="000000"/>
        </w:rPr>
        <w:t xml:space="preserve"> </w:t>
      </w:r>
    </w:p>
    <w:p w:rsidR="00A63B88" w:rsidRDefault="00A63B88">
      <w:pPr>
        <w:pBdr>
          <w:top w:val="nil"/>
          <w:left w:val="nil"/>
          <w:bottom w:val="nil"/>
          <w:right w:val="nil"/>
          <w:between w:val="nil"/>
        </w:pBdr>
        <w:rPr>
          <w:i/>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Musṭafā Fāḍil mīqāt 166</w:t>
      </w:r>
    </w:p>
    <w:p w:rsidR="00A63B88" w:rsidRDefault="00F822B3">
      <w:pPr>
        <w:pBdr>
          <w:top w:val="nil"/>
          <w:left w:val="nil"/>
          <w:bottom w:val="nil"/>
          <w:right w:val="nil"/>
          <w:between w:val="nil"/>
        </w:pBdr>
        <w:rPr>
          <w:color w:val="000000"/>
        </w:rPr>
      </w:pPr>
      <w:r>
        <w:rPr>
          <w:color w:val="000000"/>
        </w:rPr>
        <w:t xml:space="preserve">Extract in </w:t>
      </w:r>
      <w:r>
        <w:rPr>
          <w:i/>
          <w:color w:val="000000"/>
          <w:sz w:val="22"/>
          <w:szCs w:val="22"/>
        </w:rPr>
        <w:t>majmūʿa</w:t>
      </w:r>
      <w:r>
        <w:rPr>
          <w:color w:val="000000"/>
        </w:rPr>
        <w:t xml:space="preserve"> (1st text, starts fol. 1v):</w:t>
      </w:r>
      <w:r>
        <w:rPr>
          <w:b/>
          <w:color w:val="000000"/>
        </w:rPr>
        <w:t xml:space="preserve"> </w:t>
      </w:r>
      <w:r>
        <w:rPr>
          <w:color w:val="000000"/>
        </w:rPr>
        <w:t>ca. 1100H, on astronomy (1.3).</w:t>
      </w:r>
      <w:r>
        <w:rPr>
          <w:b/>
          <w:color w:val="000000"/>
        </w:rPr>
        <w:t xml:space="preserve"> </w:t>
      </w:r>
    </w:p>
    <w:p w:rsidR="00A63B88" w:rsidRDefault="00A63B88">
      <w:pPr>
        <w:pBdr>
          <w:top w:val="nil"/>
          <w:left w:val="nil"/>
          <w:bottom w:val="nil"/>
          <w:right w:val="nil"/>
          <w:between w:val="nil"/>
        </w:pBdr>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Ṭalʿat ḥikma 383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t xml:space="preserve">Unclear whether this is a complete copy. It seems unlikely as it is listed </w:t>
      </w:r>
      <w:r>
        <w:t>as having only</w:t>
      </w:r>
      <w:r>
        <w:rPr>
          <w:color w:val="000000"/>
        </w:rPr>
        <w:t xml:space="preserve"> 224 fols. </w:t>
      </w:r>
      <w:r>
        <w:t>Dated c</w:t>
      </w:r>
      <w:r>
        <w:rPr>
          <w:color w:val="000000"/>
        </w:rPr>
        <w:t>a. 600 AH</w:t>
      </w:r>
      <w:r>
        <w:t>. C</w:t>
      </w:r>
      <w:r>
        <w:rPr>
          <w:color w:val="000000"/>
        </w:rPr>
        <w:t>ontains passage on lunar crescent visibility that is not in published text.</w:t>
      </w:r>
    </w:p>
    <w:p w:rsidR="00A63B88" w:rsidRDefault="00F822B3">
      <w:pPr>
        <w:pBdr>
          <w:top w:val="nil"/>
          <w:left w:val="nil"/>
          <w:bottom w:val="nil"/>
          <w:right w:val="nil"/>
          <w:between w:val="nil"/>
        </w:pBdr>
        <w:rPr>
          <w:b/>
          <w:color w:val="000000"/>
        </w:rPr>
      </w:pPr>
      <w:r>
        <w:rPr>
          <w:color w:val="000000"/>
        </w:rPr>
        <w:t xml:space="preserve">Data source: King, </w:t>
      </w:r>
      <w:r>
        <w:rPr>
          <w:i/>
          <w:color w:val="000000"/>
        </w:rPr>
        <w:t>A survey of Scientific manuscripts</w:t>
      </w:r>
    </w:p>
    <w:p w:rsidR="00A63B88" w:rsidRDefault="00A63B88">
      <w:pPr>
        <w:pBdr>
          <w:top w:val="nil"/>
          <w:left w:val="nil"/>
          <w:bottom w:val="nil"/>
          <w:right w:val="nil"/>
          <w:between w:val="nil"/>
        </w:pBdr>
        <w:spacing w:before="160"/>
        <w:rPr>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Calcutta</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Asiatic Society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O 2 </w:t>
      </w:r>
    </w:p>
    <w:p w:rsidR="00A63B88" w:rsidRDefault="00F822B3">
      <w:pPr>
        <w:pBdr>
          <w:top w:val="nil"/>
          <w:left w:val="nil"/>
          <w:bottom w:val="nil"/>
          <w:right w:val="nil"/>
          <w:between w:val="nil"/>
        </w:pBdr>
        <w:spacing w:before="160"/>
        <w:rPr>
          <w:color w:val="000000"/>
        </w:rPr>
      </w:pPr>
      <w:r>
        <w:rPr>
          <w:color w:val="000000"/>
        </w:rPr>
        <w:t xml:space="preserve">Old number 104. Partial copy (from eleventh risala?). Attributed to a certain shaykh ʿalāma Ibn J-ldī? </w:t>
      </w:r>
      <w:r>
        <w:rPr>
          <w:color w:val="000000"/>
        </w:rPr>
        <w:tab/>
      </w:r>
      <w:r>
        <w:rPr>
          <w:color w:val="000000"/>
        </w:rPr>
        <w:tab/>
      </w:r>
      <w:r>
        <w:rPr>
          <w:color w:val="000000"/>
        </w:rPr>
        <w:tab/>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Ob 12</w:t>
      </w:r>
    </w:p>
    <w:p w:rsidR="00A63B88" w:rsidRDefault="00F822B3">
      <w:pPr>
        <w:pBdr>
          <w:top w:val="nil"/>
          <w:left w:val="nil"/>
          <w:bottom w:val="nil"/>
          <w:right w:val="nil"/>
          <w:between w:val="nil"/>
        </w:pBdr>
        <w:spacing w:before="160"/>
        <w:rPr>
          <w:color w:val="000000"/>
        </w:rPr>
      </w:pPr>
      <w:r>
        <w:rPr>
          <w:color w:val="000000"/>
          <w:sz w:val="20"/>
          <w:szCs w:val="20"/>
        </w:rPr>
        <w:t xml:space="preserve">(Ivanov 1364) </w:t>
      </w:r>
      <w:r>
        <w:rPr>
          <w:i/>
          <w:color w:val="000000"/>
        </w:rPr>
        <w:t xml:space="preserve">Mujmal al-ḥikma, </w:t>
      </w:r>
      <w:r>
        <w:rPr>
          <w:color w:val="000000"/>
        </w:rPr>
        <w:t xml:space="preserve">12th/18th C copy of first qism only. </w:t>
      </w:r>
      <w:r>
        <w:rPr>
          <w:color w:val="000000"/>
        </w:rPr>
        <w:tab/>
      </w:r>
      <w:r>
        <w:rPr>
          <w:color w:val="000000"/>
        </w:rPr>
        <w:tab/>
      </w:r>
      <w:r>
        <w:rPr>
          <w:color w:val="000000"/>
        </w:rPr>
        <w:tab/>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Q 48 </w:t>
      </w:r>
    </w:p>
    <w:p w:rsidR="00A63B88" w:rsidRDefault="00F822B3">
      <w:pPr>
        <w:pBdr>
          <w:top w:val="nil"/>
          <w:left w:val="nil"/>
          <w:bottom w:val="nil"/>
          <w:right w:val="nil"/>
          <w:between w:val="nil"/>
        </w:pBdr>
        <w:spacing w:before="160"/>
        <w:rPr>
          <w:color w:val="000000"/>
        </w:rPr>
      </w:pPr>
      <w:r>
        <w:rPr>
          <w:color w:val="000000"/>
        </w:rPr>
        <w:t>(old number 747)</w:t>
      </w:r>
    </w:p>
    <w:p w:rsidR="00A63B88" w:rsidRDefault="00F822B3">
      <w:pPr>
        <w:pBdr>
          <w:top w:val="nil"/>
          <w:left w:val="nil"/>
          <w:bottom w:val="nil"/>
          <w:right w:val="nil"/>
          <w:between w:val="nil"/>
        </w:pBdr>
        <w:spacing w:before="160"/>
        <w:rPr>
          <w:color w:val="000000"/>
        </w:rPr>
      </w:pPr>
      <w:r>
        <w:rPr>
          <w:color w:val="000000"/>
        </w:rPr>
        <w:t>Extract in majmūʿa, containing otherwise several</w:t>
      </w:r>
      <w:r>
        <w:rPr>
          <w:color w:val="000000"/>
        </w:rPr>
        <w:t xml:space="preserve"> philosophical treatises by Aristotle, Plato, al-Fārābī and devotional treatises. Again attributed to Shaykh Ibn J-ldī. </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Buhar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337</w:t>
      </w:r>
    </w:p>
    <w:p w:rsidR="00A63B88" w:rsidRDefault="00F822B3">
      <w:pPr>
        <w:pBdr>
          <w:top w:val="nil"/>
          <w:left w:val="nil"/>
          <w:bottom w:val="nil"/>
          <w:right w:val="nil"/>
          <w:between w:val="nil"/>
        </w:pBdr>
        <w:spacing w:before="160"/>
        <w:rPr>
          <w:color w:val="000000"/>
        </w:rPr>
      </w:pPr>
      <w:r>
        <w:rPr>
          <w:i/>
          <w:color w:val="000000"/>
        </w:rPr>
        <w:t xml:space="preserve">Rasāʾil ikhwān al-ṣafāʾ, </w:t>
      </w:r>
      <w:r>
        <w:rPr>
          <w:color w:val="000000"/>
        </w:rPr>
        <w:t>catalogue notes some variation (esp. in titles) with published versions (up to that point)</w:t>
      </w:r>
      <w:r>
        <w:rPr>
          <w:color w:val="000000"/>
        </w:rPr>
        <w:t xml:space="preserve">; this copy numbers the </w:t>
      </w:r>
      <w:r>
        <w:rPr>
          <w:i/>
          <w:color w:val="000000"/>
        </w:rPr>
        <w:t xml:space="preserve">rasāʾil </w:t>
      </w:r>
      <w:r>
        <w:rPr>
          <w:color w:val="000000"/>
        </w:rPr>
        <w:t>from 1 to 52; ca. 15th C; luxurious copy, gold-ruled margins throughout, decorated title pages.</w:t>
      </w:r>
      <w:r>
        <w:t xml:space="preserve"> </w:t>
      </w:r>
    </w:p>
    <w:p w:rsidR="00A63B88" w:rsidRDefault="00F822B3">
      <w:pPr>
        <w:pStyle w:val="Heading3"/>
        <w:rPr>
          <w:rFonts w:ascii="Times New Roman" w:eastAsia="Times New Roman" w:hAnsi="Times New Roman" w:cs="Times New Roman"/>
          <w:b/>
          <w:sz w:val="24"/>
          <w:szCs w:val="24"/>
        </w:rPr>
      </w:pPr>
      <w:r>
        <w:rPr>
          <w:rFonts w:ascii="Times New Roman" w:eastAsia="Times New Roman" w:hAnsi="Times New Roman" w:cs="Times New Roman"/>
        </w:rPr>
        <w:t>Persian MSS No. 207</w:t>
      </w:r>
    </w:p>
    <w:p w:rsidR="00A63B88" w:rsidRDefault="00F822B3">
      <w:pPr>
        <w:pBdr>
          <w:top w:val="nil"/>
          <w:left w:val="nil"/>
          <w:bottom w:val="nil"/>
          <w:right w:val="nil"/>
          <w:between w:val="nil"/>
        </w:pBdr>
        <w:spacing w:before="160"/>
        <w:rPr>
          <w:color w:val="000000"/>
        </w:rPr>
      </w:pPr>
      <w:r>
        <w:rPr>
          <w:i/>
          <w:color w:val="000000"/>
        </w:rPr>
        <w:t xml:space="preserve">Tarjuma-yi Mujmal al-ḥikma. </w:t>
      </w:r>
      <w:r>
        <w:rPr>
          <w:color w:val="000000"/>
        </w:rPr>
        <w:t xml:space="preserve">Likely 15th century. No Timur dedication. Note on first folio attributes original </w:t>
      </w:r>
      <w:r>
        <w:rPr>
          <w:i/>
          <w:color w:val="000000"/>
        </w:rPr>
        <w:t xml:space="preserve">Rasaʾil </w:t>
      </w:r>
      <w:r>
        <w:rPr>
          <w:color w:val="000000"/>
        </w:rPr>
        <w:t>to al-Majrīṭī al-Maghribī. Extensive discussion and table of contents in catalogue pp. 156-62.</w:t>
      </w:r>
      <w:r>
        <w:rPr>
          <w:b/>
          <w:color w:val="000000"/>
        </w:rPr>
        <w:t xml:space="preserve"> </w:t>
      </w:r>
    </w:p>
    <w:p w:rsidR="00A63B88" w:rsidRDefault="00A63B88">
      <w:pPr>
        <w:pBdr>
          <w:top w:val="nil"/>
          <w:left w:val="nil"/>
          <w:bottom w:val="nil"/>
          <w:right w:val="nil"/>
          <w:between w:val="nil"/>
        </w:pBdr>
        <w:rPr>
          <w:color w:val="000000"/>
          <w:sz w:val="22"/>
          <w:szCs w:val="22"/>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Cambridge</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Cambridge University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E.G. Browne 1 </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 xml:space="preserve">Undated but before 1302/1885, only contains 39 epistles. </w:t>
      </w:r>
    </w:p>
    <w:p w:rsidR="00A63B88" w:rsidRDefault="00F822B3">
      <w:pPr>
        <w:pBdr>
          <w:top w:val="nil"/>
          <w:left w:val="nil"/>
          <w:bottom w:val="nil"/>
          <w:right w:val="nil"/>
          <w:between w:val="nil"/>
        </w:pBdr>
        <w:spacing w:before="160"/>
        <w:rPr>
          <w:color w:val="000000"/>
        </w:rPr>
      </w:pPr>
      <w:r>
        <w:rPr>
          <w:color w:val="000000"/>
        </w:rPr>
        <w:t>Princely circulation in India, belonged to Prince Farhād Mirzā who donated it to “Iḥtishām al-mulk” (= his son) in Jaʿfarabad 1302/1885 [see also MS Najaf Library of Ayatollah Jaʿfa</w:t>
      </w:r>
      <w:r>
        <w:rPr>
          <w:color w:val="000000"/>
        </w:rPr>
        <w:t>r Baḥr al-ʿUlūm 41!]</w:t>
      </w:r>
    </w:p>
    <w:p w:rsidR="00A63B88" w:rsidRDefault="00A63B88">
      <w:pPr>
        <w:pBdr>
          <w:top w:val="nil"/>
          <w:left w:val="nil"/>
          <w:bottom w:val="nil"/>
          <w:right w:val="nil"/>
          <w:between w:val="nil"/>
        </w:pBdr>
        <w:rPr>
          <w:color w:val="000000"/>
        </w:rPr>
      </w:pPr>
    </w:p>
    <w:p w:rsidR="00A63B88" w:rsidRDefault="00F822B3">
      <w:pPr>
        <w:pStyle w:val="Heading3"/>
        <w:rPr>
          <w:rFonts w:ascii="Times New Roman" w:eastAsia="Times New Roman" w:hAnsi="Times New Roman" w:cs="Times New Roman"/>
          <w:sz w:val="24"/>
          <w:szCs w:val="24"/>
        </w:rPr>
      </w:pPr>
      <w:r>
        <w:rPr>
          <w:rFonts w:ascii="Times New Roman" w:eastAsia="Times New Roman" w:hAnsi="Times New Roman" w:cs="Times New Roman"/>
          <w:sz w:val="24"/>
          <w:szCs w:val="24"/>
        </w:rPr>
        <w:t>T-S Ar. 40.98</w:t>
      </w:r>
      <w:r>
        <w:rPr>
          <w:rFonts w:ascii="Times New Roman" w:eastAsia="Times New Roman" w:hAnsi="Times New Roman" w:cs="Times New Roman"/>
          <w:sz w:val="24"/>
          <w:szCs w:val="24"/>
        </w:rPr>
        <w:tab/>
      </w:r>
    </w:p>
    <w:p w:rsidR="00A63B88" w:rsidRDefault="00F822B3">
      <w:pPr>
        <w:pBdr>
          <w:top w:val="nil"/>
          <w:left w:val="nil"/>
          <w:bottom w:val="nil"/>
          <w:right w:val="nil"/>
          <w:between w:val="nil"/>
        </w:pBdr>
        <w:spacing w:after="322"/>
        <w:rPr>
          <w:i/>
          <w:color w:val="000000"/>
          <w:sz w:val="26"/>
          <w:szCs w:val="26"/>
        </w:rPr>
      </w:pPr>
      <w:r>
        <w:rPr>
          <w:color w:val="000000"/>
          <w:sz w:val="22"/>
          <w:szCs w:val="22"/>
        </w:rPr>
        <w:t xml:space="preserve">Single folio of epistle 13. </w:t>
      </w:r>
      <w:r>
        <w:rPr>
          <w:color w:val="000000"/>
          <w:sz w:val="22"/>
          <w:szCs w:val="22"/>
        </w:rPr>
        <w:tab/>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T-S Ar 41.23 </w:t>
      </w:r>
    </w:p>
    <w:p w:rsidR="00A63B88" w:rsidRDefault="00F822B3">
      <w:pPr>
        <w:pBdr>
          <w:top w:val="nil"/>
          <w:left w:val="nil"/>
          <w:bottom w:val="nil"/>
          <w:right w:val="nil"/>
          <w:between w:val="nil"/>
        </w:pBdr>
      </w:pPr>
      <w:r>
        <w:t xml:space="preserve">Single folio </w:t>
      </w:r>
      <w:r>
        <w:t>from 1. 5</w:t>
      </w:r>
      <w:r>
        <w:t xml:space="preserve"> , e</w:t>
      </w:r>
      <w:r>
        <w:t xml:space="preserve">pistle </w:t>
      </w:r>
      <w:r>
        <w:t xml:space="preserve">on music (matches </w:t>
      </w:r>
      <w:r>
        <w:t xml:space="preserve">ms0119 </w:t>
      </w:r>
      <w:r>
        <w:t>of</w:t>
      </w:r>
      <w:r>
        <w:t xml:space="preserve"> OpenITI Rasail)</w:t>
      </w:r>
      <w:r>
        <w:t xml:space="preserve">. </w:t>
      </w:r>
    </w:p>
    <w:p w:rsidR="00A63B88" w:rsidRDefault="00F822B3">
      <w:pPr>
        <w:pBdr>
          <w:top w:val="nil"/>
          <w:left w:val="nil"/>
          <w:bottom w:val="nil"/>
          <w:right w:val="nil"/>
          <w:between w:val="nil"/>
        </w:pBdr>
      </w:pPr>
      <w:r>
        <w:t>Colour reproduction in</w:t>
      </w:r>
      <w:r>
        <w:t xml:space="preserve"> Rustow</w:t>
      </w:r>
      <w:r>
        <w:t xml:space="preserve">, </w:t>
      </w:r>
      <w:r>
        <w:rPr>
          <w:i/>
        </w:rPr>
        <w:t>The Lost Archive</w:t>
      </w:r>
      <w:r>
        <w:t>, pp. 194–5.</w:t>
      </w:r>
      <w:r>
        <w:t xml:space="preserve"> </w:t>
      </w:r>
    </w:p>
    <w:p w:rsidR="00A63B88" w:rsidRDefault="00F822B3">
      <w:pPr>
        <w:pBdr>
          <w:top w:val="nil"/>
          <w:left w:val="nil"/>
          <w:bottom w:val="nil"/>
          <w:right w:val="nil"/>
          <w:between w:val="nil"/>
        </w:pBdr>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rsidR="00A63B88" w:rsidRDefault="00F822B3">
      <w:pPr>
        <w:pStyle w:val="Heading3"/>
        <w:rPr>
          <w:rFonts w:ascii="Times New Roman" w:eastAsia="Times New Roman" w:hAnsi="Times New Roman" w:cs="Times New Roman"/>
          <w:b/>
          <w:sz w:val="20"/>
          <w:szCs w:val="20"/>
        </w:rPr>
      </w:pPr>
      <w:r>
        <w:rPr>
          <w:rFonts w:ascii="Times New Roman" w:eastAsia="Times New Roman" w:hAnsi="Times New Roman" w:cs="Times New Roman"/>
          <w:b/>
          <w:sz w:val="20"/>
          <w:szCs w:val="20"/>
        </w:rPr>
        <w:t>T-S Ar. 43.276</w:t>
      </w:r>
    </w:p>
    <w:p w:rsidR="00A63B88" w:rsidRDefault="00F822B3">
      <w:pPr>
        <w:pBdr>
          <w:top w:val="nil"/>
          <w:left w:val="nil"/>
          <w:bottom w:val="nil"/>
          <w:right w:val="nil"/>
          <w:between w:val="nil"/>
        </w:pBdr>
        <w:rPr>
          <w:color w:val="000000"/>
        </w:rPr>
      </w:pPr>
      <w:r>
        <w:rPr>
          <w:color w:val="000000"/>
        </w:rPr>
        <w:t>Single folio of epistle 35 in Judeo-Arabic</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A63B88" w:rsidRDefault="00F822B3">
      <w:pPr>
        <w:pStyle w:val="Heading3"/>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T-S Ar. 43.279</w:t>
      </w:r>
      <w:r>
        <w:rPr>
          <w:rFonts w:ascii="Times New Roman" w:eastAsia="Times New Roman" w:hAnsi="Times New Roman" w:cs="Times New Roman"/>
          <w:b/>
          <w:sz w:val="20"/>
          <w:szCs w:val="20"/>
        </w:rPr>
        <w:tab/>
      </w:r>
    </w:p>
    <w:p w:rsidR="00A63B88" w:rsidRDefault="00F822B3">
      <w:r>
        <w:t>Single folio of epistle 19 and 21 in Judeo-Arabic</w:t>
      </w:r>
    </w:p>
    <w:p w:rsidR="00A63B88" w:rsidRDefault="00F822B3">
      <w:pPr>
        <w:rPr>
          <w:color w:val="073763"/>
        </w:rPr>
      </w:pPr>
      <w:r>
        <w:rPr>
          <w:sz w:val="20"/>
          <w:szCs w:val="20"/>
        </w:rPr>
        <w:t xml:space="preserve"> </w:t>
      </w:r>
      <w:r>
        <w:rPr>
          <w:color w:val="073763"/>
        </w:rPr>
        <w:tab/>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King’s College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Pote 2 </w:t>
      </w:r>
    </w:p>
    <w:p w:rsidR="00A63B88" w:rsidRDefault="00F822B3">
      <w:pPr>
        <w:pBdr>
          <w:top w:val="nil"/>
          <w:left w:val="nil"/>
          <w:bottom w:val="nil"/>
          <w:right w:val="nil"/>
          <w:between w:val="nil"/>
        </w:pBdr>
        <w:spacing w:before="160"/>
        <w:rPr>
          <w:color w:val="000000"/>
        </w:rPr>
      </w:pPr>
      <w:r>
        <w:t xml:space="preserve">Partial copy of </w:t>
      </w:r>
      <w:r>
        <w:rPr>
          <w:i/>
        </w:rPr>
        <w:t>Rasāʾil ikhwān al-ṣafāʾ</w:t>
      </w:r>
      <w:r>
        <w:t xml:space="preserve">. </w:t>
      </w:r>
      <w:r>
        <w:rPr>
          <w:color w:val="000000"/>
        </w:rPr>
        <w:t>The manuscript is incomplete at the end where a note in English (in the hand of Henry Bradshaw?) indicates 167, 168 are wanting. Another note indicates R9 R10 wanting. Pote collection came from India. One note dated to 1118AH</w:t>
      </w:r>
    </w:p>
    <w:p w:rsidR="00A63B88" w:rsidRDefault="00F822B3">
      <w:pPr>
        <w:pBdr>
          <w:top w:val="nil"/>
          <w:left w:val="nil"/>
          <w:bottom w:val="nil"/>
          <w:right w:val="nil"/>
          <w:between w:val="nil"/>
        </w:pBdr>
        <w:spacing w:before="160"/>
        <w:rPr>
          <w:color w:val="073763"/>
        </w:rPr>
      </w:pPr>
      <w:r>
        <w:rPr>
          <w:color w:val="000000"/>
        </w:rPr>
        <w:t>Starts with treatise on alchem</w:t>
      </w:r>
      <w:r>
        <w:rPr>
          <w:color w:val="000000"/>
        </w:rPr>
        <w:t xml:space="preserve">y. </w:t>
      </w:r>
    </w:p>
    <w:p w:rsidR="00A63B88" w:rsidRDefault="00A63B88">
      <w:pPr>
        <w:pBdr>
          <w:top w:val="nil"/>
          <w:left w:val="nil"/>
          <w:bottom w:val="nil"/>
          <w:right w:val="nil"/>
          <w:between w:val="nil"/>
        </w:pBdr>
        <w:spacing w:before="160"/>
        <w:rPr>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Copenhagen</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Royal Danish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Cod. Arab. A.C. 20 </w:t>
      </w:r>
    </w:p>
    <w:p w:rsidR="00A63B88" w:rsidRDefault="00F822B3">
      <w:pPr>
        <w:pBdr>
          <w:top w:val="nil"/>
          <w:left w:val="nil"/>
          <w:bottom w:val="nil"/>
          <w:right w:val="nil"/>
          <w:between w:val="nil"/>
        </w:pBdr>
        <w:spacing w:before="160"/>
        <w:rPr>
          <w:b/>
          <w:color w:val="000000"/>
        </w:rPr>
      </w:pPr>
      <w:r>
        <w:rPr>
          <w:color w:val="000000"/>
        </w:rPr>
        <w:t>partial copy, from 2.15 onwards (but with some inconsistencies, see description by Perho in catalogue). Dated 1191/1777-8; 339 folios; scribe: Muḥammad Maḥmūd Muḥammad Urdī ; colophon “min kalām khulaṣā (?) al-ṣūfiyya”; reproduction of first and last pages</w:t>
      </w:r>
      <w:r>
        <w:rPr>
          <w:color w:val="000000"/>
        </w:rPr>
        <w:t xml:space="preserve"> in catalogue ; couple of 19th century ownership/consultation notes</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Damascus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Maktabat al-Asadiyya al-Waṭaniyya</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1477 </w:t>
      </w:r>
    </w:p>
    <w:p w:rsidR="00A63B88" w:rsidRDefault="00F822B3">
      <w:pPr>
        <w:pBdr>
          <w:top w:val="nil"/>
          <w:left w:val="nil"/>
          <w:bottom w:val="nil"/>
          <w:right w:val="nil"/>
          <w:between w:val="nil"/>
        </w:pBdr>
        <w:spacing w:before="160"/>
        <w:rPr>
          <w:color w:val="000000"/>
        </w:rPr>
      </w:pPr>
      <w:r>
        <w:rPr>
          <w:i/>
          <w:color w:val="000000"/>
        </w:rPr>
        <w:t>Risālat al-jāmiʿa</w:t>
      </w:r>
      <w:r>
        <w:rPr>
          <w:color w:val="000000"/>
        </w:rPr>
        <w:t>:</w:t>
      </w:r>
      <w:r>
        <w:rPr>
          <w:b/>
          <w:color w:val="000000"/>
        </w:rPr>
        <w:t xml:space="preserve"> </w:t>
      </w:r>
      <w:r>
        <w:rPr>
          <w:color w:val="000000"/>
        </w:rPr>
        <w:t>attributed to al-Majrīṭī. Copy made in Trablus for Ḥusayn Bāshā Baklarbakī by a certain ʿAbd al-Razzāq al-Kūkājī al-Ḥam</w:t>
      </w:r>
      <w:r>
        <w:rPr>
          <w:color w:val="000000"/>
        </w:rPr>
        <w:t>awī (date illegible apparently?). This MS formed the basis for the edition of the text by Ṣalībā.</w:t>
      </w:r>
    </w:p>
    <w:p w:rsidR="00A63B88" w:rsidRDefault="00F822B3">
      <w:pPr>
        <w:pBdr>
          <w:top w:val="nil"/>
          <w:left w:val="nil"/>
          <w:bottom w:val="nil"/>
          <w:right w:val="nil"/>
          <w:between w:val="nil"/>
        </w:pBdr>
        <w:spacing w:before="160"/>
        <w:rPr>
          <w:color w:val="000000"/>
          <w:sz w:val="22"/>
          <w:szCs w:val="22"/>
        </w:rPr>
      </w:pPr>
      <w:r>
        <w:rPr>
          <w:color w:val="000000"/>
        </w:rPr>
        <w:t xml:space="preserve">Ḥusayn Bāshā Baklarbakī </w:t>
      </w:r>
      <w:r>
        <w:rPr>
          <w:color w:val="000000"/>
          <w:sz w:val="22"/>
          <w:szCs w:val="22"/>
        </w:rPr>
        <w:t xml:space="preserve">could be Ḥusayn Bāshā b. Yūsuf (d. 1026 AH), a son of the famous beylerbeyi Yūsuf Bāshā. Cfr. K.S. Salibi, “The Sayfās and the eyalet </w:t>
      </w:r>
      <w:r>
        <w:rPr>
          <w:color w:val="000000"/>
          <w:sz w:val="22"/>
          <w:szCs w:val="22"/>
        </w:rPr>
        <w:t xml:space="preserve">of Tripoli 1579-1640”, </w:t>
      </w:r>
      <w:r>
        <w:rPr>
          <w:i/>
          <w:color w:val="000000"/>
          <w:sz w:val="22"/>
          <w:szCs w:val="22"/>
        </w:rPr>
        <w:t xml:space="preserve">Arabica </w:t>
      </w:r>
      <w:r>
        <w:rPr>
          <w:color w:val="000000"/>
          <w:sz w:val="22"/>
          <w:szCs w:val="22"/>
        </w:rPr>
        <w:t>20/1 (1973), pp. 25-52, at 40-2 some info about various actions he undertook. Or it could be Jalālī Ḥusayn Bāshā, who is named in same artice as succeeding the Sayfā domination of the eyalet. p. 42. By 1618 the latter is replaced again by someone else, ibi</w:t>
      </w:r>
      <w:r>
        <w:rPr>
          <w:color w:val="000000"/>
          <w:sz w:val="22"/>
          <w:szCs w:val="22"/>
        </w:rPr>
        <w:t xml:space="preserve">d. p. 44. More info should be available in the contemporary source Khālidī (secretary of Fakhr al-Dīn Maʿn) edited in </w:t>
      </w:r>
      <w:r>
        <w:rPr>
          <w:i/>
          <w:color w:val="000000"/>
          <w:sz w:val="22"/>
          <w:szCs w:val="22"/>
        </w:rPr>
        <w:t xml:space="preserve">Lubnān wa’l-dawla al-ʿUthmāniyya fī ʿahd Fakhr al-Dīn al-Maʿnī al-thānī. </w:t>
      </w:r>
      <w:r>
        <w:rPr>
          <w:color w:val="000000"/>
          <w:sz w:val="22"/>
          <w:szCs w:val="22"/>
        </w:rPr>
        <w:t>The article by Salibi basically paraphrases Yusuf Basha’s falteri</w:t>
      </w:r>
      <w:r>
        <w:rPr>
          <w:color w:val="000000"/>
          <w:sz w:val="22"/>
          <w:szCs w:val="22"/>
        </w:rPr>
        <w:t>ng career and his many altercations with Fakhr al-Dīn b. Maʿn.</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5637 </w:t>
      </w:r>
    </w:p>
    <w:p w:rsidR="00A63B88" w:rsidRDefault="00F822B3">
      <w:pPr>
        <w:pBdr>
          <w:top w:val="nil"/>
          <w:left w:val="nil"/>
          <w:bottom w:val="nil"/>
          <w:right w:val="nil"/>
          <w:between w:val="nil"/>
        </w:pBdr>
        <w:spacing w:before="160"/>
        <w:rPr>
          <w:color w:val="000000"/>
        </w:rPr>
      </w:pPr>
      <w:r>
        <w:rPr>
          <w:i/>
          <w:color w:val="000000"/>
        </w:rPr>
        <w:t>Rasāʾil ikhwān al-Ṣafāʾ</w:t>
      </w:r>
      <w:r>
        <w:rPr>
          <w:color w:val="000000"/>
        </w:rPr>
        <w:t xml:space="preserve">, partial copy (start at epistle on man as microcosmos). Copied by Ḥusayn al-Ḥusaynī, dated 1x41. 204 folios, 21 lines, 29cm × 17.5cm.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7374 </w:t>
      </w:r>
    </w:p>
    <w:p w:rsidR="00A63B88" w:rsidRDefault="00F822B3">
      <w:pPr>
        <w:pBdr>
          <w:top w:val="nil"/>
          <w:left w:val="nil"/>
          <w:bottom w:val="nil"/>
          <w:right w:val="nil"/>
          <w:between w:val="nil"/>
        </w:pBdr>
        <w:spacing w:before="160"/>
        <w:rPr>
          <w:color w:val="000000"/>
        </w:rPr>
      </w:pPr>
      <w:r>
        <w:rPr>
          <w:i/>
          <w:color w:val="000000"/>
        </w:rPr>
        <w:t>Risālat al-jāmiʿa:</w:t>
      </w:r>
      <w:r>
        <w:rPr>
          <w:color w:val="000000"/>
        </w:rPr>
        <w:t xml:space="preserve"> no </w:t>
      </w:r>
      <w:r>
        <w:rPr>
          <w:color w:val="000000"/>
        </w:rPr>
        <w:t>date or copyist named</w:t>
      </w:r>
      <w: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9323 </w:t>
      </w:r>
    </w:p>
    <w:p w:rsidR="00A63B88" w:rsidRDefault="00F822B3">
      <w:pPr>
        <w:pBdr>
          <w:top w:val="nil"/>
          <w:left w:val="nil"/>
          <w:bottom w:val="nil"/>
          <w:right w:val="nil"/>
          <w:between w:val="nil"/>
        </w:pBdr>
        <w:spacing w:before="160"/>
        <w:rPr>
          <w:color w:val="000000"/>
        </w:rPr>
      </w:pPr>
      <w:r>
        <w:rPr>
          <w:i/>
          <w:color w:val="000000"/>
        </w:rPr>
        <w:t>Rasāʾil ikhwān al-Ṣafāʾ</w:t>
      </w:r>
      <w:r>
        <w:rPr>
          <w:color w:val="000000"/>
        </w:rPr>
        <w:t>, partial copy, seems to be from Fihrist up to 3.10. Announces 52 epistles. 354 folios, between 22 and 27 lines per page. 28x21cm.</w:t>
      </w:r>
    </w:p>
    <w:p w:rsidR="00A63B88" w:rsidRDefault="00F822B3">
      <w:pPr>
        <w:pBdr>
          <w:top w:val="nil"/>
          <w:left w:val="nil"/>
          <w:bottom w:val="nil"/>
          <w:right w:val="nil"/>
          <w:between w:val="nil"/>
        </w:pBdr>
        <w:spacing w:before="160"/>
        <w:rPr>
          <w:color w:val="000000"/>
        </w:rPr>
      </w:pPr>
      <w:r>
        <w:rPr>
          <w:color w:val="000000"/>
        </w:rPr>
        <w:t>Copied on 1 Rabīʿ II 1199 / 11 February 1785.</w:t>
      </w:r>
    </w:p>
    <w:p w:rsidR="00A63B88" w:rsidRDefault="00F822B3">
      <w:pPr>
        <w:pBdr>
          <w:top w:val="nil"/>
          <w:left w:val="nil"/>
          <w:bottom w:val="nil"/>
          <w:right w:val="nil"/>
          <w:between w:val="nil"/>
        </w:pBdr>
        <w:spacing w:before="160"/>
      </w:pPr>
      <w:r>
        <w:rPr>
          <w:color w:val="000000"/>
        </w:rPr>
        <w:t xml:space="preserve">Copyist Aṣlān b. Mīr Ismāʿīl Zughbī, “min umarāʾ al-Qadmūs” </w:t>
      </w:r>
    </w:p>
    <w:p w:rsidR="00A63B88" w:rsidRDefault="00F822B3">
      <w:pPr>
        <w:pBdr>
          <w:top w:val="nil"/>
          <w:left w:val="nil"/>
          <w:bottom w:val="nil"/>
          <w:right w:val="nil"/>
          <w:between w:val="nil"/>
        </w:pBdr>
        <w:spacing w:before="160"/>
        <w:rPr>
          <w:color w:val="000000"/>
        </w:rPr>
      </w:pPr>
      <w:r>
        <w:t>See also:</w:t>
      </w:r>
      <w:r>
        <w:rPr>
          <w:color w:val="000000"/>
        </w:rPr>
        <w:t xml:space="preserve"> </w:t>
      </w:r>
      <w:hyperlink r:id="rId9" w:anchor="id:DLvN4gESGLDbjrFyAYZc">
        <w:r>
          <w:rPr>
            <w:color w:val="000000"/>
            <w:u w:val="single"/>
          </w:rPr>
          <w:t>https://khizana.bibliotheca-arabica.de/#id:DLvN4gESGLDbjrFyAYZc</w:t>
        </w:r>
      </w:hyperlink>
      <w: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9900 </w:t>
      </w:r>
    </w:p>
    <w:p w:rsidR="00A63B88" w:rsidRDefault="00F822B3">
      <w:pPr>
        <w:pBdr>
          <w:top w:val="nil"/>
          <w:left w:val="nil"/>
          <w:bottom w:val="nil"/>
          <w:right w:val="nil"/>
          <w:between w:val="nil"/>
        </w:pBdr>
        <w:spacing w:before="160"/>
        <w:rPr>
          <w:color w:val="000000"/>
        </w:rPr>
      </w:pPr>
      <w:r>
        <w:rPr>
          <w:i/>
          <w:color w:val="000000"/>
        </w:rPr>
        <w:t>Risālat al-jāmiʿa</w:t>
      </w:r>
      <w:r>
        <w:rPr>
          <w:color w:val="000000"/>
        </w:rPr>
        <w:t xml:space="preserve">: containing historical tidbits </w:t>
      </w:r>
      <w:r>
        <w:t>about</w:t>
      </w:r>
      <w:r>
        <w:rPr>
          <w:color w:val="000000"/>
        </w:rPr>
        <w:t xml:space="preserve"> Maṣyāf. Dated to 1280, copyists ʿAbd Allāh Ḥamdūsh and Maḥmūd ʿAlī Sulaymān. The former of these is also attested as copyist of London IIS </w:t>
      </w:r>
      <w:r>
        <w:rPr>
          <w:rFonts w:ascii="Arial" w:eastAsia="Arial" w:hAnsi="Arial" w:cs="Arial"/>
          <w:sz w:val="20"/>
          <w:szCs w:val="20"/>
        </w:rPr>
        <w:t>1000.</w:t>
      </w:r>
    </w:p>
    <w:p w:rsidR="00A63B88" w:rsidRDefault="00A63B88"/>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Djerba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Barounia</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452-256</w:t>
      </w:r>
    </w:p>
    <w:p w:rsidR="00A63B88" w:rsidRDefault="00F822B3">
      <w:pPr>
        <w:pBdr>
          <w:top w:val="nil"/>
          <w:left w:val="nil"/>
          <w:bottom w:val="nil"/>
          <w:right w:val="nil"/>
          <w:between w:val="nil"/>
        </w:pBdr>
        <w:rPr>
          <w:color w:val="000000"/>
          <w:sz w:val="22"/>
          <w:szCs w:val="22"/>
        </w:rPr>
      </w:pPr>
      <w:r>
        <w:rPr>
          <w:color w:val="000000"/>
          <w:sz w:val="22"/>
          <w:szCs w:val="22"/>
        </w:rPr>
        <w:t>91 pages, easter</w:t>
      </w:r>
      <w:r>
        <w:rPr>
          <w:color w:val="000000"/>
          <w:sz w:val="22"/>
          <w:szCs w:val="22"/>
          <w:rtl/>
        </w:rPr>
        <w:t>ى</w:t>
      </w:r>
      <w:r>
        <w:rPr>
          <w:color w:val="000000"/>
          <w:sz w:val="22"/>
          <w:szCs w:val="22"/>
        </w:rPr>
        <w:t xml:space="preserve"> handwriting</w:t>
      </w:r>
    </w:p>
    <w:p w:rsidR="00A63B88" w:rsidRDefault="00F822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rPr>
          <w:color w:val="000000"/>
        </w:rPr>
      </w:pPr>
      <w:r>
        <w:rPr>
          <w:b/>
          <w:color w:val="000000"/>
        </w:rPr>
        <w:t>452</w:t>
      </w:r>
      <w:r>
        <w:rPr>
          <w:b/>
        </w:rPr>
        <w:t xml:space="preserve"> </w:t>
      </w:r>
      <w:r>
        <w:rPr>
          <w:b/>
          <w:color w:val="000000"/>
          <w:rtl/>
        </w:rPr>
        <w:t>ـ256 * رسائل</w:t>
      </w:r>
      <w:r>
        <w:rPr>
          <w:b/>
        </w:rPr>
        <w:t xml:space="preserve"> </w:t>
      </w:r>
      <w:r>
        <w:rPr>
          <w:b/>
          <w:color w:val="000000"/>
          <w:rtl/>
        </w:rPr>
        <w:t>إخوان الصفا وخلان الوفاء (51 رسالة</w:t>
      </w:r>
      <w:r>
        <w:rPr>
          <w:color w:val="000000"/>
        </w:rPr>
        <w:t>)</w:t>
      </w:r>
    </w:p>
    <w:p w:rsidR="00A63B88" w:rsidRDefault="00F822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rPr>
          <w:color w:val="000000"/>
        </w:rPr>
      </w:pPr>
      <w:r>
        <w:rPr>
          <w:b/>
          <w:color w:val="000000"/>
          <w:rtl/>
        </w:rPr>
        <w:t>أوله</w:t>
      </w:r>
      <w:r>
        <w:rPr>
          <w:color w:val="000000"/>
          <w:rtl/>
        </w:rPr>
        <w:t>: الحمد للّه وسلام على عباده الذين اصطفى اللّه خيرا ما يشركون · كتبنا رسائل إخوان الصفا وخلان الوفاء في تهذيب النفس وصلاح الأخلاق والأصدقاء الكرام وماهية أعراضهم وهي أحدى وخمسون رسالة في فنون العلوم والحكم وطرائف الآ</w:t>
      </w:r>
      <w:r>
        <w:rPr>
          <w:color w:val="000000"/>
          <w:rtl/>
        </w:rPr>
        <w:t xml:space="preserve">داب وهي مقسومة أربعة أقسام فمنها فلسفية ومنها جسمانية طبيعية ومنها نفسانية عقلية ومنها ناموسية الاهية </w:t>
      </w:r>
    </w:p>
    <w:p w:rsidR="00A63B88" w:rsidRDefault="00F822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rPr>
          <w:color w:val="000000"/>
        </w:rPr>
      </w:pPr>
      <w:r>
        <w:rPr>
          <w:b/>
          <w:color w:val="000000"/>
          <w:rtl/>
        </w:rPr>
        <w:t>آخره</w:t>
      </w:r>
      <w:r>
        <w:rPr>
          <w:color w:val="000000"/>
          <w:rtl/>
        </w:rPr>
        <w:t>: بلغك اللّه منازل الأخيار ورقاك إلى منازل الملائكة المقربين وإيانا وجميع إخواننا من المؤمنين برحمتك يا ارحم الراحمين ولا حول ولا قوة إلا باللّه العل</w:t>
      </w:r>
      <w:r>
        <w:rPr>
          <w:color w:val="000000"/>
          <w:rtl/>
        </w:rPr>
        <w:t xml:space="preserve">ي العظيم </w:t>
      </w:r>
    </w:p>
    <w:p w:rsidR="00A63B88" w:rsidRDefault="00F822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rPr>
          <w:color w:val="000000"/>
        </w:rPr>
      </w:pPr>
      <w:r>
        <w:rPr>
          <w:color w:val="000000"/>
          <w:rtl/>
        </w:rPr>
        <w:t>تم هذا الكتاب بحمد اللّه وعونه وحسن توفيقه والحمد لله</w:t>
      </w:r>
    </w:p>
    <w:p w:rsidR="00A63B88" w:rsidRDefault="00F822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rPr>
          <w:color w:val="000000"/>
        </w:rPr>
      </w:pPr>
      <w:r>
        <w:rPr>
          <w:b/>
          <w:color w:val="000000"/>
          <w:rtl/>
        </w:rPr>
        <w:t>خ:</w:t>
      </w:r>
      <w:r>
        <w:rPr>
          <w:color w:val="000000"/>
          <w:rtl/>
        </w:rPr>
        <w:t>شرقي</w:t>
      </w:r>
    </w:p>
    <w:p w:rsidR="00A63B88" w:rsidRDefault="00F822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rPr>
          <w:color w:val="000000"/>
        </w:rPr>
      </w:pPr>
      <w:r>
        <w:rPr>
          <w:color w:val="000000"/>
          <w:rtl/>
        </w:rPr>
        <w:t>م : 31 / 22</w:t>
      </w:r>
    </w:p>
    <w:p w:rsidR="00A63B88" w:rsidRDefault="00F822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rPr>
          <w:color w:val="000000"/>
        </w:rPr>
      </w:pPr>
      <w:r>
        <w:rPr>
          <w:color w:val="000000"/>
          <w:rtl/>
        </w:rPr>
        <w:t>ق: 91</w:t>
      </w:r>
      <w:r>
        <w:t xml:space="preserve"> </w:t>
      </w:r>
      <w:r>
        <w:rPr>
          <w:color w:val="000000"/>
          <w:rtl/>
        </w:rPr>
        <w:t xml:space="preserve"> صفحة</w:t>
      </w:r>
    </w:p>
    <w:p w:rsidR="00A63B88" w:rsidRDefault="00F822B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rPr>
          <w:color w:val="000000"/>
        </w:rPr>
      </w:pPr>
      <w:r>
        <w:rPr>
          <w:color w:val="000000"/>
          <w:rtl/>
        </w:rPr>
        <w:t>س : 31</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Dublin</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Chester Beatty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5425 </w:t>
      </w:r>
    </w:p>
    <w:p w:rsidR="00A63B88" w:rsidRDefault="00F822B3">
      <w:pPr>
        <w:pBdr>
          <w:top w:val="nil"/>
          <w:left w:val="nil"/>
          <w:bottom w:val="nil"/>
          <w:right w:val="nil"/>
          <w:between w:val="nil"/>
        </w:pBdr>
        <w:spacing w:before="160"/>
        <w:rPr>
          <w:b/>
          <w:color w:val="000000"/>
        </w:rPr>
      </w:pPr>
      <w:r>
        <w:rPr>
          <w:color w:val="000000"/>
        </w:rPr>
        <w:t xml:space="preserve">7th/13th century (?), partial copy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Dushanbe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Library of the Academy of Sciences of Rep. of Tajikistan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361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12th C (AH), 168 folios; two names mentioned (= copyists? Owners?)</w:t>
      </w:r>
    </w:p>
    <w:p w:rsidR="00A63B88" w:rsidRDefault="00F822B3">
      <w:pPr>
        <w:pBdr>
          <w:top w:val="nil"/>
          <w:left w:val="nil"/>
          <w:bottom w:val="nil"/>
          <w:right w:val="nil"/>
          <w:between w:val="nil"/>
        </w:pBdr>
        <w:spacing w:before="160"/>
        <w:rPr>
          <w:color w:val="000000"/>
        </w:rPr>
      </w:pPr>
      <w:hyperlink r:id="rId10">
        <w:r>
          <w:rPr>
            <w:color w:val="000000"/>
            <w:u w:val="single"/>
          </w:rPr>
          <w:t>https://scripts.nlai.ir/result/NGBOaN76/%D8%AA%D8%B1%D8%AC%D9%85%D9%87-%D8%B1%D8%B3%D8%A7%D8%A6%D9%84-</w:t>
        </w:r>
        <w:r>
          <w:rPr>
            <w:color w:val="000000"/>
            <w:u w:val="single"/>
          </w:rPr>
          <w:lastRenderedPageBreak/>
          <w:t>%D8%A7%D8%AE%D9%88%D8%A7%D9%86-%D8%A7%D9%84%D8%B5%D9%81%D8%A7-%D9%86%D8%B3%D8%AE%D9%87-%D8%AE%D8%B</w:t>
        </w:r>
        <w:r>
          <w:rPr>
            <w:color w:val="000000"/>
            <w:u w:val="single"/>
          </w:rPr>
          <w:t>7%DB%8C/</w:t>
        </w:r>
      </w:hyperlink>
      <w:r>
        <w:rPr>
          <w:color w:val="000000"/>
        </w:rPr>
        <w:t xml:space="preserve">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Edirne</w:t>
      </w:r>
    </w:p>
    <w:p w:rsidR="00A63B88" w:rsidRDefault="00A63B88">
      <w:pPr>
        <w:pBdr>
          <w:top w:val="nil"/>
          <w:left w:val="nil"/>
          <w:bottom w:val="nil"/>
          <w:right w:val="nil"/>
          <w:between w:val="nil"/>
        </w:pBdr>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Selimiye Yazma Eser Kütüphanesi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388 </w:t>
      </w:r>
    </w:p>
    <w:p w:rsidR="00A63B88" w:rsidRDefault="00F822B3">
      <w:pPr>
        <w:pBdr>
          <w:top w:val="nil"/>
          <w:left w:val="nil"/>
          <w:bottom w:val="nil"/>
          <w:right w:val="nil"/>
          <w:between w:val="nil"/>
        </w:pBdr>
        <w:rPr>
          <w:color w:val="000000"/>
          <w:sz w:val="22"/>
          <w:szCs w:val="22"/>
        </w:rPr>
      </w:pPr>
      <w:r>
        <w:rPr>
          <w:color w:val="000000"/>
          <w:sz w:val="22"/>
          <w:szCs w:val="22"/>
        </w:rPr>
        <w:t xml:space="preserve">A very early partial copy of </w:t>
      </w:r>
      <w:r>
        <w:rPr>
          <w:i/>
          <w:color w:val="000000"/>
          <w:sz w:val="22"/>
          <w:szCs w:val="22"/>
        </w:rPr>
        <w:t>Rasāʾil ikhwān al-ṣafāʾ</w:t>
      </w:r>
      <w:r>
        <w:rPr>
          <w:color w:val="000000"/>
          <w:sz w:val="22"/>
          <w:szCs w:val="22"/>
        </w:rPr>
        <w:t>, dated to beginning of Rabīʿ I 602 / October 1205. Copied by ʿUmar b. al-Ḥasan al-Tiflīsī</w:t>
      </w:r>
      <w:r>
        <w:rPr>
          <w:i/>
          <w:color w:val="000000"/>
          <w:sz w:val="22"/>
          <w:szCs w:val="22"/>
        </w:rPr>
        <w:t>.</w:t>
      </w:r>
      <w:r>
        <w:rPr>
          <w:color w:val="000000"/>
          <w:sz w:val="22"/>
          <w:szCs w:val="22"/>
        </w:rPr>
        <w:t xml:space="preserve"> This would appear to be a scholar’s copy</w:t>
      </w:r>
      <w:r>
        <w:rPr>
          <w:sz w:val="22"/>
          <w:szCs w:val="22"/>
        </w:rPr>
        <w:t>, no decorations or consistent layout.</w:t>
      </w:r>
      <w:r>
        <w:rPr>
          <w:i/>
          <w:color w:val="000000"/>
          <w:sz w:val="22"/>
          <w:szCs w:val="22"/>
        </w:rPr>
        <w:t xml:space="preserve"> </w:t>
      </w:r>
    </w:p>
    <w:p w:rsidR="00A63B88" w:rsidRDefault="00F822B3">
      <w:pPr>
        <w:pBdr>
          <w:top w:val="nil"/>
          <w:left w:val="nil"/>
          <w:bottom w:val="nil"/>
          <w:right w:val="nil"/>
          <w:between w:val="nil"/>
        </w:pBdr>
        <w:rPr>
          <w:color w:val="000000"/>
          <w:sz w:val="22"/>
          <w:szCs w:val="22"/>
        </w:rPr>
      </w:pPr>
      <w:r>
        <w:rPr>
          <w:color w:val="000000"/>
          <w:sz w:val="22"/>
          <w:szCs w:val="22"/>
        </w:rPr>
        <w:t>247 folios.</w:t>
      </w:r>
    </w:p>
    <w:p w:rsidR="00A63B88" w:rsidRDefault="00F822B3">
      <w:pPr>
        <w:pBdr>
          <w:top w:val="nil"/>
          <w:left w:val="nil"/>
          <w:bottom w:val="nil"/>
          <w:right w:val="nil"/>
          <w:between w:val="nil"/>
        </w:pBdr>
        <w:rPr>
          <w:color w:val="000000"/>
          <w:sz w:val="22"/>
          <w:szCs w:val="22"/>
        </w:rPr>
      </w:pPr>
      <w:r>
        <w:rPr>
          <w:color w:val="000000"/>
          <w:sz w:val="22"/>
          <w:szCs w:val="22"/>
        </w:rPr>
        <w:t>Starts in medias res in Risala 8 and then covers much of the rest of the qism 1 and 2 but following a somewhat idiosyncratic order and with variant numbering compared to printed edition:</w:t>
      </w:r>
    </w:p>
    <w:p w:rsidR="00A63B88" w:rsidRDefault="00F822B3">
      <w:pPr>
        <w:numPr>
          <w:ilvl w:val="0"/>
          <w:numId w:val="13"/>
        </w:numPr>
        <w:spacing w:before="280"/>
      </w:pPr>
      <w:r>
        <w:rPr>
          <w:sz w:val="22"/>
          <w:szCs w:val="22"/>
        </w:rPr>
        <w:t>1r: middle of the</w:t>
      </w:r>
      <w:r>
        <w:rPr>
          <w:sz w:val="22"/>
          <w:szCs w:val="22"/>
        </w:rPr>
        <w:t xml:space="preserve"> Risala on practical arts (= 1.8) </w:t>
      </w:r>
    </w:p>
    <w:p w:rsidR="00A63B88" w:rsidRDefault="00F822B3">
      <w:pPr>
        <w:numPr>
          <w:ilvl w:val="0"/>
          <w:numId w:val="13"/>
        </w:numPr>
      </w:pPr>
      <w:r>
        <w:rPr>
          <w:sz w:val="22"/>
          <w:szCs w:val="22"/>
        </w:rPr>
        <w:t>8v: incipit risala 7 theoretical arts (=1:7)</w:t>
      </w:r>
    </w:p>
    <w:p w:rsidR="00A63B88" w:rsidRDefault="00F822B3">
      <w:pPr>
        <w:numPr>
          <w:ilvl w:val="0"/>
          <w:numId w:val="13"/>
        </w:numPr>
      </w:pPr>
      <w:r>
        <w:rPr>
          <w:sz w:val="22"/>
          <w:szCs w:val="22"/>
        </w:rPr>
        <w:t>22v: incipit Risala 8 Akhlaq (= 1:9)</w:t>
      </w:r>
    </w:p>
    <w:p w:rsidR="00A63B88" w:rsidRDefault="00F822B3">
      <w:pPr>
        <w:numPr>
          <w:ilvl w:val="0"/>
          <w:numId w:val="13"/>
        </w:numPr>
      </w:pPr>
      <w:r>
        <w:rPr>
          <w:sz w:val="22"/>
          <w:szCs w:val="22"/>
        </w:rPr>
        <w:t>78v: risala 8 Isaghughi (=1:10)</w:t>
      </w:r>
    </w:p>
    <w:p w:rsidR="00A63B88" w:rsidRDefault="00F822B3">
      <w:pPr>
        <w:numPr>
          <w:ilvl w:val="0"/>
          <w:numId w:val="13"/>
        </w:numPr>
      </w:pPr>
      <w:r>
        <w:rPr>
          <w:sz w:val="22"/>
          <w:szCs w:val="22"/>
        </w:rPr>
        <w:t>102v: risala 6 of qism 2 “fī mahiyyat al-ṭabīʿiyya wa-kayfiyyat ṣanāʾiʿ-hā”</w:t>
      </w:r>
    </w:p>
    <w:p w:rsidR="00A63B88" w:rsidRDefault="00F822B3">
      <w:pPr>
        <w:numPr>
          <w:ilvl w:val="0"/>
          <w:numId w:val="13"/>
        </w:numPr>
      </w:pPr>
      <w:r>
        <w:rPr>
          <w:sz w:val="22"/>
          <w:szCs w:val="22"/>
        </w:rPr>
        <w:t>106r: risala 7 of qism 2 “fi aj</w:t>
      </w:r>
      <w:r>
        <w:rPr>
          <w:sz w:val="22"/>
          <w:szCs w:val="22"/>
        </w:rPr>
        <w:t>nās al-nabāt”</w:t>
      </w:r>
    </w:p>
    <w:p w:rsidR="00A63B88" w:rsidRDefault="00F822B3">
      <w:pPr>
        <w:numPr>
          <w:ilvl w:val="0"/>
          <w:numId w:val="13"/>
        </w:numPr>
      </w:pPr>
      <w:r>
        <w:rPr>
          <w:sz w:val="22"/>
          <w:szCs w:val="22"/>
        </w:rPr>
        <w:t>119r: start qism 2, risala 1 “fī al-hayūlī”</w:t>
      </w:r>
    </w:p>
    <w:p w:rsidR="00A63B88" w:rsidRDefault="00F822B3">
      <w:pPr>
        <w:numPr>
          <w:ilvl w:val="0"/>
          <w:numId w:val="13"/>
        </w:numPr>
      </w:pPr>
      <w:r>
        <w:rPr>
          <w:sz w:val="22"/>
          <w:szCs w:val="22"/>
        </w:rPr>
        <w:t>130v: start risala 2 of qism 2</w:t>
      </w:r>
    </w:p>
    <w:p w:rsidR="00A63B88" w:rsidRDefault="00F822B3">
      <w:pPr>
        <w:numPr>
          <w:ilvl w:val="0"/>
          <w:numId w:val="13"/>
        </w:numPr>
      </w:pPr>
      <w:r>
        <w:rPr>
          <w:sz w:val="22"/>
          <w:szCs w:val="22"/>
        </w:rPr>
        <w:t>143v: start risala 3 of qism 2</w:t>
      </w:r>
    </w:p>
    <w:p w:rsidR="00A63B88" w:rsidRDefault="00F822B3">
      <w:pPr>
        <w:numPr>
          <w:ilvl w:val="0"/>
          <w:numId w:val="13"/>
        </w:numPr>
      </w:pPr>
      <w:r>
        <w:rPr>
          <w:sz w:val="22"/>
          <w:szCs w:val="22"/>
        </w:rPr>
        <w:t>148v: start risala 4 [of qism 2]</w:t>
      </w:r>
    </w:p>
    <w:p w:rsidR="00A63B88" w:rsidRDefault="00F822B3">
      <w:pPr>
        <w:numPr>
          <w:ilvl w:val="0"/>
          <w:numId w:val="13"/>
        </w:numPr>
      </w:pPr>
      <w:r>
        <w:rPr>
          <w:sz w:val="22"/>
          <w:szCs w:val="22"/>
        </w:rPr>
        <w:t>162r: risala 5 of qism 2 with very elaborate title</w:t>
      </w:r>
    </w:p>
    <w:p w:rsidR="00A63B88" w:rsidRDefault="00F822B3">
      <w:pPr>
        <w:numPr>
          <w:ilvl w:val="0"/>
          <w:numId w:val="13"/>
        </w:numPr>
      </w:pPr>
      <w:r>
        <w:rPr>
          <w:sz w:val="22"/>
          <w:szCs w:val="22"/>
        </w:rPr>
        <w:t>167r: risala 9 (=1:11)</w:t>
      </w:r>
    </w:p>
    <w:p w:rsidR="00A63B88" w:rsidRDefault="00F822B3">
      <w:pPr>
        <w:numPr>
          <w:ilvl w:val="0"/>
          <w:numId w:val="13"/>
        </w:numPr>
      </w:pPr>
      <w:r>
        <w:rPr>
          <w:sz w:val="22"/>
          <w:szCs w:val="22"/>
        </w:rPr>
        <w:t>172r: risala 10 (= 1:12)</w:t>
      </w:r>
    </w:p>
    <w:p w:rsidR="00A63B88" w:rsidRDefault="00F822B3">
      <w:pPr>
        <w:numPr>
          <w:ilvl w:val="0"/>
          <w:numId w:val="13"/>
        </w:numPr>
      </w:pPr>
      <w:r>
        <w:rPr>
          <w:sz w:val="22"/>
          <w:szCs w:val="22"/>
        </w:rPr>
        <w:t>175a</w:t>
      </w:r>
      <w:r>
        <w:rPr>
          <w:sz w:val="22"/>
          <w:szCs w:val="22"/>
        </w:rPr>
        <w:t>: Risala 11 (= 1:13)</w:t>
      </w:r>
    </w:p>
    <w:p w:rsidR="00A63B88" w:rsidRDefault="00F822B3">
      <w:pPr>
        <w:numPr>
          <w:ilvl w:val="0"/>
          <w:numId w:val="13"/>
        </w:numPr>
        <w:spacing w:after="280"/>
      </w:pPr>
      <w:r>
        <w:rPr>
          <w:sz w:val="22"/>
          <w:szCs w:val="22"/>
        </w:rPr>
        <w:t>193a: Risala 8 of qism 2, Animals</w:t>
      </w:r>
    </w:p>
    <w:p w:rsidR="00A63B88" w:rsidRDefault="00F822B3">
      <w:pPr>
        <w:pBdr>
          <w:top w:val="nil"/>
          <w:left w:val="nil"/>
          <w:bottom w:val="nil"/>
          <w:right w:val="nil"/>
          <w:between w:val="nil"/>
        </w:pBdr>
        <w:rPr>
          <w:color w:val="000000"/>
          <w:sz w:val="22"/>
          <w:szCs w:val="22"/>
        </w:rPr>
      </w:pPr>
      <w:r>
        <w:rPr>
          <w:color w:val="000000"/>
          <w:sz w:val="22"/>
          <w:szCs w:val="22"/>
        </w:rPr>
        <w:t>Contributions by Omar Ali-de-Unzaga:</w:t>
      </w:r>
    </w:p>
    <w:p w:rsidR="00A63B88" w:rsidRDefault="00A63B88">
      <w:pPr>
        <w:pBdr>
          <w:top w:val="nil"/>
          <w:left w:val="nil"/>
          <w:bottom w:val="nil"/>
          <w:right w:val="nil"/>
          <w:between w:val="nil"/>
        </w:pBdr>
        <w:rPr>
          <w:color w:val="000000"/>
          <w:sz w:val="22"/>
          <w:szCs w:val="22"/>
        </w:rPr>
      </w:pPr>
    </w:p>
    <w:p w:rsidR="00A63B88" w:rsidRDefault="00F822B3">
      <w:pPr>
        <w:rPr>
          <w:sz w:val="22"/>
          <w:szCs w:val="22"/>
        </w:rPr>
      </w:pPr>
      <w:r>
        <w:rPr>
          <w:color w:val="000000"/>
          <w:sz w:val="22"/>
          <w:szCs w:val="22"/>
        </w:rPr>
        <w:t>The sequence of the Epistle on Ethics in the MS is: 22v-39v/ </w:t>
      </w:r>
      <w:r>
        <w:rPr>
          <w:b/>
          <w:color w:val="000000"/>
          <w:sz w:val="22"/>
          <w:szCs w:val="22"/>
        </w:rPr>
        <w:t>44r-47v/40r-43v</w:t>
      </w:r>
      <w:r>
        <w:rPr>
          <w:color w:val="000000"/>
          <w:sz w:val="22"/>
          <w:szCs w:val="22"/>
        </w:rPr>
        <w:t>/48-78v</w:t>
      </w:r>
    </w:p>
    <w:p w:rsidR="00A63B88" w:rsidRDefault="00F822B3">
      <w:pPr>
        <w:rPr>
          <w:color w:val="000000"/>
          <w:sz w:val="22"/>
          <w:szCs w:val="22"/>
        </w:rPr>
      </w:pPr>
      <w:r>
        <w:rPr>
          <w:color w:val="000000"/>
          <w:sz w:val="22"/>
          <w:szCs w:val="22"/>
        </w:rPr>
        <w:t>So two groups of 4 pages were missplaced. Otherwise the Epistle is complete.</w:t>
      </w:r>
    </w:p>
    <w:p w:rsidR="00A63B88" w:rsidRDefault="00A63B88">
      <w:pPr>
        <w:rPr>
          <w:color w:val="000000"/>
          <w:sz w:val="22"/>
          <w:szCs w:val="22"/>
        </w:rPr>
      </w:pPr>
    </w:p>
    <w:p w:rsidR="00A63B88" w:rsidRDefault="00F822B3">
      <w:pPr>
        <w:rPr>
          <w:color w:val="000000"/>
          <w:sz w:val="22"/>
          <w:szCs w:val="22"/>
        </w:rPr>
      </w:pPr>
      <w:r>
        <w:rPr>
          <w:color w:val="000000"/>
          <w:sz w:val="22"/>
          <w:szCs w:val="22"/>
        </w:rPr>
        <w:t>The last epistle in this MS, the Epistle on Animals, only has about half of it (upto Goodman’s ed. p.156= tr 218 (ch 20), at the end of the speech of the Greek spokesman). </w:t>
      </w:r>
    </w:p>
    <w:p w:rsidR="00A63B88" w:rsidRDefault="00F822B3">
      <w:pPr>
        <w:rPr>
          <w:color w:val="000000"/>
          <w:sz w:val="22"/>
          <w:szCs w:val="22"/>
        </w:rPr>
      </w:pPr>
      <w:r>
        <w:rPr>
          <w:color w:val="000000"/>
          <w:sz w:val="22"/>
          <w:szCs w:val="22"/>
        </w:rPr>
        <w:t>The scribe adds: </w:t>
      </w:r>
      <w:r>
        <w:rPr>
          <w:i/>
          <w:color w:val="000000"/>
          <w:sz w:val="22"/>
          <w:szCs w:val="22"/>
        </w:rPr>
        <w:t>hadhā ākhir mā wajadnā </w:t>
      </w:r>
      <w:r>
        <w:rPr>
          <w:color w:val="000000"/>
          <w:sz w:val="22"/>
          <w:szCs w:val="22"/>
        </w:rPr>
        <w:t>[corrected to: </w:t>
      </w:r>
      <w:r>
        <w:rPr>
          <w:i/>
          <w:color w:val="000000"/>
          <w:sz w:val="22"/>
          <w:szCs w:val="22"/>
        </w:rPr>
        <w:t>wujida</w:t>
      </w:r>
      <w:r>
        <w:rPr>
          <w:color w:val="000000"/>
          <w:sz w:val="22"/>
          <w:szCs w:val="22"/>
        </w:rPr>
        <w:t>]</w:t>
      </w:r>
      <w:r>
        <w:rPr>
          <w:i/>
          <w:color w:val="000000"/>
          <w:sz w:val="22"/>
          <w:szCs w:val="22"/>
        </w:rPr>
        <w:t> min Risālat al-Ḥayawān min Rasāʾil Ikhwān al-Ṣafāʾ wa Khullān al-Wafāʾ wāḥidatan baʿda wāḥida</w:t>
      </w:r>
      <w:r>
        <w:rPr>
          <w:color w:val="000000"/>
          <w:sz w:val="22"/>
          <w:szCs w:val="22"/>
        </w:rPr>
        <w:t>.</w:t>
      </w:r>
    </w:p>
    <w:p w:rsidR="00A63B88" w:rsidRDefault="00A63B88">
      <w:pPr>
        <w:pBdr>
          <w:top w:val="nil"/>
          <w:left w:val="nil"/>
          <w:bottom w:val="nil"/>
          <w:right w:val="nil"/>
          <w:between w:val="nil"/>
        </w:pBdr>
        <w:rPr>
          <w:color w:val="000000"/>
          <w:sz w:val="22"/>
          <w:szCs w:val="22"/>
        </w:rPr>
      </w:pPr>
    </w:p>
    <w:p w:rsidR="00A63B88" w:rsidRDefault="00A63B88">
      <w:pPr>
        <w:pBdr>
          <w:top w:val="nil"/>
          <w:left w:val="nil"/>
          <w:bottom w:val="nil"/>
          <w:right w:val="nil"/>
          <w:between w:val="nil"/>
        </w:pBdr>
        <w:rPr>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Eton</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Eton College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Pote 400 </w:t>
      </w:r>
    </w:p>
    <w:p w:rsidR="00A63B88" w:rsidRDefault="00F822B3">
      <w:pPr>
        <w:pBdr>
          <w:top w:val="nil"/>
          <w:left w:val="nil"/>
          <w:bottom w:val="nil"/>
          <w:right w:val="nil"/>
          <w:between w:val="nil"/>
        </w:pBdr>
        <w:rPr>
          <w:color w:val="000000"/>
          <w:sz w:val="22"/>
          <w:szCs w:val="22"/>
        </w:rPr>
      </w:pPr>
      <w:r>
        <w:rPr>
          <w:i/>
          <w:color w:val="000000"/>
          <w:sz w:val="22"/>
          <w:szCs w:val="22"/>
        </w:rPr>
        <w:t xml:space="preserve">Mujmal al-ḥikma. </w:t>
      </w:r>
      <w:r>
        <w:rPr>
          <w:color w:val="000000"/>
          <w:sz w:val="22"/>
          <w:szCs w:val="22"/>
        </w:rPr>
        <w:t xml:space="preserve">Copied Sunday 14 Dhū-l-Qaʿdah 1085 (year 18, Aurangzeb) / 9 Feb 1675 Scribe: </w:t>
      </w:r>
      <w:r>
        <w:rPr>
          <w:sz w:val="22"/>
          <w:szCs w:val="22"/>
        </w:rPr>
        <w:t xml:space="preserve">Muḥammad Ābid. </w:t>
      </w:r>
    </w:p>
    <w:p w:rsidR="00A63B88" w:rsidRDefault="00F822B3">
      <w:pPr>
        <w:pBdr>
          <w:top w:val="nil"/>
          <w:left w:val="nil"/>
          <w:bottom w:val="nil"/>
          <w:right w:val="nil"/>
          <w:between w:val="nil"/>
        </w:pBdr>
        <w:rPr>
          <w:color w:val="000000"/>
          <w:sz w:val="22"/>
          <w:szCs w:val="22"/>
        </w:rPr>
      </w:pPr>
      <w:r>
        <w:rPr>
          <w:color w:val="000000"/>
          <w:sz w:val="22"/>
          <w:szCs w:val="22"/>
        </w:rPr>
        <w:t xml:space="preserve">Seals: seal </w:t>
      </w:r>
      <w:r>
        <w:rPr>
          <w:color w:val="000000"/>
          <w:sz w:val="22"/>
          <w:szCs w:val="22"/>
        </w:rPr>
        <w:t>(follower of Pādshāh ʿĀlamgīr Muḥammad Ghāzī, Niẓām al-dīn Mūsāvī, year 49, i.e. 1118-19). F.1r: 3 erased seals (one: Muḥammad follower of Shāh ʿAzam, i.e. Aurangzeb, 1095).</w:t>
      </w:r>
    </w:p>
    <w:p w:rsidR="00A63B88" w:rsidRDefault="00F822B3">
      <w:pPr>
        <w:pBdr>
          <w:top w:val="nil"/>
          <w:left w:val="nil"/>
          <w:bottom w:val="nil"/>
          <w:right w:val="nil"/>
          <w:between w:val="nil"/>
        </w:pBdr>
        <w:rPr>
          <w:color w:val="000000"/>
          <w:sz w:val="22"/>
          <w:szCs w:val="22"/>
        </w:rPr>
      </w:pPr>
      <w:r>
        <w:rPr>
          <w:color w:val="000000"/>
          <w:sz w:val="22"/>
          <w:szCs w:val="22"/>
        </w:rPr>
        <w:t>Margoliouth c</w:t>
      </w:r>
      <w:r>
        <w:rPr>
          <w:sz w:val="22"/>
          <w:szCs w:val="22"/>
        </w:rPr>
        <w:t xml:space="preserve">atalogue no. </w:t>
      </w:r>
      <w:r>
        <w:rPr>
          <w:color w:val="000000"/>
          <w:sz w:val="22"/>
          <w:szCs w:val="22"/>
        </w:rPr>
        <w:t>84.</w:t>
      </w:r>
    </w:p>
    <w:p w:rsidR="00A63B88" w:rsidRDefault="00A63B88">
      <w:pPr>
        <w:pBdr>
          <w:top w:val="nil"/>
          <w:left w:val="nil"/>
          <w:bottom w:val="nil"/>
          <w:right w:val="nil"/>
          <w:between w:val="nil"/>
        </w:pBdr>
        <w:rPr>
          <w:sz w:val="22"/>
          <w:szCs w:val="22"/>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Gorno-Badakhshan</w:t>
      </w:r>
    </w:p>
    <w:p w:rsidR="00A63B88" w:rsidRDefault="00F822B3">
      <w:pPr>
        <w:pStyle w:val="Heading2"/>
      </w:pPr>
      <w:bookmarkStart w:id="1" w:name="_rqahfose538k" w:colFirst="0" w:colLast="0"/>
      <w:bookmarkEnd w:id="1"/>
      <w:r>
        <w:t>Unknown family library</w:t>
      </w:r>
    </w:p>
    <w:p w:rsidR="00A63B88" w:rsidRDefault="00F822B3">
      <w:pPr>
        <w:pStyle w:val="Heading3"/>
      </w:pPr>
      <w:bookmarkStart w:id="2" w:name="_xm1ztignxox6" w:colFirst="0" w:colLast="0"/>
      <w:bookmarkEnd w:id="2"/>
      <w:r>
        <w:t>1959/7</w:t>
      </w:r>
    </w:p>
    <w:p w:rsidR="00A63B88" w:rsidRDefault="00F822B3">
      <w:r>
        <w:t xml:space="preserve">A </w:t>
      </w:r>
      <w:r>
        <w:rPr>
          <w:i/>
        </w:rPr>
        <w:t>ma</w:t>
      </w:r>
      <w:r>
        <w:rPr>
          <w:i/>
        </w:rPr>
        <w:t>jmūʿa</w:t>
      </w:r>
      <w:r>
        <w:t xml:space="preserve"> containing extracts of epistles two (“on the creation of the world”, folios 66b-68b), three (“on birth and decomposition” + contains discussion of man “alam-i hayvan-i buzurg” – folios 61b-64b) and eleven (on embryology, incl. discussion of the influ</w:t>
      </w:r>
      <w:r>
        <w:t xml:space="preserve">ence of the planets on the formation of the embryo – folios 49b-58) in Persian translation, likely from </w:t>
      </w:r>
      <w:r>
        <w:rPr>
          <w:i/>
        </w:rPr>
        <w:t>Mujmal al-ḥikma</w:t>
      </w:r>
      <w:r>
        <w:t xml:space="preserve">. In catalogue these are all discussed as separate </w:t>
      </w:r>
      <w:r>
        <w:rPr>
          <w:i/>
        </w:rPr>
        <w:t xml:space="preserve">rasāʾil </w:t>
      </w:r>
      <w:r>
        <w:t xml:space="preserve">but they are in the same hand: nrs 122, 123 and 126. </w:t>
      </w:r>
    </w:p>
    <w:p w:rsidR="00A63B88" w:rsidRDefault="00A63B88">
      <w:pPr>
        <w:rPr>
          <w:i/>
        </w:rPr>
      </w:pPr>
    </w:p>
    <w:p w:rsidR="00A63B88" w:rsidRDefault="00F822B3">
      <w:r>
        <w:t xml:space="preserve">The bulk of the MS is taken up by Naṣafī’s </w:t>
      </w:r>
      <w:r>
        <w:rPr>
          <w:i/>
        </w:rPr>
        <w:t>Zubdat al-ḥaqāʾiq</w:t>
      </w:r>
      <w:r>
        <w:t xml:space="preserve"> (folios 1a-49a)</w:t>
      </w:r>
      <w:r>
        <w:rPr>
          <w:sz w:val="26"/>
          <w:szCs w:val="26"/>
        </w:rPr>
        <w:t xml:space="preserve">. General </w:t>
      </w:r>
      <w:r>
        <w:t>info about MS is given in the entry for that text (= no. 132 in catalogue).</w:t>
      </w:r>
    </w:p>
    <w:p w:rsidR="00A63B88" w:rsidRDefault="00A63B88"/>
    <w:p w:rsidR="00A63B88" w:rsidRDefault="00F822B3">
      <w:r>
        <w:t>MS copied in 1368/1948-9 by Shāhfitūr Muhabbatshahzada (Шах Фитур Мухаббатшахзада) (1869-1959), a prominent scholarly figure in the region.</w:t>
      </w:r>
    </w:p>
    <w:p w:rsidR="00A63B88" w:rsidRDefault="00A63B88"/>
    <w:p w:rsidR="00A63B88" w:rsidRDefault="00F822B3">
      <w:pPr>
        <w:rPr>
          <w:sz w:val="26"/>
          <w:szCs w:val="26"/>
        </w:rPr>
      </w:pPr>
      <w:r>
        <w:t>The manuscript was likely part of a family library, but no particulars are given. The cataloguers note that photost</w:t>
      </w:r>
      <w:r>
        <w:t>ats of all the MSS they catalogued were deposited in the Department of Oriental Studies in Dushanbe (now Markazi Merosi Khatti)</w:t>
      </w:r>
      <w:r>
        <w:rPr>
          <w:sz w:val="26"/>
          <w:szCs w:val="26"/>
        </w:rPr>
        <w:t>.</w:t>
      </w:r>
    </w:p>
    <w:p w:rsidR="00A63B88" w:rsidRDefault="00A63B88">
      <w:pPr>
        <w:rPr>
          <w:sz w:val="26"/>
          <w:szCs w:val="26"/>
        </w:rPr>
      </w:pPr>
    </w:p>
    <w:p w:rsidR="00A63B88" w:rsidRDefault="00F822B3">
      <w:r>
        <w:rPr>
          <w:sz w:val="26"/>
          <w:szCs w:val="26"/>
        </w:rPr>
        <w:t xml:space="preserve">Russian catalogue by A. Berthels &amp; M. Baqoev (with English summary) has been translated into Persian. </w:t>
      </w:r>
    </w:p>
    <w:p w:rsidR="00A63B88" w:rsidRDefault="00A63B88"/>
    <w:p w:rsidR="00A63B88" w:rsidRPr="00CB6822" w:rsidRDefault="00F822B3">
      <w:pPr>
        <w:pStyle w:val="Heading1"/>
        <w:rPr>
          <w:rFonts w:ascii="Times New Roman" w:eastAsia="Times New Roman" w:hAnsi="Times New Roman" w:cs="Times New Roman"/>
          <w:lang w:val="de-DE"/>
        </w:rPr>
      </w:pPr>
      <w:r w:rsidRPr="00CB6822">
        <w:rPr>
          <w:rFonts w:ascii="Times New Roman" w:eastAsia="Times New Roman" w:hAnsi="Times New Roman" w:cs="Times New Roman"/>
          <w:lang w:val="de-DE"/>
        </w:rPr>
        <w:t>Gotha</w:t>
      </w:r>
    </w:p>
    <w:p w:rsidR="00A63B88" w:rsidRPr="00CB6822" w:rsidRDefault="00F822B3">
      <w:pPr>
        <w:pStyle w:val="Heading2"/>
        <w:rPr>
          <w:rFonts w:ascii="Times New Roman" w:eastAsia="Times New Roman" w:hAnsi="Times New Roman" w:cs="Times New Roman"/>
          <w:b/>
          <w:sz w:val="24"/>
          <w:szCs w:val="24"/>
          <w:lang w:val="de-DE"/>
        </w:rPr>
      </w:pPr>
      <w:r w:rsidRPr="00CB6822">
        <w:rPr>
          <w:rFonts w:ascii="Times New Roman" w:eastAsia="Times New Roman" w:hAnsi="Times New Roman" w:cs="Times New Roman"/>
          <w:lang w:val="de-DE"/>
        </w:rPr>
        <w:t>Forschungsbiblio</w:t>
      </w:r>
      <w:r w:rsidRPr="00CB6822">
        <w:rPr>
          <w:rFonts w:ascii="Times New Roman" w:eastAsia="Times New Roman" w:hAnsi="Times New Roman" w:cs="Times New Roman"/>
          <w:lang w:val="de-DE"/>
        </w:rPr>
        <w:t>thek</w:t>
      </w:r>
    </w:p>
    <w:p w:rsidR="00A63B88" w:rsidRPr="00CB6822" w:rsidRDefault="00F822B3">
      <w:pPr>
        <w:pStyle w:val="Heading3"/>
        <w:rPr>
          <w:lang w:val="de-DE"/>
        </w:rPr>
      </w:pPr>
      <w:r w:rsidRPr="00CB6822">
        <w:rPr>
          <w:lang w:val="de-DE"/>
        </w:rPr>
        <w:t xml:space="preserve">Ms. orient A. 157 </w:t>
      </w:r>
    </w:p>
    <w:p w:rsidR="00A63B88" w:rsidRDefault="00F822B3">
      <w:pPr>
        <w:pBdr>
          <w:top w:val="nil"/>
          <w:left w:val="nil"/>
          <w:bottom w:val="nil"/>
          <w:right w:val="nil"/>
          <w:between w:val="nil"/>
        </w:pBdr>
        <w:spacing w:before="160"/>
        <w:rPr>
          <w:color w:val="000000"/>
        </w:rPr>
      </w:pPr>
      <w:r>
        <w:rPr>
          <w:color w:val="000000"/>
        </w:rPr>
        <w:t>Epistles 1-13 (but with variation, it seems, Pertsch compared to materials available to him)</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Hamadan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Madrasa-yi Gharb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402 </w:t>
      </w:r>
    </w:p>
    <w:p w:rsidR="00A63B88" w:rsidRDefault="00F822B3">
      <w:pPr>
        <w:pBdr>
          <w:top w:val="nil"/>
          <w:left w:val="nil"/>
          <w:bottom w:val="nil"/>
          <w:right w:val="nil"/>
          <w:between w:val="nil"/>
        </w:pBdr>
        <w:spacing w:before="160"/>
        <w:rPr>
          <w:color w:val="000000"/>
        </w:rPr>
      </w:pPr>
      <w:r>
        <w:rPr>
          <w:i/>
          <w:color w:val="000000"/>
        </w:rPr>
        <w:t>Mukhta</w:t>
      </w:r>
      <w:r>
        <w:rPr>
          <w:i/>
        </w:rPr>
        <w:t>ṣ</w:t>
      </w:r>
      <w:r>
        <w:rPr>
          <w:i/>
          <w:color w:val="000000"/>
        </w:rPr>
        <w:t>ar</w:t>
      </w:r>
      <w:r>
        <w:rPr>
          <w:color w:val="000000"/>
        </w:rPr>
        <w:t xml:space="preserve"> of the </w:t>
      </w:r>
      <w:r>
        <w:rPr>
          <w:i/>
          <w:color w:val="000000"/>
        </w:rPr>
        <w:t>Rasāʾil</w:t>
      </w:r>
      <w:r>
        <w:rPr>
          <w:color w:val="000000"/>
        </w:rPr>
        <w:t xml:space="preserve"> (no further info). </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Majmūʿe Ḥājī Ezadī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13 </w:t>
      </w:r>
    </w:p>
    <w:p w:rsidR="00A63B88" w:rsidRDefault="00F822B3">
      <w:pPr>
        <w:rPr>
          <w:color w:val="000000"/>
        </w:rPr>
      </w:pPr>
      <w:r>
        <w:rPr>
          <w:i/>
        </w:rPr>
        <w:t>Mujmal al-ḥikma</w:t>
      </w:r>
      <w:r>
        <w:t xml:space="preserve"> (Persian) in </w:t>
      </w:r>
      <w:r>
        <w:rPr>
          <w:i/>
        </w:rPr>
        <w:t>majmūʿa</w:t>
      </w:r>
      <w:r>
        <w:t>.</w:t>
      </w:r>
      <w:r>
        <w:t xml:space="preserve"> Dhū l-Ḥijja 1079/ May 1669. </w:t>
      </w:r>
    </w:p>
    <w:p w:rsidR="00A63B88" w:rsidRDefault="00F822B3">
      <w:pPr>
        <w:pBdr>
          <w:top w:val="nil"/>
          <w:left w:val="nil"/>
          <w:bottom w:val="nil"/>
          <w:right w:val="nil"/>
          <w:between w:val="nil"/>
        </w:pBdr>
        <w:spacing w:before="160"/>
        <w:rPr>
          <w:color w:val="000000"/>
        </w:rPr>
      </w:pPr>
      <w:r>
        <w:rPr>
          <w:color w:val="000000"/>
        </w:rPr>
        <w:t>[Fehrestegan 28:317, no. 34]</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Hyderabad</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Oriental Manuscripts Library and Research Center (OMLRI)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1966 </w:t>
      </w:r>
    </w:p>
    <w:p w:rsidR="00A63B88" w:rsidRDefault="00F822B3">
      <w:pPr>
        <w:pBdr>
          <w:top w:val="nil"/>
          <w:left w:val="nil"/>
          <w:bottom w:val="nil"/>
          <w:right w:val="nil"/>
          <w:between w:val="nil"/>
        </w:pBdr>
        <w:spacing w:before="160"/>
        <w:rPr>
          <w:color w:val="000000"/>
        </w:rPr>
      </w:pPr>
      <w:r>
        <w:rPr>
          <w:i/>
          <w:color w:val="000000"/>
        </w:rPr>
        <w:t xml:space="preserve">Rasāʾil ikhwān al-ṣāfāʾ, </w:t>
      </w:r>
      <w:r>
        <w:rPr>
          <w:color w:val="000000"/>
        </w:rPr>
        <w:t xml:space="preserve">no further data.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2252 </w:t>
      </w:r>
    </w:p>
    <w:p w:rsidR="00A63B88" w:rsidRDefault="00F822B3">
      <w:pPr>
        <w:pBdr>
          <w:top w:val="nil"/>
          <w:left w:val="nil"/>
          <w:bottom w:val="nil"/>
          <w:right w:val="nil"/>
          <w:between w:val="nil"/>
        </w:pBdr>
        <w:spacing w:before="160"/>
        <w:rPr>
          <w:color w:val="000000"/>
        </w:rPr>
      </w:pPr>
      <w:r>
        <w:rPr>
          <w:i/>
          <w:color w:val="000000"/>
        </w:rPr>
        <w:t xml:space="preserve">Ikhwān al-ṣāfāʾ, </w:t>
      </w:r>
      <w:r>
        <w:rPr>
          <w:color w:val="000000"/>
        </w:rPr>
        <w:t xml:space="preserve">Urdu translation (by </w:t>
      </w:r>
      <w:r>
        <w:rPr>
          <w:color w:val="000000"/>
          <w:rtl/>
        </w:rPr>
        <w:t>داكرام على قرجم م</w:t>
      </w:r>
      <w:r>
        <w:rPr>
          <w:color w:val="000000"/>
        </w:rPr>
        <w:t xml:space="preserve"> ? = Maulvi Ikraam </w:t>
      </w:r>
      <w:r>
        <w:rPr>
          <w:color w:val="000000"/>
        </w:rPr>
        <w:t xml:space="preserve">ʿAlī), no further data. Likely </w:t>
      </w:r>
      <w:r>
        <w:t xml:space="preserve">a </w:t>
      </w:r>
      <w:r>
        <w:rPr>
          <w:color w:val="000000"/>
        </w:rPr>
        <w:t>lithograph.</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22975 + 22978 </w:t>
      </w:r>
    </w:p>
    <w:p w:rsidR="00A63B88" w:rsidRDefault="00F822B3">
      <w:pPr>
        <w:pBdr>
          <w:top w:val="nil"/>
          <w:left w:val="nil"/>
          <w:bottom w:val="nil"/>
          <w:right w:val="nil"/>
          <w:between w:val="nil"/>
        </w:pBdr>
        <w:spacing w:before="160"/>
        <w:rPr>
          <w:color w:val="000000"/>
        </w:rPr>
      </w:pPr>
      <w:r>
        <w:rPr>
          <w:color w:val="000000"/>
        </w:rPr>
        <w:t>Risālat al-Jāmiʿa first and second vol.</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5864 </w:t>
      </w:r>
    </w:p>
    <w:p w:rsidR="00A63B88" w:rsidRDefault="00F822B3">
      <w:pPr>
        <w:pBdr>
          <w:top w:val="nil"/>
          <w:left w:val="nil"/>
          <w:bottom w:val="nil"/>
          <w:right w:val="nil"/>
          <w:between w:val="nil"/>
        </w:pBdr>
        <w:spacing w:before="160"/>
        <w:rPr>
          <w:b/>
          <w:color w:val="000000"/>
        </w:rPr>
      </w:pPr>
      <w:r>
        <w:rPr>
          <w:i/>
          <w:color w:val="000000"/>
        </w:rPr>
        <w:t xml:space="preserve">Ikhwān al-ṣāfāʾ, </w:t>
      </w:r>
      <w:r>
        <w:rPr>
          <w:color w:val="000000"/>
        </w:rPr>
        <w:t xml:space="preserve">Urdu translation (by </w:t>
      </w:r>
      <w:r>
        <w:rPr>
          <w:color w:val="000000"/>
          <w:rtl/>
        </w:rPr>
        <w:t>داكرام على قرجم م</w:t>
      </w:r>
      <w:r>
        <w:rPr>
          <w:color w:val="000000"/>
        </w:rPr>
        <w:t xml:space="preserve"> ? = Maulvi Ikraam ʿAlī), no further data. Likely a lithograph.</w:t>
      </w:r>
    </w:p>
    <w:p w:rsidR="00A63B88" w:rsidRDefault="00A63B88">
      <w:pPr>
        <w:pBdr>
          <w:top w:val="nil"/>
          <w:left w:val="nil"/>
          <w:bottom w:val="nil"/>
          <w:right w:val="nil"/>
          <w:between w:val="nil"/>
        </w:pBdr>
        <w:spacing w:before="160"/>
        <w:rPr>
          <w:color w:val="000000"/>
          <w:u w:val="single"/>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Salar Jung Museum</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41</w:t>
      </w:r>
    </w:p>
    <w:p w:rsidR="00A63B88" w:rsidRDefault="00F822B3">
      <w:pPr>
        <w:pBdr>
          <w:top w:val="nil"/>
          <w:left w:val="nil"/>
          <w:bottom w:val="nil"/>
          <w:right w:val="nil"/>
          <w:between w:val="nil"/>
        </w:pBdr>
        <w:rPr>
          <w:color w:val="000000"/>
        </w:rPr>
      </w:pPr>
      <w:r>
        <w:rPr>
          <w:color w:val="000000"/>
        </w:rPr>
        <w:t xml:space="preserve">Full copy of </w:t>
      </w:r>
      <w:r>
        <w:rPr>
          <w:i/>
          <w:color w:val="000000"/>
        </w:rPr>
        <w:t xml:space="preserve">Rasāʾil ikhwān al-ṣafāʾ </w:t>
      </w:r>
      <w:r>
        <w:rPr>
          <w:color w:val="000000"/>
        </w:rPr>
        <w:t xml:space="preserve">dated to 667/1268, although the cataloguer believes this to be </w:t>
      </w:r>
      <w:r>
        <w:t>copied from a “prototype” (Ali-de-Unzaga accepts the date)</w:t>
      </w:r>
      <w:r>
        <w:rPr>
          <w:color w:val="000000"/>
        </w:rPr>
        <w:t>. A neat</w:t>
      </w:r>
      <w:r>
        <w:t xml:space="preserve">ly produced copy with a gilded frontispiece. </w:t>
      </w:r>
      <w:r>
        <w:rPr>
          <w:color w:val="000000"/>
        </w:rPr>
        <w:t xml:space="preserve">492 folios. </w:t>
      </w:r>
    </w:p>
    <w:p w:rsidR="00A63B88" w:rsidRDefault="00F822B3">
      <w:pPr>
        <w:pBdr>
          <w:top w:val="nil"/>
          <w:left w:val="nil"/>
          <w:bottom w:val="nil"/>
          <w:right w:val="nil"/>
          <w:between w:val="nil"/>
        </w:pBdr>
        <w:rPr>
          <w:color w:val="000000"/>
        </w:rPr>
      </w:pPr>
      <w:r>
        <w:rPr>
          <w:color w:val="000000"/>
        </w:rPr>
        <w:t>Discussed in Omar Ali-de-Unzaga,</w:t>
      </w:r>
      <w:r>
        <w:rPr>
          <w:color w:val="000000"/>
        </w:rPr>
        <w:t xml:space="preserve"> “The Missing Link” </w:t>
      </w:r>
    </w:p>
    <w:p w:rsidR="00A63B88" w:rsidRDefault="00A63B88">
      <w:pPr>
        <w:pBdr>
          <w:top w:val="nil"/>
          <w:left w:val="nil"/>
          <w:bottom w:val="nil"/>
          <w:right w:val="nil"/>
          <w:between w:val="nil"/>
        </w:pBdr>
      </w:pPr>
    </w:p>
    <w:p w:rsidR="00A63B88" w:rsidRDefault="00F822B3">
      <w:pPr>
        <w:pStyle w:val="Heading3"/>
        <w:rPr>
          <w:rFonts w:ascii="Times New Roman" w:eastAsia="Times New Roman" w:hAnsi="Times New Roman" w:cs="Times New Roman"/>
        </w:rPr>
      </w:pPr>
      <w:bookmarkStart w:id="3" w:name="_2wsjpuisc60t" w:colFirst="0" w:colLast="0"/>
      <w:bookmarkEnd w:id="3"/>
      <w:r>
        <w:rPr>
          <w:rFonts w:ascii="Times New Roman" w:eastAsia="Times New Roman" w:hAnsi="Times New Roman" w:cs="Times New Roman"/>
        </w:rPr>
        <w:t>42</w:t>
      </w:r>
    </w:p>
    <w:p w:rsidR="00A63B88" w:rsidRDefault="00F822B3">
      <w:r>
        <w:t xml:space="preserve">Partial copy of  </w:t>
      </w:r>
      <w:r>
        <w:rPr>
          <w:i/>
        </w:rPr>
        <w:t xml:space="preserve">Rasāʾil ikhwān al-ṣafāʾ </w:t>
      </w:r>
      <w:r>
        <w:t xml:space="preserve">dated to 1190/1776. 21 treatises, 1.17, 2.1-10, 4.1-10. </w:t>
      </w:r>
    </w:p>
    <w:p w:rsidR="00A63B88" w:rsidRDefault="00A63B88"/>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State Central Library (Asafia)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 (falsafa)</w:t>
      </w:r>
    </w:p>
    <w:p w:rsidR="00A63B88" w:rsidRDefault="00F822B3">
      <w:pPr>
        <w:pBdr>
          <w:top w:val="nil"/>
          <w:left w:val="nil"/>
          <w:bottom w:val="nil"/>
          <w:right w:val="nil"/>
          <w:between w:val="nil"/>
        </w:pBdr>
        <w:spacing w:before="160"/>
        <w:rPr>
          <w:b/>
          <w:color w:val="000000"/>
        </w:rPr>
      </w:pPr>
      <w:r>
        <w:rPr>
          <w:color w:val="000000"/>
        </w:rPr>
        <w:t xml:space="preserve">Full copy of the </w:t>
      </w:r>
      <w:r>
        <w:rPr>
          <w:i/>
          <w:color w:val="000000"/>
        </w:rPr>
        <w:t>Rasāʾil</w:t>
      </w:r>
      <w:r>
        <w:rPr>
          <w:color w:val="000000"/>
        </w:rPr>
        <w:t>, dated to 1055/1645. Mentioned by Ali-De-Unzaga</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347 </w:t>
      </w:r>
    </w:p>
    <w:p w:rsidR="00A63B88" w:rsidRDefault="00F822B3">
      <w:pPr>
        <w:pBdr>
          <w:top w:val="nil"/>
          <w:left w:val="nil"/>
          <w:bottom w:val="nil"/>
          <w:right w:val="nil"/>
          <w:between w:val="nil"/>
        </w:pBdr>
        <w:spacing w:before="160"/>
        <w:rPr>
          <w:color w:val="000000"/>
        </w:rPr>
      </w:pPr>
      <w:r>
        <w:rPr>
          <w:color w:val="000000"/>
        </w:rPr>
        <w:t xml:space="preserve">Persian translation, potentially </w:t>
      </w:r>
      <w:r>
        <w:rPr>
          <w:i/>
          <w:color w:val="000000"/>
        </w:rPr>
        <w:t>Mujmal al-Ḥikma</w:t>
      </w:r>
      <w:r>
        <w:rPr>
          <w:color w:val="000000"/>
        </w:rPr>
        <w:t xml:space="preserve">. 11th/17th C. </w:t>
      </w:r>
    </w:p>
    <w:p w:rsidR="00A63B88" w:rsidRDefault="00F822B3">
      <w:pPr>
        <w:pBdr>
          <w:top w:val="nil"/>
          <w:left w:val="nil"/>
          <w:bottom w:val="nil"/>
          <w:right w:val="nil"/>
          <w:between w:val="nil"/>
        </w:pBdr>
        <w:spacing w:before="160"/>
        <w:rPr>
          <w:color w:val="000000"/>
        </w:rPr>
      </w:pPr>
      <w:r>
        <w:rPr>
          <w:color w:val="000000"/>
        </w:rPr>
        <w:t xml:space="preserve">Mentioned in Danishpazhuh </w:t>
      </w:r>
      <w:r>
        <w:rPr>
          <w:i/>
          <w:color w:val="000000"/>
        </w:rPr>
        <w:t xml:space="preserve">Mujmal al-ḥikma </w:t>
      </w:r>
      <w:r>
        <w:rPr>
          <w:color w:val="000000"/>
        </w:rPr>
        <w:t xml:space="preserve">edition.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India?</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Dīwān-i Hind (?)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2225 </w:t>
      </w:r>
    </w:p>
    <w:p w:rsidR="00A63B88" w:rsidRDefault="00F822B3">
      <w:pPr>
        <w:pBdr>
          <w:top w:val="nil"/>
          <w:left w:val="nil"/>
          <w:bottom w:val="nil"/>
          <w:right w:val="nil"/>
          <w:between w:val="nil"/>
        </w:pBdr>
        <w:spacing w:before="160"/>
        <w:rPr>
          <w:b/>
          <w:color w:val="000000"/>
        </w:rPr>
      </w:pPr>
      <w:r>
        <w:rPr>
          <w:color w:val="000000"/>
        </w:rPr>
        <w:t xml:space="preserve">Copy of </w:t>
      </w:r>
      <w:r>
        <w:rPr>
          <w:i/>
          <w:color w:val="000000"/>
        </w:rPr>
        <w:t>Mujmal al-ḥikma</w:t>
      </w:r>
      <w:r>
        <w:rPr>
          <w:color w:val="000000"/>
        </w:rPr>
        <w:t xml:space="preserve"> mentioned in the Danishpazhuh edition of </w:t>
      </w:r>
      <w:r>
        <w:t xml:space="preserve">that text </w:t>
      </w:r>
      <w:r>
        <w:rPr>
          <w:color w:val="000000"/>
        </w:rPr>
        <w:t xml:space="preserve">(p. 347), dated to 1036/1626-7. </w:t>
      </w:r>
    </w:p>
    <w:p w:rsidR="00A63B88" w:rsidRDefault="00A63B88"/>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Isfahan</w:t>
      </w:r>
    </w:p>
    <w:p w:rsidR="00A63B88" w:rsidRDefault="00F822B3">
      <w:pPr>
        <w:pStyle w:val="Heading2"/>
      </w:pPr>
      <w:r>
        <w:t>K. Alfat-i I</w:t>
      </w:r>
      <w:r>
        <w:t>ṣ</w:t>
      </w:r>
      <w:r>
        <w:t xml:space="preserve">fahānī </w:t>
      </w:r>
    </w:p>
    <w:p w:rsidR="00A63B88" w:rsidRDefault="00F822B3">
      <w:pPr>
        <w:pStyle w:val="Heading3"/>
      </w:pPr>
      <w:r>
        <w:t xml:space="preserve">45 </w:t>
      </w:r>
    </w:p>
    <w:p w:rsidR="00A63B88" w:rsidRDefault="00F822B3">
      <w:pPr>
        <w:pBdr>
          <w:top w:val="nil"/>
          <w:left w:val="nil"/>
          <w:bottom w:val="nil"/>
          <w:right w:val="nil"/>
          <w:between w:val="nil"/>
        </w:pBdr>
        <w:spacing w:before="160"/>
      </w:pPr>
      <w:r>
        <w:rPr>
          <w:color w:val="000000"/>
        </w:rPr>
        <w:t>11th C (AH), from beginning to 14th epistle, 177 folios; isfahani paper, nasta’liq</w:t>
      </w:r>
      <w:r>
        <w:t>.</w:t>
      </w:r>
    </w:p>
    <w:p w:rsidR="00A63B88" w:rsidRDefault="00F822B3">
      <w:pPr>
        <w:pBdr>
          <w:top w:val="nil"/>
          <w:left w:val="nil"/>
          <w:bottom w:val="nil"/>
          <w:right w:val="nil"/>
          <w:between w:val="nil"/>
        </w:pBdr>
        <w:spacing w:before="160"/>
        <w:rPr>
          <w:color w:val="000000"/>
        </w:rPr>
      </w:pPr>
      <w:r>
        <w:t>Data from NLAI.</w:t>
      </w:r>
      <w:r>
        <w:rPr>
          <w:color w:val="000000"/>
        </w:rPr>
        <w:t xml:space="preserve"> </w:t>
      </w:r>
    </w:p>
    <w:p w:rsidR="00A63B88" w:rsidRDefault="00F822B3">
      <w:pPr>
        <w:pBdr>
          <w:top w:val="nil"/>
          <w:left w:val="nil"/>
          <w:bottom w:val="nil"/>
          <w:right w:val="nil"/>
          <w:between w:val="nil"/>
        </w:pBdr>
        <w:spacing w:before="160"/>
        <w:rPr>
          <w:color w:val="000000"/>
        </w:rPr>
      </w:pPr>
      <w:hyperlink r:id="rId11">
        <w:r>
          <w:rPr>
            <w:color w:val="000000"/>
            <w:u w:val="single"/>
          </w:rPr>
          <w:t>https://scripts.nlai.ir/result/Nqr0TpeI/%D8%B1%D8%B3%D8%A7%D8%A6%D9%84-%D8%A7%D8%AE%D9%88%D8%A7%D9%86-%D8%A7%D9%84%D8%B5%D9%81%D8%A7-%D9%86%D8%B3%D8%AE%D9%87-%D8%AE%D8%B7%DB%8C/</w:t>
        </w:r>
      </w:hyperlink>
      <w:r>
        <w:rPr>
          <w:color w:val="000000"/>
        </w:rPr>
        <w:t xml:space="preserve"> </w:t>
      </w:r>
    </w:p>
    <w:p w:rsidR="00A63B88" w:rsidRDefault="00A63B88">
      <w:pPr>
        <w:pBdr>
          <w:top w:val="nil"/>
          <w:left w:val="nil"/>
          <w:bottom w:val="nil"/>
          <w:right w:val="nil"/>
          <w:between w:val="nil"/>
        </w:pBdr>
        <w:spacing w:before="160"/>
        <w:rPr>
          <w:b/>
          <w:color w:val="000000"/>
        </w:rPr>
      </w:pPr>
    </w:p>
    <w:p w:rsidR="00A63B88" w:rsidRDefault="00F822B3">
      <w:pPr>
        <w:pStyle w:val="Heading2"/>
      </w:pPr>
      <w:r>
        <w:t>K. Markazī Dānishgāh-i I</w:t>
      </w:r>
      <w:r>
        <w:t>ṣ</w:t>
      </w:r>
      <w:r>
        <w:t xml:space="preserve">fahān </w:t>
      </w:r>
    </w:p>
    <w:p w:rsidR="00A63B88" w:rsidRDefault="00F822B3">
      <w:pPr>
        <w:pStyle w:val="Heading3"/>
      </w:pPr>
      <w:r>
        <w:t xml:space="preserve">127 </w:t>
      </w:r>
    </w:p>
    <w:p w:rsidR="00A63B88" w:rsidRDefault="00F822B3">
      <w:pPr>
        <w:pBdr>
          <w:top w:val="nil"/>
          <w:left w:val="nil"/>
          <w:bottom w:val="nil"/>
          <w:right w:val="nil"/>
          <w:between w:val="nil"/>
        </w:pBdr>
        <w:spacing w:before="160"/>
        <w:rPr>
          <w:color w:val="000000"/>
        </w:rPr>
      </w:pPr>
      <w:r>
        <w:rPr>
          <w:b/>
          <w:color w:val="000000"/>
        </w:rPr>
        <w:t xml:space="preserve">(= Adabiyyāt 11) - </w:t>
      </w:r>
      <w:r>
        <w:rPr>
          <w:color w:val="000000"/>
        </w:rPr>
        <w:t xml:space="preserve">Partial, starts at epistle 14. 11th/17th C. Nasta’liq. Identical to Alfat-i Iṣfahānī 45? </w:t>
      </w:r>
    </w:p>
    <w:p w:rsidR="00A63B88" w:rsidRDefault="00F822B3">
      <w:pPr>
        <w:pBdr>
          <w:top w:val="nil"/>
          <w:left w:val="nil"/>
          <w:bottom w:val="nil"/>
          <w:right w:val="nil"/>
          <w:between w:val="nil"/>
        </w:pBdr>
        <w:spacing w:before="160"/>
        <w:rPr>
          <w:b/>
          <w:color w:val="000000"/>
        </w:rPr>
      </w:pPr>
      <w:r>
        <w:rPr>
          <w:color w:val="000000"/>
        </w:rPr>
        <w:t>[Fehrestegan 16:417, nr. 13]</w:t>
      </w:r>
    </w:p>
    <w:p w:rsidR="00A63B88" w:rsidRDefault="00F822B3">
      <w:pPr>
        <w:pStyle w:val="Heading3"/>
      </w:pPr>
      <w:r>
        <w:t xml:space="preserve">156 </w:t>
      </w:r>
    </w:p>
    <w:p w:rsidR="00A63B88" w:rsidRDefault="00F822B3">
      <w:pPr>
        <w:pBdr>
          <w:top w:val="nil"/>
          <w:left w:val="nil"/>
          <w:bottom w:val="nil"/>
          <w:right w:val="nil"/>
          <w:between w:val="nil"/>
        </w:pBdr>
        <w:spacing w:before="160"/>
        <w:rPr>
          <w:color w:val="000000"/>
        </w:rPr>
      </w:pPr>
      <w:r>
        <w:rPr>
          <w:b/>
          <w:color w:val="000000"/>
        </w:rPr>
        <w:t xml:space="preserve">(= Isfahan K. Markazī Dānishgāh-i Iṣfahān 398) - </w:t>
      </w:r>
      <w:r>
        <w:rPr>
          <w:color w:val="000000"/>
        </w:rPr>
        <w:t>Single epistle on “the natu</w:t>
      </w:r>
      <w:r>
        <w:rPr>
          <w:color w:val="000000"/>
        </w:rPr>
        <w:t>re of things”. Copied 3 Jum I 1288/21 July 1871. 25 folios, 15 lines per page, 21,5x14cm. Material cited as first and last lines cannot be traced to OpenITI copy, but the language does feel Ikhwanian. Potentially identical to 398 listed below given same ye</w:t>
      </w:r>
      <w:r>
        <w:rPr>
          <w:color w:val="000000"/>
        </w:rPr>
        <w:t>ar?</w:t>
      </w:r>
    </w:p>
    <w:p w:rsidR="00A63B88" w:rsidRDefault="00A63B88">
      <w:pPr>
        <w:pBdr>
          <w:top w:val="nil"/>
          <w:left w:val="nil"/>
          <w:bottom w:val="nil"/>
          <w:right w:val="nil"/>
          <w:between w:val="nil"/>
        </w:pBdr>
        <w:spacing w:before="160"/>
        <w:rPr>
          <w:color w:val="000000"/>
        </w:rPr>
      </w:pPr>
    </w:p>
    <w:p w:rsidR="00A63B88" w:rsidRDefault="00F822B3">
      <w:pPr>
        <w:pBdr>
          <w:top w:val="nil"/>
          <w:left w:val="nil"/>
          <w:bottom w:val="nil"/>
          <w:right w:val="nil"/>
          <w:between w:val="nil"/>
        </w:pBdr>
        <w:bidi/>
        <w:spacing w:after="240"/>
        <w:rPr>
          <w:color w:val="000000"/>
          <w:sz w:val="29"/>
          <w:szCs w:val="29"/>
        </w:rPr>
      </w:pPr>
      <w:r>
        <w:rPr>
          <w:color w:val="000000"/>
          <w:sz w:val="27"/>
          <w:szCs w:val="27"/>
          <w:rtl/>
        </w:rPr>
        <w:t>آغاز:</w:t>
      </w:r>
      <w:r>
        <w:rPr>
          <w:color w:val="000000"/>
          <w:sz w:val="29"/>
          <w:szCs w:val="29"/>
          <w:rtl/>
        </w:rPr>
        <w:t xml:space="preserve"> و اعلم يا اخي ان حقيقة هذا الاسم هو الخاصية الموجودة</w:t>
      </w:r>
      <w:r>
        <w:rPr>
          <w:sz w:val="29"/>
          <w:szCs w:val="29"/>
        </w:rPr>
        <w:t xml:space="preserve"> </w:t>
      </w:r>
      <w:r>
        <w:rPr>
          <w:color w:val="000000"/>
          <w:sz w:val="29"/>
          <w:szCs w:val="29"/>
          <w:rtl/>
        </w:rPr>
        <w:t>في نفوس المستحقين له بالحقيقة لا علي طريق المجاز؛</w:t>
      </w:r>
    </w:p>
    <w:p w:rsidR="00A63B88" w:rsidRDefault="00F822B3">
      <w:pPr>
        <w:pBdr>
          <w:top w:val="nil"/>
          <w:left w:val="nil"/>
          <w:bottom w:val="nil"/>
          <w:right w:val="nil"/>
          <w:between w:val="nil"/>
        </w:pBdr>
        <w:bidi/>
        <w:spacing w:after="240"/>
        <w:rPr>
          <w:color w:val="000000"/>
          <w:sz w:val="29"/>
          <w:szCs w:val="29"/>
        </w:rPr>
      </w:pPr>
      <w:r>
        <w:rPr>
          <w:color w:val="000000"/>
          <w:sz w:val="27"/>
          <w:szCs w:val="27"/>
          <w:rtl/>
        </w:rPr>
        <w:t xml:space="preserve"> انجام: </w:t>
      </w:r>
      <w:r>
        <w:rPr>
          <w:color w:val="000000"/>
          <w:sz w:val="29"/>
          <w:szCs w:val="29"/>
          <w:rtl/>
        </w:rPr>
        <w:t xml:space="preserve">يحصل لك بذلك النفع العاجل و الثواب الآجل في الدنيا و الدين و بلغك االله منازل الخيار المصطفين الابرار. </w:t>
      </w:r>
    </w:p>
    <w:p w:rsidR="00A63B88" w:rsidRDefault="00F822B3">
      <w:pPr>
        <w:pBdr>
          <w:top w:val="nil"/>
          <w:left w:val="nil"/>
          <w:bottom w:val="nil"/>
          <w:right w:val="nil"/>
          <w:between w:val="nil"/>
        </w:pBdr>
        <w:spacing w:before="160"/>
        <w:rPr>
          <w:color w:val="000000"/>
        </w:rPr>
      </w:pPr>
      <w:r>
        <w:rPr>
          <w:color w:val="000000"/>
        </w:rPr>
        <w:t>[Fehrestegan 16:419, nr. 35]</w:t>
      </w:r>
    </w:p>
    <w:p w:rsidR="00A63B88" w:rsidRDefault="00F822B3">
      <w:pPr>
        <w:pStyle w:val="Heading3"/>
      </w:pPr>
      <w:r>
        <w:lastRenderedPageBreak/>
        <w:t xml:space="preserve">662/3 </w:t>
      </w:r>
    </w:p>
    <w:p w:rsidR="00A63B88" w:rsidRDefault="00F822B3">
      <w:pPr>
        <w:pBdr>
          <w:top w:val="nil"/>
          <w:left w:val="nil"/>
          <w:bottom w:val="nil"/>
          <w:right w:val="nil"/>
          <w:between w:val="nil"/>
        </w:pBdr>
        <w:spacing w:before="160"/>
        <w:rPr>
          <w:color w:val="000000"/>
        </w:rPr>
      </w:pPr>
      <w:r>
        <w:rPr>
          <w:color w:val="000000"/>
        </w:rPr>
        <w:t>Mujmal al-ḥikma, 13th/19th C.</w:t>
      </w:r>
    </w:p>
    <w:p w:rsidR="00A63B88" w:rsidRDefault="00F822B3">
      <w:pPr>
        <w:pBdr>
          <w:top w:val="nil"/>
          <w:left w:val="nil"/>
          <w:bottom w:val="nil"/>
          <w:right w:val="nil"/>
          <w:between w:val="nil"/>
        </w:pBdr>
        <w:spacing w:before="160"/>
        <w:rPr>
          <w:color w:val="000000"/>
        </w:rPr>
      </w:pPr>
      <w:r>
        <w:rPr>
          <w:color w:val="000000"/>
        </w:rPr>
        <w:t>[Fehrestegan 28:318, nr. 48]</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Istanbul</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Süleymaniye</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Amcazade Hüseyin Paşa 452 </w:t>
      </w:r>
    </w:p>
    <w:p w:rsidR="00A63B88" w:rsidRDefault="00A63B88">
      <w:pPr>
        <w:pBdr>
          <w:top w:val="nil"/>
          <w:left w:val="nil"/>
          <w:bottom w:val="nil"/>
          <w:right w:val="nil"/>
          <w:between w:val="nil"/>
        </w:pBdr>
        <w:rPr>
          <w:b/>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185 folios, 27 lines per page. Partial copy, no fihrist, starts with 1.1.</w:t>
      </w:r>
      <w:r>
        <w:rPr>
          <w:sz w:val="22"/>
          <w:szCs w:val="22"/>
        </w:rPr>
        <w:t xml:space="preserve"> </w:t>
      </w:r>
      <w:r>
        <w:rPr>
          <w:color w:val="000000"/>
          <w:sz w:val="22"/>
          <w:szCs w:val="22"/>
        </w:rPr>
        <w:t xml:space="preserve">Red rubrication, red title page for risala 1.2., red ending notes/colophons for all rasa’il. No colophon. Attributed to Majriti on flyleaf in nasta’liq script. </w:t>
      </w:r>
    </w:p>
    <w:p w:rsidR="00A63B88" w:rsidRDefault="00F822B3">
      <w:pPr>
        <w:numPr>
          <w:ilvl w:val="2"/>
          <w:numId w:val="11"/>
        </w:numPr>
        <w:pBdr>
          <w:top w:val="nil"/>
          <w:left w:val="nil"/>
          <w:bottom w:val="nil"/>
          <w:right w:val="nil"/>
          <w:between w:val="nil"/>
        </w:pBdr>
        <w:rPr>
          <w:color w:val="000000"/>
        </w:rPr>
      </w:pPr>
      <w:r>
        <w:rPr>
          <w:color w:val="000000"/>
          <w:sz w:val="22"/>
          <w:szCs w:val="22"/>
        </w:rPr>
        <w:t>1b: risala 1.1., no title but large script “iʿlam ayyuhā al-akh al-bārr”</w:t>
      </w:r>
    </w:p>
    <w:p w:rsidR="00A63B88" w:rsidRDefault="00F822B3">
      <w:pPr>
        <w:numPr>
          <w:ilvl w:val="2"/>
          <w:numId w:val="11"/>
        </w:numPr>
        <w:pBdr>
          <w:top w:val="nil"/>
          <w:left w:val="nil"/>
          <w:bottom w:val="nil"/>
          <w:right w:val="nil"/>
          <w:between w:val="nil"/>
        </w:pBdr>
        <w:rPr>
          <w:color w:val="000000"/>
        </w:rPr>
      </w:pPr>
      <w:r>
        <w:rPr>
          <w:color w:val="000000"/>
          <w:sz w:val="22"/>
          <w:szCs w:val="22"/>
        </w:rPr>
        <w:t>11a: title page risala 1.2. handasa</w:t>
      </w:r>
    </w:p>
    <w:p w:rsidR="00A63B88" w:rsidRDefault="00F822B3">
      <w:pPr>
        <w:numPr>
          <w:ilvl w:val="2"/>
          <w:numId w:val="11"/>
        </w:numPr>
        <w:pBdr>
          <w:top w:val="nil"/>
          <w:left w:val="nil"/>
          <w:bottom w:val="nil"/>
          <w:right w:val="nil"/>
          <w:between w:val="nil"/>
        </w:pBdr>
        <w:rPr>
          <w:color w:val="000000"/>
        </w:rPr>
      </w:pPr>
      <w:r>
        <w:rPr>
          <w:color w:val="000000"/>
          <w:sz w:val="22"/>
          <w:szCs w:val="22"/>
        </w:rPr>
        <w:t>20b: risala on astronomy</w:t>
      </w:r>
    </w:p>
    <w:p w:rsidR="00A63B88" w:rsidRDefault="00F822B3">
      <w:pPr>
        <w:numPr>
          <w:ilvl w:val="2"/>
          <w:numId w:val="11"/>
        </w:numPr>
        <w:pBdr>
          <w:top w:val="nil"/>
          <w:left w:val="nil"/>
          <w:bottom w:val="nil"/>
          <w:right w:val="nil"/>
          <w:between w:val="nil"/>
        </w:pBdr>
        <w:rPr>
          <w:color w:val="000000"/>
        </w:rPr>
      </w:pPr>
      <w:r>
        <w:rPr>
          <w:color w:val="000000"/>
          <w:sz w:val="22"/>
          <w:szCs w:val="22"/>
        </w:rPr>
        <w:t xml:space="preserve">36a: risala 1.4 on music </w:t>
      </w:r>
    </w:p>
    <w:p w:rsidR="00A63B88" w:rsidRDefault="00F822B3">
      <w:pPr>
        <w:numPr>
          <w:ilvl w:val="2"/>
          <w:numId w:val="11"/>
        </w:numPr>
        <w:pBdr>
          <w:top w:val="nil"/>
          <w:left w:val="nil"/>
          <w:bottom w:val="nil"/>
          <w:right w:val="nil"/>
          <w:between w:val="nil"/>
        </w:pBdr>
        <w:rPr>
          <w:color w:val="000000"/>
        </w:rPr>
      </w:pPr>
      <w:r>
        <w:rPr>
          <w:color w:val="000000"/>
          <w:sz w:val="22"/>
          <w:szCs w:val="22"/>
        </w:rPr>
        <w:t>53a: title of risala 1.5 geography</w:t>
      </w:r>
    </w:p>
    <w:p w:rsidR="00A63B88" w:rsidRDefault="00F822B3">
      <w:pPr>
        <w:numPr>
          <w:ilvl w:val="2"/>
          <w:numId w:val="11"/>
        </w:numPr>
        <w:pBdr>
          <w:top w:val="nil"/>
          <w:left w:val="nil"/>
          <w:bottom w:val="nil"/>
          <w:right w:val="nil"/>
          <w:between w:val="nil"/>
        </w:pBdr>
        <w:rPr>
          <w:color w:val="000000"/>
        </w:rPr>
      </w:pPr>
      <w:r>
        <w:rPr>
          <w:color w:val="000000"/>
          <w:sz w:val="22"/>
          <w:szCs w:val="22"/>
        </w:rPr>
        <w:t>78b (? 78 on PDF): no title page but new risala on “al-ṣanāʾiʿ al-ʿilmiyya”</w:t>
      </w:r>
    </w:p>
    <w:p w:rsidR="00A63B88" w:rsidRDefault="00F822B3">
      <w:pPr>
        <w:numPr>
          <w:ilvl w:val="2"/>
          <w:numId w:val="11"/>
        </w:numPr>
        <w:pBdr>
          <w:top w:val="nil"/>
          <w:left w:val="nil"/>
          <w:bottom w:val="nil"/>
          <w:right w:val="nil"/>
          <w:between w:val="nil"/>
        </w:pBdr>
        <w:rPr>
          <w:color w:val="000000"/>
        </w:rPr>
      </w:pPr>
      <w:r>
        <w:rPr>
          <w:color w:val="000000"/>
          <w:sz w:val="22"/>
          <w:szCs w:val="22"/>
        </w:rPr>
        <w:t>83a: title of risala on ethics (no number) = perhaps short</w:t>
      </w:r>
      <w:r>
        <w:rPr>
          <w:color w:val="000000"/>
          <w:sz w:val="22"/>
          <w:szCs w:val="22"/>
        </w:rPr>
        <w:t xml:space="preserve"> version?</w:t>
      </w:r>
    </w:p>
    <w:p w:rsidR="00A63B88" w:rsidRDefault="00F822B3">
      <w:pPr>
        <w:numPr>
          <w:ilvl w:val="2"/>
          <w:numId w:val="11"/>
        </w:numPr>
        <w:pBdr>
          <w:top w:val="nil"/>
          <w:left w:val="nil"/>
          <w:bottom w:val="nil"/>
          <w:right w:val="nil"/>
          <w:between w:val="nil"/>
        </w:pBdr>
        <w:rPr>
          <w:color w:val="000000"/>
        </w:rPr>
      </w:pPr>
      <w:r>
        <w:rPr>
          <w:color w:val="000000"/>
          <w:sz w:val="22"/>
          <w:szCs w:val="22"/>
        </w:rPr>
        <w:t>114 (? PDF number): title of Isagoge 1</w:t>
      </w:r>
    </w:p>
    <w:p w:rsidR="00A63B88" w:rsidRDefault="00F822B3">
      <w:pPr>
        <w:numPr>
          <w:ilvl w:val="2"/>
          <w:numId w:val="11"/>
        </w:numPr>
        <w:pBdr>
          <w:top w:val="nil"/>
          <w:left w:val="nil"/>
          <w:bottom w:val="nil"/>
          <w:right w:val="nil"/>
          <w:between w:val="nil"/>
        </w:pBdr>
        <w:rPr>
          <w:color w:val="000000"/>
        </w:rPr>
      </w:pPr>
      <w:r>
        <w:rPr>
          <w:color w:val="000000"/>
          <w:sz w:val="22"/>
          <w:szCs w:val="22"/>
        </w:rPr>
        <w:t>132a: Categorias</w:t>
      </w:r>
    </w:p>
    <w:p w:rsidR="00A63B88" w:rsidRDefault="00F822B3">
      <w:pPr>
        <w:numPr>
          <w:ilvl w:val="2"/>
          <w:numId w:val="11"/>
        </w:numPr>
        <w:pBdr>
          <w:top w:val="nil"/>
          <w:left w:val="nil"/>
          <w:bottom w:val="nil"/>
          <w:right w:val="nil"/>
          <w:between w:val="nil"/>
        </w:pBdr>
        <w:rPr>
          <w:color w:val="000000"/>
        </w:rPr>
      </w:pPr>
      <w:r>
        <w:rPr>
          <w:color w:val="000000"/>
          <w:sz w:val="22"/>
          <w:szCs w:val="22"/>
        </w:rPr>
        <w:t>138 (PDF number): 1.12 Barirminas</w:t>
      </w:r>
    </w:p>
    <w:p w:rsidR="00A63B88" w:rsidRDefault="00F822B3">
      <w:pPr>
        <w:numPr>
          <w:ilvl w:val="2"/>
          <w:numId w:val="11"/>
        </w:numPr>
        <w:pBdr>
          <w:top w:val="nil"/>
          <w:left w:val="nil"/>
          <w:bottom w:val="nil"/>
          <w:right w:val="nil"/>
          <w:between w:val="nil"/>
        </w:pBdr>
        <w:rPr>
          <w:color w:val="000000"/>
        </w:rPr>
      </w:pPr>
      <w:r>
        <w:rPr>
          <w:color w:val="000000"/>
          <w:sz w:val="22"/>
          <w:szCs w:val="22"/>
        </w:rPr>
        <w:t>140a: 1.13 Analytica I</w:t>
      </w:r>
    </w:p>
    <w:p w:rsidR="00A63B88" w:rsidRDefault="00F822B3">
      <w:pPr>
        <w:numPr>
          <w:ilvl w:val="2"/>
          <w:numId w:val="11"/>
        </w:numPr>
        <w:pBdr>
          <w:top w:val="nil"/>
          <w:left w:val="nil"/>
          <w:bottom w:val="nil"/>
          <w:right w:val="nil"/>
          <w:between w:val="nil"/>
        </w:pBdr>
        <w:rPr>
          <w:color w:val="000000"/>
        </w:rPr>
      </w:pPr>
      <w:r>
        <w:rPr>
          <w:color w:val="000000"/>
          <w:sz w:val="22"/>
          <w:szCs w:val="22"/>
        </w:rPr>
        <w:t>179b: distinctively different title of risala 10 (? TBD)</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Atif Efendi 1681</w:t>
      </w:r>
    </w:p>
    <w:p w:rsidR="00A63B88" w:rsidRDefault="00A63B88">
      <w:pPr>
        <w:pBdr>
          <w:top w:val="nil"/>
          <w:left w:val="nil"/>
          <w:bottom w:val="nil"/>
          <w:right w:val="nil"/>
          <w:between w:val="nil"/>
        </w:pBdr>
        <w:rPr>
          <w:b/>
          <w:color w:val="000000"/>
          <w:sz w:val="22"/>
          <w:szCs w:val="22"/>
        </w:rPr>
      </w:pPr>
    </w:p>
    <w:p w:rsidR="00A63B88" w:rsidRDefault="00F822B3">
      <w:pPr>
        <w:pBdr>
          <w:top w:val="nil"/>
          <w:left w:val="nil"/>
          <w:bottom w:val="nil"/>
          <w:right w:val="nil"/>
          <w:between w:val="nil"/>
        </w:pBdr>
        <w:rPr>
          <w:i/>
          <w:sz w:val="22"/>
          <w:szCs w:val="22"/>
        </w:rPr>
      </w:pPr>
      <w:r>
        <w:rPr>
          <w:sz w:val="22"/>
          <w:szCs w:val="22"/>
        </w:rPr>
        <w:t xml:space="preserve">Earliest known (full) copy of </w:t>
      </w:r>
      <w:r>
        <w:rPr>
          <w:rFonts w:ascii="Arial" w:eastAsia="Arial" w:hAnsi="Arial" w:cs="Arial"/>
          <w:i/>
          <w:sz w:val="20"/>
          <w:szCs w:val="20"/>
        </w:rPr>
        <w:t>Rasāʾil ikhwān al-</w:t>
      </w:r>
      <w:r>
        <w:rPr>
          <w:rFonts w:ascii="Arial" w:eastAsia="Arial" w:hAnsi="Arial" w:cs="Arial"/>
          <w:i/>
          <w:sz w:val="20"/>
          <w:szCs w:val="20"/>
        </w:rPr>
        <w:t>ṣ</w:t>
      </w:r>
      <w:r>
        <w:rPr>
          <w:rFonts w:ascii="Arial" w:eastAsia="Arial" w:hAnsi="Arial" w:cs="Arial"/>
          <w:i/>
          <w:sz w:val="20"/>
          <w:szCs w:val="20"/>
        </w:rPr>
        <w:t>afāʾ</w:t>
      </w:r>
      <w:r>
        <w:rPr>
          <w:rFonts w:ascii="Arial" w:eastAsia="Arial" w:hAnsi="Arial" w:cs="Arial"/>
          <w:sz w:val="20"/>
          <w:szCs w:val="20"/>
        </w:rPr>
        <w:t xml:space="preserve">. </w:t>
      </w:r>
    </w:p>
    <w:p w:rsidR="00A63B88" w:rsidRDefault="00F822B3">
      <w:pPr>
        <w:pBdr>
          <w:top w:val="nil"/>
          <w:left w:val="nil"/>
          <w:bottom w:val="nil"/>
          <w:right w:val="nil"/>
          <w:between w:val="nil"/>
        </w:pBdr>
        <w:rPr>
          <w:color w:val="000000"/>
          <w:sz w:val="22"/>
          <w:szCs w:val="22"/>
        </w:rPr>
      </w:pPr>
      <w:r>
        <w:rPr>
          <w:sz w:val="22"/>
          <w:szCs w:val="22"/>
        </w:rPr>
        <w:t>C</w:t>
      </w:r>
      <w:r>
        <w:rPr>
          <w:sz w:val="22"/>
          <w:szCs w:val="22"/>
        </w:rPr>
        <w:t xml:space="preserve">olophon </w:t>
      </w:r>
      <w:r>
        <w:rPr>
          <w:color w:val="000000"/>
          <w:sz w:val="22"/>
          <w:szCs w:val="22"/>
        </w:rPr>
        <w:t>578a -</w:t>
      </w:r>
      <w:r>
        <w:rPr>
          <w:b/>
          <w:color w:val="000000"/>
          <w:sz w:val="22"/>
          <w:szCs w:val="22"/>
        </w:rPr>
        <w:t xml:space="preserve"> </w:t>
      </w:r>
      <w:r>
        <w:rPr>
          <w:color w:val="000000"/>
          <w:sz w:val="22"/>
          <w:szCs w:val="22"/>
        </w:rPr>
        <w:t>copied by Mawdūd b. ʿUthmān b. ʿUmar al-ṭabīb al-Shirwānī on Thursday 13 Ṣafar 578 in the city of Shammākhiyya [= Shemākha, in Azerbaijan, capital of Shirwān]</w:t>
      </w:r>
    </w:p>
    <w:p w:rsidR="00A63B88" w:rsidRDefault="00F822B3">
      <w:pPr>
        <w:pBdr>
          <w:top w:val="nil"/>
          <w:left w:val="nil"/>
          <w:bottom w:val="nil"/>
          <w:right w:val="nil"/>
          <w:between w:val="nil"/>
        </w:pBdr>
        <w:jc w:val="both"/>
        <w:rPr>
          <w:color w:val="000000"/>
          <w:sz w:val="22"/>
          <w:szCs w:val="22"/>
        </w:rPr>
      </w:pPr>
      <w:r>
        <w:rPr>
          <w:color w:val="000000"/>
          <w:sz w:val="22"/>
          <w:szCs w:val="22"/>
        </w:rPr>
        <w:t xml:space="preserve">Same person is also attested as copyist of astronomical work in Berlin StaBi MS Landberg 33 — catalogue (Ahlwardt) situates it around 650, but the manuscript is not actually dated. The handwriting does look similar to Atf Efendi 1681. </w:t>
      </w:r>
    </w:p>
    <w:p w:rsidR="00A63B88" w:rsidRDefault="00F822B3">
      <w:pPr>
        <w:pBdr>
          <w:top w:val="nil"/>
          <w:left w:val="nil"/>
          <w:bottom w:val="nil"/>
          <w:right w:val="nil"/>
          <w:between w:val="nil"/>
        </w:pBdr>
        <w:rPr>
          <w:sz w:val="22"/>
          <w:szCs w:val="22"/>
        </w:rPr>
      </w:pPr>
      <w:hyperlink r:id="rId12">
        <w:r>
          <w:rPr>
            <w:color w:val="0000EE"/>
            <w:sz w:val="22"/>
            <w:szCs w:val="22"/>
            <w:u w:val="single"/>
          </w:rPr>
          <w:t>http://resolver.staatsbibliothek-berlin.de/SBB0000D50100000000</w:t>
        </w:r>
      </w:hyperlink>
    </w:p>
    <w:p w:rsidR="00A63B88" w:rsidRDefault="00A63B88">
      <w:pPr>
        <w:pBdr>
          <w:top w:val="nil"/>
          <w:left w:val="nil"/>
          <w:bottom w:val="nil"/>
          <w:right w:val="nil"/>
          <w:between w:val="nil"/>
        </w:pBdr>
        <w:rPr>
          <w:sz w:val="22"/>
          <w:szCs w:val="22"/>
        </w:rPr>
      </w:pPr>
    </w:p>
    <w:p w:rsidR="00A63B88" w:rsidRDefault="00F822B3">
      <w:pPr>
        <w:numPr>
          <w:ilvl w:val="1"/>
          <w:numId w:val="12"/>
        </w:numPr>
        <w:pBdr>
          <w:top w:val="nil"/>
          <w:left w:val="nil"/>
          <w:bottom w:val="nil"/>
          <w:right w:val="nil"/>
          <w:between w:val="nil"/>
        </w:pBdr>
        <w:rPr>
          <w:color w:val="000000"/>
        </w:rPr>
      </w:pPr>
      <w:r>
        <w:rPr>
          <w:color w:val="000000"/>
          <w:sz w:val="22"/>
          <w:szCs w:val="22"/>
        </w:rPr>
        <w:t>Title page:</w:t>
      </w:r>
    </w:p>
    <w:p w:rsidR="00A63B88" w:rsidRDefault="00F822B3">
      <w:pPr>
        <w:numPr>
          <w:ilvl w:val="2"/>
          <w:numId w:val="12"/>
        </w:numPr>
        <w:pBdr>
          <w:top w:val="nil"/>
          <w:left w:val="nil"/>
          <w:bottom w:val="nil"/>
          <w:right w:val="nil"/>
          <w:between w:val="nil"/>
        </w:pBdr>
        <w:rPr>
          <w:color w:val="000000"/>
        </w:rPr>
      </w:pPr>
      <w:r>
        <w:rPr>
          <w:color w:val="000000"/>
          <w:sz w:val="22"/>
          <w:szCs w:val="22"/>
        </w:rPr>
        <w:t>ownership note date to 984 by Aḥmad b. Muḥammad al-Rājī</w:t>
      </w:r>
    </w:p>
    <w:p w:rsidR="00A63B88" w:rsidRDefault="00F822B3">
      <w:pPr>
        <w:numPr>
          <w:ilvl w:val="2"/>
          <w:numId w:val="12"/>
        </w:numPr>
        <w:pBdr>
          <w:top w:val="nil"/>
          <w:left w:val="nil"/>
          <w:bottom w:val="nil"/>
          <w:right w:val="nil"/>
          <w:between w:val="nil"/>
        </w:pBdr>
        <w:rPr>
          <w:color w:val="000000"/>
        </w:rPr>
      </w:pPr>
      <w:r>
        <w:rPr>
          <w:color w:val="000000"/>
          <w:sz w:val="22"/>
          <w:szCs w:val="22"/>
        </w:rPr>
        <w:t>consultation note (+ evaluation of the work) by Rajab b. Ḥasan</w:t>
      </w:r>
      <w:r>
        <w:rPr>
          <w:color w:val="000000"/>
          <w:sz w:val="22"/>
          <w:szCs w:val="22"/>
        </w:rPr>
        <w:t>—on this evaluation, see Van Den Bossche, “A Classic in the Making” (forthcoming)</w:t>
      </w:r>
    </w:p>
    <w:p w:rsidR="00A63B88" w:rsidRDefault="00F822B3">
      <w:pPr>
        <w:numPr>
          <w:ilvl w:val="2"/>
          <w:numId w:val="12"/>
        </w:numPr>
        <w:pBdr>
          <w:top w:val="nil"/>
          <w:left w:val="nil"/>
          <w:bottom w:val="nil"/>
          <w:right w:val="nil"/>
          <w:between w:val="nil"/>
        </w:pBdr>
        <w:rPr>
          <w:color w:val="000000"/>
        </w:rPr>
      </w:pPr>
      <w:r>
        <w:rPr>
          <w:color w:val="000000"/>
          <w:sz w:val="22"/>
          <w:szCs w:val="22"/>
        </w:rPr>
        <w:t xml:space="preserve">Waqf notes ʿĀṭif Efendi, 1154 </w:t>
      </w:r>
    </w:p>
    <w:p w:rsidR="00A63B88" w:rsidRDefault="00F822B3">
      <w:pPr>
        <w:numPr>
          <w:ilvl w:val="1"/>
          <w:numId w:val="12"/>
        </w:numPr>
        <w:pBdr>
          <w:top w:val="nil"/>
          <w:left w:val="nil"/>
          <w:bottom w:val="nil"/>
          <w:right w:val="nil"/>
          <w:between w:val="nil"/>
        </w:pBdr>
        <w:rPr>
          <w:color w:val="000000"/>
        </w:rPr>
      </w:pPr>
      <w:r>
        <w:rPr>
          <w:color w:val="000000"/>
          <w:sz w:val="22"/>
          <w:szCs w:val="22"/>
        </w:rPr>
        <w:t xml:space="preserve">Each risāla given its own folio with title = I have seen this in other MSS, perhaps these may be linked? Empty space below these titles is interesting, were they perhaps expecting to decorate further? </w:t>
      </w:r>
    </w:p>
    <w:p w:rsidR="00A63B88" w:rsidRDefault="00F822B3">
      <w:pPr>
        <w:numPr>
          <w:ilvl w:val="1"/>
          <w:numId w:val="12"/>
        </w:numPr>
        <w:pBdr>
          <w:top w:val="nil"/>
          <w:left w:val="nil"/>
          <w:bottom w:val="nil"/>
          <w:right w:val="nil"/>
          <w:between w:val="nil"/>
        </w:pBdr>
        <w:rPr>
          <w:color w:val="000000"/>
        </w:rPr>
      </w:pPr>
      <w:r>
        <w:rPr>
          <w:color w:val="000000"/>
          <w:sz w:val="22"/>
          <w:szCs w:val="22"/>
        </w:rPr>
        <w:t>Fair amount of marginal notes throughout, including se</w:t>
      </w:r>
      <w:r>
        <w:rPr>
          <w:color w:val="000000"/>
          <w:sz w:val="22"/>
          <w:szCs w:val="22"/>
        </w:rPr>
        <w:t>veral more by Rajab b. Ḥasan</w:t>
      </w:r>
    </w:p>
    <w:p w:rsidR="00A63B88" w:rsidRDefault="00F822B3">
      <w:pPr>
        <w:numPr>
          <w:ilvl w:val="1"/>
          <w:numId w:val="12"/>
        </w:numPr>
        <w:pBdr>
          <w:top w:val="nil"/>
          <w:left w:val="nil"/>
          <w:bottom w:val="nil"/>
          <w:right w:val="nil"/>
          <w:between w:val="nil"/>
        </w:pBdr>
        <w:rPr>
          <w:color w:val="000000"/>
        </w:rPr>
      </w:pPr>
      <w:r>
        <w:rPr>
          <w:color w:val="000000"/>
          <w:sz w:val="22"/>
          <w:szCs w:val="22"/>
        </w:rPr>
        <w:t>Colophon followed by 4,5 folios of variant materials from “some copies”</w:t>
      </w:r>
    </w:p>
    <w:p w:rsidR="00A63B88" w:rsidRDefault="00A63B88">
      <w:pPr>
        <w:pBdr>
          <w:top w:val="nil"/>
          <w:left w:val="nil"/>
          <w:bottom w:val="nil"/>
          <w:right w:val="nil"/>
          <w:between w:val="nil"/>
        </w:pBdr>
        <w:rPr>
          <w:b/>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Published in facsimile by Sezgin.</w:t>
      </w:r>
    </w:p>
    <w:p w:rsidR="00A63B88" w:rsidRDefault="00A63B88">
      <w:pPr>
        <w:pBdr>
          <w:top w:val="nil"/>
          <w:left w:val="nil"/>
          <w:bottom w:val="nil"/>
          <w:right w:val="nil"/>
          <w:between w:val="nil"/>
        </w:pBdr>
        <w:rPr>
          <w:color w:val="000000"/>
          <w:sz w:val="22"/>
          <w:szCs w:val="22"/>
        </w:rPr>
      </w:pP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Ayasofya 3768</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Third volume of </w:t>
      </w:r>
      <w:r>
        <w:rPr>
          <w:i/>
          <w:color w:val="000000"/>
          <w:sz w:val="22"/>
          <w:szCs w:val="22"/>
        </w:rPr>
        <w:t>Rasāʾil ikhwān al-ṣafāʾ</w:t>
      </w:r>
      <w:r>
        <w:rPr>
          <w:color w:val="000000"/>
          <w:sz w:val="22"/>
          <w:szCs w:val="22"/>
        </w:rPr>
        <w:t>, entailing third and fourth qism as noted on title page. That page also contains the sultanic waqf note for the Ayasofya collection.</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Safina shaped book. 363 folios. Preceded by a table of contents. Contains colophon but no date.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5b: diagram of the heavenly spheres/</w:t>
      </w:r>
      <w:r>
        <w:rPr>
          <w:i/>
          <w:color w:val="000000"/>
          <w:sz w:val="22"/>
          <w:szCs w:val="22"/>
        </w:rPr>
        <w:t>aflāk</w:t>
      </w:r>
      <w:r>
        <w:rPr>
          <w:color w:val="000000"/>
          <w:sz w:val="22"/>
          <w:szCs w:val="22"/>
        </w:rPr>
        <w:t xml:space="preserve">.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No marginalia.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6"/>
          <w:szCs w:val="26"/>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6"/>
          <w:szCs w:val="26"/>
        </w:rPr>
      </w:pPr>
      <w:hyperlink r:id="rId13">
        <w:r>
          <w:rPr>
            <w:rFonts w:ascii="Helvetica Neue" w:eastAsia="Helvetica Neue" w:hAnsi="Helvetica Neue" w:cs="Helvetica Neue"/>
            <w:color w:val="000000"/>
            <w:u w:val="single"/>
          </w:rPr>
          <w:t>https://portal.yek.gov.tr/works/detail/204710</w:t>
        </w:r>
      </w:hyperlink>
      <w:r>
        <w:rPr>
          <w:rFonts w:ascii="Helvetica Neue" w:eastAsia="Helvetica Neue" w:hAnsi="Helvetica Neue" w:cs="Helvetica Neue"/>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Carullah 982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Partial copy of </w:t>
      </w:r>
      <w:r>
        <w:rPr>
          <w:i/>
          <w:color w:val="000000"/>
          <w:sz w:val="22"/>
          <w:szCs w:val="22"/>
        </w:rPr>
        <w:t>Rasāʾil ikhwān al-ṣafāʾ</w:t>
      </w:r>
      <w:r>
        <w:rPr>
          <w:color w:val="000000"/>
          <w:sz w:val="22"/>
          <w:szCs w:val="22"/>
        </w:rPr>
        <w:t>. From superficially going thr</w:t>
      </w:r>
      <w:r>
        <w:rPr>
          <w:color w:val="000000"/>
          <w:sz w:val="22"/>
          <w:szCs w:val="22"/>
        </w:rPr>
        <w:t>ough the MS it would appear the following epistles are included (whole or in part). Fihrist</w:t>
      </w:r>
      <w:r>
        <w:rPr>
          <w:b/>
          <w:color w:val="000000"/>
          <w:sz w:val="22"/>
          <w:szCs w:val="22"/>
        </w:rPr>
        <w:t>,</w:t>
      </w:r>
      <w:r>
        <w:rPr>
          <w:color w:val="000000"/>
          <w:sz w:val="22"/>
          <w:szCs w:val="22"/>
        </w:rPr>
        <w:t xml:space="preserve">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This is a fairly messy MS, likely repaired at some point, with a later owner adding in folios in different handwriting to compensate for lost pages and to have a more complete version of the text. Folios 1-86 are largely in the same hand and cover the fihr</w:t>
      </w:r>
      <w:r>
        <w:rPr>
          <w:color w:val="000000"/>
          <w:sz w:val="22"/>
          <w:szCs w:val="22"/>
        </w:rPr>
        <w:t xml:space="preserve">ist and epistles from the first qism (1.1, 1.7-1-12). Folios 52-55 appear to be a later repair by the same hand responsible for the remaining folios in the MS which cover epistles 2.6-2.7, 2.11-2.13, 2.15-2.16, 3.1-3.6, 3.8-3.10.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MS is Quite heavily anno</w:t>
      </w:r>
      <w:r>
        <w:rPr>
          <w:color w:val="000000"/>
          <w:sz w:val="22"/>
          <w:szCs w:val="22"/>
        </w:rPr>
        <w:t>tated throughout (270v = red ref. to “maṭlab al-Fārābī”)</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Title page:</w:t>
      </w:r>
    </w:p>
    <w:p w:rsidR="00A63B88" w:rsidRDefault="00F822B3">
      <w:pPr>
        <w:numPr>
          <w:ilvl w:val="2"/>
          <w:numId w:val="1"/>
        </w:numPr>
        <w:pBdr>
          <w:top w:val="nil"/>
          <w:left w:val="nil"/>
          <w:bottom w:val="nil"/>
          <w:right w:val="nil"/>
          <w:between w:val="nil"/>
        </w:pBdr>
        <w:rPr>
          <w:color w:val="000000"/>
        </w:rPr>
      </w:pPr>
      <w:r>
        <w:rPr>
          <w:color w:val="000000"/>
          <w:sz w:val="22"/>
          <w:szCs w:val="22"/>
        </w:rPr>
        <w:t xml:space="preserve">Authorship of the text explicitly attributed to al-Majrīṭī al-Qurṭubī </w:t>
      </w:r>
    </w:p>
    <w:p w:rsidR="00A63B88" w:rsidRDefault="00F822B3">
      <w:pPr>
        <w:numPr>
          <w:ilvl w:val="2"/>
          <w:numId w:val="1"/>
        </w:numPr>
        <w:pBdr>
          <w:top w:val="nil"/>
          <w:left w:val="nil"/>
          <w:bottom w:val="nil"/>
          <w:right w:val="nil"/>
          <w:between w:val="nil"/>
        </w:pBdr>
        <w:rPr>
          <w:color w:val="000000"/>
        </w:rPr>
      </w:pPr>
      <w:r>
        <w:rPr>
          <w:color w:val="000000"/>
          <w:sz w:val="22"/>
          <w:szCs w:val="22"/>
        </w:rPr>
        <w:t xml:space="preserve">Note at the bottom in same handwriting: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واما من انكر عليه ممن اعجم ... من حاله</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ما التبس عليه من مقا.. من التفقهه</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الذين لا يكادون يفقهون قولا اوليك</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كالانعام بل هم امل سبيلا فكما قيل</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قد تنكر العين ضوء الشمس من رمد</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وينكر الغم طعم المآء من مقم</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rPr>
          <w:color w:val="000000"/>
          <w:sz w:val="22"/>
          <w:szCs w:val="22"/>
        </w:rPr>
      </w:pPr>
      <w:r>
        <w:rPr>
          <w:color w:val="000000"/>
          <w:sz w:val="22"/>
          <w:szCs w:val="22"/>
          <w:rtl/>
        </w:rPr>
        <w:t>وكقيل أيضا وكم من عايب قولا صحيحا * وآفته من ... بالسقيم</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numPr>
          <w:ilvl w:val="2"/>
          <w:numId w:val="1"/>
        </w:numPr>
        <w:pBdr>
          <w:top w:val="nil"/>
          <w:left w:val="nil"/>
          <w:bottom w:val="nil"/>
          <w:right w:val="nil"/>
          <w:between w:val="nil"/>
        </w:pBdr>
        <w:rPr>
          <w:color w:val="000000"/>
        </w:rPr>
      </w:pPr>
      <w:r>
        <w:rPr>
          <w:color w:val="000000"/>
          <w:sz w:val="22"/>
          <w:szCs w:val="22"/>
        </w:rPr>
        <w:t xml:space="preserve">Waqf stamp on title page and final page </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Carullah 1638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First folio note: “vol. 2 of </w:t>
      </w:r>
      <w:r>
        <w:rPr>
          <w:i/>
          <w:color w:val="000000"/>
          <w:sz w:val="22"/>
          <w:szCs w:val="22"/>
        </w:rPr>
        <w:t>Rasāʾil ikhwān al-ṣafāʾ</w:t>
      </w:r>
      <w:r>
        <w:rPr>
          <w:color w:val="000000"/>
          <w:sz w:val="22"/>
          <w:szCs w:val="22"/>
        </w:rPr>
        <w:t xml:space="preserve"> from the beginning of epistle eleven until the end of the book which ends on the 51</w:t>
      </w:r>
      <w:r>
        <w:rPr>
          <w:color w:val="000000"/>
          <w:sz w:val="22"/>
          <w:szCs w:val="22"/>
          <w:vertAlign w:val="superscript"/>
        </w:rPr>
        <w:t>st</w:t>
      </w:r>
      <w:r>
        <w:rPr>
          <w:color w:val="000000"/>
          <w:sz w:val="22"/>
          <w:szCs w:val="22"/>
        </w:rPr>
        <w:t xml:space="preserve"> epistle […] Abū ʿAbd Allāh Walī al-Dīn […] was asked to write (</w:t>
      </w:r>
      <w:r>
        <w:rPr>
          <w:i/>
          <w:color w:val="000000"/>
          <w:sz w:val="22"/>
          <w:szCs w:val="22"/>
        </w:rPr>
        <w:t>istaktaba</w:t>
      </w:r>
      <w:r>
        <w:rPr>
          <w:color w:val="000000"/>
          <w:sz w:val="22"/>
          <w:szCs w:val="22"/>
        </w:rPr>
        <w:t>) it in full, from the first volume of the beginning of the book up to this volume in the year 1139 [= 1726-7].”</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Very little marginal annotation. </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Carullah 2107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40"/>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Note on flyleaf provides some guidance to what is found inside, same note attributes the text to Maslama al-Qurṭubī. The second flyleaf continues this with some biographical info on the author. This appears to be the first part of a two-volume set. </w:t>
      </w:r>
    </w:p>
    <w:p w:rsidR="00A63B88" w:rsidRDefault="00F822B3">
      <w:pPr>
        <w:numPr>
          <w:ilvl w:val="1"/>
          <w:numId w:val="1"/>
        </w:numPr>
        <w:pBdr>
          <w:top w:val="nil"/>
          <w:left w:val="nil"/>
          <w:bottom w:val="nil"/>
          <w:right w:val="nil"/>
          <w:between w:val="nil"/>
        </w:pBdr>
        <w:rPr>
          <w:color w:val="000000"/>
        </w:rPr>
      </w:pPr>
      <w:r>
        <w:rPr>
          <w:color w:val="000000"/>
          <w:sz w:val="22"/>
          <w:szCs w:val="22"/>
        </w:rPr>
        <w:t>fihris</w:t>
      </w:r>
      <w:r>
        <w:rPr>
          <w:color w:val="000000"/>
          <w:sz w:val="22"/>
          <w:szCs w:val="22"/>
        </w:rPr>
        <w:t>t</w:t>
      </w:r>
    </w:p>
    <w:p w:rsidR="00A63B88" w:rsidRDefault="00F822B3">
      <w:pPr>
        <w:numPr>
          <w:ilvl w:val="2"/>
          <w:numId w:val="1"/>
        </w:numPr>
        <w:pBdr>
          <w:top w:val="nil"/>
          <w:left w:val="nil"/>
          <w:bottom w:val="nil"/>
          <w:right w:val="nil"/>
          <w:between w:val="nil"/>
        </w:pBdr>
        <w:rPr>
          <w:color w:val="000000"/>
        </w:rPr>
      </w:pPr>
      <w:r>
        <w:rPr>
          <w:color w:val="000000"/>
          <w:sz w:val="22"/>
          <w:szCs w:val="22"/>
        </w:rPr>
        <w:lastRenderedPageBreak/>
        <w:t>end of fihrist: ownership note + reading note in rhyming prose by Aḥmad b. Ibrāhīm al-Khālidī (?) + note by Sharaf al-Dīn al-Ḥarīrī al-Baṭmā (?) 20 … in Jumādā II 880 (?)</w:t>
      </w:r>
    </w:p>
    <w:p w:rsidR="00A63B88" w:rsidRDefault="00F822B3">
      <w:pPr>
        <w:numPr>
          <w:ilvl w:val="1"/>
          <w:numId w:val="1"/>
        </w:numPr>
        <w:pBdr>
          <w:top w:val="nil"/>
          <w:left w:val="nil"/>
          <w:bottom w:val="nil"/>
          <w:right w:val="nil"/>
          <w:between w:val="nil"/>
        </w:pBdr>
        <w:rPr>
          <w:color w:val="000000"/>
        </w:rPr>
      </w:pPr>
      <w:r>
        <w:rPr>
          <w:color w:val="000000"/>
          <w:sz w:val="22"/>
          <w:szCs w:val="22"/>
        </w:rPr>
        <w:t>starts at 1.1., then 1.2.,… ends in 2.10 (ḥāss wa’l-maḥsūs). Quite neatly written</w:t>
      </w:r>
    </w:p>
    <w:p w:rsidR="00A63B88" w:rsidRDefault="00F822B3">
      <w:pPr>
        <w:numPr>
          <w:ilvl w:val="1"/>
          <w:numId w:val="1"/>
        </w:numPr>
        <w:pBdr>
          <w:top w:val="nil"/>
          <w:left w:val="nil"/>
          <w:bottom w:val="nil"/>
          <w:right w:val="nil"/>
          <w:between w:val="nil"/>
        </w:pBdr>
        <w:rPr>
          <w:color w:val="000000"/>
        </w:rPr>
      </w:pPr>
      <w:r>
        <w:rPr>
          <w:color w:val="000000"/>
          <w:sz w:val="22"/>
          <w:szCs w:val="22"/>
        </w:rPr>
        <w:t>bound with a one-page khuṭba from Quss b. Sāʿida al-Iyādī (EI2: ‘“the sage, the arbiter (</w:t>
      </w:r>
      <w:r>
        <w:rPr>
          <w:i/>
          <w:color w:val="000000"/>
          <w:sz w:val="22"/>
          <w:szCs w:val="22"/>
        </w:rPr>
        <w:t>ḥakam</w:t>
      </w:r>
      <w:r>
        <w:rPr>
          <w:color w:val="000000"/>
          <w:sz w:val="22"/>
          <w:szCs w:val="22"/>
        </w:rPr>
        <w:t xml:space="preserve">) of the Arabs”. His eloquence is proverbial’), from skim-reading it appears to be about cosmology? </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Esad Efendi 1191</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i/>
          <w:color w:val="000000"/>
          <w:sz w:val="22"/>
          <w:szCs w:val="22"/>
        </w:rPr>
        <w:t xml:space="preserve">al-Risāla al-ʿayniyya fī al-Ḥikma al-ḥaqīqiyya </w:t>
      </w:r>
      <w:r>
        <w:rPr>
          <w:color w:val="000000"/>
          <w:sz w:val="22"/>
          <w:szCs w:val="22"/>
        </w:rPr>
        <w:t>by al-Bihishtī (d. 749?)</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Dated to 741.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37 folios, contents clearly either taken from or inspired by Ikhwān al-Ṣafāʾ who are mentioned by name on 1b. Needs closer study.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Style w:val="Heading3"/>
      </w:pPr>
      <w:r>
        <w:t>Esad Efendi 3620</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rPr>
      </w:pPr>
      <w:r>
        <w:rPr>
          <w:color w:val="000000"/>
          <w:sz w:val="22"/>
          <w:szCs w:val="22"/>
        </w:rPr>
        <w:t xml:space="preserve">Partial copy of </w:t>
      </w:r>
      <w:r>
        <w:rPr>
          <w:i/>
          <w:color w:val="000000"/>
        </w:rPr>
        <w:t>Rasāʾil ikhwān al-ṣafāʾ</w:t>
      </w:r>
      <w:r>
        <w:rPr>
          <w:color w:val="000000"/>
        </w:rPr>
        <w:t xml:space="preserve">, several epistles from </w:t>
      </w:r>
      <w:r>
        <w:rPr>
          <w:i/>
          <w:color w:val="000000"/>
        </w:rPr>
        <w:t xml:space="preserve">qism </w:t>
      </w:r>
      <w:r>
        <w:rPr>
          <w:color w:val="000000"/>
        </w:rPr>
        <w:t>2 but in scrambled order. Not dated but comes across as early, and in any case from before 971/1563-4. Gowaart’s guess would be that this is a 13</w:t>
      </w:r>
      <w:r>
        <w:rPr>
          <w:color w:val="000000"/>
          <w:vertAlign w:val="superscript"/>
        </w:rPr>
        <w:t>th</w:t>
      </w:r>
      <w:r>
        <w:rPr>
          <w:color w:val="000000"/>
        </w:rPr>
        <w:t xml:space="preserve"> century copy, potentially even earlier.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Flyleaf: “a se</w:t>
      </w:r>
      <w:r>
        <w:rPr>
          <w:color w:val="000000"/>
          <w:sz w:val="22"/>
          <w:szCs w:val="22"/>
        </w:rPr>
        <w:t xml:space="preserve">ction from </w:t>
      </w:r>
      <w:r>
        <w:rPr>
          <w:i/>
          <w:color w:val="000000"/>
          <w:sz w:val="22"/>
          <w:szCs w:val="22"/>
        </w:rPr>
        <w:t xml:space="preserve">Rasāʾil ikhwān al-ṣafāʾ </w:t>
      </w:r>
      <w:r>
        <w:rPr>
          <w:color w:val="000000"/>
          <w:sz w:val="22"/>
          <w:szCs w:val="22"/>
        </w:rPr>
        <w:t xml:space="preserve">beginning with </w:t>
      </w:r>
      <w:r>
        <w:rPr>
          <w:i/>
          <w:color w:val="000000"/>
          <w:sz w:val="22"/>
          <w:szCs w:val="22"/>
        </w:rPr>
        <w:t>Risālat al-āthār al-ʿalawiyya</w:t>
      </w:r>
      <w:r>
        <w:rPr>
          <w:color w:val="000000"/>
          <w:sz w:val="22"/>
          <w:szCs w:val="22"/>
        </w:rPr>
        <w:t>” + “8 rasāʾil</w:t>
      </w:r>
      <w:r>
        <w:rPr>
          <w:i/>
          <w:color w:val="000000"/>
          <w:sz w:val="22"/>
          <w:szCs w:val="22"/>
        </w:rPr>
        <w:t xml:space="preserve"> </w:t>
      </w:r>
      <w:r>
        <w:rPr>
          <w:color w:val="000000"/>
          <w:sz w:val="22"/>
          <w:szCs w:val="22"/>
        </w:rPr>
        <w:t xml:space="preserve">min </w:t>
      </w:r>
      <w:r>
        <w:rPr>
          <w:i/>
          <w:color w:val="000000"/>
          <w:sz w:val="22"/>
          <w:szCs w:val="22"/>
        </w:rPr>
        <w:t xml:space="preserve">Ikhwān al-ṣafāʾ </w:t>
      </w:r>
      <w:r>
        <w:rPr>
          <w:color w:val="000000"/>
          <w:sz w:val="22"/>
          <w:szCs w:val="22"/>
        </w:rPr>
        <w:t xml:space="preserve">li-l-Majrīṭī raḥima-hu Allāh taʿālā”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Ownership notes: </w:t>
      </w:r>
    </w:p>
    <w:p w:rsidR="00A63B88" w:rsidRDefault="00F822B3">
      <w:pPr>
        <w:numPr>
          <w:ilvl w:val="0"/>
          <w:numId w:val="1"/>
        </w:numPr>
        <w:pBdr>
          <w:top w:val="nil"/>
          <w:left w:val="nil"/>
          <w:bottom w:val="nil"/>
          <w:right w:val="nil"/>
          <w:between w:val="nil"/>
        </w:pBdr>
        <w:rPr>
          <w:color w:val="000000"/>
        </w:rPr>
      </w:pPr>
      <w:r>
        <w:rPr>
          <w:color w:val="000000"/>
          <w:sz w:val="22"/>
          <w:szCs w:val="22"/>
        </w:rPr>
        <w:t>dated to 971 ʿAlī b. ʿUmar ..</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dated to 113[.] Maʿtūq b. ʿAlī </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“khādim al-fuqarāʾ al-Naqshbandī al-shaykh al-sayyid Sulaymān b. Sāmān al-Uskudārī”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rPr>
      </w:pPr>
      <w:r>
        <w:rPr>
          <w:color w:val="000000"/>
        </w:rPr>
        <w:t xml:space="preserve">No rubrication but somewhat bolder handwriting for </w:t>
      </w:r>
      <w:r>
        <w:rPr>
          <w:i/>
          <w:color w:val="000000"/>
        </w:rPr>
        <w:t>fuṣūl</w:t>
      </w:r>
      <w:r>
        <w:rPr>
          <w:color w:val="000000"/>
        </w:rPr>
        <w:t>. Prominent title pages for individual epistles but the titles appear to be rendered in a later, messier script:</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rPr>
      </w:pPr>
    </w:p>
    <w:p w:rsidR="00A63B88" w:rsidRDefault="00F822B3">
      <w:pPr>
        <w:numPr>
          <w:ilvl w:val="0"/>
          <w:numId w:val="1"/>
        </w:numPr>
        <w:pBdr>
          <w:top w:val="nil"/>
          <w:left w:val="nil"/>
          <w:bottom w:val="nil"/>
          <w:right w:val="nil"/>
          <w:between w:val="nil"/>
        </w:pBdr>
        <w:rPr>
          <w:color w:val="000000"/>
        </w:rPr>
      </w:pPr>
      <w:r>
        <w:rPr>
          <w:color w:val="000000"/>
        </w:rPr>
        <w:t>1a: 2.4 (</w:t>
      </w:r>
      <w:r>
        <w:rPr>
          <w:i/>
          <w:color w:val="000000"/>
          <w:sz w:val="22"/>
          <w:szCs w:val="22"/>
        </w:rPr>
        <w:t xml:space="preserve">al-āthār al-ʿalawiyya </w:t>
      </w:r>
      <w:r>
        <w:rPr>
          <w:color w:val="000000"/>
          <w:sz w:val="22"/>
          <w:szCs w:val="22"/>
        </w:rPr>
        <w:t xml:space="preserve">= noted twice) + list of other epistles included (needs to be checked against actual </w:t>
      </w:r>
    </w:p>
    <w:p w:rsidR="00A63B88" w:rsidRDefault="00F822B3">
      <w:pPr>
        <w:numPr>
          <w:ilvl w:val="0"/>
          <w:numId w:val="1"/>
        </w:numPr>
        <w:pBdr>
          <w:top w:val="nil"/>
          <w:left w:val="nil"/>
          <w:bottom w:val="nil"/>
          <w:right w:val="nil"/>
          <w:between w:val="nil"/>
        </w:pBdr>
        <w:rPr>
          <w:color w:val="000000"/>
        </w:rPr>
      </w:pPr>
      <w:r>
        <w:rPr>
          <w:color w:val="000000"/>
        </w:rPr>
        <w:t>24a: 2.9</w:t>
      </w:r>
    </w:p>
    <w:p w:rsidR="00A63B88" w:rsidRDefault="00F822B3">
      <w:pPr>
        <w:numPr>
          <w:ilvl w:val="0"/>
          <w:numId w:val="1"/>
        </w:numPr>
        <w:pBdr>
          <w:top w:val="nil"/>
          <w:left w:val="nil"/>
          <w:bottom w:val="nil"/>
          <w:right w:val="nil"/>
          <w:between w:val="nil"/>
        </w:pBdr>
        <w:rPr>
          <w:color w:val="000000"/>
        </w:rPr>
      </w:pPr>
      <w:r>
        <w:rPr>
          <w:color w:val="000000"/>
        </w:rPr>
        <w:t>43a: 2.10 (</w:t>
      </w:r>
      <w:r>
        <w:rPr>
          <w:i/>
          <w:color w:val="000000"/>
        </w:rPr>
        <w:t>a</w:t>
      </w:r>
      <w:r>
        <w:rPr>
          <w:i/>
          <w:color w:val="000000"/>
          <w:sz w:val="22"/>
          <w:szCs w:val="22"/>
        </w:rPr>
        <w:t>l-ḥās wa-l-maḥsūs</w:t>
      </w:r>
      <w:r>
        <w:rPr>
          <w:color w:val="000000"/>
          <w:sz w:val="22"/>
          <w:szCs w:val="22"/>
        </w:rPr>
        <w:t>)</w:t>
      </w:r>
    </w:p>
    <w:p w:rsidR="00A63B88" w:rsidRDefault="00F822B3">
      <w:pPr>
        <w:numPr>
          <w:ilvl w:val="0"/>
          <w:numId w:val="1"/>
        </w:numPr>
        <w:pBdr>
          <w:top w:val="nil"/>
          <w:left w:val="nil"/>
          <w:bottom w:val="nil"/>
          <w:right w:val="nil"/>
          <w:between w:val="nil"/>
        </w:pBdr>
        <w:rPr>
          <w:color w:val="000000"/>
        </w:rPr>
      </w:pPr>
      <w:r>
        <w:rPr>
          <w:color w:val="000000"/>
          <w:sz w:val="22"/>
          <w:szCs w:val="22"/>
        </w:rPr>
        <w:t>61b: announcement of following epistle being 2.11, but in fact followed by 2.8</w:t>
      </w:r>
    </w:p>
    <w:p w:rsidR="00A63B88" w:rsidRDefault="00F822B3">
      <w:pPr>
        <w:numPr>
          <w:ilvl w:val="0"/>
          <w:numId w:val="1"/>
        </w:numPr>
        <w:pBdr>
          <w:top w:val="nil"/>
          <w:left w:val="nil"/>
          <w:bottom w:val="nil"/>
          <w:right w:val="nil"/>
          <w:between w:val="nil"/>
        </w:pBdr>
        <w:rPr>
          <w:color w:val="000000"/>
        </w:rPr>
      </w:pPr>
      <w:r>
        <w:rPr>
          <w:color w:val="000000"/>
          <w:sz w:val="22"/>
          <w:szCs w:val="22"/>
        </w:rPr>
        <w:t>62a: 2.8 (animals)</w:t>
      </w:r>
    </w:p>
    <w:p w:rsidR="00A63B88" w:rsidRDefault="00F822B3">
      <w:pPr>
        <w:numPr>
          <w:ilvl w:val="0"/>
          <w:numId w:val="1"/>
        </w:numPr>
        <w:pBdr>
          <w:top w:val="nil"/>
          <w:left w:val="nil"/>
          <w:bottom w:val="nil"/>
          <w:right w:val="nil"/>
          <w:between w:val="nil"/>
        </w:pBdr>
        <w:rPr>
          <w:color w:val="000000"/>
        </w:rPr>
      </w:pPr>
      <w:r>
        <w:rPr>
          <w:color w:val="000000"/>
          <w:sz w:val="22"/>
          <w:szCs w:val="22"/>
        </w:rPr>
        <w:t>8</w:t>
      </w:r>
      <w:r>
        <w:rPr>
          <w:color w:val="000000"/>
          <w:sz w:val="22"/>
          <w:szCs w:val="22"/>
        </w:rPr>
        <w:t>4a: 2.15 (</w:t>
      </w:r>
      <w:r>
        <w:rPr>
          <w:i/>
          <w:color w:val="000000"/>
          <w:sz w:val="22"/>
          <w:szCs w:val="22"/>
        </w:rPr>
        <w:t>fī māhiyyat al-mawt wa-l-ḥayāt</w:t>
      </w:r>
      <w:r>
        <w:rPr>
          <w:color w:val="000000"/>
          <w:sz w:val="22"/>
          <w:szCs w:val="22"/>
        </w:rPr>
        <w:t>) = some marginal annotation in folios of this epistle</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99a: </w:t>
      </w:r>
      <w:r>
        <w:rPr>
          <w:color w:val="000000"/>
        </w:rPr>
        <w:t>2.5 (minerals and gemstones) = title page has note in difficult handwriting</w:t>
      </w:r>
    </w:p>
    <w:p w:rsidR="00A63B88" w:rsidRDefault="00F822B3">
      <w:pPr>
        <w:numPr>
          <w:ilvl w:val="0"/>
          <w:numId w:val="1"/>
        </w:numPr>
        <w:pBdr>
          <w:top w:val="nil"/>
          <w:left w:val="nil"/>
          <w:bottom w:val="nil"/>
          <w:right w:val="nil"/>
          <w:between w:val="nil"/>
        </w:pBdr>
        <w:rPr>
          <w:color w:val="000000"/>
        </w:rPr>
      </w:pPr>
      <w:r>
        <w:rPr>
          <w:color w:val="000000"/>
        </w:rPr>
        <w:t>135a: 2.6 (</w:t>
      </w:r>
      <w:r>
        <w:rPr>
          <w:i/>
          <w:color w:val="000000"/>
          <w:sz w:val="22"/>
          <w:szCs w:val="22"/>
        </w:rPr>
        <w:t>fī māhiyyat al-ṭabīʿa</w:t>
      </w:r>
      <w:r>
        <w:rPr>
          <w:color w:val="000000"/>
          <w:sz w:val="22"/>
          <w:szCs w:val="22"/>
        </w:rPr>
        <w:t xml:space="preserve"> </w:t>
      </w:r>
      <w:r>
        <w:rPr>
          <w:i/>
          <w:color w:val="000000"/>
          <w:sz w:val="22"/>
          <w:szCs w:val="22"/>
        </w:rPr>
        <w:t>wa-kayfiyya afʿāl-hā</w:t>
      </w:r>
      <w:r>
        <w:rPr>
          <w:color w:val="000000"/>
          <w:sz w:val="22"/>
          <w:szCs w:val="22"/>
        </w:rPr>
        <w:t>)</w:t>
      </w:r>
    </w:p>
    <w:p w:rsidR="00A63B88" w:rsidRDefault="00F822B3">
      <w:pPr>
        <w:numPr>
          <w:ilvl w:val="0"/>
          <w:numId w:val="1"/>
        </w:numPr>
        <w:pBdr>
          <w:top w:val="nil"/>
          <w:left w:val="nil"/>
          <w:bottom w:val="nil"/>
          <w:right w:val="nil"/>
          <w:between w:val="nil"/>
        </w:pBdr>
        <w:rPr>
          <w:color w:val="000000"/>
        </w:rPr>
      </w:pPr>
      <w:r>
        <w:rPr>
          <w:color w:val="000000"/>
          <w:sz w:val="22"/>
          <w:szCs w:val="22"/>
        </w:rPr>
        <w:t>151a: 2.7 (</w:t>
      </w:r>
      <w:r>
        <w:rPr>
          <w:i/>
          <w:color w:val="000000"/>
          <w:sz w:val="22"/>
          <w:szCs w:val="22"/>
        </w:rPr>
        <w:t>fī ajnās al-na</w:t>
      </w:r>
      <w:r>
        <w:rPr>
          <w:i/>
          <w:color w:val="000000"/>
          <w:sz w:val="22"/>
          <w:szCs w:val="22"/>
        </w:rPr>
        <w:t>bāt wa-anwāʿ-hā</w:t>
      </w:r>
      <w:r>
        <w:rPr>
          <w:color w:val="000000"/>
          <w:sz w:val="22"/>
          <w:szCs w:val="22"/>
        </w:rPr>
        <w:t>)</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Esad Efendi 3636</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Majmūʿa with an extract from a risala on Bayan waqf al-nuqud on folios 193-217. This attribution needs closer study.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Esad Efendi 3637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i/>
          <w:color w:val="000000"/>
          <w:sz w:val="22"/>
          <w:szCs w:val="22"/>
        </w:rPr>
        <w:t xml:space="preserve">Rasāʾil ikhwān al-ṣafāʾ </w:t>
      </w:r>
      <w:r>
        <w:rPr>
          <w:color w:val="000000"/>
          <w:sz w:val="22"/>
          <w:szCs w:val="22"/>
        </w:rPr>
        <w:t xml:space="preserve">ca. 13th century according to Nader el-Bizri; preceded by a quote from Abū Ḥayyān al-Tawḥīdī </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Esad Efendi 3638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i/>
          <w:color w:val="000000"/>
          <w:sz w:val="22"/>
          <w:szCs w:val="22"/>
        </w:rPr>
        <w:t xml:space="preserve">Rasāʾil ikhwān al-ṣafāʾ </w:t>
      </w:r>
      <w:r>
        <w:rPr>
          <w:color w:val="000000"/>
          <w:sz w:val="22"/>
          <w:szCs w:val="22"/>
        </w:rPr>
        <w:t xml:space="preserve">. Full copy. Shawwāl 686 Baghdād, copied by Buzurgmihr b. Muḥammad al-Ṭūsī. </w:t>
      </w:r>
    </w:p>
    <w:p w:rsidR="00A63B88" w:rsidRDefault="00F822B3">
      <w:pPr>
        <w:pBdr>
          <w:top w:val="nil"/>
          <w:left w:val="nil"/>
          <w:bottom w:val="nil"/>
          <w:right w:val="nil"/>
          <w:between w:val="nil"/>
        </w:pBdr>
        <w:rPr>
          <w:color w:val="000000"/>
          <w:sz w:val="22"/>
          <w:szCs w:val="22"/>
        </w:rPr>
      </w:pPr>
      <w:r>
        <w:rPr>
          <w:color w:val="000000"/>
          <w:sz w:val="22"/>
          <w:szCs w:val="22"/>
        </w:rPr>
        <w:t>Famous copy with double frontispiece. Ext</w:t>
      </w:r>
      <w:r>
        <w:rPr>
          <w:color w:val="000000"/>
          <w:sz w:val="22"/>
          <w:szCs w:val="22"/>
        </w:rPr>
        <w:t>ensive codicological description in … ; see also Ben Azzouna.</w:t>
      </w:r>
    </w:p>
    <w:p w:rsidR="00A63B88" w:rsidRDefault="00F822B3">
      <w:pPr>
        <w:pBdr>
          <w:top w:val="nil"/>
          <w:left w:val="nil"/>
          <w:bottom w:val="nil"/>
          <w:right w:val="nil"/>
          <w:between w:val="nil"/>
        </w:pBdr>
        <w:rPr>
          <w:color w:val="000000"/>
          <w:sz w:val="22"/>
          <w:szCs w:val="22"/>
        </w:rPr>
      </w:pPr>
      <w:r>
        <w:rPr>
          <w:color w:val="000000"/>
          <w:sz w:val="22"/>
          <w:szCs w:val="22"/>
        </w:rPr>
        <w:t>On the copyist, who is attested on one other MS and a contemporary capsule biography of whom is known, see: Qurboniev &amp; Van Den Bossche, “’A Scholarly Copyist’”</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Fatih 3178</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i/>
          <w:color w:val="000000"/>
          <w:sz w:val="22"/>
          <w:szCs w:val="22"/>
        </w:rPr>
        <w:t>Mujmal al-ḥikma</w:t>
      </w:r>
      <w:r>
        <w:rPr>
          <w:color w:val="000000"/>
          <w:sz w:val="22"/>
          <w:szCs w:val="22"/>
        </w:rPr>
        <w:t xml:space="preserve"> (Pers</w:t>
      </w:r>
      <w:r>
        <w:rPr>
          <w:color w:val="000000"/>
          <w:sz w:val="22"/>
          <w:szCs w:val="22"/>
        </w:rPr>
        <w:t xml:space="preserve">ian), produced in Shaʿbān 645/1247, likely for royal </w:t>
      </w:r>
      <w:r>
        <w:rPr>
          <w:i/>
          <w:color w:val="000000"/>
          <w:sz w:val="22"/>
          <w:szCs w:val="22"/>
        </w:rPr>
        <w:t>khizāna</w:t>
      </w:r>
      <w:r>
        <w:rPr>
          <w:color w:val="000000"/>
          <w:sz w:val="22"/>
          <w:szCs w:val="22"/>
        </w:rPr>
        <w:t>. Copyist Abū ʿAbdallāh Muḥammad b. Muḥammad b. ʿAlī al-kātib Ibn al-Khafāf taʿrīfan al-Nakhjuwānī. Body text explicitly notes Rasāʾil ikhwān al-ṣafāʾ. Colophon folios 132b-133a, followed by fihri</w:t>
      </w:r>
      <w:r>
        <w:rPr>
          <w:color w:val="000000"/>
          <w:sz w:val="22"/>
          <w:szCs w:val="22"/>
        </w:rPr>
        <w:t xml:space="preserve">st and a content note?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sz w:val="22"/>
          <w:szCs w:val="22"/>
        </w:rPr>
      </w:pPr>
      <w:r>
        <w:rPr>
          <w:sz w:val="22"/>
          <w:szCs w:val="22"/>
        </w:rPr>
        <w:t>Title page:</w:t>
      </w:r>
    </w:p>
    <w:p w:rsidR="00A63B88" w:rsidRDefault="00F822B3">
      <w:pPr>
        <w:pBdr>
          <w:top w:val="nil"/>
          <w:left w:val="nil"/>
          <w:bottom w:val="nil"/>
          <w:right w:val="nil"/>
          <w:between w:val="nil"/>
        </w:pBdr>
        <w:jc w:val="right"/>
        <w:rPr>
          <w:color w:val="000000"/>
          <w:sz w:val="22"/>
          <w:szCs w:val="22"/>
        </w:rPr>
      </w:pPr>
      <w:r>
        <w:rPr>
          <w:color w:val="000000"/>
          <w:sz w:val="22"/>
          <w:szCs w:val="22"/>
          <w:rtl/>
        </w:rPr>
        <w:t>لخزانة كتب الصلى الصاحب العالم الكامل</w:t>
      </w:r>
    </w:p>
    <w:p w:rsidR="00A63B88" w:rsidRDefault="00F822B3">
      <w:pPr>
        <w:pBdr>
          <w:top w:val="nil"/>
          <w:left w:val="nil"/>
          <w:bottom w:val="nil"/>
          <w:right w:val="nil"/>
          <w:between w:val="nil"/>
        </w:pBdr>
        <w:jc w:val="right"/>
        <w:rPr>
          <w:color w:val="000000"/>
          <w:sz w:val="22"/>
          <w:szCs w:val="22"/>
        </w:rPr>
      </w:pPr>
      <w:r>
        <w:rPr>
          <w:color w:val="000000"/>
          <w:sz w:val="22"/>
          <w:szCs w:val="22"/>
          <w:rtl/>
        </w:rPr>
        <w:t>العادل النحرير السميدع همام الدولة والدين</w:t>
      </w:r>
    </w:p>
    <w:p w:rsidR="00A63B88" w:rsidRDefault="00F822B3">
      <w:pPr>
        <w:pBdr>
          <w:top w:val="nil"/>
          <w:left w:val="nil"/>
          <w:bottom w:val="nil"/>
          <w:right w:val="nil"/>
          <w:between w:val="nil"/>
        </w:pBdr>
        <w:jc w:val="right"/>
        <w:rPr>
          <w:color w:val="000000"/>
          <w:sz w:val="22"/>
          <w:szCs w:val="22"/>
        </w:rPr>
      </w:pPr>
      <w:r>
        <w:rPr>
          <w:color w:val="000000"/>
          <w:sz w:val="22"/>
          <w:szCs w:val="22"/>
          <w:rtl/>
        </w:rPr>
        <w:t>عماد الاسلام والمسلمين ملك الصدور في العالمين</w:t>
      </w:r>
    </w:p>
    <w:p w:rsidR="00A63B88" w:rsidRDefault="00F822B3">
      <w:pPr>
        <w:pBdr>
          <w:top w:val="nil"/>
          <w:left w:val="nil"/>
          <w:bottom w:val="nil"/>
          <w:right w:val="nil"/>
          <w:between w:val="nil"/>
        </w:pBdr>
        <w:jc w:val="right"/>
        <w:rPr>
          <w:color w:val="000000"/>
          <w:sz w:val="22"/>
          <w:szCs w:val="22"/>
        </w:rPr>
      </w:pPr>
      <w:r>
        <w:rPr>
          <w:color w:val="000000"/>
          <w:sz w:val="22"/>
          <w:szCs w:val="22"/>
          <w:rtl/>
        </w:rPr>
        <w:t>نظام الممالك قوام السلطنة فخر الملك مجد الكفاة</w:t>
      </w:r>
    </w:p>
    <w:p w:rsidR="00A63B88" w:rsidRDefault="00F822B3">
      <w:pPr>
        <w:pBdr>
          <w:top w:val="nil"/>
          <w:left w:val="nil"/>
          <w:bottom w:val="nil"/>
          <w:right w:val="nil"/>
          <w:between w:val="nil"/>
        </w:pBdr>
        <w:jc w:val="right"/>
        <w:rPr>
          <w:color w:val="000000"/>
          <w:sz w:val="22"/>
          <w:szCs w:val="22"/>
        </w:rPr>
      </w:pPr>
      <w:r>
        <w:rPr>
          <w:color w:val="000000"/>
          <w:sz w:val="22"/>
          <w:szCs w:val="22"/>
          <w:rtl/>
        </w:rPr>
        <w:t xml:space="preserve">محتار الملوك والسلاطين ..همايون صاحب ديوان </w:t>
      </w:r>
      <w:r>
        <w:rPr>
          <w:color w:val="000000"/>
          <w:sz w:val="22"/>
          <w:szCs w:val="22"/>
          <w:rtl/>
        </w:rPr>
        <w:t>النظر</w:t>
      </w:r>
    </w:p>
    <w:p w:rsidR="00A63B88" w:rsidRDefault="00F822B3">
      <w:pPr>
        <w:pBdr>
          <w:top w:val="nil"/>
          <w:left w:val="nil"/>
          <w:bottom w:val="nil"/>
          <w:right w:val="nil"/>
          <w:between w:val="nil"/>
        </w:pBdr>
        <w:jc w:val="right"/>
        <w:rPr>
          <w:color w:val="000000"/>
          <w:sz w:val="22"/>
          <w:szCs w:val="22"/>
        </w:rPr>
      </w:pPr>
      <w:r>
        <w:rPr>
          <w:color w:val="000000"/>
          <w:sz w:val="22"/>
          <w:szCs w:val="22"/>
          <w:rtl/>
        </w:rPr>
        <w:t>ابي الفضايل ش</w:t>
      </w:r>
      <w:r>
        <w:rPr>
          <w:sz w:val="22"/>
          <w:szCs w:val="22"/>
          <w:rtl/>
        </w:rPr>
        <w:t>ادير</w:t>
      </w:r>
      <w:r>
        <w:rPr>
          <w:color w:val="000000"/>
          <w:sz w:val="22"/>
          <w:szCs w:val="22"/>
        </w:rPr>
        <w:t xml:space="preserve"> </w:t>
      </w:r>
      <w:r>
        <w:rPr>
          <w:color w:val="000000"/>
          <w:sz w:val="22"/>
          <w:szCs w:val="22"/>
          <w:rtl/>
        </w:rPr>
        <w:t>بن عبد الغفر</w:t>
      </w:r>
      <w:r>
        <w:rPr>
          <w:color w:val="000000"/>
          <w:sz w:val="22"/>
          <w:szCs w:val="22"/>
        </w:rPr>
        <w:t xml:space="preserve"> </w:t>
      </w:r>
      <w:r>
        <w:rPr>
          <w:sz w:val="22"/>
          <w:szCs w:val="22"/>
        </w:rPr>
        <w:t xml:space="preserve">  </w:t>
      </w:r>
    </w:p>
    <w:p w:rsidR="00A63B88" w:rsidRDefault="00F822B3">
      <w:pPr>
        <w:pBdr>
          <w:top w:val="nil"/>
          <w:left w:val="nil"/>
          <w:bottom w:val="nil"/>
          <w:right w:val="nil"/>
          <w:between w:val="nil"/>
        </w:pBdr>
        <w:rPr>
          <w:b/>
          <w:color w:val="000000"/>
          <w:sz w:val="22"/>
          <w:szCs w:val="22"/>
        </w:rPr>
      </w:pP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p>
    <w:p w:rsidR="00A63B88" w:rsidRDefault="00F822B3">
      <w:pPr>
        <w:pBdr>
          <w:top w:val="nil"/>
          <w:left w:val="nil"/>
          <w:bottom w:val="nil"/>
          <w:right w:val="nil"/>
          <w:between w:val="nil"/>
        </w:pBdr>
        <w:rPr>
          <w:sz w:val="22"/>
          <w:szCs w:val="22"/>
        </w:rPr>
      </w:pPr>
      <w:r>
        <w:rPr>
          <w:sz w:val="22"/>
          <w:szCs w:val="22"/>
        </w:rPr>
        <w:t xml:space="preserve">Red note in margin right: </w:t>
      </w:r>
    </w:p>
    <w:p w:rsidR="00A63B88" w:rsidRDefault="00F822B3">
      <w:pPr>
        <w:pBdr>
          <w:top w:val="nil"/>
          <w:left w:val="nil"/>
          <w:bottom w:val="nil"/>
          <w:right w:val="nil"/>
          <w:between w:val="nil"/>
        </w:pBdr>
        <w:bidi/>
        <w:rPr>
          <w:sz w:val="22"/>
          <w:szCs w:val="22"/>
        </w:rPr>
      </w:pPr>
      <w:r>
        <w:rPr>
          <w:sz w:val="22"/>
          <w:szCs w:val="22"/>
          <w:rtl/>
        </w:rPr>
        <w:t>صاحب هذه … خسرو بن كيقباد شرواني خداش</w:t>
      </w:r>
    </w:p>
    <w:p w:rsidR="00A63B88" w:rsidRDefault="00A63B88">
      <w:pPr>
        <w:pBdr>
          <w:top w:val="nil"/>
          <w:left w:val="nil"/>
          <w:bottom w:val="nil"/>
          <w:right w:val="nil"/>
          <w:between w:val="nil"/>
        </w:pBdr>
        <w:bidi/>
        <w:rPr>
          <w:sz w:val="22"/>
          <w:szCs w:val="22"/>
        </w:rPr>
      </w:pPr>
    </w:p>
    <w:p w:rsidR="00A63B88" w:rsidRDefault="00F822B3">
      <w:pPr>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sz w:val="22"/>
          <w:szCs w:val="22"/>
        </w:rPr>
      </w:pPr>
      <w:r>
        <w:rPr>
          <w:sz w:val="22"/>
          <w:szCs w:val="22"/>
        </w:rPr>
        <w:t>This “…khusrū b. Kayqubād Shirwānī” could be a Shirvanshah ruler, but this moment falls at the moment of transition of Khwarawnshah to Ilkhanid overrule for which historical evidence is very spotty. The note could of course also have been added later, in t</w:t>
      </w:r>
      <w:r>
        <w:rPr>
          <w:sz w:val="22"/>
          <w:szCs w:val="22"/>
        </w:rPr>
        <w:t>he mid-14th century under Kayqubad I (d. 1348)</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Halet Efendi 724?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EE220C"/>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EE220C"/>
          <w:sz w:val="22"/>
          <w:szCs w:val="22"/>
        </w:rPr>
      </w:pPr>
      <w:r>
        <w:rPr>
          <w:color w:val="EE220C"/>
          <w:sz w:val="22"/>
          <w:szCs w:val="22"/>
        </w:rPr>
        <w:t xml:space="preserve">Copyist ʿAbdallāh Fityānī, 14 Rajab 1141 / 13 February 1729. Note ascribing authorship to Muḥammad Bāqir? =&gt; this reference given in </w:t>
      </w:r>
      <w:r>
        <w:rPr>
          <w:color w:val="EE220C"/>
          <w:sz w:val="22"/>
          <w:szCs w:val="22"/>
        </w:rPr>
        <w:t>Fehrestegan</w:t>
      </w:r>
      <w:r>
        <w:rPr>
          <w:color w:val="EE220C"/>
          <w:sz w:val="22"/>
          <w:szCs w:val="22"/>
        </w:rPr>
        <w:t xml:space="preserve"> is incorrect, doesn’t match any of the manuscripts. To be confirmed. </w:t>
      </w:r>
    </w:p>
    <w:p w:rsidR="00A63B88" w:rsidRDefault="00A63B88">
      <w:pPr>
        <w:pBdr>
          <w:top w:val="nil"/>
          <w:left w:val="nil"/>
          <w:bottom w:val="nil"/>
          <w:right w:val="nil"/>
          <w:between w:val="nil"/>
        </w:pBdr>
        <w:rPr>
          <w:color w:val="EE220C"/>
          <w:sz w:val="22"/>
          <w:szCs w:val="22"/>
        </w:rPr>
      </w:pPr>
    </w:p>
    <w:p w:rsidR="00A63B88" w:rsidRDefault="00F822B3">
      <w:pPr>
        <w:pBdr>
          <w:top w:val="nil"/>
          <w:left w:val="nil"/>
          <w:bottom w:val="nil"/>
          <w:right w:val="nil"/>
          <w:between w:val="nil"/>
        </w:pBdr>
        <w:rPr>
          <w:color w:val="EE220C"/>
          <w:sz w:val="22"/>
          <w:szCs w:val="22"/>
        </w:rPr>
      </w:pPr>
      <w:r>
        <w:rPr>
          <w:color w:val="EE220C"/>
          <w:sz w:val="22"/>
          <w:szCs w:val="22"/>
        </w:rPr>
        <w:t>[Fehrestegan 16:418 = microfilm copy at Tehran University Library 5222 ʿa[ksī]]</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Hamidiye 1440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Personal “majmūʿat rasā’il” (multiple text manuscript) owned by Ibrāhīm Kūrūr (Kūrūs?), some ownership + waqf notes and seals on first page. Contains Ikhwan related material according to ISMI: </w:t>
      </w:r>
      <w:hyperlink r:id="rId14">
        <w:r>
          <w:rPr>
            <w:color w:val="000000"/>
            <w:sz w:val="22"/>
            <w:szCs w:val="22"/>
            <w:u w:val="single"/>
          </w:rPr>
          <w:t>https://ismi.mpiwg-berlin.mpg.de/witness/198086</w:t>
        </w:r>
      </w:hyperlink>
      <w:r>
        <w:rPr>
          <w:color w:val="000000"/>
          <w:sz w:val="22"/>
          <w:szCs w:val="22"/>
        </w:rPr>
        <w:t xml:space="preserve"> </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Hamidiye 1444 </w:t>
      </w:r>
    </w:p>
    <w:p w:rsidR="00A63B88" w:rsidRDefault="00A63B88">
      <w:pPr>
        <w:pBdr>
          <w:top w:val="nil"/>
          <w:left w:val="nil"/>
          <w:bottom w:val="nil"/>
          <w:right w:val="nil"/>
          <w:between w:val="nil"/>
        </w:pBdr>
        <w:bidi/>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416 folios. Ottoman era copy in mistara, floral margins on 1b-2a. Some marginal notes in pencil to highlight sections.</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Colophon 416b. Notes copyist: ʿAbdallāh al-Faytānī imam in al-Ṣakhra al-Mashriqa (is in Dome of the Rock Jerusalem), in the masjid. 15 Rajab 1161 / 3 July 1748</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Followed by note on authorship, which is said to be mentioned in the 28th (part?) of the book, h</w:t>
      </w:r>
      <w:r>
        <w:rPr>
          <w:color w:val="000000"/>
          <w:sz w:val="22"/>
          <w:szCs w:val="22"/>
        </w:rPr>
        <w:t xml:space="preserve">is name is Muḥammad Bāqir, “the fifth imam of Banū al-ʿAbbās”.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Hazreti Nasuhi Dergahı 189</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28 folios. Large volume (300x200mm). Rather cursive and sloppy handwriting, perhaps a “scholarly copy.” Rasa’il noted in margins in red. Seems to be a selection of</w:t>
      </w:r>
      <w:r>
        <w:rPr>
          <w:color w:val="000000"/>
          <w:sz w:val="22"/>
          <w:szCs w:val="22"/>
        </w:rPr>
        <w:t xml:space="preserve"> materials from the Rasa’il, but with personal introduction and framing. Needs closer study.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Ownership notes: two effaced, one identified as Darwīsh Faḍl al-ʿArīf in Nasuhi. No date.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Hüsrev Paşa 251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Extract in scientific composite MS, largely Maghrebi, misidentified as a text by Ibn Sīnā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hyperlink r:id="rId15">
        <w:r>
          <w:rPr>
            <w:color w:val="000000"/>
            <w:sz w:val="22"/>
            <w:szCs w:val="22"/>
            <w:u w:val="single"/>
          </w:rPr>
          <w:t>https://ismi.mpiwg-berlin.mpg.de/witness/466870</w:t>
        </w:r>
      </w:hyperlink>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Laleli 3639 </w:t>
      </w:r>
    </w:p>
    <w:p w:rsidR="00A63B88" w:rsidRDefault="00A63B88">
      <w:pPr>
        <w:pBdr>
          <w:top w:val="nil"/>
          <w:left w:val="nil"/>
          <w:bottom w:val="nil"/>
          <w:right w:val="nil"/>
          <w:between w:val="nil"/>
        </w:pBdr>
        <w:rPr>
          <w:b/>
          <w:color w:val="000000"/>
          <w:sz w:val="22"/>
          <w:szCs w:val="22"/>
        </w:rPr>
      </w:pPr>
    </w:p>
    <w:p w:rsidR="00A63B88" w:rsidRDefault="00F822B3">
      <w:pPr>
        <w:pBdr>
          <w:top w:val="nil"/>
          <w:left w:val="nil"/>
          <w:bottom w:val="nil"/>
          <w:right w:val="nil"/>
          <w:between w:val="nil"/>
        </w:pBdr>
        <w:rPr>
          <w:color w:val="000000"/>
          <w:sz w:val="22"/>
          <w:szCs w:val="22"/>
        </w:rPr>
      </w:pPr>
      <w:r>
        <w:rPr>
          <w:i/>
          <w:color w:val="000000"/>
          <w:sz w:val="22"/>
          <w:szCs w:val="22"/>
        </w:rPr>
        <w:t xml:space="preserve">Mukhtaṣar Rasāʾil Ikhwān al-Ṣafāʾ </w:t>
      </w:r>
      <w:r>
        <w:rPr>
          <w:color w:val="000000"/>
          <w:sz w:val="22"/>
          <w:szCs w:val="22"/>
        </w:rPr>
        <w:t xml:space="preserve">by shaykh Dāwud al-ṭabīb (raḥima-hu Allāh). 98 folios only. Seems to starts with epistle on Ethics. Very short renderings of rasa’il, 53 epistles.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Colophon 97b-98a: sulkh Ṣafar 1109 (? = August 1697). Copied “li-nafsihi” Muḥammad b. ʿAbdallāh b. Muḥammad </w:t>
      </w:r>
      <w:r>
        <w:rPr>
          <w:color w:val="000000"/>
          <w:sz w:val="22"/>
          <w:szCs w:val="22"/>
        </w:rPr>
        <w:t xml:space="preserve">b. Jumʿāʾ al-Hindī.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1a ownership notes: went from Muḥammad b. ʿAbdallāh al-Hindī (the copyist) to … 1113, maybe in al-Aswan? =&gt; then 1133 to ḥāfiẓ Aḥmad b. ʿAbd al-Raḥmān al-Kurdī qāḍī in vilayet Asyūṭ. Also two seals, but not really readable. I think one</w:t>
      </w:r>
      <w:r>
        <w:rPr>
          <w:color w:val="000000"/>
          <w:sz w:val="22"/>
          <w:szCs w:val="22"/>
        </w:rPr>
        <w:t xml:space="preserve"> is Laleli seal (repeated below colophon, sultan seal: ghāzī, khān, sulṭān)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=&gt; so southern Egyptian circulation. </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smallCaps/>
        </w:rPr>
        <w:t>Ş</w:t>
      </w:r>
      <w:r>
        <w:rPr>
          <w:rFonts w:ascii="Times New Roman" w:eastAsia="Times New Roman" w:hAnsi="Times New Roman" w:cs="Times New Roman"/>
        </w:rPr>
        <w:t>ehid Ali Paşa 2785</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40"/>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173 folios. Starts with </w:t>
      </w:r>
      <w:r>
        <w:rPr>
          <w:i/>
          <w:color w:val="000000"/>
          <w:sz w:val="22"/>
          <w:szCs w:val="22"/>
        </w:rPr>
        <w:t>Risala fī al-Ṣanāʾiʿ al-ṭabīʿiyya</w:t>
      </w:r>
      <w:r>
        <w:rPr>
          <w:color w:val="000000"/>
          <w:sz w:val="22"/>
          <w:szCs w:val="22"/>
        </w:rPr>
        <w:t xml:space="preserve">, contains eight </w:t>
      </w:r>
      <w:r>
        <w:rPr>
          <w:i/>
          <w:color w:val="000000"/>
          <w:sz w:val="22"/>
          <w:szCs w:val="22"/>
        </w:rPr>
        <w:t>rasāʾil</w:t>
      </w:r>
      <w:r>
        <w:rPr>
          <w:color w:val="000000"/>
          <w:sz w:val="22"/>
          <w:szCs w:val="22"/>
        </w:rPr>
        <w:t xml:space="preserve"> according to Süleymaniye database. Acephalous copy but looks pretty early.</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Yeni Cami 1199</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Attributed to Maslama al-Majrīṭī “al-faylusūf al-kāmil”, dated to Dhū l-Qaʿda 887 in Mecca (?)</w:t>
      </w:r>
    </w:p>
    <w:p w:rsidR="00A63B88" w:rsidRDefault="00F822B3">
      <w:pPr>
        <w:numPr>
          <w:ilvl w:val="1"/>
          <w:numId w:val="2"/>
        </w:numPr>
        <w:pBdr>
          <w:top w:val="nil"/>
          <w:left w:val="nil"/>
          <w:bottom w:val="nil"/>
          <w:right w:val="nil"/>
          <w:between w:val="nil"/>
        </w:pBdr>
        <w:rPr>
          <w:color w:val="000000"/>
        </w:rPr>
      </w:pPr>
      <w:r>
        <w:rPr>
          <w:color w:val="000000"/>
          <w:sz w:val="22"/>
          <w:szCs w:val="22"/>
        </w:rPr>
        <w:t>title page</w:t>
      </w:r>
    </w:p>
    <w:p w:rsidR="00A63B88" w:rsidRDefault="00F822B3">
      <w:pPr>
        <w:numPr>
          <w:ilvl w:val="1"/>
          <w:numId w:val="2"/>
        </w:numPr>
        <w:pBdr>
          <w:top w:val="nil"/>
          <w:left w:val="nil"/>
          <w:bottom w:val="nil"/>
          <w:right w:val="nil"/>
          <w:between w:val="nil"/>
        </w:pBdr>
        <w:rPr>
          <w:color w:val="000000"/>
        </w:rPr>
      </w:pPr>
      <w:r>
        <w:rPr>
          <w:color w:val="000000"/>
          <w:sz w:val="22"/>
          <w:szCs w:val="22"/>
        </w:rPr>
        <w:t>top note crossed out, but maybe decipherable still</w:t>
      </w:r>
    </w:p>
    <w:p w:rsidR="00A63B88" w:rsidRDefault="00F822B3">
      <w:pPr>
        <w:numPr>
          <w:ilvl w:val="1"/>
          <w:numId w:val="2"/>
        </w:numPr>
        <w:pBdr>
          <w:top w:val="nil"/>
          <w:left w:val="nil"/>
          <w:bottom w:val="nil"/>
          <w:right w:val="nil"/>
          <w:between w:val="nil"/>
        </w:pBdr>
        <w:rPr>
          <w:color w:val="000000"/>
        </w:rPr>
      </w:pPr>
      <w:r>
        <w:rPr>
          <w:color w:val="000000"/>
          <w:sz w:val="22"/>
          <w:szCs w:val="22"/>
        </w:rPr>
        <w:t>bottom left: top crossed out, but below full name (named as khādim al-sharīqa (=sharīʿa?))</w:t>
      </w:r>
    </w:p>
    <w:p w:rsidR="00A63B88" w:rsidRDefault="00F822B3">
      <w:pPr>
        <w:numPr>
          <w:ilvl w:val="3"/>
          <w:numId w:val="2"/>
        </w:numPr>
        <w:pBdr>
          <w:top w:val="nil"/>
          <w:left w:val="nil"/>
          <w:bottom w:val="nil"/>
          <w:right w:val="nil"/>
          <w:between w:val="nil"/>
        </w:pBdr>
        <w:rPr>
          <w:color w:val="000000"/>
        </w:rPr>
      </w:pPr>
      <w:r>
        <w:rPr>
          <w:color w:val="000000"/>
          <w:sz w:val="22"/>
          <w:szCs w:val="22"/>
        </w:rPr>
        <w:t xml:space="preserve"> </w:t>
      </w:r>
      <w:r>
        <w:rPr>
          <w:color w:val="000000"/>
          <w:sz w:val="22"/>
          <w:szCs w:val="22"/>
          <w:rtl/>
        </w:rPr>
        <w:t>ابن المجد عبد العلى بن محمد بن جلال الدين محمود بن محمد الناصحي الكرباني</w:t>
      </w:r>
    </w:p>
    <w:p w:rsidR="00A63B88" w:rsidRDefault="00F822B3">
      <w:pPr>
        <w:numPr>
          <w:ilvl w:val="1"/>
          <w:numId w:val="2"/>
        </w:numPr>
        <w:pBdr>
          <w:top w:val="nil"/>
          <w:left w:val="nil"/>
          <w:bottom w:val="nil"/>
          <w:right w:val="nil"/>
          <w:between w:val="nil"/>
        </w:pBdr>
        <w:rPr>
          <w:color w:val="000000"/>
        </w:rPr>
      </w:pPr>
      <w:r>
        <w:rPr>
          <w:color w:val="000000"/>
          <w:sz w:val="22"/>
          <w:szCs w:val="22"/>
        </w:rPr>
        <w:lastRenderedPageBreak/>
        <w:t>bottom: Ibrāhīm al-ḥakīm b. ʿAlī …</w:t>
      </w:r>
    </w:p>
    <w:p w:rsidR="00A63B88" w:rsidRDefault="00F822B3">
      <w:pPr>
        <w:numPr>
          <w:ilvl w:val="1"/>
          <w:numId w:val="2"/>
        </w:numPr>
        <w:pBdr>
          <w:top w:val="nil"/>
          <w:left w:val="nil"/>
          <w:bottom w:val="nil"/>
          <w:right w:val="nil"/>
          <w:between w:val="nil"/>
        </w:pBdr>
        <w:rPr>
          <w:color w:val="000000"/>
        </w:rPr>
      </w:pPr>
      <w:r>
        <w:rPr>
          <w:color w:val="000000"/>
          <w:sz w:val="22"/>
          <w:szCs w:val="22"/>
        </w:rPr>
        <w:t>seal: ʿAbd al-Ṣamad shaykh Muḥammad</w:t>
      </w:r>
    </w:p>
    <w:p w:rsidR="00A63B88" w:rsidRDefault="00F822B3">
      <w:pPr>
        <w:numPr>
          <w:ilvl w:val="1"/>
          <w:numId w:val="2"/>
        </w:numPr>
        <w:pBdr>
          <w:top w:val="nil"/>
          <w:left w:val="nil"/>
          <w:bottom w:val="nil"/>
          <w:right w:val="nil"/>
          <w:between w:val="nil"/>
        </w:pBdr>
        <w:rPr>
          <w:color w:val="000000"/>
        </w:rPr>
      </w:pPr>
      <w:r>
        <w:rPr>
          <w:color w:val="000000"/>
          <w:sz w:val="22"/>
          <w:szCs w:val="22"/>
        </w:rPr>
        <w:t>preceding actual tex</w:t>
      </w:r>
      <w:r>
        <w:rPr>
          <w:color w:val="000000"/>
          <w:sz w:val="22"/>
          <w:szCs w:val="22"/>
        </w:rPr>
        <w:t>t: table of contents (summarised fihrist)</w:t>
      </w:r>
    </w:p>
    <w:p w:rsidR="00A63B88" w:rsidRDefault="00F822B3">
      <w:pPr>
        <w:numPr>
          <w:ilvl w:val="1"/>
          <w:numId w:val="2"/>
        </w:numPr>
        <w:pBdr>
          <w:top w:val="nil"/>
          <w:left w:val="nil"/>
          <w:bottom w:val="nil"/>
          <w:right w:val="nil"/>
          <w:between w:val="nil"/>
        </w:pBdr>
        <w:rPr>
          <w:color w:val="000000"/>
        </w:rPr>
      </w:pPr>
      <w:r>
        <w:rPr>
          <w:color w:val="000000"/>
          <w:sz w:val="22"/>
          <w:szCs w:val="22"/>
        </w:rPr>
        <w:t>some collation notes, diagrams largely missing</w:t>
      </w:r>
    </w:p>
    <w:p w:rsidR="00A63B88" w:rsidRDefault="00F822B3">
      <w:pPr>
        <w:numPr>
          <w:ilvl w:val="1"/>
          <w:numId w:val="2"/>
        </w:numPr>
        <w:pBdr>
          <w:top w:val="nil"/>
          <w:left w:val="nil"/>
          <w:bottom w:val="nil"/>
          <w:right w:val="nil"/>
          <w:between w:val="nil"/>
        </w:pBdr>
        <w:rPr>
          <w:color w:val="000000"/>
        </w:rPr>
      </w:pPr>
      <w:r>
        <w:rPr>
          <w:color w:val="000000"/>
          <w:sz w:val="22"/>
          <w:szCs w:val="22"/>
        </w:rPr>
        <w:t>final page: scribbled note</w:t>
      </w:r>
    </w:p>
    <w:p w:rsidR="00A63B88" w:rsidRDefault="00F822B3">
      <w:pPr>
        <w:numPr>
          <w:ilvl w:val="1"/>
          <w:numId w:val="2"/>
        </w:numPr>
        <w:pBdr>
          <w:top w:val="nil"/>
          <w:left w:val="nil"/>
          <w:bottom w:val="nil"/>
          <w:right w:val="nil"/>
          <w:between w:val="nil"/>
        </w:pBdr>
        <w:rPr>
          <w:color w:val="000000"/>
        </w:rPr>
      </w:pPr>
      <w:r>
        <w:rPr>
          <w:color w:val="000000"/>
          <w:sz w:val="22"/>
          <w:szCs w:val="22"/>
        </w:rPr>
        <w:t>Regularly concludes epistles on the note that it is “min kalām al-ṣūfiyya”</w:t>
      </w:r>
    </w:p>
    <w:p w:rsidR="00A63B88" w:rsidRDefault="00A63B88">
      <w:pPr>
        <w:pBdr>
          <w:top w:val="nil"/>
          <w:left w:val="nil"/>
          <w:bottom w:val="nil"/>
          <w:right w:val="nil"/>
          <w:between w:val="nil"/>
        </w:pBdr>
        <w:rPr>
          <w:color w:val="000000"/>
          <w:sz w:val="22"/>
          <w:szCs w:val="22"/>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Ragıp Paşa</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839</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Title page attributes text to al-Majrīṭī, but this is a later addition. </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840</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Ottoman copy, full MS? (ends with 4.11, so quite likely to be) very neat copy, some gold decoration (18th century?)</w:t>
      </w:r>
    </w:p>
    <w:p w:rsidR="00A63B88" w:rsidRDefault="00A63B88">
      <w:pPr>
        <w:pBdr>
          <w:top w:val="nil"/>
          <w:left w:val="nil"/>
          <w:bottom w:val="nil"/>
          <w:right w:val="nil"/>
          <w:between w:val="nil"/>
        </w:pBdr>
        <w:rPr>
          <w:color w:val="000000"/>
          <w:sz w:val="22"/>
          <w:szCs w:val="22"/>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Köprülü</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Fazıl Ahmed Paşa 870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Full copy 15th C (not sure about this at all, comes across as more recent to me??). Beautifully executed copy in Ottoman style, written in golden mistara, extensive use of colours for figures. More luxurious than Kayseri MS (= Mehmet II). Decorated risala </w:t>
      </w:r>
      <w:r>
        <w:rPr>
          <w:color w:val="000000"/>
          <w:sz w:val="22"/>
          <w:szCs w:val="22"/>
        </w:rPr>
        <w:t>headers, rubricated in different colours. 31 lines per page. Contains fihrist.</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Fazıl Ahmed Paşa 871</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Full copy 22 Jumada I 820/1417. Many risalas have their own dedicated title pages, though not all — i.e. 296b + following examples, it seems this practice was abandonded as the copying went on. 326a: end of second quarter (</w:t>
      </w:r>
      <w:r>
        <w:rPr>
          <w:i/>
          <w:color w:val="000000"/>
          <w:sz w:val="22"/>
          <w:szCs w:val="22"/>
        </w:rPr>
        <w:t>rubʿ</w:t>
      </w:r>
      <w:r>
        <w:rPr>
          <w:color w:val="000000"/>
          <w:sz w:val="22"/>
          <w:szCs w:val="22"/>
        </w:rPr>
        <w:t xml:space="preserve">), followed by material that </w:t>
      </w:r>
      <w:r>
        <w:rPr>
          <w:color w:val="000000"/>
          <w:sz w:val="22"/>
          <w:szCs w:val="22"/>
        </w:rPr>
        <w:t>follows different phrasings (maqala instead of risala) =&gt; perhaps copied from two different MSS? However, later on resumes practice of using risala + even gives dedicated title pages (for example 387a), 438a following is different paper, different copyist,</w:t>
      </w:r>
      <w:r>
        <w:rPr>
          <w:color w:val="000000"/>
          <w:sz w:val="22"/>
          <w:szCs w:val="22"/>
        </w:rPr>
        <w:t xml:space="preserve"> possibly a reparation all the way up to colophon on 531a.</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rPr>
          <w:color w:val="000000"/>
          <w:sz w:val="22"/>
          <w:szCs w:val="22"/>
        </w:rPr>
      </w:pPr>
      <w:hyperlink r:id="rId16">
        <w:r>
          <w:rPr>
            <w:color w:val="000000"/>
            <w:sz w:val="22"/>
            <w:szCs w:val="22"/>
            <w:u w:val="single"/>
          </w:rPr>
          <w:t>https://ismi.mpiwg-berlin.mpg.de/witness/376490</w:t>
        </w:r>
      </w:hyperlink>
      <w:r>
        <w:rPr>
          <w:color w:val="000000"/>
          <w:sz w:val="22"/>
          <w:szCs w:val="22"/>
        </w:rPr>
        <w:t xml:space="preserve"> </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Fazıl Ahmed Paşa 981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78a-98b = epistle on music, bound with a risala on medic</w:t>
      </w:r>
      <w:r>
        <w:rPr>
          <w:color w:val="000000"/>
          <w:sz w:val="22"/>
          <w:szCs w:val="22"/>
        </w:rPr>
        <w:t xml:space="preserve">ine, </w:t>
      </w:r>
      <w:r>
        <w:rPr>
          <w:i/>
          <w:color w:val="000000"/>
          <w:sz w:val="22"/>
          <w:szCs w:val="22"/>
        </w:rPr>
        <w:t xml:space="preserve">Miftāḥ al-ṭibb </w:t>
      </w:r>
      <w:r>
        <w:rPr>
          <w:color w:val="000000"/>
          <w:sz w:val="22"/>
          <w:szCs w:val="22"/>
        </w:rPr>
        <w:t xml:space="preserve">by Ibn Hindū (d. 423/1032). Copyist Muḥammad b. ʿAlī al-Ḥarrām b. Ibrāhīm al-Fīrūzabādī al-Banjālī (?), afternoon of Thursday (correct!) 17 Dhū al-Qaʿda 893/1 November 1488.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Mehmed Asım Bey 709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Extract of one risala (on </w:t>
      </w:r>
      <w:r>
        <w:rPr>
          <w:i/>
          <w:color w:val="000000"/>
          <w:sz w:val="22"/>
          <w:szCs w:val="22"/>
        </w:rPr>
        <w:t>hay’a</w:t>
      </w:r>
      <w:r>
        <w:rPr>
          <w:color w:val="000000"/>
          <w:sz w:val="22"/>
          <w:szCs w:val="22"/>
        </w:rPr>
        <w:t xml:space="preserve">) in a majmūʿa, folios 108-121. Majmūʿa has a table of contents at start, next risala is on </w:t>
      </w:r>
      <w:r>
        <w:rPr>
          <w:i/>
          <w:color w:val="000000"/>
          <w:sz w:val="22"/>
          <w:szCs w:val="22"/>
        </w:rPr>
        <w:t>ʿarūḍ</w:t>
      </w:r>
      <w:r>
        <w:rPr>
          <w:color w:val="000000"/>
          <w:sz w:val="22"/>
          <w:szCs w:val="22"/>
        </w:rPr>
        <w:t xml:space="preserve">, one of the last ones is on poetic meters by al-Khazrajī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hyperlink r:id="rId17">
        <w:r>
          <w:rPr>
            <w:b/>
            <w:color w:val="000000"/>
            <w:sz w:val="22"/>
            <w:szCs w:val="22"/>
            <w:u w:val="single"/>
          </w:rPr>
          <w:t>http://www.yazmalar.gov.tr/eser/risaletu-fi-fennil-heye-min-resaili-ihvanis-safa/174960</w:t>
        </w:r>
      </w:hyperlink>
      <w:r>
        <w:rPr>
          <w:color w:val="000000"/>
          <w:sz w:val="22"/>
          <w:szCs w:val="22"/>
        </w:rPr>
        <w:t xml:space="preserve">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A63B88">
      <w:pPr>
        <w:pBdr>
          <w:top w:val="nil"/>
          <w:left w:val="nil"/>
          <w:bottom w:val="nil"/>
          <w:right w:val="nil"/>
          <w:between w:val="nil"/>
        </w:pBdr>
        <w:rPr>
          <w:color w:val="000000"/>
          <w:sz w:val="22"/>
          <w:szCs w:val="22"/>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Nuruosmaniye</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2951</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18th century </w:t>
      </w:r>
      <w:r>
        <w:rPr>
          <w:i/>
          <w:color w:val="000000"/>
          <w:sz w:val="22"/>
          <w:szCs w:val="22"/>
        </w:rPr>
        <w:t>majmūʿa</w:t>
      </w:r>
      <w:r>
        <w:rPr>
          <w:color w:val="000000"/>
          <w:sz w:val="22"/>
          <w:szCs w:val="22"/>
        </w:rPr>
        <w:t>. Produced in Karbalā and moved to Istanbul when Nuruosmaniye was founded. Manuscripts containing many different texts, including “extracts from Ikhwān al-Ṣafāʾ,</w:t>
      </w:r>
      <w:r>
        <w:rPr>
          <w:i/>
          <w:color w:val="000000"/>
          <w:sz w:val="22"/>
          <w:szCs w:val="22"/>
        </w:rPr>
        <w:t xml:space="preserve"> al-Aḥkām al-nujūmiyya</w:t>
      </w:r>
      <w:r>
        <w:rPr>
          <w:color w:val="000000"/>
          <w:sz w:val="22"/>
          <w:szCs w:val="22"/>
        </w:rPr>
        <w:t xml:space="preserve"> (179r-192v)” cfr. extensive description: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u w:val="single"/>
        </w:rPr>
      </w:pPr>
      <w:hyperlink r:id="rId18">
        <w:r>
          <w:rPr>
            <w:color w:val="000000"/>
            <w:sz w:val="22"/>
            <w:szCs w:val="22"/>
            <w:u w:val="single"/>
          </w:rPr>
          <w:t>https://ptolemaeus.badw.de/ms/954</w:t>
        </w:r>
      </w:hyperlink>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 </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2683 </w:t>
      </w:r>
    </w:p>
    <w:p w:rsidR="00A63B88" w:rsidRDefault="00F822B3">
      <w:pPr>
        <w:numPr>
          <w:ilvl w:val="1"/>
          <w:numId w:val="1"/>
        </w:numPr>
        <w:pBdr>
          <w:top w:val="nil"/>
          <w:left w:val="nil"/>
          <w:bottom w:val="nil"/>
          <w:right w:val="nil"/>
          <w:between w:val="nil"/>
        </w:pBdr>
        <w:rPr>
          <w:color w:val="000000"/>
        </w:rPr>
      </w:pPr>
      <w:r>
        <w:rPr>
          <w:color w:val="000000"/>
          <w:sz w:val="22"/>
          <w:szCs w:val="22"/>
        </w:rPr>
        <w:t>1a: atributed to al-Majrīṭī + phrase “rasāʾil kathīr, wa ikhwān qalīl”</w:t>
      </w:r>
    </w:p>
    <w:p w:rsidR="00A63B88" w:rsidRDefault="00F822B3">
      <w:pPr>
        <w:numPr>
          <w:ilvl w:val="1"/>
          <w:numId w:val="1"/>
        </w:numPr>
        <w:pBdr>
          <w:top w:val="nil"/>
          <w:left w:val="nil"/>
          <w:bottom w:val="nil"/>
          <w:right w:val="nil"/>
          <w:between w:val="nil"/>
        </w:pBdr>
        <w:rPr>
          <w:color w:val="000000"/>
        </w:rPr>
      </w:pPr>
      <w:r>
        <w:rPr>
          <w:color w:val="000000"/>
          <w:sz w:val="22"/>
          <w:szCs w:val="22"/>
        </w:rPr>
        <w:t>475a: colophon - 25 Jumādā I 1021, by Muḥammad al-Ḥassarī Luṭf Allāh</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Beyazit Kütüphanesi</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B4003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189 folios. Written in red mistara. Rather many marginal notes identifying sections and adding additions and comments, many of them in Persian. Perhaps a copy that was used by scholars.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Title page 1a notes title in different hand (top right 1a), but the r</w:t>
      </w:r>
      <w:r>
        <w:rPr>
          <w:color w:val="000000"/>
          <w:sz w:val="22"/>
          <w:szCs w:val="22"/>
        </w:rPr>
        <w:t xml:space="preserve">est of the space is filled up with cursive writing, red for fasl.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Order is all over the place. 8a: start Risala 1.7, preceded by 1.8. Start of </w:t>
      </w:r>
      <w:r>
        <w:rPr>
          <w:sz w:val="22"/>
          <w:szCs w:val="22"/>
        </w:rPr>
        <w:t>rasa'il</w:t>
      </w:r>
      <w:r>
        <w:rPr>
          <w:color w:val="000000"/>
          <w:sz w:val="22"/>
          <w:szCs w:val="22"/>
        </w:rPr>
        <w:t xml:space="preserve"> identified in red. Pdf p. 20: Risala 8 (= 2:17 on languages) extensive note: “wa-l-munajjimun yuqālū”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Ends on Risala on Animals as explicitly stated at the end (189b).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Waqf seal: Idrīs Bāshā al-Muḥāfiẓ Darūn Warīn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B3948</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Gold mistara. Undated copy, early modern. (18th century?) 459 folios: Likely a full copy. Starts with fihrist. Few (if any) margin</w:t>
      </w:r>
      <w:r>
        <w:rPr>
          <w:color w:val="000000"/>
          <w:sz w:val="22"/>
          <w:szCs w:val="22"/>
        </w:rPr>
        <w:t xml:space="preserve">al notes.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Style w:val="Heading2"/>
        <w:rPr>
          <w:rFonts w:ascii="Times New Roman" w:eastAsia="Times New Roman" w:hAnsi="Times New Roman" w:cs="Times New Roman"/>
          <w:b/>
        </w:rPr>
      </w:pPr>
      <w:r>
        <w:t>İstanbul Üniversitesi Merkez Kütüphanesi</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NEKFY00401 </w:t>
      </w:r>
    </w:p>
    <w:p w:rsidR="00A63B88" w:rsidRDefault="00F822B3">
      <w:pPr>
        <w:pBdr>
          <w:top w:val="nil"/>
          <w:left w:val="nil"/>
          <w:bottom w:val="nil"/>
          <w:right w:val="nil"/>
          <w:between w:val="nil"/>
        </w:pBdr>
        <w:rPr>
          <w:color w:val="000000"/>
        </w:rPr>
      </w:pPr>
      <w:r>
        <w:rPr>
          <w:i/>
          <w:color w:val="000000"/>
        </w:rPr>
        <w:t>Mujmal al-ḥikma</w:t>
      </w:r>
      <w:r>
        <w:rPr>
          <w:color w:val="000000"/>
        </w:rPr>
        <w:t>, 218 folios 181x100</w:t>
      </w:r>
    </w:p>
    <w:p w:rsidR="00A63B88" w:rsidRDefault="00F822B3">
      <w:pPr>
        <w:pBdr>
          <w:top w:val="nil"/>
          <w:left w:val="nil"/>
          <w:bottom w:val="nil"/>
          <w:right w:val="nil"/>
          <w:between w:val="nil"/>
        </w:pBdr>
        <w:rPr>
          <w:color w:val="000000"/>
        </w:rPr>
      </w:pPr>
      <w:r>
        <w:rPr>
          <w:color w:val="000000"/>
        </w:rPr>
        <w:lastRenderedPageBreak/>
        <w:t xml:space="preserve">Relatively extensive marginal annotation. Flyleaf has notes dated to 1125/1713-4 and 1169/1755-6. </w:t>
      </w:r>
    </w:p>
    <w:p w:rsidR="00A63B88" w:rsidRDefault="00F822B3">
      <w:pPr>
        <w:pBdr>
          <w:top w:val="nil"/>
          <w:left w:val="nil"/>
          <w:bottom w:val="nil"/>
          <w:right w:val="nil"/>
          <w:between w:val="nil"/>
        </w:pBdr>
        <w:rPr>
          <w:color w:val="000000"/>
        </w:rPr>
      </w:pPr>
      <w:r>
        <w:rPr>
          <w:color w:val="000000"/>
        </w:rPr>
        <w:t xml:space="preserve">Digitally available at: </w:t>
      </w:r>
    </w:p>
    <w:p w:rsidR="00A63B88" w:rsidRDefault="00F822B3">
      <w:pPr>
        <w:pBdr>
          <w:top w:val="nil"/>
          <w:left w:val="nil"/>
          <w:bottom w:val="nil"/>
          <w:right w:val="nil"/>
          <w:between w:val="nil"/>
        </w:pBdr>
        <w:rPr>
          <w:b/>
          <w:color w:val="000000"/>
        </w:rPr>
      </w:pPr>
      <w:hyperlink r:id="rId19">
        <w:r>
          <w:rPr>
            <w:b/>
            <w:color w:val="000000"/>
            <w:u w:val="single"/>
          </w:rPr>
          <w:t>http://nek.istanbul.edu.tr:4444/ekos/FY/nekfy00401.pdf</w:t>
        </w:r>
      </w:hyperlink>
      <w:r>
        <w:rPr>
          <w:b/>
          <w:color w:val="000000"/>
        </w:rPr>
        <w:t xml:space="preserve"> </w:t>
      </w:r>
    </w:p>
    <w:p w:rsidR="00A63B88" w:rsidRDefault="00A63B88">
      <w:pPr>
        <w:pBdr>
          <w:top w:val="nil"/>
          <w:left w:val="nil"/>
          <w:bottom w:val="nil"/>
          <w:right w:val="nil"/>
          <w:between w:val="nil"/>
        </w:pBdr>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Millet Kütüphanesi</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34 Ae Arabi 950 </w:t>
      </w:r>
    </w:p>
    <w:p w:rsidR="00A63B88" w:rsidRDefault="00A63B88">
      <w:pPr>
        <w:pBdr>
          <w:top w:val="nil"/>
          <w:left w:val="nil"/>
          <w:bottom w:val="nil"/>
          <w:right w:val="nil"/>
          <w:between w:val="nil"/>
        </w:pBdr>
        <w:rPr>
          <w:b/>
          <w:color w:val="000000"/>
        </w:rPr>
      </w:pPr>
    </w:p>
    <w:p w:rsidR="00A63B88" w:rsidRDefault="00F822B3">
      <w:pPr>
        <w:pBdr>
          <w:top w:val="nil"/>
          <w:left w:val="nil"/>
          <w:bottom w:val="nil"/>
          <w:right w:val="nil"/>
          <w:between w:val="nil"/>
        </w:pBdr>
        <w:rPr>
          <w:b/>
          <w:color w:val="000000"/>
        </w:rPr>
      </w:pPr>
      <w:r>
        <w:rPr>
          <w:color w:val="000000"/>
        </w:rPr>
        <w:t>Full copy? Seems like it might be a rather luxurious copy</w:t>
      </w:r>
      <w:r>
        <w:rPr>
          <w:b/>
          <w:color w:val="000000"/>
        </w:rPr>
        <w:t xml:space="preserve"> </w:t>
      </w:r>
      <w:hyperlink r:id="rId20">
        <w:r>
          <w:rPr>
            <w:b/>
            <w:color w:val="000000"/>
            <w:u w:val="single"/>
          </w:rPr>
          <w:t>http://www.yazmalar.gov.tr/eser/resa%C3%AElu-ihvanis-safa/184734</w:t>
        </w:r>
      </w:hyperlink>
    </w:p>
    <w:p w:rsidR="00A63B88" w:rsidRDefault="00A63B88">
      <w:pPr>
        <w:pBdr>
          <w:top w:val="nil"/>
          <w:left w:val="nil"/>
          <w:bottom w:val="nil"/>
          <w:right w:val="nil"/>
          <w:between w:val="nil"/>
        </w:pBdr>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Feyzüllah 2130 and 2131</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 xml:space="preserve">A 2-volume set constituting a full copy of </w:t>
      </w:r>
      <w:r>
        <w:rPr>
          <w:i/>
          <w:color w:val="000000"/>
        </w:rPr>
        <w:t>Rasāʾil ikhwān al-ṣafāʾ</w:t>
      </w:r>
      <w:r>
        <w:rPr>
          <w:color w:val="000000"/>
        </w:rPr>
        <w:t>.</w:t>
      </w:r>
      <w:r>
        <w:t xml:space="preserve"> </w:t>
      </w:r>
      <w:r>
        <w:rPr>
          <w:color w:val="000000"/>
        </w:rPr>
        <w:t xml:space="preserve">Cleanly produced copy with red rubrication throughout.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i/>
          <w:color w:val="000000"/>
        </w:rPr>
      </w:pPr>
      <w:r>
        <w:rPr>
          <w:b/>
          <w:color w:val="000000"/>
        </w:rPr>
        <w:t>Feyzüllah 2130</w:t>
      </w:r>
      <w:r>
        <w:rPr>
          <w:color w:val="000000"/>
        </w:rPr>
        <w:t xml:space="preserve"> has a luxurious frontispiece: golden rectangular frame with floral motives, title in red, white and blue ink.</w:t>
      </w:r>
      <w:r>
        <w:rPr>
          <w:i/>
          <w:color w:val="000000"/>
        </w:rPr>
        <w:t xml:space="preserve"> </w:t>
      </w:r>
      <w:r>
        <w:rPr>
          <w:color w:val="000000"/>
        </w:rPr>
        <w:t xml:space="preserve">Title given as: </w:t>
      </w:r>
      <w:r>
        <w:rPr>
          <w:i/>
          <w:color w:val="000000"/>
        </w:rPr>
        <w:t>Rasāʾil ikhwān al-ṣafā wa-khulān al-wafā fī tahdhīb al-naf</w:t>
      </w:r>
      <w:r>
        <w:rPr>
          <w:i/>
          <w:color w:val="000000"/>
        </w:rPr>
        <w:t>s wa-iṣlāḥ al-akhlāq aḥad wa-khamsūn risāla kamilan wa-l-ḥamdu li-l-Lāh waḥdu-hu</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 xml:space="preserve">Title page notes: </w:t>
      </w:r>
    </w:p>
    <w:p w:rsidR="00A63B88" w:rsidRDefault="00F822B3">
      <w:pPr>
        <w:numPr>
          <w:ilvl w:val="0"/>
          <w:numId w:val="1"/>
        </w:numPr>
        <w:pBdr>
          <w:top w:val="nil"/>
          <w:left w:val="nil"/>
          <w:bottom w:val="nil"/>
          <w:right w:val="nil"/>
          <w:between w:val="nil"/>
        </w:pBdr>
        <w:rPr>
          <w:color w:val="000000"/>
        </w:rPr>
      </w:pPr>
      <w:r>
        <w:rPr>
          <w:color w:val="000000"/>
        </w:rPr>
        <w:t>Attribution of the text to al-Majrīṭī</w:t>
      </w:r>
    </w:p>
    <w:p w:rsidR="00A63B88" w:rsidRDefault="00F822B3">
      <w:pPr>
        <w:numPr>
          <w:ilvl w:val="0"/>
          <w:numId w:val="1"/>
        </w:numPr>
        <w:pBdr>
          <w:top w:val="nil"/>
          <w:left w:val="nil"/>
          <w:bottom w:val="nil"/>
          <w:right w:val="nil"/>
          <w:between w:val="nil"/>
        </w:pBdr>
        <w:rPr>
          <w:color w:val="000000"/>
        </w:rPr>
      </w:pPr>
      <w:r>
        <w:rPr>
          <w:color w:val="000000"/>
        </w:rPr>
        <w:t xml:space="preserve">Ownership note by Muṣṭafā b. ʿAlī year 21 (?) , and below that “5000” </w:t>
      </w:r>
    </w:p>
    <w:p w:rsidR="00A63B88" w:rsidRDefault="00F822B3">
      <w:pPr>
        <w:numPr>
          <w:ilvl w:val="0"/>
          <w:numId w:val="1"/>
        </w:numPr>
        <w:pBdr>
          <w:top w:val="nil"/>
          <w:left w:val="nil"/>
          <w:bottom w:val="nil"/>
          <w:right w:val="nil"/>
          <w:between w:val="nil"/>
        </w:pBdr>
        <w:rPr>
          <w:color w:val="000000"/>
        </w:rPr>
      </w:pPr>
      <w:r>
        <w:rPr>
          <w:color w:val="000000"/>
        </w:rPr>
        <w:t>Acquisition note of this vol. + second vol., d</w:t>
      </w:r>
      <w:r>
        <w:rPr>
          <w:color w:val="000000"/>
        </w:rPr>
        <w:t>ated to 1015 al-Jānī Waysī (?)</w:t>
      </w:r>
    </w:p>
    <w:p w:rsidR="00A63B88" w:rsidRDefault="00F822B3">
      <w:pPr>
        <w:numPr>
          <w:ilvl w:val="0"/>
          <w:numId w:val="1"/>
        </w:numPr>
        <w:pBdr>
          <w:top w:val="nil"/>
          <w:left w:val="nil"/>
          <w:bottom w:val="nil"/>
          <w:right w:val="nil"/>
          <w:between w:val="nil"/>
        </w:pBdr>
        <w:rPr>
          <w:color w:val="000000"/>
        </w:rPr>
      </w:pPr>
      <w:r>
        <w:rPr>
          <w:color w:val="000000"/>
        </w:rPr>
        <w:t>Ownership note 1112 Feyzüllah al-mufti.</w:t>
      </w:r>
    </w:p>
    <w:p w:rsidR="00A63B88" w:rsidRDefault="00F822B3">
      <w:pPr>
        <w:numPr>
          <w:ilvl w:val="0"/>
          <w:numId w:val="1"/>
        </w:numPr>
        <w:pBdr>
          <w:top w:val="nil"/>
          <w:left w:val="nil"/>
          <w:bottom w:val="nil"/>
          <w:right w:val="nil"/>
          <w:between w:val="nil"/>
        </w:pBdr>
        <w:rPr>
          <w:color w:val="000000"/>
        </w:rPr>
      </w:pPr>
      <w:r>
        <w:rPr>
          <w:color w:val="000000"/>
        </w:rPr>
        <w:t xml:space="preserve">Acquisition note ʿAṭāʾ Allāh b. Nawʿī the judge of the city … (name of city and year invisible due to blot) = this </w:t>
      </w:r>
      <w:r>
        <w:t>is Nevizade Atai (991-1044/1634), a scholar-poet (see EI3 entry by Hat</w:t>
      </w:r>
      <w:r>
        <w:t>ice Aynur) who owned several MSS (including BnF Arabe 1694)</w:t>
      </w:r>
    </w:p>
    <w:p w:rsidR="00A63B88" w:rsidRDefault="00A63B88">
      <w:pPr>
        <w:pBdr>
          <w:top w:val="nil"/>
          <w:left w:val="nil"/>
          <w:bottom w:val="nil"/>
          <w:right w:val="nil"/>
          <w:between w:val="nil"/>
        </w:pBdr>
        <w:ind w:left="240"/>
      </w:pPr>
    </w:p>
    <w:p w:rsidR="00A63B88" w:rsidRDefault="00F822B3">
      <w:pPr>
        <w:pBdr>
          <w:top w:val="nil"/>
          <w:left w:val="nil"/>
          <w:bottom w:val="nil"/>
          <w:right w:val="nil"/>
          <w:between w:val="nil"/>
        </w:pBdr>
        <w:rPr>
          <w:color w:val="000000"/>
        </w:rPr>
      </w:pPr>
      <w:r>
        <w:rPr>
          <w:color w:val="000000"/>
        </w:rPr>
        <w:t>Fol. 200a:</w:t>
      </w:r>
    </w:p>
    <w:p w:rsidR="00A63B88" w:rsidRDefault="00F822B3">
      <w:pPr>
        <w:numPr>
          <w:ilvl w:val="0"/>
          <w:numId w:val="1"/>
        </w:numPr>
        <w:pBdr>
          <w:top w:val="nil"/>
          <w:left w:val="nil"/>
          <w:bottom w:val="nil"/>
          <w:right w:val="nil"/>
          <w:between w:val="nil"/>
        </w:pBdr>
        <w:rPr>
          <w:color w:val="000000"/>
        </w:rPr>
      </w:pPr>
      <w:r>
        <w:rPr>
          <w:color w:val="000000"/>
        </w:rPr>
        <w:t xml:space="preserve">Colophon dated 11 Rabīʿ II 704/19 November 1304, copied by </w:t>
      </w:r>
      <w:r>
        <w:rPr>
          <w:rFonts w:ascii="Arial" w:eastAsia="Arial" w:hAnsi="Arial" w:cs="Arial"/>
          <w:color w:val="000000"/>
          <w:sz w:val="20"/>
          <w:szCs w:val="20"/>
        </w:rPr>
        <w:t>ʿ</w:t>
      </w:r>
      <w:r>
        <w:rPr>
          <w:rFonts w:ascii="Arial" w:eastAsia="Arial" w:hAnsi="Arial" w:cs="Arial"/>
          <w:color w:val="000000"/>
          <w:sz w:val="20"/>
          <w:szCs w:val="20"/>
        </w:rPr>
        <w:t>Alī b. Mūsā b. ʿImrān b. Ismāʾīl b. ʿImrān b. Mūsā b. Fa</w:t>
      </w:r>
      <w:r>
        <w:rPr>
          <w:rFonts w:ascii="Arial" w:eastAsia="Arial" w:hAnsi="Arial" w:cs="Arial"/>
          <w:color w:val="000000"/>
          <w:sz w:val="20"/>
          <w:szCs w:val="20"/>
        </w:rPr>
        <w:t>ḍ</w:t>
      </w:r>
      <w:r>
        <w:rPr>
          <w:rFonts w:ascii="Arial" w:eastAsia="Arial" w:hAnsi="Arial" w:cs="Arial"/>
          <w:color w:val="000000"/>
          <w:sz w:val="20"/>
          <w:szCs w:val="20"/>
        </w:rPr>
        <w:t>l al-Shunaynī (al-Shinīnī in vol. 2) al-Sulamī (al-Shalamī in vol. 2)</w:t>
      </w:r>
    </w:p>
    <w:p w:rsidR="00A63B88" w:rsidRDefault="00F822B3">
      <w:pPr>
        <w:numPr>
          <w:ilvl w:val="0"/>
          <w:numId w:val="1"/>
        </w:numPr>
        <w:pBdr>
          <w:top w:val="nil"/>
          <w:left w:val="nil"/>
          <w:bottom w:val="nil"/>
          <w:right w:val="nil"/>
          <w:between w:val="nil"/>
        </w:pBdr>
        <w:rPr>
          <w:color w:val="000000"/>
        </w:rPr>
      </w:pPr>
      <w:r>
        <w:rPr>
          <w:rFonts w:ascii="Arial" w:eastAsia="Arial" w:hAnsi="Arial" w:cs="Arial"/>
          <w:color w:val="000000"/>
          <w:sz w:val="20"/>
          <w:szCs w:val="20"/>
        </w:rPr>
        <w:t>Waqf stamp Constantinople 1112.</w:t>
      </w:r>
    </w:p>
    <w:p w:rsidR="00A63B88" w:rsidRDefault="00F822B3">
      <w:pPr>
        <w:numPr>
          <w:ilvl w:val="0"/>
          <w:numId w:val="1"/>
        </w:numPr>
        <w:pBdr>
          <w:top w:val="nil"/>
          <w:left w:val="nil"/>
          <w:bottom w:val="nil"/>
          <w:right w:val="nil"/>
          <w:between w:val="nil"/>
        </w:pBdr>
        <w:rPr>
          <w:color w:val="000000"/>
        </w:rPr>
      </w:pPr>
      <w:r>
        <w:rPr>
          <w:rFonts w:ascii="Arial" w:eastAsia="Arial" w:hAnsi="Arial" w:cs="Arial"/>
          <w:color w:val="000000"/>
          <w:sz w:val="20"/>
          <w:szCs w:val="20"/>
        </w:rPr>
        <w:t>Star with name Yūnis inside it.</w:t>
      </w:r>
    </w:p>
    <w:p w:rsidR="00A63B88" w:rsidRDefault="00A63B88">
      <w:pPr>
        <w:pBdr>
          <w:top w:val="nil"/>
          <w:left w:val="nil"/>
          <w:bottom w:val="nil"/>
          <w:right w:val="nil"/>
          <w:between w:val="nil"/>
        </w:pBdr>
        <w:rPr>
          <w:b/>
          <w:color w:val="000000"/>
        </w:rPr>
      </w:pPr>
    </w:p>
    <w:p w:rsidR="00A63B88" w:rsidRDefault="00F822B3">
      <w:r>
        <w:rPr>
          <w:b/>
        </w:rPr>
        <w:t>Feyzüllah 2131</w:t>
      </w:r>
      <w:r>
        <w:t xml:space="preserve"> has a more simple frontispiece, but title page bears more or less the same ownership notes as vol. 1 + this extensive </w:t>
      </w:r>
      <w:r>
        <w:rPr>
          <w:i/>
        </w:rPr>
        <w:t>khizāna</w:t>
      </w:r>
      <w:r>
        <w:t xml:space="preserve"> note in Arabic and Persian (only the Arabic content has been transcribed here):</w:t>
      </w:r>
    </w:p>
    <w:p w:rsidR="00A63B88" w:rsidRDefault="00A63B88">
      <w:pPr>
        <w:bidi/>
      </w:pPr>
    </w:p>
    <w:p w:rsidR="00A63B88" w:rsidRDefault="00F822B3">
      <w:pPr>
        <w:bidi/>
      </w:pPr>
      <w:r>
        <w:rPr>
          <w:rtl/>
        </w:rPr>
        <w:t>من جملة خزانة كتب سيدنا</w:t>
      </w:r>
    </w:p>
    <w:p w:rsidR="00A63B88" w:rsidRDefault="00F822B3">
      <w:pPr>
        <w:bidi/>
      </w:pPr>
      <w:r>
        <w:rPr>
          <w:rtl/>
        </w:rPr>
        <w:t>ومولانا الأمير السيد الج</w:t>
      </w:r>
      <w:r>
        <w:rPr>
          <w:rtl/>
        </w:rPr>
        <w:t>ليل الامام شرف آل رسول الله</w:t>
      </w:r>
    </w:p>
    <w:p w:rsidR="00A63B88" w:rsidRDefault="00F822B3">
      <w:pPr>
        <w:bidi/>
      </w:pPr>
      <w:r>
        <w:rPr>
          <w:rtl/>
        </w:rPr>
        <w:t>فخر العترة الطاهره سيد اكابر الملوك والخواقين سلطان الحكماء</w:t>
      </w:r>
    </w:p>
    <w:p w:rsidR="00A63B88" w:rsidRDefault="00F822B3">
      <w:pPr>
        <w:bidi/>
      </w:pPr>
      <w:r>
        <w:rPr>
          <w:rtl/>
        </w:rPr>
        <w:t>المتقنين خلف ايمة الدين امير المسلمين ..لاذ المتقين الكريم بن الكريم بن المكين</w:t>
      </w:r>
    </w:p>
    <w:p w:rsidR="00A63B88" w:rsidRDefault="00F822B3">
      <w:pPr>
        <w:bidi/>
      </w:pPr>
      <w:r>
        <w:rPr>
          <w:rtl/>
        </w:rPr>
        <w:t xml:space="preserve">ابن المطاع الأمير بن المتير چنان چهن خان كرم مسترد كه سميرع ورقاق ... خورد سرد كر بدورش </w:t>
      </w:r>
      <w:r>
        <w:rPr>
          <w:rtl/>
        </w:rPr>
        <w:t>بنازم ...</w:t>
      </w:r>
    </w:p>
    <w:p w:rsidR="00A63B88" w:rsidRDefault="00F822B3">
      <w:pPr>
        <w:bidi/>
      </w:pPr>
      <w:r>
        <w:t>....</w:t>
      </w:r>
    </w:p>
    <w:p w:rsidR="00A63B88" w:rsidRDefault="00F822B3">
      <w:pPr>
        <w:bidi/>
      </w:pPr>
      <w:r>
        <w:t>....</w:t>
      </w:r>
    </w:p>
    <w:p w:rsidR="00A63B88" w:rsidRDefault="00F822B3">
      <w:pPr>
        <w:bidi/>
      </w:pPr>
      <w:r>
        <w:rPr>
          <w:rtl/>
        </w:rPr>
        <w:t>.... الموعود ودولته وصلوته في المأية العاشرة</w:t>
      </w:r>
      <w:r>
        <w:rPr>
          <w:rtl/>
        </w:rPr>
        <w:tab/>
      </w:r>
      <w:r>
        <w:rPr>
          <w:rtl/>
        </w:rPr>
        <w:tab/>
        <w:t>مفيض النعم الفاخره شامة ال...</w:t>
      </w:r>
    </w:p>
    <w:p w:rsidR="00A63B88" w:rsidRDefault="00F822B3">
      <w:pPr>
        <w:bidi/>
      </w:pPr>
      <w:r>
        <w:rPr>
          <w:rtl/>
        </w:rPr>
        <w:t>في المأية الاخرة المويّد باحراز كلا الرياستين اجامع بين حكمة ارسطو وحكمة ذى القرنين ...</w:t>
      </w:r>
    </w:p>
    <w:p w:rsidR="00A63B88" w:rsidRDefault="00F822B3">
      <w:pPr>
        <w:bidi/>
      </w:pPr>
      <w:r>
        <w:rPr>
          <w:rtl/>
        </w:rPr>
        <w:t>درة بحر الامام الحسين وقرة عين الامام الحسين سلطان المشرقين خاقان الخافق</w:t>
      </w:r>
      <w:r>
        <w:rPr>
          <w:rtl/>
        </w:rPr>
        <w:t>ين ...</w:t>
      </w:r>
    </w:p>
    <w:p w:rsidR="00A63B88" w:rsidRDefault="00F822B3">
      <w:pPr>
        <w:bidi/>
      </w:pPr>
      <w:r>
        <w:rPr>
          <w:rtl/>
        </w:rPr>
        <w:lastRenderedPageBreak/>
        <w:t xml:space="preserve">السلطان ابي الحسين كاركيا شاه احمد بهادر خان </w:t>
      </w:r>
      <w:r>
        <w:rPr>
          <w:rtl/>
        </w:rPr>
        <w:tab/>
        <w:t>سلام الله عليه واحسن كما...</w:t>
      </w:r>
    </w:p>
    <w:p w:rsidR="00A63B88" w:rsidRDefault="00F822B3">
      <w:pPr>
        <w:bidi/>
      </w:pPr>
      <w:r>
        <w:rPr>
          <w:rtl/>
        </w:rPr>
        <w:t xml:space="preserve">اللهم متع عباده به سرطا ومتعه من دولته ابدًا </w:t>
      </w:r>
    </w:p>
    <w:p w:rsidR="00A63B88" w:rsidRDefault="00A63B88">
      <w:pPr>
        <w:bidi/>
      </w:pPr>
    </w:p>
    <w:p w:rsidR="00A63B88" w:rsidRDefault="00A63B88">
      <w:pPr>
        <w:bidi/>
      </w:pPr>
    </w:p>
    <w:p w:rsidR="00A63B88" w:rsidRDefault="00F822B3">
      <w:r>
        <w:t>There were at least two Aḥmad Kārkiyā’s in the Kārkiyā dynasty of Gilan, the former died in 940/1533-4 after 22 years of rule a</w:t>
      </w:r>
      <w:r>
        <w:t xml:space="preserve">nd the latter is the final ruler of the dynasty for whom there is a </w:t>
      </w:r>
      <w:r>
        <w:rPr>
          <w:i/>
        </w:rPr>
        <w:t>tarjama</w:t>
      </w:r>
      <w:r>
        <w:t xml:space="preserve"> in </w:t>
      </w:r>
      <w:r>
        <w:rPr>
          <w:i/>
        </w:rPr>
        <w:t xml:space="preserve">Aʿyān al-shīʿa </w:t>
      </w:r>
      <w:r>
        <w:t xml:space="preserve">(the presentation of the dynasty there needs closer study, hence why the identification here is unsure). </w:t>
      </w:r>
    </w:p>
    <w:p w:rsidR="00A63B88" w:rsidRDefault="00F822B3">
      <w:r>
        <w:t xml:space="preserve">In any case, the earliest ruler of this dynasty died in </w:t>
      </w:r>
      <w:r>
        <w:t xml:space="preserve">763 (at least according to </w:t>
      </w:r>
      <w:r>
        <w:rPr>
          <w:i/>
        </w:rPr>
        <w:t>Aʿyān al-shīʿa</w:t>
      </w:r>
      <w:r>
        <w:t xml:space="preserve">), so the manuscript was not produced for a ruler of this dynasty, but rather came into the hands of one of their rulers, who then added the </w:t>
      </w:r>
      <w:r>
        <w:rPr>
          <w:i/>
        </w:rPr>
        <w:t xml:space="preserve">khizāna </w:t>
      </w:r>
      <w:r>
        <w:t>note.</w:t>
      </w:r>
    </w:p>
    <w:p w:rsidR="00A63B88" w:rsidRDefault="00A63B88"/>
    <w:p w:rsidR="00A63B88" w:rsidRDefault="00F822B3">
      <w:r>
        <w:t>Fol. 1b has a nicely illuminated headpiece in blue and gold</w:t>
      </w:r>
      <w:r>
        <w:t xml:space="preserve">, with a diagram of the </w:t>
      </w:r>
      <w:r>
        <w:rPr>
          <w:i/>
        </w:rPr>
        <w:t xml:space="preserve">aflāk </w:t>
      </w:r>
      <w:r>
        <w:t xml:space="preserve">on facing page 2a. </w:t>
      </w:r>
    </w:p>
    <w:p w:rsidR="00A63B88" w:rsidRDefault="00F822B3">
      <w:r>
        <w:t xml:space="preserve">Colophon 169b: mid-Ṣafar [705? / September 1305 – no year is noted here, but this would be 10 months after the completion of the preceding volume, which seems possible] + slight variation in copyist’s name </w:t>
      </w:r>
      <w:r>
        <w:t>(see above)</w:t>
      </w:r>
    </w:p>
    <w:p w:rsidR="00A63B88" w:rsidRDefault="00A63B88">
      <w:pPr>
        <w:pBdr>
          <w:top w:val="nil"/>
          <w:left w:val="nil"/>
          <w:bottom w:val="nil"/>
          <w:right w:val="nil"/>
          <w:between w:val="nil"/>
        </w:pBdr>
        <w:spacing w:before="160"/>
        <w:rPr>
          <w:color w:val="000000"/>
        </w:rPr>
      </w:pPr>
    </w:p>
    <w:p w:rsidR="00A63B88" w:rsidRDefault="00F822B3">
      <w:pPr>
        <w:pStyle w:val="Heading2"/>
      </w:pPr>
      <w:r>
        <w:t xml:space="preserve">Topkapı Palace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Ahmet III 3258/1 </w:t>
      </w:r>
    </w:p>
    <w:p w:rsidR="00A63B88" w:rsidRDefault="00F822B3">
      <w:pPr>
        <w:pBdr>
          <w:top w:val="nil"/>
          <w:left w:val="nil"/>
          <w:bottom w:val="nil"/>
          <w:right w:val="nil"/>
          <w:between w:val="nil"/>
        </w:pBdr>
        <w:spacing w:before="160"/>
        <w:rPr>
          <w:color w:val="000000"/>
        </w:rPr>
      </w:pPr>
      <w:r>
        <w:rPr>
          <w:color w:val="000000"/>
        </w:rPr>
        <w:t>Arabic Manuscripts institute al-falsafa waʾl-manṭiq 209 - “Jild al-awwal”, originally probably a full set, 302 pages, 19 lines, in database attributed to Ibn Sīnā</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Revan Köşk 1062 </w:t>
      </w:r>
    </w:p>
    <w:p w:rsidR="00A63B88" w:rsidRDefault="00F822B3">
      <w:pPr>
        <w:pBdr>
          <w:top w:val="nil"/>
          <w:left w:val="nil"/>
          <w:bottom w:val="nil"/>
          <w:right w:val="nil"/>
          <w:between w:val="nil"/>
        </w:pBdr>
        <w:spacing w:before="160"/>
        <w:rPr>
          <w:color w:val="000000"/>
        </w:rPr>
      </w:pPr>
      <w:r>
        <w:rPr>
          <w:color w:val="000000"/>
        </w:rPr>
        <w:t>Arabic Manuscript Ins</w:t>
      </w:r>
      <w:r>
        <w:rPr>
          <w:color w:val="000000"/>
        </w:rPr>
        <w:t>titute al-falsafa waʾl-manṭiq 211: first volume only. dated to 717 AH, 218 pages, 31 lines, written in different hands // Qism al-riyāḍiyāt al-falsafiyya, ends on risāla 16 “al-ladhdhāt waʾl-ālām” from jismāniyyāt</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Emanet Hazinesi 1684 </w:t>
      </w:r>
    </w:p>
    <w:p w:rsidR="00A63B88" w:rsidRDefault="00F822B3">
      <w:pPr>
        <w:pBdr>
          <w:top w:val="nil"/>
          <w:left w:val="nil"/>
          <w:bottom w:val="nil"/>
          <w:right w:val="nil"/>
          <w:between w:val="nil"/>
        </w:pBdr>
        <w:spacing w:before="160"/>
        <w:rPr>
          <w:color w:val="000000"/>
        </w:rPr>
      </w:pPr>
      <w:r>
        <w:t>Arabic Manuscript Institute al-falsafa waʾl-manṭiq 213. According to Karatay a full copy</w:t>
      </w:r>
      <w:r>
        <w:rPr>
          <w:color w:val="000000"/>
        </w:rPr>
        <w:t xml:space="preserve"> </w:t>
      </w:r>
      <w:r>
        <w:t xml:space="preserve">of the </w:t>
      </w:r>
      <w:r>
        <w:rPr>
          <w:i/>
        </w:rPr>
        <w:t>Rasāʾil</w:t>
      </w:r>
      <w:r>
        <w:t xml:space="preserve">, but according to Arabic Manuscripts Institute this is rather a copy of the </w:t>
      </w:r>
      <w:r>
        <w:rPr>
          <w:i/>
        </w:rPr>
        <w:t>Risālat al-Jāmiʿa</w:t>
      </w:r>
      <w:r>
        <w:rPr>
          <w:color w:val="000000"/>
        </w:rPr>
        <w:t xml:space="preserve">. </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Emanet Hazinesi 1686 </w:t>
      </w:r>
    </w:p>
    <w:p w:rsidR="00A63B88" w:rsidRDefault="00F822B3">
      <w:pPr>
        <w:pBdr>
          <w:top w:val="nil"/>
          <w:left w:val="nil"/>
          <w:bottom w:val="nil"/>
          <w:right w:val="nil"/>
          <w:between w:val="nil"/>
        </w:pBdr>
        <w:spacing w:before="160"/>
        <w:rPr>
          <w:color w:val="000000"/>
        </w:rPr>
      </w:pPr>
      <w:r>
        <w:rPr>
          <w:color w:val="000000"/>
        </w:rPr>
        <w:t>Copyist ʿĀrif b. ʿAlī al-Ḥalabī, 1161/1748</w:t>
      </w:r>
    </w:p>
    <w:p w:rsidR="00A63B88" w:rsidRDefault="00F822B3">
      <w:r>
        <w:t>(Data from Karatay)</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Ahmet III 3258/2 </w:t>
      </w:r>
    </w:p>
    <w:p w:rsidR="00A63B88" w:rsidRDefault="00F822B3">
      <w:pPr>
        <w:pBdr>
          <w:top w:val="nil"/>
          <w:left w:val="nil"/>
          <w:bottom w:val="nil"/>
          <w:right w:val="nil"/>
          <w:between w:val="nil"/>
        </w:pBdr>
        <w:spacing w:before="160"/>
        <w:rPr>
          <w:color w:val="000000"/>
        </w:rPr>
      </w:pPr>
      <w:r>
        <w:rPr>
          <w:color w:val="000000"/>
        </w:rPr>
        <w:t>Arabic Manuscripts institute al-falsafa waʾl-manṭiq 208 - second qism, in database attributed to Ibn Sīnā, 211 pages, 19 lines</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Ahmet III 2128 </w:t>
      </w:r>
    </w:p>
    <w:p w:rsidR="00A63B88" w:rsidRDefault="00F822B3">
      <w:pPr>
        <w:pBdr>
          <w:top w:val="nil"/>
          <w:left w:val="nil"/>
          <w:bottom w:val="nil"/>
          <w:right w:val="nil"/>
          <w:between w:val="nil"/>
        </w:pBdr>
        <w:spacing w:before="160"/>
        <w:rPr>
          <w:color w:val="000000"/>
        </w:rPr>
      </w:pPr>
      <w:r>
        <w:rPr>
          <w:color w:val="000000"/>
        </w:rPr>
        <w:t>Arabic Manuscripts institute a</w:t>
      </w:r>
      <w:r>
        <w:rPr>
          <w:color w:val="000000"/>
        </w:rPr>
        <w:t>l-falsafa waʾl-manṭiq 210 - third qism, 93 folios, 29 lines, goes up to 4.3, in database attributed to Ibn Sīnā</w:t>
      </w:r>
    </w:p>
    <w:p w:rsidR="00A63B88" w:rsidRDefault="00A63B88">
      <w:pPr>
        <w:pBdr>
          <w:top w:val="nil"/>
          <w:left w:val="nil"/>
          <w:bottom w:val="nil"/>
          <w:right w:val="nil"/>
          <w:between w:val="nil"/>
        </w:pBdr>
        <w:rPr>
          <w:b/>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Jounieh</w:t>
      </w:r>
    </w:p>
    <w:p w:rsidR="00A63B88" w:rsidRDefault="00F822B3">
      <w:pPr>
        <w:pStyle w:val="Heading2"/>
      </w:pPr>
      <w:r>
        <w:t>Ordre Basilien Alepin</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363 </w:t>
      </w:r>
    </w:p>
    <w:p w:rsidR="00A63B88" w:rsidRDefault="00F822B3">
      <w:pPr>
        <w:pBdr>
          <w:top w:val="nil"/>
          <w:left w:val="nil"/>
          <w:bottom w:val="nil"/>
          <w:right w:val="nil"/>
          <w:between w:val="nil"/>
        </w:pBdr>
        <w:spacing w:before="160"/>
        <w:rPr>
          <w:b/>
          <w:color w:val="000000"/>
        </w:rPr>
      </w:pPr>
      <w:r>
        <w:rPr>
          <w:color w:val="000000"/>
        </w:rPr>
        <w:t xml:space="preserve">17th C? majmūʿa containng mostly homilies but also about 15 pages of extracts from </w:t>
      </w:r>
      <w:r>
        <w:rPr>
          <w:i/>
          <w:color w:val="000000"/>
        </w:rPr>
        <w:t>Ikhwān al-Ṣafāʾ</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Kabul</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Kab</w:t>
      </w:r>
      <w:r>
        <w:rPr>
          <w:rFonts w:ascii="Times New Roman" w:eastAsia="Times New Roman" w:hAnsi="Times New Roman" w:cs="Times New Roman"/>
        </w:rPr>
        <w:t xml:space="preserve">ul Museum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143 (56) </w:t>
      </w:r>
    </w:p>
    <w:p w:rsidR="00A63B88" w:rsidRDefault="00F822B3">
      <w:pPr>
        <w:pBdr>
          <w:top w:val="nil"/>
          <w:left w:val="nil"/>
          <w:bottom w:val="nil"/>
          <w:right w:val="nil"/>
          <w:between w:val="nil"/>
        </w:pBdr>
        <w:rPr>
          <w:color w:val="000000"/>
          <w:sz w:val="18"/>
          <w:szCs w:val="18"/>
        </w:rPr>
      </w:pPr>
      <w:r>
        <w:rPr>
          <w:i/>
          <w:color w:val="000000"/>
          <w:sz w:val="18"/>
          <w:szCs w:val="18"/>
        </w:rPr>
        <w:t xml:space="preserve">Rasāʾil ikhwān al-Ṣafāʾ, </w:t>
      </w:r>
      <w:r>
        <w:rPr>
          <w:color w:val="000000"/>
          <w:sz w:val="18"/>
          <w:szCs w:val="18"/>
        </w:rPr>
        <w:t xml:space="preserve">seemingly a full (?) rather nicely produced copy. Naskh, 445 folios, 26x17cm, 21 lines per page, golden frontispiece and font on first two pages, red and black mistara. Red rubrication </w:t>
      </w:r>
    </w:p>
    <w:p w:rsidR="00A63B88" w:rsidRDefault="00A63B88">
      <w:pPr>
        <w:pBdr>
          <w:top w:val="nil"/>
          <w:left w:val="nil"/>
          <w:bottom w:val="nil"/>
          <w:right w:val="nil"/>
          <w:between w:val="nil"/>
        </w:pBdr>
        <w:rPr>
          <w:color w:val="000000"/>
          <w:sz w:val="18"/>
          <w:szCs w:val="18"/>
        </w:rPr>
      </w:pPr>
    </w:p>
    <w:p w:rsidR="00A63B88" w:rsidRDefault="00F822B3">
      <w:pPr>
        <w:pBdr>
          <w:top w:val="nil"/>
          <w:left w:val="nil"/>
          <w:bottom w:val="nil"/>
          <w:right w:val="nil"/>
          <w:between w:val="nil"/>
        </w:pBdr>
        <w:rPr>
          <w:color w:val="000000"/>
          <w:sz w:val="22"/>
          <w:szCs w:val="22"/>
        </w:rPr>
      </w:pPr>
      <w:r>
        <w:rPr>
          <w:color w:val="000000"/>
          <w:sz w:val="18"/>
          <w:szCs w:val="18"/>
        </w:rPr>
        <w:t xml:space="preserve">[S. De Laugier de Beaurecueil, </w:t>
      </w:r>
      <w:r>
        <w:rPr>
          <w:i/>
          <w:color w:val="000000"/>
          <w:sz w:val="18"/>
          <w:szCs w:val="18"/>
        </w:rPr>
        <w:t xml:space="preserve">Manuscrits d’Afghanistan, </w:t>
      </w:r>
      <w:r>
        <w:rPr>
          <w:color w:val="000000"/>
          <w:sz w:val="18"/>
          <w:szCs w:val="18"/>
        </w:rPr>
        <w:t xml:space="preserve">Cairo 1964, p. 80 </w:t>
      </w:r>
      <w:hyperlink r:id="rId21">
        <w:r>
          <w:rPr>
            <w:color w:val="000000"/>
            <w:sz w:val="22"/>
            <w:szCs w:val="22"/>
            <w:u w:val="single"/>
          </w:rPr>
          <w:t>https://archive.org/details/waqsfmkn_1/07_Afghanistan/page/n79/mode/2up</w:t>
        </w:r>
      </w:hyperlink>
      <w:r>
        <w:rPr>
          <w:color w:val="000000"/>
          <w:sz w:val="18"/>
          <w:szCs w:val="18"/>
        </w:rPr>
        <w:t xml:space="preserve"> ]</w:t>
      </w:r>
    </w:p>
    <w:p w:rsidR="00A63B88" w:rsidRDefault="00A63B88">
      <w:pPr>
        <w:pBdr>
          <w:top w:val="nil"/>
          <w:left w:val="nil"/>
          <w:bottom w:val="nil"/>
          <w:right w:val="nil"/>
          <w:between w:val="nil"/>
        </w:pBdr>
        <w:bidi/>
        <w:rPr>
          <w:b/>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Kashan</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Riḍāwī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70 </w:t>
      </w:r>
    </w:p>
    <w:p w:rsidR="00A63B88" w:rsidRDefault="00F822B3">
      <w:pPr>
        <w:pBdr>
          <w:top w:val="nil"/>
          <w:left w:val="nil"/>
          <w:bottom w:val="nil"/>
          <w:right w:val="nil"/>
          <w:between w:val="nil"/>
        </w:pBdr>
        <w:rPr>
          <w:color w:val="000000"/>
          <w:sz w:val="22"/>
          <w:szCs w:val="22"/>
        </w:rPr>
      </w:pPr>
      <w:r>
        <w:rPr>
          <w:i/>
          <w:color w:val="000000"/>
          <w:sz w:val="22"/>
          <w:szCs w:val="22"/>
        </w:rPr>
        <w:t>Mujmal al-ḥikma</w:t>
      </w:r>
      <w:r>
        <w:rPr>
          <w:color w:val="000000"/>
          <w:sz w:val="22"/>
          <w:szCs w:val="22"/>
        </w:rPr>
        <w:t>, 11th/17th C. Name of Timur in preface.</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b/>
          <w:color w:val="000000"/>
          <w:sz w:val="22"/>
          <w:szCs w:val="22"/>
        </w:rPr>
      </w:pPr>
      <w:r>
        <w:rPr>
          <w:color w:val="000000"/>
          <w:sz w:val="22"/>
          <w:szCs w:val="22"/>
        </w:rPr>
        <w:t>[Fehrestegan 28:316, no. 17]</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Kastamonu</w:t>
      </w:r>
    </w:p>
    <w:p w:rsidR="00A63B88" w:rsidRDefault="00A63B88">
      <w:pPr>
        <w:pBdr>
          <w:top w:val="nil"/>
          <w:left w:val="nil"/>
          <w:bottom w:val="nil"/>
          <w:right w:val="nil"/>
          <w:between w:val="nil"/>
        </w:pBdr>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İl Halk Kütüphanesi </w:t>
      </w:r>
    </w:p>
    <w:p w:rsidR="00A63B88" w:rsidRDefault="00A63B88">
      <w:pPr>
        <w:pBdr>
          <w:top w:val="nil"/>
          <w:left w:val="nil"/>
          <w:bottom w:val="nil"/>
          <w:right w:val="nil"/>
          <w:between w:val="nil"/>
        </w:pBdr>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37 Hk 2190/6 </w:t>
      </w:r>
    </w:p>
    <w:p w:rsidR="00A63B88" w:rsidRDefault="00F822B3">
      <w:pPr>
        <w:pBdr>
          <w:top w:val="nil"/>
          <w:left w:val="nil"/>
          <w:bottom w:val="nil"/>
          <w:right w:val="nil"/>
          <w:between w:val="nil"/>
        </w:pBdr>
        <w:rPr>
          <w:color w:val="000000"/>
        </w:rPr>
      </w:pPr>
      <w:r>
        <w:rPr>
          <w:color w:val="000000"/>
        </w:rPr>
        <w:t xml:space="preserve">Dated to 1234/1817. Multiple-text manuscript compiled by same copyist. Previous text finished in Jum II 1233. </w:t>
      </w:r>
      <w:r>
        <w:rPr>
          <w:i/>
          <w:color w:val="000000"/>
        </w:rPr>
        <w:t xml:space="preserve">Ikhwan </w:t>
      </w:r>
      <w:r>
        <w:rPr>
          <w:color w:val="000000"/>
        </w:rPr>
        <w:t>bit: 95a-454a. Very plain but quite orderly copy. 454a: colophon: first half copied in Istanbul (al-Qusṭanṭiniyya) second half in “our city” B-ṭūsiyya” 21 Dhū al-Ḥijja 1234 by Muḥammad Khāliṣ b. Aḥmad.</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 xml:space="preserve">Also contains some folios from al-Rāzī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hyperlink r:id="rId22">
        <w:r>
          <w:rPr>
            <w:color w:val="000000"/>
            <w:u w:val="single"/>
          </w:rPr>
          <w:t>http://www.yazmalar.gov.tr/eser/resailu-ihvanis-safa/56953</w:t>
        </w:r>
      </w:hyperlink>
      <w:r>
        <w:rPr>
          <w:color w:val="000000"/>
        </w:rPr>
        <w:t xml:space="preserve"> </w:t>
      </w:r>
    </w:p>
    <w:p w:rsidR="00A63B88" w:rsidRDefault="00A63B88">
      <w:pPr>
        <w:pBdr>
          <w:top w:val="nil"/>
          <w:left w:val="nil"/>
          <w:bottom w:val="nil"/>
          <w:right w:val="nil"/>
          <w:between w:val="nil"/>
        </w:pBdr>
        <w:rPr>
          <w:color w:val="000000"/>
        </w:rPr>
      </w:pPr>
    </w:p>
    <w:p w:rsidR="00A63B88" w:rsidRDefault="00A63B88">
      <w:pPr>
        <w:pBdr>
          <w:top w:val="nil"/>
          <w:left w:val="nil"/>
          <w:bottom w:val="nil"/>
          <w:right w:val="nil"/>
          <w:between w:val="nil"/>
        </w:pBdr>
        <w:rPr>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Kayseri</w:t>
      </w:r>
    </w:p>
    <w:p w:rsidR="00A63B88" w:rsidRDefault="00A63B88">
      <w:pPr>
        <w:pBdr>
          <w:top w:val="nil"/>
          <w:left w:val="nil"/>
          <w:bottom w:val="nil"/>
          <w:right w:val="nil"/>
          <w:between w:val="nil"/>
        </w:pBdr>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Raşit Efendi Yazma Eser Kütüphanesi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865 </w:t>
      </w:r>
    </w:p>
    <w:p w:rsidR="00A63B88" w:rsidRDefault="00F822B3">
      <w:pPr>
        <w:pBdr>
          <w:top w:val="nil"/>
          <w:left w:val="nil"/>
          <w:bottom w:val="nil"/>
          <w:right w:val="nil"/>
          <w:between w:val="nil"/>
        </w:pBdr>
        <w:spacing w:after="299"/>
        <w:rPr>
          <w:color w:val="000000"/>
        </w:rPr>
      </w:pPr>
      <w:r>
        <w:rPr>
          <w:color w:val="000000"/>
        </w:rPr>
        <w:t xml:space="preserve">Title page: double medallion — dedicated to Mehmed b. Murad = Mehmed Fatih. Compare medallions in Nuruosmaniye 2858, 1460 civarı; Sehzade Mehmed 28 in Suleymaniye Library. </w:t>
      </w:r>
    </w:p>
    <w:p w:rsidR="00A63B88" w:rsidRDefault="00F822B3">
      <w:pPr>
        <w:pBdr>
          <w:top w:val="nil"/>
          <w:left w:val="nil"/>
          <w:bottom w:val="nil"/>
          <w:right w:val="nil"/>
          <w:between w:val="nil"/>
        </w:pBdr>
        <w:spacing w:after="299"/>
        <w:rPr>
          <w:color w:val="000000"/>
        </w:rPr>
      </w:pPr>
      <w:r>
        <w:rPr>
          <w:color w:val="000000"/>
        </w:rPr>
        <w:t>Title: “Rasāʾil ikhwān al-ṣafāʾ fī funūn al-ʿulūm wa-gharāʾib al-ḥikam wa-ẓarāʾif a</w:t>
      </w:r>
      <w:r>
        <w:rPr>
          <w:color w:val="000000"/>
        </w:rPr>
        <w:t>l-ādāb wa-ʿajāʾib al-amthāl”</w:t>
      </w:r>
    </w:p>
    <w:p w:rsidR="00A63B88" w:rsidRDefault="00F822B3">
      <w:pPr>
        <w:pBdr>
          <w:top w:val="nil"/>
          <w:left w:val="nil"/>
          <w:bottom w:val="nil"/>
          <w:right w:val="nil"/>
          <w:between w:val="nil"/>
        </w:pBdr>
        <w:spacing w:after="299"/>
        <w:rPr>
          <w:color w:val="000000"/>
        </w:rPr>
      </w:pPr>
      <w:r>
        <w:rPr>
          <w:color w:val="000000"/>
        </w:rPr>
        <w:t>attributed on flyleaf (later hand) to the group of schiolars identified by al-Tawḥīdī (taken from Katib Chelebi)</w:t>
      </w:r>
    </w:p>
    <w:p w:rsidR="00A63B88" w:rsidRDefault="00F822B3">
      <w:pPr>
        <w:pBdr>
          <w:top w:val="nil"/>
          <w:left w:val="nil"/>
          <w:bottom w:val="nil"/>
          <w:right w:val="nil"/>
          <w:between w:val="nil"/>
        </w:pBdr>
        <w:spacing w:after="299"/>
        <w:rPr>
          <w:color w:val="000000"/>
        </w:rPr>
      </w:pPr>
      <w:r>
        <w:rPr>
          <w:color w:val="000000"/>
        </w:rPr>
        <w:t>282 folios, rather luxuriously produced, in gold mistara + regular use of gold ink. Library founded in 1790s.</w:t>
      </w:r>
    </w:p>
    <w:p w:rsidR="00A63B88" w:rsidRDefault="00F822B3">
      <w:pPr>
        <w:rPr>
          <w:rFonts w:ascii="Helvetica Neue" w:eastAsia="Helvetica Neue" w:hAnsi="Helvetica Neue" w:cs="Helvetica Neue"/>
          <w:sz w:val="18"/>
          <w:szCs w:val="18"/>
        </w:rPr>
      </w:pPr>
      <w:r>
        <w:t>Note</w:t>
      </w:r>
      <w:r>
        <w:t xml:space="preserve"> by Omar Ali-de-Unzaga: ‘</w:t>
      </w:r>
      <w:r>
        <w:rPr>
          <w:rFonts w:ascii="Helvetica Neue" w:eastAsia="Helvetica Neue" w:hAnsi="Helvetica Neue" w:cs="Helvetica Neue"/>
          <w:sz w:val="18"/>
          <w:szCs w:val="18"/>
        </w:rPr>
        <w:t>A very interesting case. The Epistle on Magic (long version only) is numbered 51 (beg. f. 215v). It ends on fl. 272v.21. Then there is a kind of appendix on the mortality of the soul.’</w:t>
      </w:r>
    </w:p>
    <w:p w:rsidR="00A63B88" w:rsidRDefault="00A63B88">
      <w:pPr>
        <w:pBdr>
          <w:top w:val="nil"/>
          <w:left w:val="nil"/>
          <w:bottom w:val="nil"/>
          <w:right w:val="nil"/>
          <w:between w:val="nil"/>
        </w:pBdr>
        <w:spacing w:after="299"/>
        <w:rPr>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Kerbala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al-Rawḍa al-Ḥusayniyya Library / </w:t>
      </w:r>
      <w:r>
        <w:rPr>
          <w:rFonts w:ascii="Times New Roman" w:eastAsia="Times New Roman" w:hAnsi="Times New Roman" w:cs="Times New Roman"/>
          <w:sz w:val="24"/>
          <w:szCs w:val="24"/>
        </w:rPr>
        <w:t>Dār</w:t>
      </w:r>
      <w:r>
        <w:rPr>
          <w:rFonts w:ascii="Times New Roman" w:eastAsia="Times New Roman" w:hAnsi="Times New Roman" w:cs="Times New Roman"/>
          <w:sz w:val="24"/>
          <w:szCs w:val="24"/>
        </w:rPr>
        <w:t xml:space="preserve"> al-makhṭūṭāt al-ʿataba al-Ḥusayniyya</w:t>
      </w:r>
      <w:r>
        <w:rPr>
          <w:rFonts w:ascii="Times New Roman" w:eastAsia="Times New Roman" w:hAnsi="Times New Roman" w:cs="Times New Roman"/>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389m-9055ḥ </w:t>
      </w:r>
    </w:p>
    <w:p w:rsidR="00A63B88" w:rsidRDefault="00F822B3">
      <w:pPr>
        <w:pBdr>
          <w:top w:val="nil"/>
          <w:left w:val="nil"/>
          <w:bottom w:val="nil"/>
          <w:right w:val="nil"/>
          <w:between w:val="nil"/>
        </w:pBdr>
        <w:spacing w:before="160"/>
        <w:rPr>
          <w:color w:val="000000"/>
        </w:rPr>
      </w:pPr>
      <w:r>
        <w:rPr>
          <w:color w:val="000000"/>
        </w:rPr>
        <w:t xml:space="preserve">Dated 1037, copied by a certain Muḥammad; 286 pages appears to be in full. Owned by “the doctors” in 1289AH. Seemes to be a nicely prepared copy. </w:t>
      </w:r>
    </w:p>
    <w:p w:rsidR="00A63B88" w:rsidRDefault="00F822B3">
      <w:pPr>
        <w:pBdr>
          <w:top w:val="nil"/>
          <w:left w:val="nil"/>
          <w:bottom w:val="nil"/>
          <w:right w:val="nil"/>
          <w:between w:val="nil"/>
        </w:pBdr>
        <w:spacing w:before="160"/>
        <w:rPr>
          <w:color w:val="000000"/>
        </w:rPr>
      </w:pPr>
      <w:r>
        <w:rPr>
          <w:color w:val="00000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A63B88" w:rsidRDefault="00F822B3">
      <w:pPr>
        <w:pBdr>
          <w:top w:val="nil"/>
          <w:left w:val="nil"/>
          <w:bottom w:val="nil"/>
          <w:right w:val="nil"/>
          <w:between w:val="nil"/>
        </w:pBdr>
        <w:spacing w:before="160"/>
        <w:rPr>
          <w:color w:val="000000"/>
        </w:rPr>
      </w:pPr>
      <w:hyperlink r:id="rId23">
        <w:r>
          <w:rPr>
            <w:color w:val="000000"/>
            <w:u w:val="single"/>
          </w:rPr>
          <w:t>https://scripts.nlai.ir/result/MGVm7fT9/%D8%A7%D9%84%D8%B1%D8%B3%D8%A7%D9%84%D8%A9-%D8%B1%D8%B3%D8%A7%D9%84%D8%A9-%D8%A7%D9%84%D8%AC%D8%A7%D9%85%D8%B9%D8%A9-%D9%86%D8%B3%D8%AE%D9%87-%D8%AE%D8%B7%DB%8C/</w:t>
        </w:r>
      </w:hyperlink>
      <w:r>
        <w:rPr>
          <w:color w:val="000000"/>
        </w:rPr>
        <w:t xml:space="preserve"> </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5494 </w:t>
      </w:r>
    </w:p>
    <w:p w:rsidR="00A63B88" w:rsidRDefault="00F822B3">
      <w:pPr>
        <w:pBdr>
          <w:top w:val="nil"/>
          <w:left w:val="nil"/>
          <w:bottom w:val="nil"/>
          <w:right w:val="nil"/>
          <w:between w:val="nil"/>
        </w:pBdr>
        <w:spacing w:before="160"/>
        <w:rPr>
          <w:b/>
          <w:color w:val="000000"/>
        </w:rPr>
      </w:pPr>
      <w:r>
        <w:rPr>
          <w:color w:val="000000"/>
        </w:rPr>
        <w:t xml:space="preserve">Undated partial copy of </w:t>
      </w:r>
      <w:r>
        <w:rPr>
          <w:i/>
          <w:color w:val="000000"/>
        </w:rPr>
        <w:t>Rasāʾil ikhwān al-Ṣafā</w:t>
      </w:r>
      <w:r>
        <w:rPr>
          <w:i/>
          <w:color w:val="000000"/>
        </w:rPr>
        <w:t xml:space="preserve">ʾ </w:t>
      </w:r>
      <w:r>
        <w:rPr>
          <w:color w:val="000000"/>
        </w:rPr>
        <w:t xml:space="preserve">starting in medias res in epistle 3.8, continuing to the end of the text. 265 pages, 29 lines per page. Minimal red rubrication, some marginal main text. Scan kindly provided by the people of the library on a visit in March 2024.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Khansar</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Kitābkhāne Fāḍi</w:t>
      </w:r>
      <w:r>
        <w:rPr>
          <w:rFonts w:ascii="Times New Roman" w:eastAsia="Times New Roman" w:hAnsi="Times New Roman" w:cs="Times New Roman"/>
        </w:rPr>
        <w:t xml:space="preserve">l Khānsārī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221 </w:t>
      </w:r>
    </w:p>
    <w:p w:rsidR="00A63B88" w:rsidRDefault="00F822B3">
      <w:pPr>
        <w:pBdr>
          <w:top w:val="nil"/>
          <w:left w:val="nil"/>
          <w:bottom w:val="nil"/>
          <w:right w:val="nil"/>
          <w:between w:val="nil"/>
        </w:pBdr>
        <w:rPr>
          <w:color w:val="000000"/>
          <w:sz w:val="22"/>
          <w:szCs w:val="22"/>
        </w:rPr>
      </w:pPr>
      <w:r>
        <w:rPr>
          <w:color w:val="000000"/>
          <w:sz w:val="22"/>
          <w:szCs w:val="22"/>
        </w:rPr>
        <w:t xml:space="preserve">Single risala (51) in majmūʿa? Nastaʿlīq. Copyist Mullā Muḥammad Taqī Golpāygānī, 13th C. 28 pages (folios 147-174).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b/>
          <w:color w:val="000000"/>
          <w:sz w:val="22"/>
          <w:szCs w:val="22"/>
        </w:rPr>
      </w:pPr>
      <w:r>
        <w:rPr>
          <w:color w:val="000000"/>
          <w:sz w:val="22"/>
          <w:szCs w:val="22"/>
        </w:rPr>
        <w:t>[Copy (microfilm?) Qom Markaz-i iḥyāʾ-i mīrāth 1144/3; Fehrestegan 16:419]</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Konya</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İzzet Koyunoğlu Şehir Müzesi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Film 960 (?) </w:t>
      </w:r>
    </w:p>
    <w:p w:rsidR="00A63B88" w:rsidRDefault="00F822B3">
      <w:pPr>
        <w:pBdr>
          <w:top w:val="nil"/>
          <w:left w:val="nil"/>
          <w:bottom w:val="nil"/>
          <w:right w:val="nil"/>
          <w:between w:val="nil"/>
        </w:pBdr>
        <w:spacing w:after="299"/>
        <w:rPr>
          <w:color w:val="000000"/>
        </w:rPr>
      </w:pPr>
      <w:r>
        <w:rPr>
          <w:i/>
          <w:color w:val="000000"/>
        </w:rPr>
        <w:t>Mujmal al-ḥikma</w:t>
      </w:r>
      <w:r>
        <w:rPr>
          <w:color w:val="000000"/>
        </w:rPr>
        <w:t>, but potentially a microfilm? (The film may refer rather to the microfilm copy available in Iran, it is listed as 960-F in Tehran University Library). Mentioned in Danishpazhuh edition of Mujmal.</w:t>
      </w:r>
    </w:p>
    <w:p w:rsidR="00A63B88" w:rsidRDefault="00F822B3">
      <w:pPr>
        <w:pBdr>
          <w:top w:val="nil"/>
          <w:left w:val="nil"/>
          <w:bottom w:val="nil"/>
          <w:right w:val="nil"/>
          <w:between w:val="nil"/>
        </w:pBdr>
        <w:spacing w:after="299"/>
        <w:rPr>
          <w:color w:val="000000"/>
        </w:rPr>
      </w:pPr>
      <w:r>
        <w:rPr>
          <w:color w:val="000000"/>
        </w:rPr>
        <w:t>[Fehrestegan 28:320, no. 64]</w:t>
      </w:r>
    </w:p>
    <w:p w:rsidR="00A63B88" w:rsidRDefault="00A63B88">
      <w:pPr>
        <w:pBdr>
          <w:top w:val="nil"/>
          <w:left w:val="nil"/>
          <w:bottom w:val="nil"/>
          <w:right w:val="nil"/>
          <w:between w:val="nil"/>
        </w:pBdr>
        <w:spacing w:after="299"/>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Mevlana müzesi kütüphanesi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5707 </w:t>
      </w:r>
    </w:p>
    <w:p w:rsidR="00A63B88" w:rsidRDefault="00F822B3">
      <w:pPr>
        <w:pBdr>
          <w:top w:val="nil"/>
          <w:left w:val="nil"/>
          <w:bottom w:val="nil"/>
          <w:right w:val="nil"/>
          <w:between w:val="nil"/>
        </w:pBdr>
        <w:spacing w:before="160"/>
        <w:rPr>
          <w:i/>
          <w:color w:val="000000"/>
        </w:rPr>
      </w:pPr>
      <w:r>
        <w:rPr>
          <w:i/>
          <w:color w:val="000000"/>
        </w:rPr>
        <w:t>Mujmal al-</w:t>
      </w:r>
      <w:r>
        <w:rPr>
          <w:i/>
          <w:color w:val="000000"/>
          <w:sz w:val="22"/>
          <w:szCs w:val="22"/>
        </w:rPr>
        <w:t>ḥikma</w:t>
      </w:r>
      <w:r>
        <w:rPr>
          <w:i/>
          <w:color w:val="000000"/>
        </w:rPr>
        <w:t xml:space="preserve">, </w:t>
      </w:r>
      <w:r>
        <w:rPr>
          <w:color w:val="000000"/>
        </w:rPr>
        <w:t>late 7th, early 8th C; Seljuq manuscript. From Danishpazhuh’s edition: Not dated, but ownership (?) marks from years 822, 845 (Mūsā b. Baḥshī) and 846 (birth notice of Muḥammad b. Muṣṭafā 1 Rabīʿ II, at da</w:t>
      </w:r>
      <w:r>
        <w:rPr>
          <w:color w:val="000000"/>
        </w:rPr>
        <w:t xml:space="preserve">wn). </w:t>
      </w:r>
    </w:p>
    <w:p w:rsidR="00A63B88" w:rsidRDefault="00F822B3">
      <w:pPr>
        <w:pBdr>
          <w:top w:val="nil"/>
          <w:left w:val="nil"/>
          <w:bottom w:val="nil"/>
          <w:right w:val="nil"/>
          <w:between w:val="nil"/>
        </w:pBdr>
        <w:spacing w:before="160"/>
        <w:rPr>
          <w:i/>
          <w:color w:val="000000"/>
        </w:rPr>
      </w:pPr>
      <w:hyperlink r:id="rId24">
        <w:r>
          <w:rPr>
            <w:color w:val="000000"/>
            <w:u w:val="single"/>
          </w:rPr>
          <w:t>https://scripts.nlai.i</w:t>
        </w:r>
        <w:r>
          <w:rPr>
            <w:color w:val="000000"/>
            <w:u w:val="single"/>
          </w:rPr>
          <w:t>r/result/N6Hy9IdM/%D8%B1%D8%B3%D8%A7%D8%A6%D9%84-%D8%A7%D8%AE%D9%88%D8%A7%D9%86-%D8%A7%D9%84%D8%B5%D9%81%D8%A7-%D8%AA%D8%B1%D8%AC%D9%85%D9%87-%D9%86%D8%B3%D8%AE%D9%87-%D8%AE%D8%B7%DB%8C/</w:t>
        </w:r>
      </w:hyperlink>
      <w:r>
        <w:rPr>
          <w:i/>
          <w:color w:val="000000"/>
        </w:rPr>
        <w:t xml:space="preserve"> </w:t>
      </w:r>
    </w:p>
    <w:p w:rsidR="00A63B88" w:rsidRDefault="00F822B3">
      <w:pPr>
        <w:pBdr>
          <w:top w:val="nil"/>
          <w:left w:val="nil"/>
          <w:bottom w:val="nil"/>
          <w:right w:val="nil"/>
          <w:between w:val="nil"/>
        </w:pBdr>
        <w:spacing w:before="160"/>
        <w:rPr>
          <w:color w:val="000000"/>
        </w:rPr>
      </w:pPr>
      <w:r>
        <w:rPr>
          <w:color w:val="000000"/>
        </w:rPr>
        <w:t>131 folios, size 27x19 cm, 19 lines per page (19,7x13,8 cm).</w:t>
      </w:r>
    </w:p>
    <w:p w:rsidR="00A63B88" w:rsidRDefault="00F822B3">
      <w:pPr>
        <w:pBdr>
          <w:top w:val="nil"/>
          <w:left w:val="nil"/>
          <w:bottom w:val="nil"/>
          <w:right w:val="nil"/>
          <w:between w:val="nil"/>
        </w:pBdr>
        <w:spacing w:before="160"/>
        <w:rPr>
          <w:color w:val="000000"/>
        </w:rPr>
      </w:pPr>
      <w:r>
        <w:rPr>
          <w:color w:val="000000"/>
        </w:rPr>
        <w:t xml:space="preserve">[Abdülbâki Gölpinarli, </w:t>
      </w:r>
      <w:r>
        <w:rPr>
          <w:i/>
          <w:color w:val="000000"/>
        </w:rPr>
        <w:t xml:space="preserve">Mevlânâ Müzesi Yazmalar Katalogu, </w:t>
      </w:r>
      <w:r>
        <w:rPr>
          <w:color w:val="000000"/>
        </w:rPr>
        <w:t>vol. 3: 349-52.]</w:t>
      </w:r>
    </w:p>
    <w:p w:rsidR="00A63B88" w:rsidRDefault="00A63B88">
      <w:pPr>
        <w:pBdr>
          <w:top w:val="nil"/>
          <w:left w:val="nil"/>
          <w:bottom w:val="nil"/>
          <w:right w:val="nil"/>
          <w:between w:val="nil"/>
        </w:pBdr>
        <w:spacing w:before="160"/>
        <w:rPr>
          <w:b/>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Kuwayt</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Kuwayt University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874</w:t>
      </w:r>
    </w:p>
    <w:p w:rsidR="00A63B88" w:rsidRDefault="00F822B3">
      <w:pPr>
        <w:pBdr>
          <w:top w:val="nil"/>
          <w:left w:val="nil"/>
          <w:bottom w:val="nil"/>
          <w:right w:val="nil"/>
          <w:between w:val="nil"/>
        </w:pBdr>
        <w:rPr>
          <w:b/>
          <w:color w:val="000000"/>
          <w:sz w:val="26"/>
          <w:szCs w:val="26"/>
        </w:rPr>
      </w:pPr>
      <w:r>
        <w:rPr>
          <w:color w:val="000000"/>
          <w:sz w:val="26"/>
          <w:szCs w:val="26"/>
        </w:rPr>
        <w:t xml:space="preserve">qism 3 &amp; 4, 178 folios, 30 lines per page. </w:t>
      </w:r>
      <w:hyperlink r:id="rId25">
        <w:r>
          <w:rPr>
            <w:color w:val="000000"/>
            <w:sz w:val="26"/>
            <w:szCs w:val="26"/>
            <w:u w:val="single"/>
          </w:rPr>
          <w:t>http://library1.kuniv.edu.kw/manuscript/Scriptsview.asp?ID=30810</w:t>
        </w:r>
      </w:hyperlink>
      <w:r>
        <w:rPr>
          <w:color w:val="000000"/>
          <w:sz w:val="26"/>
          <w:szCs w:val="26"/>
        </w:rPr>
        <w:t xml:space="preserve"> + </w:t>
      </w:r>
      <w:hyperlink r:id="rId26">
        <w:r>
          <w:rPr>
            <w:color w:val="000000"/>
            <w:sz w:val="26"/>
            <w:szCs w:val="26"/>
            <w:u w:val="single"/>
          </w:rPr>
          <w:t>https://digitallibrary.al-furqan.com/our_is_item/manid/758318/groupid/0</w:t>
        </w:r>
      </w:hyperlink>
      <w:r>
        <w:rPr>
          <w:color w:val="000000"/>
          <w:sz w:val="26"/>
          <w:szCs w:val="26"/>
        </w:rPr>
        <w:t xml:space="preserve">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 xml:space="preserve">Lahore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Punjab University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Muḥammad Shafīʿ Lahūrī 244/79</w:t>
      </w:r>
    </w:p>
    <w:p w:rsidR="00A63B88" w:rsidRDefault="00F822B3">
      <w:pPr>
        <w:pBdr>
          <w:top w:val="nil"/>
          <w:left w:val="nil"/>
          <w:bottom w:val="nil"/>
          <w:right w:val="nil"/>
          <w:between w:val="nil"/>
        </w:pBdr>
        <w:rPr>
          <w:b/>
          <w:color w:val="000000"/>
          <w:sz w:val="22"/>
          <w:szCs w:val="22"/>
        </w:rPr>
      </w:pPr>
      <w:r>
        <w:rPr>
          <w:color w:val="000000"/>
          <w:sz w:val="22"/>
          <w:szCs w:val="22"/>
        </w:rPr>
        <w:t>Mujmal al-Ḥikma, copied by Saʿd Allāh, 1014/1605-6.</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Leeds</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Leeds University Library</w:t>
      </w:r>
    </w:p>
    <w:p w:rsidR="00A63B88" w:rsidRDefault="00F822B3">
      <w:pPr>
        <w:pStyle w:val="Heading3"/>
        <w:rPr>
          <w:rFonts w:ascii="Times New Roman" w:eastAsia="Times New Roman" w:hAnsi="Times New Roman" w:cs="Times New Roman"/>
          <w:b/>
        </w:rPr>
      </w:pPr>
      <w:r>
        <w:rPr>
          <w:rFonts w:ascii="Times New Roman" w:eastAsia="Times New Roman" w:hAnsi="Times New Roman" w:cs="Times New Roman"/>
          <w:b/>
        </w:rPr>
        <w:t>25</w:t>
      </w:r>
    </w:p>
    <w:p w:rsidR="00A63B88" w:rsidRDefault="00F822B3">
      <w:pPr>
        <w:pBdr>
          <w:top w:val="nil"/>
          <w:left w:val="nil"/>
          <w:bottom w:val="nil"/>
          <w:right w:val="nil"/>
          <w:between w:val="nil"/>
        </w:pBdr>
        <w:rPr>
          <w:color w:val="000000"/>
          <w:sz w:val="22"/>
          <w:szCs w:val="22"/>
        </w:rPr>
      </w:pPr>
      <w:r>
        <w:rPr>
          <w:color w:val="000000"/>
          <w:sz w:val="22"/>
          <w:szCs w:val="22"/>
        </w:rPr>
        <w:t>MacDonald catalogue pp. 23-24, authorship al-Tawḥīdī? (I presume this is a mistake by the cataloguer and MS bears</w:t>
      </w:r>
      <w:r>
        <w:rPr>
          <w:color w:val="000000"/>
          <w:sz w:val="22"/>
          <w:szCs w:val="22"/>
        </w:rPr>
        <w:t xml:space="preserve"> ascription to the group discussed by Tawhidi).</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Leiden</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Universiteitsbibliotheek</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Or. 444 </w:t>
      </w:r>
    </w:p>
    <w:p w:rsidR="00A63B88" w:rsidRDefault="00F822B3">
      <w:pPr>
        <w:pBdr>
          <w:top w:val="nil"/>
          <w:left w:val="nil"/>
          <w:bottom w:val="nil"/>
          <w:right w:val="nil"/>
          <w:between w:val="nil"/>
        </w:pBdr>
        <w:spacing w:before="160"/>
        <w:rPr>
          <w:color w:val="000000"/>
        </w:rPr>
      </w:pPr>
      <w:r>
        <w:rPr>
          <w:color w:val="000000"/>
        </w:rPr>
        <w:t xml:space="preserve">Epistles 25-51 (check Voorhoeve, </w:t>
      </w:r>
      <w:r>
        <w:rPr>
          <w:i/>
          <w:color w:val="000000"/>
        </w:rPr>
        <w:t xml:space="preserve">Handlist, </w:t>
      </w:r>
      <w:r>
        <w:rPr>
          <w:color w:val="000000"/>
        </w:rPr>
        <w:t>p. 285)</w:t>
      </w:r>
    </w:p>
    <w:p w:rsidR="00A63B88" w:rsidRDefault="00A63B88">
      <w:pPr>
        <w:pBdr>
          <w:top w:val="nil"/>
          <w:left w:val="nil"/>
          <w:bottom w:val="nil"/>
          <w:right w:val="nil"/>
          <w:between w:val="nil"/>
        </w:pBdr>
        <w:rPr>
          <w:b/>
          <w:color w:val="000000"/>
          <w:sz w:val="22"/>
          <w:szCs w:val="22"/>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London</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British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IO Islamic 824 </w:t>
      </w:r>
    </w:p>
    <w:p w:rsidR="00A63B88" w:rsidRDefault="00F822B3">
      <w:pPr>
        <w:pBdr>
          <w:top w:val="nil"/>
          <w:left w:val="nil"/>
          <w:bottom w:val="nil"/>
          <w:right w:val="nil"/>
          <w:between w:val="nil"/>
        </w:pBdr>
        <w:spacing w:after="240"/>
        <w:rPr>
          <w:color w:val="000000"/>
        </w:rPr>
      </w:pPr>
      <w:r>
        <w:rPr>
          <w:color w:val="000000"/>
        </w:rPr>
        <w:t>Majmūʿa compiled by Aḥmad ibn Sulaymān Ghūjārātī completed in 1134/September-October 1722; contains a brief extract from Ikhwan epistle on Music.</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Persian no. 99?</w:t>
      </w:r>
    </w:p>
    <w:p w:rsidR="00A63B88" w:rsidRDefault="00F822B3">
      <w:pPr>
        <w:pBdr>
          <w:top w:val="nil"/>
          <w:left w:val="nil"/>
          <w:bottom w:val="nil"/>
          <w:right w:val="nil"/>
          <w:between w:val="nil"/>
        </w:pBdr>
        <w:spacing w:after="240"/>
        <w:rPr>
          <w:b/>
          <w:color w:val="000000"/>
          <w:sz w:val="22"/>
          <w:szCs w:val="22"/>
        </w:rPr>
      </w:pPr>
      <w:r>
        <w:rPr>
          <w:color w:val="000000"/>
        </w:rPr>
        <w:t>Mujmal al-ḥikma, mentioned by Danishpazhuh as dating to 845, TBC.</w:t>
      </w:r>
      <w: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Or. 2358-9</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Full copy in </w:t>
      </w:r>
      <w:r>
        <w:rPr>
          <w:i/>
          <w:color w:val="000000"/>
          <w:sz w:val="22"/>
          <w:szCs w:val="22"/>
        </w:rPr>
        <w:t>Ra</w:t>
      </w:r>
      <w:r>
        <w:rPr>
          <w:i/>
          <w:color w:val="000000"/>
          <w:sz w:val="22"/>
          <w:szCs w:val="22"/>
        </w:rPr>
        <w:t xml:space="preserve">sāʾil ikhwān al-ṣafāʾ. </w:t>
      </w:r>
      <w:r>
        <w:rPr>
          <w:color w:val="000000"/>
          <w:sz w:val="22"/>
          <w:szCs w:val="22"/>
        </w:rPr>
        <w:t xml:space="preserve">Two volume set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Title page</w:t>
      </w:r>
      <w:r>
        <w:rPr>
          <w:sz w:val="22"/>
          <w:szCs w:val="22"/>
        </w:rPr>
        <w:t xml:space="preserve"> </w:t>
      </w:r>
      <w:r>
        <w:rPr>
          <w:color w:val="000000"/>
          <w:sz w:val="22"/>
          <w:szCs w:val="22"/>
        </w:rPr>
        <w:t xml:space="preserve">(no decoration) contains author attribution (see below) + acquisition note dated to the day of the feast Shawwāl 1117 (?) in Benares? </w:t>
      </w:r>
    </w:p>
    <w:p w:rsidR="00A63B88" w:rsidRDefault="00A63B88">
      <w:pPr>
        <w:pBdr>
          <w:top w:val="nil"/>
          <w:left w:val="nil"/>
          <w:bottom w:val="nil"/>
          <w:right w:val="nil"/>
          <w:between w:val="nil"/>
        </w:pBdr>
        <w:ind w:left="283"/>
        <w:rPr>
          <w:color w:val="000000"/>
          <w:sz w:val="22"/>
          <w:szCs w:val="22"/>
        </w:rPr>
      </w:pPr>
    </w:p>
    <w:p w:rsidR="00A63B88" w:rsidRDefault="00A63B88">
      <w:pPr>
        <w:pBdr>
          <w:top w:val="nil"/>
          <w:left w:val="nil"/>
          <w:bottom w:val="nil"/>
          <w:right w:val="nil"/>
          <w:between w:val="nil"/>
        </w:pBdr>
        <w:ind w:left="283"/>
        <w:rPr>
          <w:color w:val="000000"/>
          <w:sz w:val="22"/>
          <w:szCs w:val="22"/>
        </w:rPr>
      </w:pP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رسائل اخوان الصفا املاها ابو سليمان</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 xml:space="preserve">محمد بن نصر البستي المعروف </w:t>
      </w:r>
      <w:r>
        <w:rPr>
          <w:color w:val="000000"/>
          <w:sz w:val="22"/>
          <w:szCs w:val="22"/>
          <w:rtl/>
        </w:rPr>
        <w:t>بالمقدسي</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وابو الحسن علي بن هرون الزنجاني وابو</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احمد النهروجودي والعوفي وزيد بن رفاعة</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كلهم حكماء اجتمعوا وصنّفوا احدى</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وخمسين رسالة * من كشف الظنون</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عن اسامى الكتب والفنون *</w:t>
      </w:r>
    </w:p>
    <w:p w:rsidR="00A63B88" w:rsidRDefault="00A63B88">
      <w:pPr>
        <w:pBdr>
          <w:top w:val="nil"/>
          <w:left w:val="nil"/>
          <w:bottom w:val="nil"/>
          <w:right w:val="nil"/>
          <w:between w:val="nil"/>
        </w:pBdr>
        <w:ind w:left="283"/>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lastRenderedPageBreak/>
        <w:t>Folio 1b gold mistara (retained throughout most of the MS) + gold red and blue floral</w:t>
      </w:r>
      <w:r>
        <w:rPr>
          <w:color w:val="000000"/>
          <w:sz w:val="22"/>
          <w:szCs w:val="22"/>
        </w:rPr>
        <w:t xml:space="preserve"> header. Contains fihrist. 25 lines per page. Page 255x160 mm, writing surface 170x100mm. </w:t>
      </w:r>
    </w:p>
    <w:p w:rsidR="00A63B88" w:rsidRDefault="00A63B88">
      <w:pPr>
        <w:pBdr>
          <w:top w:val="nil"/>
          <w:left w:val="nil"/>
          <w:bottom w:val="nil"/>
          <w:right w:val="nil"/>
          <w:between w:val="nil"/>
        </w:pBdr>
        <w:ind w:left="283"/>
        <w:rPr>
          <w:color w:val="000000"/>
          <w:sz w:val="22"/>
          <w:szCs w:val="22"/>
        </w:rPr>
      </w:pPr>
    </w:p>
    <w:p w:rsidR="00A63B88" w:rsidRDefault="00F822B3">
      <w:pPr>
        <w:pBdr>
          <w:top w:val="nil"/>
          <w:left w:val="nil"/>
          <w:bottom w:val="nil"/>
          <w:right w:val="nil"/>
          <w:between w:val="nil"/>
        </w:pBdr>
        <w:ind w:left="283"/>
        <w:rPr>
          <w:color w:val="000000"/>
          <w:sz w:val="22"/>
          <w:szCs w:val="22"/>
        </w:rPr>
      </w:pPr>
      <w:r>
        <w:rPr>
          <w:b/>
          <w:color w:val="000000"/>
          <w:sz w:val="22"/>
          <w:szCs w:val="22"/>
        </w:rPr>
        <w:t>2358</w:t>
      </w:r>
      <w:r>
        <w:rPr>
          <w:color w:val="000000"/>
          <w:sz w:val="22"/>
          <w:szCs w:val="22"/>
        </w:rPr>
        <w:t>: 3a-10b is in different handwriting, ends on 9b with scribal note in descending triangle</w:t>
      </w:r>
    </w:p>
    <w:p w:rsidR="00A63B88" w:rsidRDefault="00A63B88">
      <w:pPr>
        <w:pBdr>
          <w:top w:val="nil"/>
          <w:left w:val="nil"/>
          <w:bottom w:val="nil"/>
          <w:right w:val="nil"/>
          <w:between w:val="nil"/>
        </w:pBdr>
        <w:ind w:left="283"/>
        <w:rPr>
          <w:color w:val="000000"/>
          <w:sz w:val="22"/>
          <w:szCs w:val="22"/>
        </w:rPr>
      </w:pPr>
    </w:p>
    <w:p w:rsidR="00A63B88" w:rsidRDefault="00A63B88">
      <w:pPr>
        <w:pBdr>
          <w:top w:val="nil"/>
          <w:left w:val="nil"/>
          <w:bottom w:val="nil"/>
          <w:right w:val="nil"/>
          <w:between w:val="nil"/>
        </w:pBdr>
        <w:ind w:left="283"/>
        <w:rPr>
          <w:color w:val="000000"/>
          <w:sz w:val="22"/>
          <w:szCs w:val="22"/>
        </w:rPr>
      </w:pP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تمت فهرس رسايل اخوان الصفا وخلان الوفا واهل العدل وابناء الحمد</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وارباب الحقايق واصحاب المعانى في تهذيب النفوس</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واصلاح الاخلاق والبلوغ الى السعادة الكبرى و المفارة</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العظمى والبقاء الدايم والكمال السرمد بخول الله</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وقوته وتائيده وتوفيقه وله الحمد وحده</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وصلى الله على رسوله سيدنا محمد</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 xml:space="preserve">واله والائمة الطاهرين وسلم </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 xml:space="preserve">تسليما كثيرا </w:t>
      </w:r>
      <w:r>
        <w:rPr>
          <w:color w:val="000000"/>
          <w:sz w:val="22"/>
          <w:szCs w:val="22"/>
          <w:rtl/>
        </w:rPr>
        <w:t>تمت تمام شد</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 xml:space="preserve">فهرست اخوان الصفا </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بخط خام محمد عبد</w:t>
      </w:r>
    </w:p>
    <w:p w:rsidR="00A63B88" w:rsidRDefault="00F822B3">
      <w:pPr>
        <w:pBdr>
          <w:top w:val="nil"/>
          <w:left w:val="nil"/>
          <w:bottom w:val="nil"/>
          <w:right w:val="nil"/>
          <w:between w:val="nil"/>
        </w:pBdr>
        <w:bidi/>
        <w:ind w:right="283" w:firstLine="283"/>
        <w:rPr>
          <w:color w:val="000000"/>
          <w:sz w:val="22"/>
          <w:szCs w:val="22"/>
        </w:rPr>
      </w:pPr>
      <w:r>
        <w:rPr>
          <w:color w:val="000000"/>
          <w:sz w:val="22"/>
          <w:szCs w:val="22"/>
          <w:rtl/>
        </w:rPr>
        <w:t>الرحمن بهارى</w:t>
      </w:r>
    </w:p>
    <w:p w:rsidR="00A63B88" w:rsidRDefault="00A63B88">
      <w:pPr>
        <w:pBdr>
          <w:top w:val="nil"/>
          <w:left w:val="nil"/>
          <w:bottom w:val="nil"/>
          <w:right w:val="nil"/>
          <w:between w:val="nil"/>
        </w:pBdr>
        <w:bidi/>
        <w:ind w:right="283" w:firstLine="283"/>
        <w:rPr>
          <w:color w:val="000000"/>
          <w:sz w:val="22"/>
          <w:szCs w:val="22"/>
        </w:rPr>
      </w:pPr>
    </w:p>
    <w:p w:rsidR="00A63B88" w:rsidRDefault="00F822B3">
      <w:pPr>
        <w:pBdr>
          <w:top w:val="nil"/>
          <w:left w:val="nil"/>
          <w:bottom w:val="nil"/>
          <w:right w:val="nil"/>
          <w:between w:val="nil"/>
        </w:pBdr>
        <w:ind w:left="283"/>
        <w:rPr>
          <w:color w:val="000000"/>
          <w:sz w:val="22"/>
          <w:szCs w:val="22"/>
        </w:rPr>
      </w:pPr>
      <w:r>
        <w:rPr>
          <w:color w:val="000000"/>
          <w:sz w:val="22"/>
          <w:szCs w:val="22"/>
        </w:rPr>
        <w:t xml:space="preserve">Followed on 10a-10b with a note about the authorship of the </w:t>
      </w:r>
      <w:r>
        <w:rPr>
          <w:i/>
          <w:color w:val="000000"/>
          <w:sz w:val="22"/>
          <w:szCs w:val="22"/>
        </w:rPr>
        <w:t>Rasāʾil</w:t>
      </w:r>
      <w:r>
        <w:rPr>
          <w:color w:val="000000"/>
          <w:sz w:val="22"/>
          <w:szCs w:val="22"/>
        </w:rPr>
        <w:t>, following the Tawhidi attribution, and ending on Tawhidi’s death date (414 (in Persian numerals) in Shiraz)</w:t>
      </w:r>
    </w:p>
    <w:p w:rsidR="00A63B88" w:rsidRDefault="00A63B88">
      <w:pPr>
        <w:pBdr>
          <w:top w:val="nil"/>
          <w:left w:val="nil"/>
          <w:bottom w:val="nil"/>
          <w:right w:val="nil"/>
          <w:between w:val="nil"/>
        </w:pBdr>
        <w:ind w:left="283"/>
        <w:rPr>
          <w:color w:val="000000"/>
          <w:sz w:val="22"/>
          <w:szCs w:val="22"/>
        </w:rPr>
      </w:pPr>
    </w:p>
    <w:p w:rsidR="00A63B88" w:rsidRDefault="00F822B3">
      <w:pPr>
        <w:pBdr>
          <w:top w:val="nil"/>
          <w:left w:val="nil"/>
          <w:bottom w:val="nil"/>
          <w:right w:val="nil"/>
          <w:between w:val="nil"/>
        </w:pBdr>
        <w:ind w:left="283"/>
        <w:rPr>
          <w:color w:val="000000"/>
          <w:sz w:val="22"/>
          <w:szCs w:val="22"/>
        </w:rPr>
      </w:pPr>
      <w:r>
        <w:rPr>
          <w:color w:val="000000"/>
          <w:sz w:val="22"/>
          <w:szCs w:val="22"/>
        </w:rPr>
        <w:t>11a: revert to mistara-original, end of qism al-riyadiyat, but 11b seems to start right with risala 1.1</w:t>
      </w:r>
    </w:p>
    <w:p w:rsidR="00A63B88" w:rsidRDefault="00A63B88">
      <w:pPr>
        <w:pBdr>
          <w:top w:val="nil"/>
          <w:left w:val="nil"/>
          <w:bottom w:val="nil"/>
          <w:right w:val="nil"/>
          <w:between w:val="nil"/>
        </w:pBdr>
        <w:ind w:left="283"/>
        <w:rPr>
          <w:color w:val="000000"/>
          <w:sz w:val="22"/>
          <w:szCs w:val="22"/>
        </w:rPr>
      </w:pPr>
    </w:p>
    <w:p w:rsidR="00A63B88" w:rsidRDefault="00F822B3">
      <w:pPr>
        <w:pBdr>
          <w:top w:val="nil"/>
          <w:left w:val="nil"/>
          <w:bottom w:val="nil"/>
          <w:right w:val="nil"/>
          <w:between w:val="nil"/>
        </w:pBdr>
        <w:ind w:left="283"/>
        <w:rPr>
          <w:color w:val="000000"/>
          <w:sz w:val="22"/>
          <w:szCs w:val="22"/>
        </w:rPr>
      </w:pPr>
      <w:r>
        <w:rPr>
          <w:color w:val="000000"/>
          <w:sz w:val="22"/>
          <w:szCs w:val="22"/>
        </w:rPr>
        <w:t>Red rubrication. Goes up to risala 27 (i.e. numbered consecutively, not in aqsām!)</w:t>
      </w:r>
    </w:p>
    <w:p w:rsidR="00A63B88" w:rsidRDefault="00F822B3">
      <w:pPr>
        <w:pBdr>
          <w:top w:val="nil"/>
          <w:left w:val="nil"/>
          <w:bottom w:val="nil"/>
          <w:right w:val="nil"/>
          <w:between w:val="nil"/>
        </w:pBdr>
        <w:ind w:left="283"/>
        <w:rPr>
          <w:color w:val="000000"/>
          <w:sz w:val="22"/>
          <w:szCs w:val="22"/>
        </w:rPr>
      </w:pPr>
      <w:r>
        <w:rPr>
          <w:color w:val="000000"/>
          <w:sz w:val="22"/>
          <w:szCs w:val="22"/>
        </w:rPr>
        <w:t>Every new risala has a similar decorated header, risala number in wh</w:t>
      </w:r>
      <w:r>
        <w:rPr>
          <w:color w:val="000000"/>
          <w:sz w:val="22"/>
          <w:szCs w:val="22"/>
        </w:rPr>
        <w:t>ite ink.</w:t>
      </w:r>
    </w:p>
    <w:p w:rsidR="00A63B88" w:rsidRDefault="00A63B88">
      <w:pPr>
        <w:pBdr>
          <w:top w:val="nil"/>
          <w:left w:val="nil"/>
          <w:bottom w:val="nil"/>
          <w:right w:val="nil"/>
          <w:between w:val="nil"/>
        </w:pBdr>
        <w:ind w:left="283"/>
        <w:rPr>
          <w:color w:val="000000"/>
          <w:sz w:val="22"/>
          <w:szCs w:val="22"/>
        </w:rPr>
      </w:pPr>
    </w:p>
    <w:p w:rsidR="00A63B88" w:rsidRDefault="00F822B3">
      <w:pPr>
        <w:pBdr>
          <w:top w:val="nil"/>
          <w:left w:val="nil"/>
          <w:bottom w:val="nil"/>
          <w:right w:val="nil"/>
          <w:between w:val="nil"/>
        </w:pBdr>
        <w:ind w:left="283"/>
        <w:rPr>
          <w:color w:val="000000"/>
          <w:sz w:val="22"/>
          <w:szCs w:val="22"/>
        </w:rPr>
      </w:pPr>
      <w:r>
        <w:rPr>
          <w:color w:val="000000"/>
          <w:sz w:val="22"/>
          <w:szCs w:val="22"/>
        </w:rPr>
        <w:t xml:space="preserve">Final page of the codex: </w:t>
      </w:r>
    </w:p>
    <w:p w:rsidR="00A63B88" w:rsidRDefault="00F822B3">
      <w:pPr>
        <w:pBdr>
          <w:top w:val="nil"/>
          <w:left w:val="nil"/>
          <w:bottom w:val="nil"/>
          <w:right w:val="nil"/>
          <w:between w:val="nil"/>
        </w:pBdr>
        <w:ind w:left="283"/>
        <w:rPr>
          <w:color w:val="000000"/>
          <w:sz w:val="22"/>
          <w:szCs w:val="22"/>
        </w:rPr>
      </w:pPr>
      <w:r>
        <w:rPr>
          <w:color w:val="000000"/>
          <w:sz w:val="22"/>
          <w:szCs w:val="22"/>
        </w:rPr>
        <w:t xml:space="preserve">“Bequest of Syed Ali, Hyderabad </w:t>
      </w:r>
    </w:p>
    <w:p w:rsidR="00A63B88" w:rsidRDefault="00F822B3">
      <w:pPr>
        <w:pBdr>
          <w:top w:val="nil"/>
          <w:left w:val="nil"/>
          <w:bottom w:val="nil"/>
          <w:right w:val="nil"/>
          <w:between w:val="nil"/>
        </w:pBdr>
        <w:ind w:left="283"/>
        <w:rPr>
          <w:color w:val="000000"/>
          <w:sz w:val="22"/>
          <w:szCs w:val="22"/>
        </w:rPr>
      </w:pPr>
      <w:r>
        <w:rPr>
          <w:color w:val="000000"/>
          <w:sz w:val="22"/>
          <w:szCs w:val="22"/>
        </w:rPr>
        <w:t>Deccan, 28 May 1881”</w:t>
      </w:r>
    </w:p>
    <w:p w:rsidR="00A63B88" w:rsidRDefault="00A63B88">
      <w:pPr>
        <w:pBdr>
          <w:top w:val="nil"/>
          <w:left w:val="nil"/>
          <w:bottom w:val="nil"/>
          <w:right w:val="nil"/>
          <w:between w:val="nil"/>
        </w:pBdr>
        <w:ind w:left="283"/>
        <w:rPr>
          <w:color w:val="000000"/>
          <w:sz w:val="22"/>
          <w:szCs w:val="22"/>
        </w:rPr>
      </w:pPr>
    </w:p>
    <w:p w:rsidR="00A63B88" w:rsidRDefault="00F822B3">
      <w:pPr>
        <w:pBdr>
          <w:top w:val="nil"/>
          <w:left w:val="nil"/>
          <w:bottom w:val="nil"/>
          <w:right w:val="nil"/>
          <w:between w:val="nil"/>
        </w:pBdr>
        <w:ind w:left="283"/>
        <w:rPr>
          <w:color w:val="000000"/>
          <w:sz w:val="22"/>
          <w:szCs w:val="22"/>
        </w:rPr>
      </w:pPr>
      <w:r>
        <w:rPr>
          <w:b/>
          <w:color w:val="000000"/>
          <w:sz w:val="22"/>
          <w:szCs w:val="22"/>
        </w:rPr>
        <w:t>2359</w:t>
      </w:r>
      <w:r>
        <w:rPr>
          <w:color w:val="000000"/>
          <w:sz w:val="22"/>
          <w:szCs w:val="22"/>
        </w:rPr>
        <w:t>: picks up where previous ends, with risala 28, same layout.</w:t>
      </w:r>
    </w:p>
    <w:p w:rsidR="00A63B88" w:rsidRDefault="00F822B3">
      <w:pPr>
        <w:pBdr>
          <w:top w:val="nil"/>
          <w:left w:val="nil"/>
          <w:bottom w:val="nil"/>
          <w:right w:val="nil"/>
          <w:between w:val="nil"/>
        </w:pBdr>
        <w:ind w:left="283"/>
        <w:rPr>
          <w:color w:val="000000"/>
          <w:sz w:val="22"/>
          <w:szCs w:val="22"/>
        </w:rPr>
      </w:pPr>
      <w:r>
        <w:rPr>
          <w:color w:val="000000"/>
          <w:sz w:val="22"/>
          <w:szCs w:val="22"/>
        </w:rPr>
        <w:t>253b: “risala 52”, start matches start of Magic risala in Edition</w:t>
      </w:r>
    </w:p>
    <w:p w:rsidR="00A63B88" w:rsidRDefault="00F822B3">
      <w:pPr>
        <w:pBdr>
          <w:top w:val="nil"/>
          <w:left w:val="nil"/>
          <w:bottom w:val="nil"/>
          <w:right w:val="nil"/>
          <w:between w:val="nil"/>
        </w:pBdr>
        <w:ind w:left="283"/>
        <w:rPr>
          <w:color w:val="000000"/>
          <w:sz w:val="22"/>
          <w:szCs w:val="22"/>
        </w:rPr>
      </w:pPr>
      <w:r>
        <w:rPr>
          <w:color w:val="000000"/>
          <w:sz w:val="22"/>
          <w:szCs w:val="22"/>
        </w:rPr>
        <w:t>262b: “risala 53” (!), start match</w:t>
      </w:r>
      <w:r>
        <w:rPr>
          <w:color w:val="000000"/>
          <w:sz w:val="22"/>
          <w:szCs w:val="22"/>
        </w:rPr>
        <w:t xml:space="preserve">es text under first </w:t>
      </w:r>
      <w:r>
        <w:rPr>
          <w:i/>
          <w:color w:val="000000"/>
          <w:sz w:val="22"/>
          <w:szCs w:val="22"/>
        </w:rPr>
        <w:t xml:space="preserve">faṣl </w:t>
      </w:r>
      <w:r>
        <w:rPr>
          <w:color w:val="000000"/>
          <w:sz w:val="22"/>
          <w:szCs w:val="22"/>
        </w:rPr>
        <w:t>of Magic risala in edition</w:t>
      </w:r>
    </w:p>
    <w:p w:rsidR="00A63B88" w:rsidRDefault="00F822B3">
      <w:pPr>
        <w:pBdr>
          <w:top w:val="nil"/>
          <w:left w:val="nil"/>
          <w:bottom w:val="nil"/>
          <w:right w:val="nil"/>
          <w:between w:val="nil"/>
        </w:pBdr>
        <w:ind w:left="283"/>
        <w:rPr>
          <w:color w:val="000000"/>
          <w:sz w:val="22"/>
          <w:szCs w:val="22"/>
        </w:rPr>
      </w:pPr>
      <w:r>
        <w:rPr>
          <w:color w:val="000000"/>
          <w:sz w:val="22"/>
          <w:szCs w:val="22"/>
        </w:rPr>
        <w:t xml:space="preserve">=&gt; two rasa’il given consecutive here, but separated into two epistles </w:t>
      </w:r>
    </w:p>
    <w:p w:rsidR="00A63B88" w:rsidRDefault="00F822B3">
      <w:pPr>
        <w:pBdr>
          <w:top w:val="nil"/>
          <w:left w:val="nil"/>
          <w:bottom w:val="nil"/>
          <w:right w:val="nil"/>
          <w:between w:val="nil"/>
        </w:pBdr>
        <w:ind w:left="283"/>
        <w:rPr>
          <w:color w:val="000000"/>
          <w:sz w:val="22"/>
          <w:szCs w:val="22"/>
        </w:rPr>
      </w:pPr>
      <w:r>
        <w:rPr>
          <w:color w:val="000000"/>
          <w:sz w:val="22"/>
          <w:szCs w:val="22"/>
        </w:rPr>
        <w:t>307a: colophon, dated 27 Ṣafar 1088 (?) no name</w:t>
      </w:r>
    </w:p>
    <w:p w:rsidR="00A63B88" w:rsidRDefault="00A63B88">
      <w:pPr>
        <w:pBdr>
          <w:top w:val="nil"/>
          <w:left w:val="nil"/>
          <w:bottom w:val="nil"/>
          <w:right w:val="nil"/>
          <w:between w:val="nil"/>
        </w:pBdr>
        <w:ind w:left="283"/>
        <w:rPr>
          <w:color w:val="000000"/>
          <w:sz w:val="22"/>
          <w:szCs w:val="22"/>
        </w:rPr>
      </w:pPr>
    </w:p>
    <w:p w:rsidR="00A63B88" w:rsidRDefault="00F822B3">
      <w:pPr>
        <w:pBdr>
          <w:top w:val="nil"/>
          <w:left w:val="nil"/>
          <w:bottom w:val="nil"/>
          <w:right w:val="nil"/>
          <w:between w:val="nil"/>
        </w:pBdr>
        <w:bidi/>
        <w:rPr>
          <w:color w:val="000000"/>
          <w:sz w:val="22"/>
          <w:szCs w:val="22"/>
        </w:rPr>
      </w:pPr>
      <w:r>
        <w:rPr>
          <w:color w:val="000000"/>
          <w:sz w:val="22"/>
          <w:szCs w:val="22"/>
          <w:rtl/>
        </w:rPr>
        <w:t xml:space="preserve">تمت الكتاب اخوان الصفا وخلان الوفا </w:t>
      </w:r>
    </w:p>
    <w:p w:rsidR="00A63B88" w:rsidRDefault="00F822B3">
      <w:pPr>
        <w:pBdr>
          <w:top w:val="nil"/>
          <w:left w:val="nil"/>
          <w:bottom w:val="nil"/>
          <w:right w:val="nil"/>
          <w:between w:val="nil"/>
        </w:pBdr>
        <w:bidi/>
        <w:rPr>
          <w:color w:val="000000"/>
          <w:sz w:val="22"/>
          <w:szCs w:val="22"/>
        </w:rPr>
      </w:pPr>
      <w:r>
        <w:rPr>
          <w:color w:val="000000"/>
          <w:sz w:val="22"/>
          <w:szCs w:val="22"/>
          <w:rtl/>
        </w:rPr>
        <w:t>والحمد لله رب العالمين والصلوة على محمد وآله اج</w:t>
      </w:r>
      <w:r>
        <w:rPr>
          <w:color w:val="000000"/>
          <w:sz w:val="22"/>
          <w:szCs w:val="22"/>
          <w:rtl/>
        </w:rPr>
        <w:t>معين والسلام</w:t>
      </w:r>
    </w:p>
    <w:p w:rsidR="00A63B88" w:rsidRDefault="00F822B3">
      <w:pPr>
        <w:pBdr>
          <w:top w:val="nil"/>
          <w:left w:val="nil"/>
          <w:bottom w:val="nil"/>
          <w:right w:val="nil"/>
          <w:between w:val="nil"/>
        </w:pBdr>
        <w:bidi/>
        <w:rPr>
          <w:color w:val="000000"/>
          <w:sz w:val="22"/>
          <w:szCs w:val="22"/>
        </w:rPr>
      </w:pPr>
      <w:r>
        <w:rPr>
          <w:color w:val="000000"/>
          <w:sz w:val="22"/>
          <w:szCs w:val="22"/>
          <w:rtl/>
        </w:rPr>
        <w:t>في التاريخ السابع والعشرين من شهر صفر</w:t>
      </w:r>
    </w:p>
    <w:p w:rsidR="00A63B88" w:rsidRDefault="00F822B3">
      <w:pPr>
        <w:pBdr>
          <w:top w:val="nil"/>
          <w:left w:val="nil"/>
          <w:bottom w:val="nil"/>
          <w:right w:val="nil"/>
          <w:between w:val="nil"/>
        </w:pBdr>
        <w:bidi/>
        <w:rPr>
          <w:color w:val="000000"/>
          <w:sz w:val="22"/>
          <w:szCs w:val="22"/>
        </w:rPr>
      </w:pPr>
      <w:r>
        <w:rPr>
          <w:color w:val="000000"/>
          <w:sz w:val="22"/>
          <w:szCs w:val="22"/>
          <w:rtl/>
        </w:rPr>
        <w:t>ختمه الله بالخير والنصر في</w:t>
      </w:r>
    </w:p>
    <w:p w:rsidR="00A63B88" w:rsidRDefault="00F822B3">
      <w:pPr>
        <w:pBdr>
          <w:top w:val="nil"/>
          <w:left w:val="nil"/>
          <w:bottom w:val="nil"/>
          <w:right w:val="nil"/>
          <w:between w:val="nil"/>
        </w:pBdr>
        <w:bidi/>
        <w:rPr>
          <w:color w:val="000000"/>
          <w:sz w:val="22"/>
          <w:szCs w:val="22"/>
        </w:rPr>
      </w:pPr>
      <w:r>
        <w:rPr>
          <w:color w:val="000000"/>
          <w:sz w:val="22"/>
          <w:szCs w:val="22"/>
          <w:rtl/>
        </w:rPr>
        <w:t>سنة ١٠٨٨</w:t>
      </w:r>
    </w:p>
    <w:p w:rsidR="00A63B88" w:rsidRDefault="00F822B3">
      <w:pPr>
        <w:pBdr>
          <w:top w:val="nil"/>
          <w:left w:val="nil"/>
          <w:bottom w:val="nil"/>
          <w:right w:val="nil"/>
          <w:between w:val="nil"/>
        </w:pBdr>
        <w:bidi/>
        <w:rPr>
          <w:color w:val="000000"/>
          <w:sz w:val="22"/>
          <w:szCs w:val="22"/>
        </w:rPr>
      </w:pPr>
      <w:r>
        <w:rPr>
          <w:color w:val="000000"/>
          <w:sz w:val="22"/>
          <w:szCs w:val="22"/>
          <w:rtl/>
        </w:rPr>
        <w:t>هجرية</w:t>
      </w:r>
    </w:p>
    <w:p w:rsidR="00A63B88" w:rsidRDefault="00A63B88">
      <w:pPr>
        <w:pBdr>
          <w:top w:val="nil"/>
          <w:left w:val="nil"/>
          <w:bottom w:val="nil"/>
          <w:right w:val="nil"/>
          <w:between w:val="nil"/>
        </w:pBdr>
        <w:ind w:left="283"/>
        <w:rPr>
          <w:color w:val="000000"/>
          <w:sz w:val="22"/>
          <w:szCs w:val="22"/>
        </w:rPr>
      </w:pPr>
    </w:p>
    <w:p w:rsidR="00A63B88" w:rsidRDefault="00F822B3">
      <w:pPr>
        <w:pBdr>
          <w:top w:val="nil"/>
          <w:left w:val="nil"/>
          <w:bottom w:val="nil"/>
          <w:right w:val="nil"/>
          <w:between w:val="nil"/>
        </w:pBdr>
        <w:ind w:left="283"/>
        <w:rPr>
          <w:color w:val="000000"/>
          <w:sz w:val="22"/>
          <w:szCs w:val="22"/>
        </w:rPr>
      </w:pPr>
      <w:r>
        <w:rPr>
          <w:color w:val="000000"/>
          <w:sz w:val="22"/>
          <w:szCs w:val="22"/>
        </w:rPr>
        <w:t>This is followed by additional material folios 308b-321a: written in different hand, same hand as additional folios in the first volume. Starts with fihrist, but perhaps more detailed than usual, notes all the fuṣūl in addition to the rasa’il</w:t>
      </w:r>
    </w:p>
    <w:p w:rsidR="00A63B88" w:rsidRDefault="00A63B88">
      <w:pPr>
        <w:pBdr>
          <w:top w:val="nil"/>
          <w:left w:val="nil"/>
          <w:bottom w:val="nil"/>
          <w:right w:val="nil"/>
          <w:between w:val="nil"/>
        </w:pBdr>
        <w:ind w:left="283"/>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Or. 4518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Re</w:t>
      </w:r>
      <w:r>
        <w:rPr>
          <w:color w:val="000000"/>
          <w:sz w:val="22"/>
          <w:szCs w:val="22"/>
        </w:rPr>
        <w:t>tains oriental binding. Page: 290x180mm, writing surface (mistara) 213x113mm. Red rubrication, 27 lines per page. Starts with fihrist (1b-4b). No title page, but 1b has golden header. 5a start risala on arithmetic. Neither here nor later special large head</w:t>
      </w:r>
      <w:r>
        <w:rPr>
          <w:color w:val="000000"/>
          <w:sz w:val="22"/>
          <w:szCs w:val="22"/>
        </w:rPr>
        <w:t xml:space="preserve">ers for new rasa’il, though they tend to end on triangulated colophons to create a text break). Has quite a few marginal notes that would be worthy of closer study, though most seem to be content indications.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402b: colophon (+ two epigrams):</w:t>
      </w:r>
    </w:p>
    <w:p w:rsidR="00A63B88" w:rsidRDefault="00F822B3">
      <w:pPr>
        <w:pBdr>
          <w:top w:val="nil"/>
          <w:left w:val="nil"/>
          <w:bottom w:val="nil"/>
          <w:right w:val="nil"/>
          <w:between w:val="nil"/>
        </w:pBdr>
        <w:bidi/>
        <w:rPr>
          <w:color w:val="000000"/>
          <w:sz w:val="22"/>
          <w:szCs w:val="22"/>
        </w:rPr>
      </w:pPr>
      <w:r>
        <w:rPr>
          <w:color w:val="000000"/>
          <w:sz w:val="22"/>
          <w:szCs w:val="22"/>
          <w:rtl/>
        </w:rPr>
        <w:lastRenderedPageBreak/>
        <w:t xml:space="preserve">وهذا كتاب </w:t>
      </w:r>
      <w:r>
        <w:rPr>
          <w:color w:val="000000"/>
          <w:sz w:val="22"/>
          <w:szCs w:val="22"/>
          <w:rtl/>
        </w:rPr>
        <w:t>اخوان الصفا وهو احدى وخمسين رسالة ولله الحمد على اتمامه</w:t>
      </w:r>
    </w:p>
    <w:p w:rsidR="00A63B88" w:rsidRDefault="00F822B3">
      <w:pPr>
        <w:pBdr>
          <w:top w:val="nil"/>
          <w:left w:val="nil"/>
          <w:bottom w:val="nil"/>
          <w:right w:val="nil"/>
          <w:between w:val="nil"/>
        </w:pBdr>
        <w:bidi/>
        <w:rPr>
          <w:color w:val="000000"/>
          <w:sz w:val="22"/>
          <w:szCs w:val="22"/>
        </w:rPr>
      </w:pPr>
      <w:r>
        <w:rPr>
          <w:color w:val="000000"/>
          <w:sz w:val="22"/>
          <w:szCs w:val="22"/>
          <w:rtl/>
        </w:rPr>
        <w:t>والصلوة والسلام على محمد خاتم انبيائه وفرغ من</w:t>
      </w:r>
    </w:p>
    <w:p w:rsidR="00A63B88" w:rsidRDefault="00F822B3">
      <w:pPr>
        <w:pBdr>
          <w:top w:val="nil"/>
          <w:left w:val="nil"/>
          <w:bottom w:val="nil"/>
          <w:right w:val="nil"/>
          <w:between w:val="nil"/>
        </w:pBdr>
        <w:bidi/>
        <w:rPr>
          <w:color w:val="000000"/>
          <w:sz w:val="22"/>
          <w:szCs w:val="22"/>
        </w:rPr>
      </w:pPr>
      <w:r>
        <w:rPr>
          <w:color w:val="000000"/>
          <w:sz w:val="22"/>
          <w:szCs w:val="22"/>
          <w:rtl/>
        </w:rPr>
        <w:t>تسويده اقل خلق الله واضعف عباد الله</w:t>
      </w:r>
    </w:p>
    <w:p w:rsidR="00A63B88" w:rsidRDefault="00F822B3">
      <w:pPr>
        <w:pBdr>
          <w:top w:val="nil"/>
          <w:left w:val="nil"/>
          <w:bottom w:val="nil"/>
          <w:right w:val="nil"/>
          <w:between w:val="nil"/>
        </w:pBdr>
        <w:bidi/>
        <w:rPr>
          <w:color w:val="000000"/>
          <w:sz w:val="22"/>
          <w:szCs w:val="22"/>
        </w:rPr>
      </w:pPr>
      <w:r>
        <w:rPr>
          <w:color w:val="000000"/>
          <w:sz w:val="22"/>
          <w:szCs w:val="22"/>
          <w:rtl/>
        </w:rPr>
        <w:t>واعجزهم ظاهرًا ومعنىً محمد بن نعمت الله</w:t>
      </w:r>
    </w:p>
    <w:p w:rsidR="00A63B88" w:rsidRDefault="00F822B3">
      <w:pPr>
        <w:pBdr>
          <w:top w:val="nil"/>
          <w:left w:val="nil"/>
          <w:bottom w:val="nil"/>
          <w:right w:val="nil"/>
          <w:between w:val="nil"/>
        </w:pBdr>
        <w:bidi/>
        <w:rPr>
          <w:color w:val="000000"/>
          <w:sz w:val="22"/>
          <w:szCs w:val="22"/>
        </w:rPr>
      </w:pPr>
      <w:r>
        <w:rPr>
          <w:color w:val="000000"/>
          <w:sz w:val="22"/>
          <w:szCs w:val="22"/>
          <w:rtl/>
        </w:rPr>
        <w:t>الطبلى الكيلكي في يوم الخميس في ست</w:t>
      </w:r>
    </w:p>
    <w:p w:rsidR="00A63B88" w:rsidRDefault="00F822B3">
      <w:pPr>
        <w:pBdr>
          <w:top w:val="nil"/>
          <w:left w:val="nil"/>
          <w:bottom w:val="nil"/>
          <w:right w:val="nil"/>
          <w:between w:val="nil"/>
        </w:pBdr>
        <w:bidi/>
        <w:rPr>
          <w:color w:val="000000"/>
          <w:sz w:val="22"/>
          <w:szCs w:val="22"/>
        </w:rPr>
      </w:pPr>
      <w:r>
        <w:rPr>
          <w:color w:val="000000"/>
          <w:sz w:val="22"/>
          <w:szCs w:val="22"/>
          <w:rtl/>
        </w:rPr>
        <w:t>عشرين من شهر رجب المرجب</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لسنة اربع وتسعون </w:t>
      </w:r>
    </w:p>
    <w:p w:rsidR="00A63B88" w:rsidRDefault="00F822B3">
      <w:pPr>
        <w:pBdr>
          <w:top w:val="nil"/>
          <w:left w:val="nil"/>
          <w:bottom w:val="nil"/>
          <w:right w:val="nil"/>
          <w:between w:val="nil"/>
        </w:pBdr>
        <w:bidi/>
        <w:rPr>
          <w:color w:val="000000"/>
          <w:sz w:val="22"/>
          <w:szCs w:val="22"/>
        </w:rPr>
      </w:pPr>
      <w:r>
        <w:rPr>
          <w:color w:val="000000"/>
          <w:sz w:val="22"/>
          <w:szCs w:val="22"/>
          <w:rtl/>
        </w:rPr>
        <w:t>ب</w:t>
      </w:r>
      <w:r>
        <w:rPr>
          <w:color w:val="000000"/>
          <w:sz w:val="22"/>
          <w:szCs w:val="22"/>
          <w:rtl/>
        </w:rPr>
        <w:t xml:space="preserve">عد الف </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سنة </w:t>
      </w:r>
    </w:p>
    <w:p w:rsidR="00A63B88" w:rsidRDefault="00F822B3">
      <w:pPr>
        <w:pBdr>
          <w:top w:val="nil"/>
          <w:left w:val="nil"/>
          <w:bottom w:val="nil"/>
          <w:right w:val="nil"/>
          <w:between w:val="nil"/>
        </w:pBdr>
        <w:bidi/>
        <w:rPr>
          <w:color w:val="000000"/>
          <w:sz w:val="22"/>
          <w:szCs w:val="22"/>
        </w:rPr>
      </w:pPr>
      <w:r>
        <w:rPr>
          <w:color w:val="000000"/>
          <w:sz w:val="22"/>
          <w:szCs w:val="22"/>
          <w:rtl/>
        </w:rPr>
        <w:t>١٠٩٤</w:t>
      </w:r>
    </w:p>
    <w:p w:rsidR="00A63B88" w:rsidRDefault="00F822B3">
      <w:pPr>
        <w:pBdr>
          <w:top w:val="nil"/>
          <w:left w:val="nil"/>
          <w:bottom w:val="nil"/>
          <w:right w:val="nil"/>
          <w:between w:val="nil"/>
        </w:pBdr>
        <w:rPr>
          <w:color w:val="000000"/>
          <w:sz w:val="22"/>
          <w:szCs w:val="22"/>
        </w:rPr>
      </w:pPr>
      <w:r>
        <w:rPr>
          <w:color w:val="000000"/>
          <w:sz w:val="22"/>
          <w:szCs w:val="22"/>
        </w:rPr>
        <w:t>Later ownership notes neatly aligned on bottom of final page, three generations: [11]32 - 1144 - 1168 - “ibnu-hu” (preceding notes difficult to read, but don’t seem no note names)</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Title page has the below waqf note (repeated on final pag</w:t>
      </w:r>
      <w:r>
        <w:rPr>
          <w:color w:val="000000"/>
          <w:sz w:val="22"/>
          <w:szCs w:val="22"/>
        </w:rPr>
        <w:t>e) + an epigram in a different hand, attributed to a certain ʿAlī b. Ḥusayn b. Muḥammad b. Yūsif (+ what seems like a magic square)</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bidi/>
        <w:rPr>
          <w:color w:val="000000"/>
          <w:sz w:val="22"/>
          <w:szCs w:val="22"/>
        </w:rPr>
      </w:pPr>
      <w:r>
        <w:rPr>
          <w:color w:val="000000"/>
          <w:sz w:val="22"/>
          <w:szCs w:val="22"/>
          <w:rtl/>
        </w:rPr>
        <w:t>اشهدنى السيد حمد بن سعيد بن خلفان البوسعيدى</w:t>
      </w:r>
    </w:p>
    <w:p w:rsidR="00A63B88" w:rsidRDefault="00F822B3">
      <w:pPr>
        <w:pBdr>
          <w:top w:val="nil"/>
          <w:left w:val="nil"/>
          <w:bottom w:val="nil"/>
          <w:right w:val="nil"/>
          <w:between w:val="nil"/>
        </w:pBdr>
        <w:bidi/>
        <w:rPr>
          <w:color w:val="000000"/>
          <w:sz w:val="22"/>
          <w:szCs w:val="22"/>
        </w:rPr>
      </w:pPr>
      <w:r>
        <w:rPr>
          <w:color w:val="000000"/>
          <w:sz w:val="22"/>
          <w:szCs w:val="22"/>
          <w:rtl/>
        </w:rPr>
        <w:t>بانه قد وقف هذا الكتاب ليقرا منه من شاء الله من المسلمين</w:t>
      </w:r>
    </w:p>
    <w:p w:rsidR="00A63B88" w:rsidRDefault="00F822B3">
      <w:pPr>
        <w:pBdr>
          <w:top w:val="nil"/>
          <w:left w:val="nil"/>
          <w:bottom w:val="nil"/>
          <w:right w:val="nil"/>
          <w:between w:val="nil"/>
        </w:pBdr>
        <w:bidi/>
        <w:rPr>
          <w:color w:val="000000"/>
          <w:sz w:val="22"/>
          <w:szCs w:val="22"/>
        </w:rPr>
      </w:pPr>
      <w:r>
        <w:rPr>
          <w:color w:val="000000"/>
          <w:sz w:val="22"/>
          <w:szCs w:val="22"/>
          <w:rtl/>
        </w:rPr>
        <w:t>وقفا مؤيدا الى يوم الق</w:t>
      </w:r>
      <w:r>
        <w:rPr>
          <w:color w:val="000000"/>
          <w:sz w:val="22"/>
          <w:szCs w:val="22"/>
          <w:rtl/>
        </w:rPr>
        <w:t>يمه فمن بدله بعدما سمعه فانما</w:t>
      </w:r>
    </w:p>
    <w:p w:rsidR="00A63B88" w:rsidRDefault="00F822B3">
      <w:pPr>
        <w:pBdr>
          <w:top w:val="nil"/>
          <w:left w:val="nil"/>
          <w:bottom w:val="nil"/>
          <w:right w:val="nil"/>
          <w:between w:val="nil"/>
        </w:pBdr>
        <w:bidi/>
        <w:rPr>
          <w:color w:val="000000"/>
          <w:sz w:val="22"/>
          <w:szCs w:val="22"/>
        </w:rPr>
      </w:pPr>
      <w:r>
        <w:rPr>
          <w:color w:val="000000"/>
          <w:sz w:val="22"/>
          <w:szCs w:val="22"/>
          <w:rtl/>
        </w:rPr>
        <w:t>اثمه علي الدين يبدلونه ولله سمع عليهم وكتبه بيده وشهد به</w:t>
      </w:r>
    </w:p>
    <w:p w:rsidR="00A63B88" w:rsidRDefault="00F822B3">
      <w:pPr>
        <w:pBdr>
          <w:top w:val="nil"/>
          <w:left w:val="nil"/>
          <w:bottom w:val="nil"/>
          <w:right w:val="nil"/>
          <w:between w:val="nil"/>
        </w:pBdr>
        <w:bidi/>
        <w:rPr>
          <w:b/>
          <w:color w:val="000000"/>
          <w:sz w:val="22"/>
          <w:szCs w:val="22"/>
        </w:rPr>
      </w:pPr>
      <w:r>
        <w:rPr>
          <w:color w:val="000000"/>
          <w:sz w:val="22"/>
          <w:szCs w:val="22"/>
          <w:rtl/>
        </w:rPr>
        <w:t>الفقير حمد بن سعيد بن عام الطيوني</w:t>
      </w:r>
    </w:p>
    <w:p w:rsidR="00A63B88" w:rsidRDefault="00A63B88">
      <w:pPr>
        <w:pBdr>
          <w:top w:val="nil"/>
          <w:left w:val="nil"/>
          <w:bottom w:val="nil"/>
          <w:right w:val="nil"/>
          <w:between w:val="nil"/>
        </w:pBdr>
        <w:rPr>
          <w:b/>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“Presented by Col. S.B. Miles, 3d Oct. 1891” [From Wikipedia: “</w:t>
      </w:r>
      <w:r>
        <w:rPr>
          <w:b/>
          <w:color w:val="000000"/>
          <w:sz w:val="20"/>
          <w:szCs w:val="20"/>
        </w:rPr>
        <w:t>Samuel Barrett Miles</w:t>
      </w:r>
      <w:r>
        <w:rPr>
          <w:color w:val="000000"/>
          <w:sz w:val="20"/>
          <w:szCs w:val="20"/>
        </w:rPr>
        <w:t xml:space="preserve"> (2 October 1838 – 28 August 1914) was a </w:t>
      </w:r>
      <w:hyperlink r:id="rId27">
        <w:r>
          <w:rPr>
            <w:color w:val="0000EE"/>
            <w:sz w:val="20"/>
            <w:szCs w:val="20"/>
            <w:u w:val="single"/>
          </w:rPr>
          <w:t>British Army</w:t>
        </w:r>
      </w:hyperlink>
      <w:r>
        <w:rPr>
          <w:color w:val="000000"/>
          <w:sz w:val="20"/>
          <w:szCs w:val="20"/>
        </w:rPr>
        <w:t xml:space="preserve"> officer who served as a diplomat in various Arabic-speaking countries, notably Oman, which he came to know better than any other European of the time. The notes that he made were publ</w:t>
      </w:r>
      <w:r>
        <w:rPr>
          <w:color w:val="000000"/>
          <w:sz w:val="20"/>
          <w:szCs w:val="20"/>
        </w:rPr>
        <w:t xml:space="preserve">ished after his death as </w:t>
      </w:r>
      <w:r>
        <w:rPr>
          <w:i/>
          <w:color w:val="000000"/>
          <w:sz w:val="20"/>
          <w:szCs w:val="20"/>
        </w:rPr>
        <w:t>The Countries and Tribes of the Persian Gulf</w:t>
      </w:r>
      <w:r>
        <w:rPr>
          <w:color w:val="000000"/>
          <w:sz w:val="20"/>
          <w:szCs w:val="20"/>
        </w:rPr>
        <w:t>.”]</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1a: waqf note (+ poem + magic square?) </w:t>
      </w:r>
    </w:p>
    <w:p w:rsidR="00A63B88" w:rsidRDefault="00F822B3">
      <w:pPr>
        <w:pBdr>
          <w:top w:val="nil"/>
          <w:left w:val="nil"/>
          <w:bottom w:val="nil"/>
          <w:right w:val="nil"/>
          <w:between w:val="nil"/>
        </w:pBdr>
        <w:bidi/>
        <w:rPr>
          <w:color w:val="000000"/>
          <w:sz w:val="22"/>
          <w:szCs w:val="22"/>
        </w:rPr>
      </w:pPr>
      <w:r>
        <w:rPr>
          <w:color w:val="000000"/>
          <w:sz w:val="22"/>
          <w:szCs w:val="22"/>
          <w:rtl/>
        </w:rPr>
        <w:t>اشهدنى السيد حمد ب سعيد ب خلفان البو سعيدى</w:t>
      </w:r>
    </w:p>
    <w:p w:rsidR="00A63B88" w:rsidRDefault="00F822B3">
      <w:pPr>
        <w:pBdr>
          <w:top w:val="nil"/>
          <w:left w:val="nil"/>
          <w:bottom w:val="nil"/>
          <w:right w:val="nil"/>
          <w:between w:val="nil"/>
        </w:pBdr>
        <w:bidi/>
        <w:rPr>
          <w:color w:val="000000"/>
          <w:sz w:val="22"/>
          <w:szCs w:val="22"/>
        </w:rPr>
      </w:pPr>
      <w:r>
        <w:rPr>
          <w:color w:val="000000"/>
          <w:sz w:val="22"/>
          <w:szCs w:val="22"/>
          <w:rtl/>
        </w:rPr>
        <w:t>بانه قد اوقف هذا الكتاب ليقرا منه من شاء الله من المسلمين</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وقفا مؤىدا الي يوم القيمة فمن بدله بعدما </w:t>
      </w:r>
      <w:r>
        <w:rPr>
          <w:color w:val="000000"/>
          <w:sz w:val="22"/>
          <w:szCs w:val="22"/>
          <w:rtl/>
        </w:rPr>
        <w:t>سمعه فانما</w:t>
      </w:r>
    </w:p>
    <w:p w:rsidR="00A63B88" w:rsidRDefault="00F822B3">
      <w:pPr>
        <w:pBdr>
          <w:top w:val="nil"/>
          <w:left w:val="nil"/>
          <w:bottom w:val="nil"/>
          <w:right w:val="nil"/>
          <w:between w:val="nil"/>
        </w:pBdr>
        <w:bidi/>
        <w:rPr>
          <w:color w:val="000000"/>
          <w:sz w:val="22"/>
          <w:szCs w:val="22"/>
        </w:rPr>
      </w:pPr>
      <w:r>
        <w:rPr>
          <w:color w:val="000000"/>
          <w:sz w:val="22"/>
          <w:szCs w:val="22"/>
          <w:rtl/>
        </w:rPr>
        <w:t>اثمه علي الدين يبدلونه والله سمىع عليم وكتبه بيده وشهد به</w:t>
      </w:r>
    </w:p>
    <w:p w:rsidR="00A63B88" w:rsidRDefault="00F822B3">
      <w:pPr>
        <w:pBdr>
          <w:top w:val="nil"/>
          <w:left w:val="nil"/>
          <w:bottom w:val="nil"/>
          <w:right w:val="nil"/>
          <w:between w:val="nil"/>
        </w:pBdr>
        <w:bidi/>
        <w:rPr>
          <w:color w:val="000000"/>
          <w:sz w:val="22"/>
          <w:szCs w:val="22"/>
        </w:rPr>
      </w:pPr>
      <w:r>
        <w:rPr>
          <w:color w:val="000000"/>
          <w:sz w:val="22"/>
          <w:szCs w:val="22"/>
          <w:rtl/>
        </w:rPr>
        <w:t>الفقر حمد ب سعيد ب عام الطيونى</w:t>
      </w:r>
    </w:p>
    <w:p w:rsidR="00A63B88" w:rsidRDefault="00A63B88">
      <w:pPr>
        <w:pBdr>
          <w:top w:val="nil"/>
          <w:left w:val="nil"/>
          <w:bottom w:val="nil"/>
          <w:right w:val="nil"/>
          <w:between w:val="nil"/>
        </w:pBdr>
        <w:bidi/>
        <w:rPr>
          <w:color w:val="000000"/>
          <w:sz w:val="22"/>
          <w:szCs w:val="22"/>
        </w:rPr>
      </w:pPr>
    </w:p>
    <w:p w:rsidR="00A63B88" w:rsidRDefault="00F822B3">
      <w:pPr>
        <w:pBdr>
          <w:top w:val="nil"/>
          <w:left w:val="nil"/>
          <w:bottom w:val="nil"/>
          <w:right w:val="nil"/>
          <w:between w:val="nil"/>
        </w:pBdr>
        <w:rPr>
          <w:color w:val="000000"/>
          <w:sz w:val="20"/>
          <w:szCs w:val="20"/>
        </w:rPr>
      </w:pPr>
      <w:r>
        <w:rPr>
          <w:color w:val="000000"/>
          <w:sz w:val="20"/>
          <w:szCs w:val="20"/>
        </w:rPr>
        <w:t xml:space="preserve">[From Wikipedia: </w:t>
      </w:r>
      <w:r>
        <w:rPr>
          <w:b/>
          <w:color w:val="000000"/>
          <w:sz w:val="20"/>
          <w:szCs w:val="20"/>
        </w:rPr>
        <w:t>Ahmad bin Said al-Busaidi</w:t>
      </w:r>
      <w:r>
        <w:rPr>
          <w:color w:val="000000"/>
          <w:sz w:val="20"/>
          <w:szCs w:val="20"/>
        </w:rPr>
        <w:t xml:space="preserve"> (1694 – 15 December 1783) was the first ruler of </w:t>
      </w:r>
      <w:hyperlink r:id="rId28">
        <w:r>
          <w:rPr>
            <w:color w:val="0000EE"/>
            <w:sz w:val="20"/>
            <w:szCs w:val="20"/>
            <w:u w:val="single"/>
          </w:rPr>
          <w:t>Oman</w:t>
        </w:r>
      </w:hyperlink>
      <w:r>
        <w:rPr>
          <w:color w:val="000000"/>
          <w:sz w:val="20"/>
          <w:szCs w:val="20"/>
        </w:rPr>
        <w:t xml:space="preserve"> of t</w:t>
      </w:r>
      <w:r>
        <w:rPr>
          <w:color w:val="000000"/>
          <w:sz w:val="20"/>
          <w:szCs w:val="20"/>
        </w:rPr>
        <w:t xml:space="preserve">he </w:t>
      </w:r>
      <w:hyperlink r:id="rId29">
        <w:r>
          <w:rPr>
            <w:color w:val="0000EE"/>
            <w:sz w:val="20"/>
            <w:szCs w:val="20"/>
            <w:u w:val="single"/>
          </w:rPr>
          <w:t>Al Said</w:t>
        </w:r>
      </w:hyperlink>
      <w:r>
        <w:rPr>
          <w:color w:val="000000"/>
          <w:sz w:val="20"/>
          <w:szCs w:val="20"/>
        </w:rPr>
        <w:t xml:space="preserve"> dynasty]</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402b: colophon (red overlined)</w:t>
      </w:r>
    </w:p>
    <w:p w:rsidR="00A63B88" w:rsidRDefault="00A63B88">
      <w:pPr>
        <w:pBdr>
          <w:top w:val="nil"/>
          <w:left w:val="nil"/>
          <w:bottom w:val="nil"/>
          <w:right w:val="nil"/>
          <w:between w:val="nil"/>
        </w:pBdr>
        <w:spacing w:after="240"/>
        <w:rPr>
          <w:color w:val="EE220C"/>
        </w:rPr>
      </w:pPr>
    </w:p>
    <w:p w:rsidR="00A63B88" w:rsidRDefault="00F822B3">
      <w:pPr>
        <w:pStyle w:val="Heading3"/>
        <w:rPr>
          <w:rFonts w:ascii="Times New Roman" w:eastAsia="Times New Roman" w:hAnsi="Times New Roman" w:cs="Times New Roman"/>
          <w:b/>
        </w:rPr>
      </w:pPr>
      <w:r>
        <w:rPr>
          <w:rFonts w:ascii="Times New Roman" w:eastAsia="Times New Roman" w:hAnsi="Times New Roman" w:cs="Times New Roman"/>
        </w:rPr>
        <w:t xml:space="preserve">Or. 6692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646/1248-9, mentioned in Sotheby’s report for Lot 27.</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 xml:space="preserve"> </w:t>
      </w:r>
    </w:p>
    <w:p w:rsidR="00A63B88" w:rsidRDefault="00F822B3">
      <w:pPr>
        <w:pBdr>
          <w:top w:val="nil"/>
          <w:left w:val="nil"/>
          <w:bottom w:val="nil"/>
          <w:right w:val="nil"/>
          <w:between w:val="nil"/>
        </w:pBdr>
        <w:rPr>
          <w:color w:val="000000"/>
          <w:sz w:val="22"/>
          <w:szCs w:val="22"/>
        </w:rPr>
      </w:pPr>
      <w:r>
        <w:rPr>
          <w:color w:val="000000"/>
          <w:sz w:val="22"/>
          <w:szCs w:val="22"/>
        </w:rPr>
        <w:t>Gowaart’s notes from consulting the MS:</w:t>
      </w:r>
    </w:p>
    <w:p w:rsidR="00A63B88" w:rsidRDefault="00F822B3">
      <w:pPr>
        <w:pBdr>
          <w:top w:val="nil"/>
          <w:left w:val="nil"/>
          <w:bottom w:val="nil"/>
          <w:right w:val="nil"/>
          <w:between w:val="nil"/>
        </w:pBdr>
        <w:rPr>
          <w:color w:val="000000"/>
          <w:sz w:val="22"/>
          <w:szCs w:val="22"/>
        </w:rPr>
      </w:pPr>
      <w:r>
        <w:rPr>
          <w:color w:val="000000"/>
          <w:sz w:val="22"/>
          <w:szCs w:val="22"/>
        </w:rPr>
        <w:t xml:space="preserve">According to spine pts. 3.5-4.3, BUT in fact starts with section from 3.2 (on the seasons, from astronomy), and then 3.6 =&gt; I would not be surprised if elsewhere there are also omitted rasā’il. </w:t>
      </w:r>
    </w:p>
    <w:p w:rsidR="00A63B88" w:rsidRDefault="00F822B3">
      <w:pPr>
        <w:pBdr>
          <w:top w:val="nil"/>
          <w:left w:val="nil"/>
          <w:bottom w:val="nil"/>
          <w:right w:val="nil"/>
          <w:between w:val="nil"/>
        </w:pBdr>
        <w:rPr>
          <w:color w:val="000000"/>
          <w:sz w:val="22"/>
          <w:szCs w:val="22"/>
        </w:rPr>
      </w:pPr>
      <w:r>
        <w:rPr>
          <w:color w:val="000000"/>
          <w:sz w:val="22"/>
          <w:szCs w:val="22"/>
        </w:rPr>
        <w:t>6a = risāla 3.6; 16b: 3.7; 38a: 3.8; 53b: 3.9; 79b: 3.10; 90b</w:t>
      </w:r>
      <w:r>
        <w:rPr>
          <w:color w:val="000000"/>
          <w:sz w:val="22"/>
          <w:szCs w:val="22"/>
        </w:rPr>
        <w:t>: 4.1; 183b: 4.2; 190a: 4.3</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First page (recto of folio) starts with basmallah (though first few lines are a restoration and probably written later). 205 folios. Big headers for rasāʾil in red + red rubrication throughout. First one on folio</w:t>
      </w:r>
    </w:p>
    <w:p w:rsidR="00A63B88" w:rsidRDefault="00F822B3">
      <w:pPr>
        <w:pBdr>
          <w:top w:val="nil"/>
          <w:left w:val="nil"/>
          <w:bottom w:val="nil"/>
          <w:right w:val="nil"/>
          <w:between w:val="nil"/>
        </w:pBdr>
        <w:rPr>
          <w:color w:val="000000"/>
          <w:sz w:val="22"/>
          <w:szCs w:val="22"/>
        </w:rPr>
      </w:pPr>
      <w:r>
        <w:rPr>
          <w:color w:val="000000"/>
          <w:sz w:val="22"/>
          <w:szCs w:val="22"/>
        </w:rPr>
        <w:t xml:space="preserve">Seal on frontispiece (incompletely preserved, restored) dated to 1320. Some other notes difficult to read, perhaps one related to waqf. Only one substantial marginal note, 158a. </w:t>
      </w:r>
    </w:p>
    <w:p w:rsidR="00A63B88" w:rsidRDefault="00F822B3">
      <w:pPr>
        <w:pBdr>
          <w:top w:val="nil"/>
          <w:left w:val="nil"/>
          <w:bottom w:val="nil"/>
          <w:right w:val="nil"/>
          <w:between w:val="nil"/>
        </w:pBdr>
        <w:rPr>
          <w:color w:val="000000"/>
          <w:sz w:val="22"/>
          <w:szCs w:val="22"/>
        </w:rPr>
      </w:pPr>
      <w:r>
        <w:rPr>
          <w:color w:val="000000"/>
          <w:sz w:val="22"/>
          <w:szCs w:val="22"/>
        </w:rPr>
        <w:t>Colophon: copied (second Sunday of?) Ramaḍān 646 + Iskandar-date Kānūn I 1559</w:t>
      </w:r>
      <w:r>
        <w:rPr>
          <w:color w:val="000000"/>
          <w:sz w:val="22"/>
          <w:szCs w:val="22"/>
        </w:rPr>
        <w:t xml:space="preserve">, copyist Aḥmad b. Yūsuf al-Nawāsī (al-Bawāsī?) </w:t>
      </w:r>
    </w:p>
    <w:p w:rsidR="00A63B88" w:rsidRDefault="00F822B3">
      <w:pPr>
        <w:pBdr>
          <w:top w:val="nil"/>
          <w:left w:val="nil"/>
          <w:bottom w:val="nil"/>
          <w:right w:val="nil"/>
          <w:between w:val="nil"/>
        </w:pBdr>
        <w:rPr>
          <w:color w:val="000000"/>
          <w:sz w:val="22"/>
          <w:szCs w:val="22"/>
        </w:rPr>
      </w:pPr>
      <w:r>
        <w:rPr>
          <w:color w:val="000000"/>
          <w:sz w:val="22"/>
          <w:szCs w:val="22"/>
        </w:rPr>
        <w:lastRenderedPageBreak/>
        <w:t>Below colophon consultation note: Ṣafar winter (?) of the year 830 (indeed December) by someone who borrowed it from its owner (… bi-māliki-hi) Abū l-Ḥasan Muḥammad b. Abī al-Rakān (?) shaykh Fakhr al-Dīn</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b/>
          <w:color w:val="000000"/>
          <w:sz w:val="22"/>
          <w:szCs w:val="22"/>
        </w:rPr>
      </w:pPr>
      <w:r>
        <w:rPr>
          <w:color w:val="000000"/>
          <w:sz w:val="22"/>
          <w:szCs w:val="22"/>
        </w:rPr>
        <w:t>B</w:t>
      </w:r>
      <w:r>
        <w:rPr>
          <w:color w:val="000000"/>
          <w:sz w:val="22"/>
          <w:szCs w:val="22"/>
        </w:rPr>
        <w:t xml:space="preserve">ought from I[saac or Ibrahim] E[lias] Gejou in 1906, became French citizen, Iraqi origin, see Nadia Ghanem: </w:t>
      </w:r>
      <w:hyperlink r:id="rId30">
        <w:r>
          <w:rPr>
            <w:color w:val="000000"/>
            <w:sz w:val="22"/>
            <w:szCs w:val="22"/>
            <w:u w:val="single"/>
          </w:rPr>
          <w:t>https://blogs.soas.ac.uk/soashi</w:t>
        </w:r>
        <w:r>
          <w:rPr>
            <w:color w:val="000000"/>
            <w:sz w:val="22"/>
            <w:szCs w:val="22"/>
            <w:u w:val="single"/>
          </w:rPr>
          <w:t>storyblog/2021/05/06/ibrahim-elias-gejou-and-old-babylonian-omens/</w:t>
        </w:r>
      </w:hyperlink>
      <w:r>
        <w:rPr>
          <w:sz w:val="22"/>
          <w:szCs w:val="22"/>
        </w:rPr>
        <w:t xml:space="preserve"> </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Or. 8254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Gowaart’s notes from consulting the MS:</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color w:val="000000"/>
          <w:sz w:val="22"/>
          <w:szCs w:val="22"/>
        </w:rPr>
      </w:pPr>
      <w:r>
        <w:rPr>
          <w:color w:val="000000"/>
          <w:sz w:val="22"/>
          <w:szCs w:val="22"/>
        </w:rPr>
        <w:t xml:space="preserve">Dated to 11 Dhu l-Ḥijja 644/1247.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Epistles 2.7-3.9; every epistle is given a title page and prominent colophon it seems. In (some of- t</w:t>
      </w:r>
      <w:r>
        <w:rPr>
          <w:color w:val="000000"/>
          <w:sz w:val="22"/>
          <w:szCs w:val="22"/>
        </w:rPr>
        <w:t xml:space="preserve">hese titles pages, the phrase </w:t>
      </w:r>
      <w:r>
        <w:rPr>
          <w:i/>
          <w:color w:val="000000"/>
          <w:sz w:val="22"/>
          <w:szCs w:val="22"/>
        </w:rPr>
        <w:t xml:space="preserve">min kalām al-ṣūfiyya </w:t>
      </w:r>
      <w:r>
        <w:rPr>
          <w:color w:val="000000"/>
          <w:sz w:val="22"/>
          <w:szCs w:val="22"/>
        </w:rPr>
        <w:t xml:space="preserve">appears (for example 94a). </w:t>
      </w:r>
    </w:p>
    <w:p w:rsidR="00A63B88" w:rsidRDefault="00F822B3">
      <w:pPr>
        <w:pBdr>
          <w:top w:val="nil"/>
          <w:left w:val="nil"/>
          <w:bottom w:val="nil"/>
          <w:right w:val="nil"/>
          <w:between w:val="nil"/>
        </w:pBdr>
        <w:rPr>
          <w:b/>
          <w:color w:val="000000"/>
          <w:sz w:val="22"/>
          <w:szCs w:val="22"/>
        </w:rPr>
      </w:pPr>
      <w:r>
        <w:rPr>
          <w:color w:val="000000"/>
          <w:sz w:val="22"/>
          <w:szCs w:val="22"/>
        </w:rPr>
        <w:t>Main title page has a poem in Persian nasta’liq. + note by ʿAbd al-Wahhāb b. Yūsuf b. Aḥmad b. ʿAbd al-Raḥman al-mutaṭabbib al-mīrḥusaynī (?) =&gt;</w:t>
      </w:r>
      <w:r>
        <w:rPr>
          <w:color w:val="000000"/>
          <w:sz w:val="22"/>
          <w:szCs w:val="22"/>
        </w:rPr>
        <w:t xml:space="preserve"> appears to have circulated in Persian speaking lands. Bought of Abdul Majid Belshah 1919 (see also Or. 8372!) = </w:t>
      </w:r>
      <w:hyperlink r:id="rId31">
        <w:r>
          <w:rPr>
            <w:color w:val="000000"/>
            <w:sz w:val="22"/>
            <w:szCs w:val="22"/>
            <w:u w:val="single"/>
          </w:rPr>
          <w:t>https://www.qdl.qa/en/baghdadi-bookseller-bloomsbury</w:t>
        </w:r>
      </w:hyperlink>
      <w:r>
        <w:rPr>
          <w:color w:val="000000"/>
          <w:sz w:val="22"/>
          <w:szCs w:val="22"/>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Or. 8372 </w:t>
      </w:r>
    </w:p>
    <w:p w:rsidR="00A63B88" w:rsidRDefault="00A63B88">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1012/1</w:t>
      </w:r>
      <w:r>
        <w:rPr>
          <w:color w:val="000000"/>
          <w:sz w:val="22"/>
          <w:szCs w:val="22"/>
        </w:rPr>
        <w:t xml:space="preserve">603-4 A philosophical encyclopaedia in the form of a Persian translation of an Arabic abridgement of the Ikhwān al-Ṣafā (see Glyn Meredith-Owens: Handlist of Persian Manuscripts, 1895-1966. [London]: Trustees of the British Museum, 1968, p.88)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Gowaart’s notes from consulting the MS: Bought from Abdul Majid Belshah in 1919. Quite extensive notes and poetry on flyleaves. Note ated 1241 on second flyleaf. Nasta’liq. Only 120 folios, 21.7x10.3cm. Copyist Mīr Sohrab b. Jawānī Afandī, dated 1012AH</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Ad</w:t>
      </w:r>
      <w:r>
        <w:rPr>
          <w:rFonts w:ascii="Times New Roman" w:eastAsia="Times New Roman" w:hAnsi="Times New Roman" w:cs="Times New Roman"/>
        </w:rPr>
        <w:t xml:space="preserve">d. 9599/27 </w:t>
      </w:r>
    </w:p>
    <w:p w:rsidR="00A63B88" w:rsidRDefault="00F822B3">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b/>
          <w:color w:val="000000"/>
          <w:sz w:val="22"/>
          <w:szCs w:val="22"/>
        </w:rPr>
      </w:pPr>
      <w:r>
        <w:rPr>
          <w:color w:val="000000"/>
          <w:sz w:val="22"/>
          <w:szCs w:val="22"/>
        </w:rPr>
        <w:t>Extract in majmū'a (fī l-hayʾa) =&gt; data from ISMI Website</w:t>
      </w:r>
    </w:p>
    <w:p w:rsidR="00A63B88" w:rsidRDefault="00F822B3">
      <w:pPr>
        <w:pBdr>
          <w:top w:val="nil"/>
          <w:left w:val="nil"/>
          <w:bottom w:val="nil"/>
          <w:right w:val="nil"/>
          <w:between w:val="nil"/>
        </w:pBdr>
        <w:rPr>
          <w:color w:val="000000"/>
          <w:sz w:val="22"/>
          <w:szCs w:val="22"/>
        </w:rPr>
      </w:pPr>
      <w:r>
        <w:rPr>
          <w:color w:val="000000"/>
          <w:sz w:val="22"/>
          <w:szCs w:val="22"/>
        </w:rPr>
        <w:t>Gowaart’s notes from consulting the MS: Big majmūʿa, red oriental binding (with flap). Treatises in different hands, several of them maghribi. Folios 228a-239a is the 27th text in this v</w:t>
      </w:r>
      <w:r>
        <w:rPr>
          <w:color w:val="000000"/>
          <w:sz w:val="22"/>
          <w:szCs w:val="22"/>
        </w:rPr>
        <w:t>olume, it is attributed to Ibn Sīnā, but heavily reminiscent of Ikhwān materials, if not a direct match. In colophon entitled “al-mukhtaṣar fī ʿilm al-hayʾa”. Cfr. photographs. Copied on Monday 17th of Rabīʿ I 1221 / 4 June 1806</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rPr>
      </w:pPr>
      <w:r>
        <w:rPr>
          <w:color w:val="000000"/>
        </w:rPr>
        <w:t>cfr. also Rieu, Charles, a</w:t>
      </w:r>
      <w:r>
        <w:rPr>
          <w:color w:val="000000"/>
        </w:rPr>
        <w:t>nd W. Cureton. 1871. Catalogus Codicum Manuscriptorum Orientalium Qui In Museo Britannico Asservantur. Pars Secunda, Codices Arabicos Amplectens . London.</w:t>
      </w:r>
    </w:p>
    <w:p w:rsidR="00A63B88" w:rsidRDefault="00F822B3">
      <w:pPr>
        <w:pBdr>
          <w:top w:val="nil"/>
          <w:left w:val="nil"/>
          <w:bottom w:val="nil"/>
          <w:right w:val="nil"/>
          <w:between w:val="nil"/>
        </w:pBdr>
        <w:spacing w:after="240"/>
        <w:rPr>
          <w:color w:val="000000"/>
        </w:rPr>
      </w:pPr>
      <w:r>
        <w:rPr>
          <w:color w:val="000000"/>
        </w:rPr>
        <w:t>Pp. 444-47 (Ref. no. 977).</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Institute of Ismaili Studies</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83 (E)</w:t>
      </w:r>
    </w:p>
    <w:p w:rsidR="00A63B88" w:rsidRDefault="00F822B3">
      <w:pPr>
        <w:pBdr>
          <w:top w:val="nil"/>
          <w:left w:val="nil"/>
          <w:bottom w:val="nil"/>
          <w:right w:val="nil"/>
          <w:between w:val="nil"/>
        </w:pBdr>
        <w:rPr>
          <w:color w:val="000000"/>
        </w:rPr>
      </w:pPr>
      <w:r>
        <w:rPr>
          <w:color w:val="000000"/>
        </w:rPr>
        <w:t>Title: Rasā’il Ikhwān al-Ṣafā’ wa-khullān al-wafā’</w:t>
      </w:r>
    </w:p>
    <w:p w:rsidR="00A63B88" w:rsidRPr="00CB6822" w:rsidRDefault="00F822B3">
      <w:pPr>
        <w:pBdr>
          <w:top w:val="nil"/>
          <w:left w:val="nil"/>
          <w:bottom w:val="nil"/>
          <w:right w:val="nil"/>
          <w:between w:val="nil"/>
        </w:pBdr>
        <w:rPr>
          <w:color w:val="000000"/>
          <w:lang w:val="de-DE"/>
        </w:rPr>
      </w:pPr>
      <w:r w:rsidRPr="00CB6822">
        <w:rPr>
          <w:color w:val="000000"/>
          <w:lang w:val="de-DE"/>
        </w:rPr>
        <w:t xml:space="preserve">Description: E (83): pp. 225, 22 x 14.5 / 16 x 10 em., 21 lin. </w:t>
      </w:r>
    </w:p>
    <w:p w:rsidR="00A63B88" w:rsidRDefault="00F822B3">
      <w:pPr>
        <w:pBdr>
          <w:top w:val="nil"/>
          <w:left w:val="nil"/>
          <w:bottom w:val="nil"/>
          <w:right w:val="nil"/>
          <w:between w:val="nil"/>
        </w:pBdr>
        <w:rPr>
          <w:color w:val="000000"/>
        </w:rPr>
      </w:pPr>
      <w:r>
        <w:rPr>
          <w:color w:val="000000"/>
        </w:rPr>
        <w:t xml:space="preserve">-- Oriental laid paper (laid lines only). </w:t>
      </w:r>
    </w:p>
    <w:p w:rsidR="00A63B88" w:rsidRDefault="00F822B3">
      <w:pPr>
        <w:pBdr>
          <w:top w:val="nil"/>
          <w:left w:val="nil"/>
          <w:bottom w:val="nil"/>
          <w:right w:val="nil"/>
          <w:between w:val="nil"/>
        </w:pBdr>
        <w:rPr>
          <w:color w:val="000000"/>
        </w:rPr>
      </w:pPr>
      <w:r>
        <w:rPr>
          <w:color w:val="000000"/>
        </w:rPr>
        <w:t xml:space="preserve">-- Clear Naskhī hand. </w:t>
      </w:r>
    </w:p>
    <w:p w:rsidR="00A63B88" w:rsidRDefault="00F822B3">
      <w:pPr>
        <w:pBdr>
          <w:top w:val="nil"/>
          <w:left w:val="nil"/>
          <w:bottom w:val="nil"/>
          <w:right w:val="nil"/>
          <w:between w:val="nil"/>
        </w:pBdr>
        <w:rPr>
          <w:color w:val="000000"/>
        </w:rPr>
      </w:pPr>
      <w:r>
        <w:rPr>
          <w:color w:val="000000"/>
        </w:rPr>
        <w:t xml:space="preserve">-- Rubrics. </w:t>
      </w:r>
    </w:p>
    <w:p w:rsidR="00A63B88" w:rsidRDefault="00F822B3">
      <w:pPr>
        <w:pBdr>
          <w:top w:val="nil"/>
          <w:left w:val="nil"/>
          <w:bottom w:val="nil"/>
          <w:right w:val="nil"/>
          <w:between w:val="nil"/>
        </w:pBdr>
        <w:rPr>
          <w:color w:val="000000"/>
        </w:rPr>
      </w:pPr>
      <w:r>
        <w:rPr>
          <w:color w:val="000000"/>
        </w:rPr>
        <w:t xml:space="preserve">-- Reddish-brown leather binding (with flap).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lastRenderedPageBreak/>
        <w:t xml:space="preserve">Notes: Qism 3 </w:t>
      </w:r>
      <w:r>
        <w:rPr>
          <w:color w:val="000000"/>
        </w:rPr>
        <w:t xml:space="preserve">(risālah 1-10). </w:t>
      </w:r>
    </w:p>
    <w:p w:rsidR="00A63B88" w:rsidRDefault="00F822B3">
      <w:pPr>
        <w:pBdr>
          <w:top w:val="nil"/>
          <w:left w:val="nil"/>
          <w:bottom w:val="nil"/>
          <w:right w:val="nil"/>
          <w:between w:val="nil"/>
        </w:pBdr>
        <w:rPr>
          <w:color w:val="000000"/>
        </w:rPr>
      </w:pPr>
      <w:r>
        <w:rPr>
          <w:color w:val="000000"/>
        </w:rPr>
        <w:t>-- No date (13/19th cent.).</w:t>
      </w:r>
    </w:p>
    <w:p w:rsidR="00A63B88" w:rsidRDefault="00F822B3">
      <w:pPr>
        <w:pBdr>
          <w:top w:val="nil"/>
          <w:left w:val="nil"/>
          <w:bottom w:val="nil"/>
          <w:right w:val="nil"/>
          <w:between w:val="nil"/>
        </w:pBdr>
        <w:rPr>
          <w:color w:val="000000"/>
        </w:rPr>
      </w:pPr>
      <w:r>
        <w:rPr>
          <w:color w:val="000000"/>
        </w:rPr>
        <w:t>DocumentationGacek, Adam. Catalogue of Arabic Manuscripts in the Library of The Institute of Ismaili Studies (Vol. 1). London: Islamic Publications Ltd., 1984.</w:t>
      </w:r>
    </w:p>
    <w:p w:rsidR="00A63B88" w:rsidRDefault="00F822B3">
      <w:pPr>
        <w:pBdr>
          <w:top w:val="nil"/>
          <w:left w:val="nil"/>
          <w:bottom w:val="nil"/>
          <w:right w:val="nil"/>
          <w:between w:val="nil"/>
        </w:pBdr>
        <w:rPr>
          <w:color w:val="000000"/>
        </w:rPr>
      </w:pPr>
      <w:r>
        <w:rPr>
          <w:color w:val="000000"/>
        </w:rPr>
        <w:t>Incipit</w:t>
      </w:r>
    </w:p>
    <w:p w:rsidR="00A63B88" w:rsidRDefault="00F822B3">
      <w:pPr>
        <w:pBdr>
          <w:top w:val="nil"/>
          <w:left w:val="nil"/>
          <w:bottom w:val="nil"/>
          <w:right w:val="nil"/>
          <w:between w:val="nil"/>
        </w:pBdr>
        <w:bidi/>
        <w:rPr>
          <w:color w:val="000000"/>
        </w:rPr>
      </w:pPr>
      <w:r>
        <w:rPr>
          <w:color w:val="000000"/>
          <w:rtl/>
        </w:rPr>
        <w:t>اعلم ايها الاخ انا قد فرغنا عن بيان علل اخت</w:t>
      </w:r>
      <w:r>
        <w:rPr>
          <w:color w:val="000000"/>
          <w:rtl/>
        </w:rPr>
        <w:t xml:space="preserve">لاف اللغات والكلام والاصوات ورسوم الخطوط والكتابات ... </w:t>
      </w:r>
    </w:p>
    <w:p w:rsidR="00A63B88" w:rsidRDefault="00A63B88">
      <w:pPr>
        <w:pBdr>
          <w:top w:val="nil"/>
          <w:left w:val="nil"/>
          <w:bottom w:val="nil"/>
          <w:right w:val="nil"/>
          <w:between w:val="nil"/>
        </w:pBdr>
        <w:bidi/>
        <w:jc w:val="right"/>
        <w:rPr>
          <w:color w:val="000000"/>
        </w:rPr>
      </w:pPr>
    </w:p>
    <w:p w:rsidR="00A63B88" w:rsidRDefault="00A63B88">
      <w:pPr>
        <w:pBdr>
          <w:top w:val="nil"/>
          <w:left w:val="nil"/>
          <w:bottom w:val="nil"/>
          <w:right w:val="nil"/>
          <w:between w:val="nil"/>
        </w:pBdr>
        <w:bidi/>
        <w:jc w:val="right"/>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84 (B)</w:t>
      </w:r>
    </w:p>
    <w:p w:rsidR="00A63B88" w:rsidRDefault="00A63B88">
      <w:pPr>
        <w:pBdr>
          <w:top w:val="nil"/>
          <w:left w:val="nil"/>
          <w:bottom w:val="nil"/>
          <w:right w:val="nil"/>
          <w:between w:val="nil"/>
        </w:pBdr>
        <w:rPr>
          <w:b/>
          <w:color w:val="000000"/>
        </w:rPr>
      </w:pPr>
    </w:p>
    <w:p w:rsidR="00A63B88" w:rsidRDefault="00F822B3">
      <w:pPr>
        <w:pBdr>
          <w:top w:val="nil"/>
          <w:left w:val="nil"/>
          <w:bottom w:val="nil"/>
          <w:right w:val="nil"/>
          <w:between w:val="nil"/>
        </w:pBdr>
        <w:rPr>
          <w:color w:val="000000"/>
        </w:rPr>
      </w:pPr>
      <w:r>
        <w:rPr>
          <w:color w:val="000000"/>
        </w:rPr>
        <w:t>Relevant catalogue Gacek.</w:t>
      </w:r>
    </w:p>
    <w:p w:rsidR="00A63B88" w:rsidRDefault="00F822B3">
      <w:pPr>
        <w:pBdr>
          <w:top w:val="nil"/>
          <w:left w:val="nil"/>
          <w:bottom w:val="nil"/>
          <w:right w:val="nil"/>
          <w:between w:val="nil"/>
        </w:pBdr>
        <w:rPr>
          <w:color w:val="000000"/>
        </w:rPr>
      </w:pPr>
      <w:r>
        <w:rPr>
          <w:color w:val="000000"/>
        </w:rPr>
        <w:t>Rasā’il Ikhwān al-Ṣafā’ wa-khullān al-wafā’</w:t>
      </w:r>
    </w:p>
    <w:p w:rsidR="00A63B88" w:rsidRDefault="00F822B3">
      <w:pPr>
        <w:pBdr>
          <w:top w:val="nil"/>
          <w:left w:val="nil"/>
          <w:bottom w:val="nil"/>
          <w:right w:val="nil"/>
          <w:between w:val="nil"/>
        </w:pBdr>
        <w:rPr>
          <w:color w:val="000000"/>
        </w:rPr>
      </w:pPr>
      <w:r>
        <w:rPr>
          <w:color w:val="000000"/>
        </w:rPr>
        <w:t xml:space="preserve">DescriptionDescription: *B (84): pp. 329, 23.5 x 13.5 / 17 x 8.5 em., 17-19 lin. </w:t>
      </w:r>
    </w:p>
    <w:p w:rsidR="00A63B88" w:rsidRDefault="00F822B3">
      <w:pPr>
        <w:pBdr>
          <w:top w:val="nil"/>
          <w:left w:val="nil"/>
          <w:bottom w:val="nil"/>
          <w:right w:val="nil"/>
          <w:between w:val="nil"/>
        </w:pBdr>
        <w:rPr>
          <w:color w:val="000000"/>
        </w:rPr>
      </w:pPr>
      <w:r>
        <w:rPr>
          <w:color w:val="000000"/>
        </w:rPr>
        <w:t xml:space="preserve">-- Laid Oriental paper, without chain lines. </w:t>
      </w:r>
    </w:p>
    <w:p w:rsidR="00A63B88" w:rsidRDefault="00F822B3">
      <w:pPr>
        <w:pBdr>
          <w:top w:val="nil"/>
          <w:left w:val="nil"/>
          <w:bottom w:val="nil"/>
          <w:right w:val="nil"/>
          <w:between w:val="nil"/>
        </w:pBdr>
        <w:rPr>
          <w:color w:val="000000"/>
        </w:rPr>
      </w:pPr>
      <w:r>
        <w:rPr>
          <w:color w:val="000000"/>
        </w:rPr>
        <w:t xml:space="preserve">-- Irregular but legible Naskhī hand. </w:t>
      </w:r>
    </w:p>
    <w:p w:rsidR="00A63B88" w:rsidRDefault="00F822B3">
      <w:pPr>
        <w:pBdr>
          <w:top w:val="nil"/>
          <w:left w:val="nil"/>
          <w:bottom w:val="nil"/>
          <w:right w:val="nil"/>
          <w:between w:val="nil"/>
        </w:pBdr>
        <w:rPr>
          <w:color w:val="000000"/>
        </w:rPr>
      </w:pPr>
      <w:r>
        <w:rPr>
          <w:color w:val="000000"/>
        </w:rPr>
        <w:t xml:space="preserve">-- Word faṣl, overlinings (~) and 'punctuation' (•) in red. </w:t>
      </w:r>
    </w:p>
    <w:p w:rsidR="00A63B88" w:rsidRDefault="00F822B3">
      <w:pPr>
        <w:pBdr>
          <w:top w:val="nil"/>
          <w:left w:val="nil"/>
          <w:bottom w:val="nil"/>
          <w:right w:val="nil"/>
          <w:between w:val="nil"/>
        </w:pBdr>
        <w:rPr>
          <w:color w:val="000000"/>
        </w:rPr>
      </w:pPr>
      <w:r>
        <w:rPr>
          <w:color w:val="000000"/>
        </w:rPr>
        <w:t xml:space="preserve">-- Reddish-brown leather binding (without flap).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 xml:space="preserve">Notes: al-Juz’ al-rābī‘ (i.e. qism 2, risālah 8). </w:t>
      </w:r>
    </w:p>
    <w:p w:rsidR="00A63B88" w:rsidRDefault="00F822B3">
      <w:pPr>
        <w:pBdr>
          <w:top w:val="nil"/>
          <w:left w:val="nil"/>
          <w:bottom w:val="nil"/>
          <w:right w:val="nil"/>
          <w:between w:val="nil"/>
        </w:pBdr>
        <w:rPr>
          <w:color w:val="000000"/>
        </w:rPr>
      </w:pPr>
      <w:r>
        <w:rPr>
          <w:color w:val="000000"/>
        </w:rPr>
        <w:t>-- Copie</w:t>
      </w:r>
      <w:r>
        <w:rPr>
          <w:color w:val="000000"/>
        </w:rPr>
        <w:t xml:space="preserve">d in Amrīṭ, Rabī‘ al-Ākhir 1239/1823, in the time of (fī waqt) Dā‘ī Ṭayyib: Zayn al-Dīn (d.1252/1837), by Ṭayyib ‘Alī ibn al-Ḥājj Mullā Ibrāhīm-jī Ḥakīm. </w:t>
      </w:r>
    </w:p>
    <w:p w:rsidR="00A63B88" w:rsidRDefault="00F822B3">
      <w:pPr>
        <w:pBdr>
          <w:top w:val="nil"/>
          <w:left w:val="nil"/>
          <w:bottom w:val="nil"/>
          <w:right w:val="nil"/>
          <w:between w:val="nil"/>
        </w:pBdr>
        <w:rPr>
          <w:color w:val="000000"/>
        </w:rPr>
      </w:pPr>
      <w:r>
        <w:rPr>
          <w:color w:val="000000"/>
        </w:rPr>
        <w:t>-- Occasional marginal corrections.</w:t>
      </w:r>
    </w:p>
    <w:p w:rsidR="00A63B88" w:rsidRDefault="00F822B3">
      <w:pPr>
        <w:pBdr>
          <w:top w:val="nil"/>
          <w:left w:val="nil"/>
          <w:bottom w:val="nil"/>
          <w:right w:val="nil"/>
          <w:between w:val="nil"/>
        </w:pBdr>
        <w:rPr>
          <w:color w:val="000000"/>
        </w:rPr>
      </w:pPr>
      <w:r>
        <w:rPr>
          <w:color w:val="000000"/>
        </w:rPr>
        <w:t xml:space="preserve">DocumentationGacek, Adam. Catalogue of Arabic Manuscripts in the </w:t>
      </w:r>
      <w:r>
        <w:rPr>
          <w:color w:val="000000"/>
        </w:rPr>
        <w:t>Library of The Institute of Ismaili Studies (Vol. 1). London: Islamic Publications Ltd., 1984.</w:t>
      </w:r>
    </w:p>
    <w:p w:rsidR="00A63B88" w:rsidRDefault="00F822B3">
      <w:pPr>
        <w:pBdr>
          <w:top w:val="nil"/>
          <w:left w:val="nil"/>
          <w:bottom w:val="nil"/>
          <w:right w:val="nil"/>
          <w:between w:val="nil"/>
        </w:pBdr>
        <w:rPr>
          <w:color w:val="000000"/>
        </w:rPr>
      </w:pPr>
      <w:r>
        <w:rPr>
          <w:color w:val="000000"/>
        </w:rPr>
        <w:t>Incipit</w:t>
      </w:r>
    </w:p>
    <w:p w:rsidR="00A63B88" w:rsidRDefault="00F822B3">
      <w:pPr>
        <w:pBdr>
          <w:top w:val="nil"/>
          <w:left w:val="nil"/>
          <w:bottom w:val="nil"/>
          <w:right w:val="nil"/>
          <w:between w:val="nil"/>
        </w:pBdr>
        <w:bidi/>
        <w:rPr>
          <w:color w:val="000000"/>
        </w:rPr>
      </w:pPr>
      <w:r>
        <w:rPr>
          <w:color w:val="000000"/>
          <w:rtl/>
        </w:rPr>
        <w:t xml:space="preserve">الحمد لله رب العالمين والعاقبة للمتقين ... واذ قد فرغنا من دكر النبات وبينا طرفا من كيفية تكوينها ... </w:t>
      </w:r>
    </w:p>
    <w:p w:rsidR="00A63B88" w:rsidRDefault="00A63B88">
      <w:pPr>
        <w:pBdr>
          <w:top w:val="nil"/>
          <w:left w:val="nil"/>
          <w:bottom w:val="nil"/>
          <w:right w:val="nil"/>
          <w:between w:val="nil"/>
        </w:pBdr>
        <w:bidi/>
        <w:jc w:val="right"/>
      </w:pPr>
    </w:p>
    <w:p w:rsidR="00A63B88" w:rsidRDefault="00A63B88">
      <w:pPr>
        <w:pBdr>
          <w:top w:val="nil"/>
          <w:left w:val="nil"/>
          <w:bottom w:val="nil"/>
          <w:right w:val="nil"/>
          <w:between w:val="nil"/>
        </w:pBdr>
        <w:bidi/>
      </w:pPr>
    </w:p>
    <w:p w:rsidR="00A63B88" w:rsidRDefault="00A63B88">
      <w:pPr>
        <w:pBdr>
          <w:top w:val="nil"/>
          <w:left w:val="nil"/>
          <w:bottom w:val="nil"/>
          <w:right w:val="nil"/>
          <w:between w:val="nil"/>
        </w:pBdr>
        <w:bidi/>
        <w:jc w:val="right"/>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85 (C)</w:t>
      </w:r>
    </w:p>
    <w:p w:rsidR="00A63B88" w:rsidRDefault="00F822B3">
      <w:pPr>
        <w:pBdr>
          <w:top w:val="nil"/>
          <w:left w:val="nil"/>
          <w:bottom w:val="nil"/>
          <w:right w:val="nil"/>
          <w:between w:val="nil"/>
        </w:pBdr>
        <w:rPr>
          <w:color w:val="000000"/>
        </w:rPr>
      </w:pPr>
      <w:r>
        <w:rPr>
          <w:color w:val="000000"/>
        </w:rPr>
        <w:t>TitleRasā’il Ikhwān al-Ṣafā’ wa-khullān al-wafā’</w:t>
      </w:r>
    </w:p>
    <w:p w:rsidR="00A63B88" w:rsidRDefault="00F822B3">
      <w:pPr>
        <w:pBdr>
          <w:top w:val="nil"/>
          <w:left w:val="nil"/>
          <w:bottom w:val="nil"/>
          <w:right w:val="nil"/>
          <w:between w:val="nil"/>
        </w:pBdr>
        <w:rPr>
          <w:color w:val="000000"/>
        </w:rPr>
      </w:pPr>
      <w:r>
        <w:rPr>
          <w:color w:val="000000"/>
        </w:rPr>
        <w:t xml:space="preserve">DescriptionDescription: C (85): ff. 136, 20.5 x 15.5 / 16 x 10 em., 16 lin. </w:t>
      </w:r>
    </w:p>
    <w:p w:rsidR="00A63B88" w:rsidRDefault="00F822B3">
      <w:pPr>
        <w:pBdr>
          <w:top w:val="nil"/>
          <w:left w:val="nil"/>
          <w:bottom w:val="nil"/>
          <w:right w:val="nil"/>
          <w:between w:val="nil"/>
        </w:pBdr>
        <w:rPr>
          <w:color w:val="000000"/>
        </w:rPr>
      </w:pPr>
      <w:r>
        <w:rPr>
          <w:color w:val="000000"/>
        </w:rPr>
        <w:t xml:space="preserve">-- Laid Oriental paper, laid lines only. </w:t>
      </w:r>
    </w:p>
    <w:p w:rsidR="00A63B88" w:rsidRDefault="00F822B3">
      <w:pPr>
        <w:pBdr>
          <w:top w:val="nil"/>
          <w:left w:val="nil"/>
          <w:bottom w:val="nil"/>
          <w:right w:val="nil"/>
          <w:between w:val="nil"/>
        </w:pBdr>
        <w:rPr>
          <w:color w:val="000000"/>
        </w:rPr>
      </w:pPr>
      <w:r>
        <w:rPr>
          <w:color w:val="000000"/>
        </w:rPr>
        <w:t xml:space="preserve">-- Naskhī hand. </w:t>
      </w:r>
    </w:p>
    <w:p w:rsidR="00A63B88" w:rsidRDefault="00F822B3">
      <w:pPr>
        <w:pBdr>
          <w:top w:val="nil"/>
          <w:left w:val="nil"/>
          <w:bottom w:val="nil"/>
          <w:right w:val="nil"/>
          <w:between w:val="nil"/>
        </w:pBdr>
        <w:rPr>
          <w:color w:val="000000"/>
        </w:rPr>
      </w:pPr>
      <w:r>
        <w:rPr>
          <w:color w:val="000000"/>
        </w:rPr>
        <w:t xml:space="preserve">-- Rubrics. </w:t>
      </w:r>
    </w:p>
    <w:p w:rsidR="00A63B88" w:rsidRDefault="00F822B3">
      <w:pPr>
        <w:pBdr>
          <w:top w:val="nil"/>
          <w:left w:val="nil"/>
          <w:bottom w:val="nil"/>
          <w:right w:val="nil"/>
          <w:between w:val="nil"/>
        </w:pBdr>
        <w:rPr>
          <w:color w:val="000000"/>
        </w:rPr>
      </w:pPr>
      <w:r>
        <w:rPr>
          <w:color w:val="000000"/>
        </w:rPr>
        <w:t xml:space="preserve">-- Quarter-bound.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 xml:space="preserve">Notes: Qism 2 (risālah 1-7). </w:t>
      </w:r>
    </w:p>
    <w:p w:rsidR="00A63B88" w:rsidRDefault="00F822B3">
      <w:pPr>
        <w:pBdr>
          <w:top w:val="nil"/>
          <w:left w:val="nil"/>
          <w:bottom w:val="nil"/>
          <w:right w:val="nil"/>
          <w:between w:val="nil"/>
        </w:pBdr>
        <w:rPr>
          <w:color w:val="000000"/>
        </w:rPr>
      </w:pPr>
      <w:r>
        <w:rPr>
          <w:color w:val="000000"/>
        </w:rPr>
        <w:t xml:space="preserve">-- Copied in Rabī‘ al-Awwal 1111/1699 by Fāṭimah-jī bint Khān-jī. </w:t>
      </w:r>
    </w:p>
    <w:p w:rsidR="00A63B88" w:rsidRDefault="00F822B3">
      <w:pPr>
        <w:pBdr>
          <w:top w:val="nil"/>
          <w:left w:val="nil"/>
          <w:bottom w:val="nil"/>
          <w:right w:val="nil"/>
          <w:between w:val="nil"/>
        </w:pBdr>
        <w:rPr>
          <w:color w:val="000000"/>
        </w:rPr>
      </w:pPr>
      <w:r>
        <w:rPr>
          <w:color w:val="000000"/>
        </w:rPr>
        <w:t>-- Badly wormed.</w:t>
      </w:r>
    </w:p>
    <w:p w:rsidR="00A63B88" w:rsidRDefault="00F822B3">
      <w:pPr>
        <w:pBdr>
          <w:top w:val="nil"/>
          <w:left w:val="nil"/>
          <w:bottom w:val="nil"/>
          <w:right w:val="nil"/>
          <w:between w:val="nil"/>
        </w:pBdr>
        <w:rPr>
          <w:color w:val="000000"/>
        </w:rPr>
      </w:pPr>
      <w:r>
        <w:rPr>
          <w:color w:val="000000"/>
        </w:rPr>
        <w:t>DocumentationGacek, Adam. Catalogue of Arabic Manuscripts in the Library of The Institute of Ismaili Studies (Vol. 1). London: Islamic Publications Ltd., 1984.</w:t>
      </w:r>
    </w:p>
    <w:p w:rsidR="00A63B88" w:rsidRDefault="00F822B3">
      <w:pPr>
        <w:pBdr>
          <w:top w:val="nil"/>
          <w:left w:val="nil"/>
          <w:bottom w:val="nil"/>
          <w:right w:val="nil"/>
          <w:between w:val="nil"/>
        </w:pBdr>
        <w:rPr>
          <w:color w:val="000000"/>
        </w:rPr>
      </w:pPr>
      <w:r>
        <w:rPr>
          <w:color w:val="000000"/>
        </w:rPr>
        <w:t>Incipit</w:t>
      </w:r>
    </w:p>
    <w:p w:rsidR="00A63B88" w:rsidRDefault="00F822B3">
      <w:pPr>
        <w:pBdr>
          <w:top w:val="nil"/>
          <w:left w:val="nil"/>
          <w:bottom w:val="nil"/>
          <w:right w:val="nil"/>
          <w:between w:val="nil"/>
        </w:pBdr>
        <w:bidi/>
        <w:rPr>
          <w:color w:val="000000"/>
        </w:rPr>
      </w:pPr>
      <w:r>
        <w:rPr>
          <w:color w:val="000000"/>
          <w:rtl/>
        </w:rPr>
        <w:t>اعلم</w:t>
      </w:r>
      <w:r>
        <w:rPr>
          <w:color w:val="000000"/>
          <w:rtl/>
        </w:rPr>
        <w:t xml:space="preserve"> يا اخى انه لما كان النظر فى علم الطبيعيات جزء 1 من صناعة اخواننا ايدهم الله وايانا بروح منه والاصل فى هذا العلم هو معرفة خمسة اشياء و هى الهيولى والصورة ... </w:t>
      </w:r>
    </w:p>
    <w:p w:rsidR="00A63B88" w:rsidRDefault="00F822B3">
      <w:pPr>
        <w:pBdr>
          <w:top w:val="nil"/>
          <w:left w:val="nil"/>
          <w:bottom w:val="nil"/>
          <w:right w:val="nil"/>
          <w:between w:val="nil"/>
        </w:pBdr>
        <w:bidi/>
        <w:jc w:val="right"/>
        <w:rPr>
          <w:color w:val="000000"/>
        </w:rPr>
      </w:pPr>
      <w:r>
        <w:rPr>
          <w:color w:val="000000"/>
        </w:rPr>
        <w:t xml:space="preserve"> </w:t>
      </w:r>
    </w:p>
    <w:p w:rsidR="00A63B88" w:rsidRDefault="00A63B88">
      <w:pPr>
        <w:pBdr>
          <w:top w:val="nil"/>
          <w:left w:val="nil"/>
          <w:bottom w:val="nil"/>
          <w:right w:val="nil"/>
          <w:between w:val="nil"/>
        </w:pBdr>
        <w:bidi/>
        <w:jc w:val="right"/>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86 (D)</w:t>
      </w:r>
    </w:p>
    <w:p w:rsidR="00A63B88" w:rsidRDefault="00F822B3">
      <w:pPr>
        <w:pBdr>
          <w:top w:val="nil"/>
          <w:left w:val="nil"/>
          <w:bottom w:val="nil"/>
          <w:right w:val="nil"/>
          <w:between w:val="nil"/>
        </w:pBdr>
        <w:rPr>
          <w:color w:val="000000"/>
        </w:rPr>
      </w:pPr>
      <w:r>
        <w:rPr>
          <w:color w:val="000000"/>
        </w:rPr>
        <w:t>Rasā’il Ikhwān al-Ṣafā’ wa-khullān al-wafā’</w:t>
      </w:r>
    </w:p>
    <w:p w:rsidR="00A63B88" w:rsidRDefault="00F822B3">
      <w:pPr>
        <w:pBdr>
          <w:top w:val="nil"/>
          <w:left w:val="nil"/>
          <w:bottom w:val="nil"/>
          <w:right w:val="nil"/>
          <w:between w:val="nil"/>
        </w:pBdr>
        <w:rPr>
          <w:color w:val="000000"/>
        </w:rPr>
      </w:pPr>
      <w:r>
        <w:rPr>
          <w:color w:val="000000"/>
        </w:rPr>
        <w:t>DescriptionDescription: D (86): ff. 219, 20</w:t>
      </w:r>
      <w:r>
        <w:rPr>
          <w:color w:val="000000"/>
        </w:rPr>
        <w:t xml:space="preserve">.5 x 15.5 / 14-17 x 9-10 em., 15-19 lin. </w:t>
      </w:r>
    </w:p>
    <w:p w:rsidR="00A63B88" w:rsidRDefault="00F822B3">
      <w:pPr>
        <w:pBdr>
          <w:top w:val="nil"/>
          <w:left w:val="nil"/>
          <w:bottom w:val="nil"/>
          <w:right w:val="nil"/>
          <w:between w:val="nil"/>
        </w:pBdr>
        <w:rPr>
          <w:color w:val="000000"/>
        </w:rPr>
      </w:pPr>
      <w:r>
        <w:rPr>
          <w:color w:val="000000"/>
        </w:rPr>
        <w:t xml:space="preserve">-- Laid Oriental paper (laid lines only). </w:t>
      </w:r>
    </w:p>
    <w:p w:rsidR="00A63B88" w:rsidRDefault="00F822B3">
      <w:pPr>
        <w:pBdr>
          <w:top w:val="nil"/>
          <w:left w:val="nil"/>
          <w:bottom w:val="nil"/>
          <w:right w:val="nil"/>
          <w:between w:val="nil"/>
        </w:pBdr>
        <w:rPr>
          <w:color w:val="000000"/>
        </w:rPr>
      </w:pPr>
      <w:r>
        <w:rPr>
          <w:color w:val="000000"/>
        </w:rPr>
        <w:t xml:space="preserve">-- Two Naskhī hands. </w:t>
      </w:r>
    </w:p>
    <w:p w:rsidR="00A63B88" w:rsidRDefault="00F822B3">
      <w:pPr>
        <w:pBdr>
          <w:top w:val="nil"/>
          <w:left w:val="nil"/>
          <w:bottom w:val="nil"/>
          <w:right w:val="nil"/>
          <w:between w:val="nil"/>
        </w:pBdr>
        <w:rPr>
          <w:color w:val="000000"/>
        </w:rPr>
      </w:pPr>
      <w:r>
        <w:rPr>
          <w:color w:val="000000"/>
        </w:rPr>
        <w:t xml:space="preserve">-- Rubrics. </w:t>
      </w:r>
    </w:p>
    <w:p w:rsidR="00A63B88" w:rsidRDefault="00F822B3">
      <w:pPr>
        <w:pBdr>
          <w:top w:val="nil"/>
          <w:left w:val="nil"/>
          <w:bottom w:val="nil"/>
          <w:right w:val="nil"/>
          <w:between w:val="nil"/>
        </w:pBdr>
        <w:rPr>
          <w:color w:val="000000"/>
        </w:rPr>
      </w:pPr>
      <w:r>
        <w:rPr>
          <w:color w:val="000000"/>
        </w:rPr>
        <w:t xml:space="preserve">-- Quarter-bound.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 xml:space="preserve">Notes: Qism 2 (risālah 9-17). </w:t>
      </w:r>
    </w:p>
    <w:p w:rsidR="00A63B88" w:rsidRDefault="00F822B3">
      <w:pPr>
        <w:pBdr>
          <w:top w:val="nil"/>
          <w:left w:val="nil"/>
          <w:bottom w:val="nil"/>
          <w:right w:val="nil"/>
          <w:between w:val="nil"/>
        </w:pBdr>
        <w:rPr>
          <w:color w:val="000000"/>
        </w:rPr>
      </w:pPr>
      <w:r>
        <w:rPr>
          <w:color w:val="000000"/>
        </w:rPr>
        <w:t xml:space="preserve">-- No date (12/18th cent.). </w:t>
      </w:r>
    </w:p>
    <w:p w:rsidR="00A63B88" w:rsidRDefault="00F822B3">
      <w:pPr>
        <w:pBdr>
          <w:top w:val="nil"/>
          <w:left w:val="nil"/>
          <w:bottom w:val="nil"/>
          <w:right w:val="nil"/>
          <w:between w:val="nil"/>
        </w:pBdr>
        <w:rPr>
          <w:color w:val="000000"/>
        </w:rPr>
      </w:pPr>
      <w:r>
        <w:rPr>
          <w:color w:val="000000"/>
        </w:rPr>
        <w:t xml:space="preserve">-- Some marginal corrections and glosses shaved. </w:t>
      </w:r>
    </w:p>
    <w:p w:rsidR="00A63B88" w:rsidRDefault="00F822B3">
      <w:pPr>
        <w:pBdr>
          <w:top w:val="nil"/>
          <w:left w:val="nil"/>
          <w:bottom w:val="nil"/>
          <w:right w:val="nil"/>
          <w:between w:val="nil"/>
        </w:pBdr>
        <w:rPr>
          <w:color w:val="000000"/>
        </w:rPr>
      </w:pPr>
      <w:r>
        <w:rPr>
          <w:color w:val="000000"/>
        </w:rPr>
        <w:t>-- Wormed.</w:t>
      </w:r>
    </w:p>
    <w:p w:rsidR="00A63B88" w:rsidRDefault="00F822B3">
      <w:pPr>
        <w:pBdr>
          <w:top w:val="nil"/>
          <w:left w:val="nil"/>
          <w:bottom w:val="nil"/>
          <w:right w:val="nil"/>
          <w:between w:val="nil"/>
        </w:pBdr>
        <w:rPr>
          <w:color w:val="000000"/>
        </w:rPr>
      </w:pPr>
      <w:r>
        <w:rPr>
          <w:color w:val="000000"/>
        </w:rPr>
        <w:t>DocumentationGacek, Adam. Catalogue of Arabic Manuscripts in the Library of The Institute of Ismaili Studies (Vol. 1). London: Islamic Publications Ltd., 1984.</w:t>
      </w:r>
    </w:p>
    <w:p w:rsidR="00A63B88" w:rsidRDefault="00F822B3">
      <w:pPr>
        <w:pBdr>
          <w:top w:val="nil"/>
          <w:left w:val="nil"/>
          <w:bottom w:val="nil"/>
          <w:right w:val="nil"/>
          <w:between w:val="nil"/>
        </w:pBdr>
        <w:rPr>
          <w:color w:val="000000"/>
        </w:rPr>
      </w:pPr>
      <w:r>
        <w:rPr>
          <w:color w:val="000000"/>
        </w:rPr>
        <w:t>Incipit</w:t>
      </w:r>
    </w:p>
    <w:p w:rsidR="00A63B88" w:rsidRDefault="00F822B3">
      <w:pPr>
        <w:pBdr>
          <w:top w:val="nil"/>
          <w:left w:val="nil"/>
          <w:bottom w:val="nil"/>
          <w:right w:val="nil"/>
          <w:between w:val="nil"/>
        </w:pBdr>
        <w:bidi/>
        <w:rPr>
          <w:color w:val="000000"/>
        </w:rPr>
      </w:pPr>
      <w:r>
        <w:rPr>
          <w:color w:val="000000"/>
          <w:rtl/>
        </w:rPr>
        <w:t xml:space="preserve">الحمد لله وسلام على عباده الذين اصطفى الله خير اما بعد يشركون اعلم ايها الاخ </w:t>
      </w:r>
      <w:r>
        <w:rPr>
          <w:color w:val="000000"/>
          <w:rtl/>
        </w:rPr>
        <w:t xml:space="preserve">... انا قد فرغنا من ذكر رسالة الحيوانات وبيان عجائب هياكلها وغرائب احوالها ... </w:t>
      </w:r>
    </w:p>
    <w:p w:rsidR="00A63B88" w:rsidRDefault="00A63B88">
      <w:pPr>
        <w:pBdr>
          <w:top w:val="nil"/>
          <w:left w:val="nil"/>
          <w:bottom w:val="nil"/>
          <w:right w:val="nil"/>
          <w:between w:val="nil"/>
        </w:pBdr>
        <w:bidi/>
        <w:rPr>
          <w:color w:val="000000"/>
        </w:rPr>
      </w:pPr>
    </w:p>
    <w:p w:rsidR="00A63B88" w:rsidRDefault="00A63B88">
      <w:pPr>
        <w:pBdr>
          <w:top w:val="nil"/>
          <w:left w:val="nil"/>
          <w:bottom w:val="nil"/>
          <w:right w:val="nil"/>
          <w:between w:val="nil"/>
        </w:pBdr>
        <w:bidi/>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87 (G)</w:t>
      </w:r>
    </w:p>
    <w:p w:rsidR="00A63B88" w:rsidRDefault="00F822B3">
      <w:pPr>
        <w:pBdr>
          <w:top w:val="nil"/>
          <w:left w:val="nil"/>
          <w:bottom w:val="nil"/>
          <w:right w:val="nil"/>
          <w:between w:val="nil"/>
        </w:pBdr>
        <w:rPr>
          <w:color w:val="000000"/>
        </w:rPr>
      </w:pPr>
      <w:r>
        <w:rPr>
          <w:color w:val="000000"/>
        </w:rPr>
        <w:t>Rasā’il Ikhwān al-Ṣafā’ wa-khullān al-wafā’</w:t>
      </w:r>
    </w:p>
    <w:p w:rsidR="00A63B88" w:rsidRDefault="00F822B3">
      <w:pPr>
        <w:pBdr>
          <w:top w:val="nil"/>
          <w:left w:val="nil"/>
          <w:bottom w:val="nil"/>
          <w:right w:val="nil"/>
          <w:between w:val="nil"/>
        </w:pBdr>
        <w:rPr>
          <w:color w:val="000000"/>
        </w:rPr>
      </w:pPr>
      <w:r>
        <w:rPr>
          <w:color w:val="000000"/>
        </w:rPr>
        <w:t xml:space="preserve">DescriptionDescription: G (87): ff. 331. </w:t>
      </w:r>
    </w:p>
    <w:p w:rsidR="00A63B88" w:rsidRDefault="00F822B3">
      <w:pPr>
        <w:pBdr>
          <w:top w:val="nil"/>
          <w:left w:val="nil"/>
          <w:bottom w:val="nil"/>
          <w:right w:val="nil"/>
          <w:between w:val="nil"/>
        </w:pBdr>
        <w:rPr>
          <w:color w:val="000000"/>
        </w:rPr>
      </w:pPr>
      <w:r>
        <w:rPr>
          <w:color w:val="000000"/>
        </w:rPr>
        <w:t xml:space="preserve">-- Other details as in c.C.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 xml:space="preserve">Notes: Qism 4 (risālah 3-11). </w:t>
      </w:r>
    </w:p>
    <w:p w:rsidR="00A63B88" w:rsidRDefault="00F822B3">
      <w:pPr>
        <w:pBdr>
          <w:top w:val="nil"/>
          <w:left w:val="nil"/>
          <w:bottom w:val="nil"/>
          <w:right w:val="nil"/>
          <w:between w:val="nil"/>
        </w:pBdr>
        <w:rPr>
          <w:color w:val="000000"/>
        </w:rPr>
      </w:pPr>
      <w:r>
        <w:rPr>
          <w:color w:val="000000"/>
        </w:rPr>
        <w:t xml:space="preserve">-- Copied in Rajab 1114/1702 by Fāṭimah bint Miyān Khān-jī-bhā’ī. </w:t>
      </w:r>
    </w:p>
    <w:p w:rsidR="00A63B88" w:rsidRDefault="00F822B3">
      <w:pPr>
        <w:pBdr>
          <w:top w:val="nil"/>
          <w:left w:val="nil"/>
          <w:bottom w:val="nil"/>
          <w:right w:val="nil"/>
          <w:between w:val="nil"/>
        </w:pBdr>
        <w:rPr>
          <w:color w:val="000000"/>
        </w:rPr>
      </w:pPr>
      <w:r>
        <w:rPr>
          <w:color w:val="000000"/>
        </w:rPr>
        <w:t>-- Wormed.</w:t>
      </w:r>
      <w:r>
        <w:t xml:space="preserve"> </w:t>
      </w:r>
    </w:p>
    <w:p w:rsidR="00A63B88" w:rsidRDefault="00F822B3">
      <w:pPr>
        <w:pBdr>
          <w:top w:val="nil"/>
          <w:left w:val="nil"/>
          <w:bottom w:val="nil"/>
          <w:right w:val="nil"/>
          <w:between w:val="nil"/>
        </w:pBdr>
        <w:rPr>
          <w:color w:val="000000"/>
        </w:rPr>
      </w:pPr>
      <w:r>
        <w:rPr>
          <w:color w:val="000000"/>
        </w:rPr>
        <w:t>-- Ref. GAL 1,214; SI 380; Ivanow 18-21 (12).</w:t>
      </w:r>
    </w:p>
    <w:p w:rsidR="00A63B88" w:rsidRDefault="00F822B3">
      <w:pPr>
        <w:pBdr>
          <w:top w:val="nil"/>
          <w:left w:val="nil"/>
          <w:bottom w:val="nil"/>
          <w:right w:val="nil"/>
          <w:between w:val="nil"/>
        </w:pBdr>
        <w:rPr>
          <w:color w:val="000000"/>
        </w:rPr>
      </w:pPr>
      <w:r>
        <w:rPr>
          <w:color w:val="000000"/>
        </w:rPr>
        <w:t>DocumentationGacek, Adam. Catalogue of Arabic Manuscripts in the Library of The Institute of Ismaili Studies (Vol. 1). London: Isla</w:t>
      </w:r>
      <w:r>
        <w:rPr>
          <w:color w:val="000000"/>
        </w:rPr>
        <w:t>mic Publications Ltd., 1984.</w:t>
      </w:r>
    </w:p>
    <w:p w:rsidR="00A63B88" w:rsidRDefault="00F822B3">
      <w:pPr>
        <w:pBdr>
          <w:top w:val="nil"/>
          <w:left w:val="nil"/>
          <w:bottom w:val="nil"/>
          <w:right w:val="nil"/>
          <w:between w:val="nil"/>
        </w:pBdr>
        <w:rPr>
          <w:color w:val="000000"/>
        </w:rPr>
      </w:pPr>
      <w:r>
        <w:rPr>
          <w:color w:val="000000"/>
        </w:rPr>
        <w:t>Incipit</w:t>
      </w:r>
    </w:p>
    <w:p w:rsidR="00A63B88" w:rsidRDefault="00F822B3">
      <w:pPr>
        <w:pBdr>
          <w:top w:val="nil"/>
          <w:left w:val="nil"/>
          <w:bottom w:val="nil"/>
          <w:right w:val="nil"/>
          <w:between w:val="nil"/>
        </w:pBdr>
        <w:bidi/>
        <w:rPr>
          <w:color w:val="000000"/>
        </w:rPr>
      </w:pPr>
      <w:r>
        <w:rPr>
          <w:color w:val="000000"/>
          <w:rtl/>
        </w:rPr>
        <w:t>الحمد لله وسلام على عباده الذين اصطفى ... اعلم ايها الاخ ... بانا قد فرغنا من ماهية الطريق الى الله تع وكيفية وصول الى معرفته وهو الغاية القصوى …</w:t>
      </w:r>
    </w:p>
    <w:p w:rsidR="00A63B88" w:rsidRDefault="00A63B88">
      <w:pPr>
        <w:pBdr>
          <w:top w:val="nil"/>
          <w:left w:val="nil"/>
          <w:bottom w:val="nil"/>
          <w:right w:val="nil"/>
          <w:between w:val="nil"/>
        </w:pBdr>
        <w:bidi/>
        <w:rPr>
          <w:color w:val="000000"/>
        </w:rPr>
      </w:pPr>
    </w:p>
    <w:p w:rsidR="00A63B88" w:rsidRDefault="00A63B88">
      <w:pPr>
        <w:pBdr>
          <w:top w:val="nil"/>
          <w:left w:val="nil"/>
          <w:bottom w:val="nil"/>
          <w:right w:val="nil"/>
          <w:between w:val="nil"/>
        </w:pBdr>
        <w:bidi/>
        <w:jc w:val="right"/>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88 (F)</w:t>
      </w:r>
    </w:p>
    <w:p w:rsidR="00A63B88" w:rsidRDefault="00F822B3">
      <w:pPr>
        <w:pBdr>
          <w:top w:val="nil"/>
          <w:left w:val="nil"/>
          <w:bottom w:val="nil"/>
          <w:right w:val="nil"/>
          <w:between w:val="nil"/>
        </w:pBdr>
        <w:rPr>
          <w:color w:val="000000"/>
        </w:rPr>
      </w:pPr>
      <w:r>
        <w:rPr>
          <w:color w:val="000000"/>
        </w:rPr>
        <w:t>TitleRasā’il Ikhwān al-Ṣafā’ wa-khullān al-wafā’</w:t>
      </w:r>
    </w:p>
    <w:p w:rsidR="00A63B88" w:rsidRDefault="00F822B3">
      <w:pPr>
        <w:pBdr>
          <w:top w:val="nil"/>
          <w:left w:val="nil"/>
          <w:bottom w:val="nil"/>
          <w:right w:val="nil"/>
          <w:between w:val="nil"/>
        </w:pBdr>
        <w:rPr>
          <w:color w:val="000000"/>
        </w:rPr>
      </w:pPr>
      <w:r>
        <w:rPr>
          <w:color w:val="000000"/>
        </w:rPr>
        <w:t>DescriptionDesc</w:t>
      </w:r>
      <w:r>
        <w:rPr>
          <w:color w:val="000000"/>
        </w:rPr>
        <w:t xml:space="preserve">ription: F (88): ff. 131, 19.5 x 15 / 14-15.5 x 9-11 em., 13-15 lin. </w:t>
      </w:r>
    </w:p>
    <w:p w:rsidR="00A63B88" w:rsidRDefault="00F822B3">
      <w:pPr>
        <w:pBdr>
          <w:top w:val="nil"/>
          <w:left w:val="nil"/>
          <w:bottom w:val="nil"/>
          <w:right w:val="nil"/>
          <w:between w:val="nil"/>
        </w:pBdr>
        <w:rPr>
          <w:color w:val="000000"/>
        </w:rPr>
      </w:pPr>
      <w:r>
        <w:rPr>
          <w:color w:val="000000"/>
        </w:rPr>
        <w:t xml:space="preserve">-- Oriental laid paper (laid lines only). </w:t>
      </w:r>
    </w:p>
    <w:p w:rsidR="00A63B88" w:rsidRDefault="00F822B3">
      <w:pPr>
        <w:pBdr>
          <w:top w:val="nil"/>
          <w:left w:val="nil"/>
          <w:bottom w:val="nil"/>
          <w:right w:val="nil"/>
          <w:between w:val="nil"/>
        </w:pBdr>
        <w:rPr>
          <w:color w:val="000000"/>
        </w:rPr>
      </w:pPr>
      <w:r>
        <w:rPr>
          <w:color w:val="000000"/>
        </w:rPr>
        <w:t xml:space="preserve">-- Two Naskhī hands. </w:t>
      </w:r>
    </w:p>
    <w:p w:rsidR="00A63B88" w:rsidRDefault="00F822B3">
      <w:pPr>
        <w:pBdr>
          <w:top w:val="nil"/>
          <w:left w:val="nil"/>
          <w:bottom w:val="nil"/>
          <w:right w:val="nil"/>
          <w:between w:val="nil"/>
        </w:pBdr>
        <w:rPr>
          <w:color w:val="000000"/>
        </w:rPr>
      </w:pPr>
      <w:r>
        <w:rPr>
          <w:color w:val="000000"/>
        </w:rPr>
        <w:t xml:space="preserve">-- Rubrics. </w:t>
      </w:r>
    </w:p>
    <w:p w:rsidR="00A63B88" w:rsidRDefault="00F822B3">
      <w:pPr>
        <w:pBdr>
          <w:top w:val="nil"/>
          <w:left w:val="nil"/>
          <w:bottom w:val="nil"/>
          <w:right w:val="nil"/>
          <w:between w:val="nil"/>
        </w:pBdr>
        <w:rPr>
          <w:color w:val="000000"/>
        </w:rPr>
      </w:pPr>
      <w:r>
        <w:rPr>
          <w:color w:val="000000"/>
        </w:rPr>
        <w:t xml:space="preserve">-- Quarter-bound.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 xml:space="preserve">Notes: Qism 4 (risālah 1-2). </w:t>
      </w:r>
    </w:p>
    <w:p w:rsidR="00A63B88" w:rsidRDefault="00F822B3">
      <w:pPr>
        <w:pBdr>
          <w:top w:val="nil"/>
          <w:left w:val="nil"/>
          <w:bottom w:val="nil"/>
          <w:right w:val="nil"/>
          <w:between w:val="nil"/>
        </w:pBdr>
        <w:rPr>
          <w:color w:val="000000"/>
        </w:rPr>
      </w:pPr>
      <w:r>
        <w:rPr>
          <w:color w:val="000000"/>
        </w:rPr>
        <w:t>-- Copied in Jumād al-Ākhir (!) 1133/1721.</w:t>
      </w:r>
    </w:p>
    <w:p w:rsidR="00A63B88" w:rsidRDefault="00F822B3">
      <w:pPr>
        <w:pBdr>
          <w:top w:val="nil"/>
          <w:left w:val="nil"/>
          <w:bottom w:val="nil"/>
          <w:right w:val="nil"/>
          <w:between w:val="nil"/>
        </w:pBdr>
        <w:rPr>
          <w:color w:val="000000"/>
        </w:rPr>
      </w:pPr>
      <w:r>
        <w:rPr>
          <w:color w:val="000000"/>
        </w:rPr>
        <w:t>DocumentationGacek, Adam. Catalogue of Arabic Manuscripts in the Library of The Institute of Ismaili Studies (Vol. 1). London: Islamic Publications Ltd., 1984.</w:t>
      </w:r>
    </w:p>
    <w:p w:rsidR="00A63B88" w:rsidRDefault="00F822B3">
      <w:pPr>
        <w:pBdr>
          <w:top w:val="nil"/>
          <w:left w:val="nil"/>
          <w:bottom w:val="nil"/>
          <w:right w:val="nil"/>
          <w:between w:val="nil"/>
        </w:pBdr>
        <w:rPr>
          <w:color w:val="000000"/>
        </w:rPr>
      </w:pPr>
      <w:r>
        <w:rPr>
          <w:color w:val="000000"/>
        </w:rPr>
        <w:t>Incipit</w:t>
      </w:r>
    </w:p>
    <w:p w:rsidR="00A63B88" w:rsidRDefault="00F822B3">
      <w:pPr>
        <w:pBdr>
          <w:top w:val="nil"/>
          <w:left w:val="nil"/>
          <w:bottom w:val="nil"/>
          <w:right w:val="nil"/>
          <w:between w:val="nil"/>
        </w:pBdr>
        <w:bidi/>
        <w:rPr>
          <w:color w:val="000000"/>
        </w:rPr>
      </w:pPr>
      <w:r>
        <w:rPr>
          <w:color w:val="000000"/>
          <w:rtl/>
        </w:rPr>
        <w:lastRenderedPageBreak/>
        <w:t>الحمد لله وسلام على عباد الله الذين اصطفى ... اعلم ايها الاخ انا قد فرغنا من بيان الحدود</w:t>
      </w:r>
      <w:r>
        <w:rPr>
          <w:color w:val="000000"/>
          <w:rtl/>
        </w:rPr>
        <w:t xml:space="preserve"> والرسوم التى هى اخر النفسانيات العقليات ... </w:t>
      </w:r>
    </w:p>
    <w:p w:rsidR="00A63B88" w:rsidRDefault="00A63B88">
      <w:pPr>
        <w:pBdr>
          <w:top w:val="nil"/>
          <w:left w:val="nil"/>
          <w:bottom w:val="nil"/>
          <w:right w:val="nil"/>
          <w:between w:val="nil"/>
        </w:pBdr>
        <w:bidi/>
        <w:jc w:val="right"/>
        <w:rPr>
          <w:color w:val="000000"/>
        </w:rPr>
      </w:pPr>
    </w:p>
    <w:p w:rsidR="00A63B88" w:rsidRDefault="00A63B88">
      <w:pPr>
        <w:pBdr>
          <w:top w:val="nil"/>
          <w:left w:val="nil"/>
          <w:bottom w:val="nil"/>
          <w:right w:val="nil"/>
          <w:between w:val="nil"/>
        </w:pBdr>
        <w:bidi/>
        <w:jc w:val="right"/>
      </w:pPr>
    </w:p>
    <w:p w:rsidR="00A63B88" w:rsidRDefault="00F822B3">
      <w:pPr>
        <w:pStyle w:val="Heading3"/>
        <w:pBdr>
          <w:top w:val="nil"/>
        </w:pBdr>
        <w:bidi/>
        <w:jc w:val="right"/>
      </w:pPr>
      <w:bookmarkStart w:id="4" w:name="_g2evf8lqgtow" w:colFirst="0" w:colLast="0"/>
      <w:bookmarkEnd w:id="4"/>
      <w:r>
        <w:t>206</w:t>
      </w:r>
    </w:p>
    <w:p w:rsidR="00A63B88" w:rsidRDefault="00F822B3">
      <w:pPr>
        <w:bidi/>
        <w:jc w:val="right"/>
      </w:pPr>
      <w:r>
        <w:t>Description:</w:t>
      </w:r>
      <w:r>
        <w:rPr>
          <w:cs/>
        </w:rPr>
        <w:t>‎</w:t>
      </w:r>
      <w:r>
        <w:rPr>
          <w:rtl/>
          <w:cs/>
        </w:rPr>
        <w:tab/>
      </w:r>
      <w:r>
        <w:rPr>
          <w:rtl/>
        </w:rPr>
        <w:t>‎</w:t>
      </w:r>
      <w:r>
        <w:t>(206): pp. 86-190.</w:t>
      </w:r>
      <w:r>
        <w:rPr>
          <w:rtl/>
          <w:cs/>
        </w:rPr>
        <w:t>‎</w:t>
      </w:r>
    </w:p>
    <w:p w:rsidR="00A63B88" w:rsidRDefault="00F822B3">
      <w:pPr>
        <w:bidi/>
        <w:jc w:val="right"/>
      </w:pPr>
      <w:r>
        <w:rPr>
          <w:cs/>
        </w:rPr>
        <w:t>‎</w:t>
      </w:r>
      <w:r>
        <w:rPr>
          <w:rtl/>
          <w:cs/>
        </w:rPr>
        <w:t xml:space="preserve">-- </w:t>
      </w:r>
      <w:r>
        <w:rPr>
          <w:cs/>
        </w:rPr>
        <w:t>For other details see no</w:t>
      </w:r>
      <w:r>
        <w:rPr>
          <w:rtl/>
          <w:cs/>
        </w:rPr>
        <w:t xml:space="preserve">. </w:t>
      </w:r>
      <w:r>
        <w:rPr>
          <w:cs/>
        </w:rPr>
        <w:t>109</w:t>
      </w:r>
      <w:r>
        <w:rPr>
          <w:rtl/>
          <w:cs/>
        </w:rPr>
        <w:t>.</w:t>
      </w:r>
      <w:r>
        <w:rPr>
          <w:rtl/>
        </w:rPr>
        <w:t>‎</w:t>
      </w:r>
    </w:p>
    <w:p w:rsidR="00A63B88" w:rsidRDefault="00A63B88">
      <w:pPr>
        <w:bidi/>
        <w:jc w:val="right"/>
      </w:pPr>
    </w:p>
    <w:p w:rsidR="00A63B88" w:rsidRDefault="00F822B3">
      <w:pPr>
        <w:bidi/>
        <w:jc w:val="right"/>
      </w:pPr>
      <w:r>
        <w:t>Notes:</w:t>
      </w:r>
      <w:r>
        <w:rPr>
          <w:cs/>
        </w:rPr>
        <w:t>‎</w:t>
      </w:r>
      <w:r>
        <w:rPr>
          <w:rtl/>
          <w:cs/>
        </w:rPr>
        <w:tab/>
      </w:r>
      <w:r>
        <w:rPr>
          <w:cs/>
        </w:rPr>
        <w:t xml:space="preserve">Abridgement of those sections of </w:t>
      </w:r>
      <w:r>
        <w:rPr>
          <w:i/>
        </w:rPr>
        <w:t>Rasā</w:t>
      </w:r>
      <w:r>
        <w:rPr>
          <w:i/>
          <w:iCs/>
          <w:cs/>
        </w:rPr>
        <w:t>‎‎‎‎‎</w:t>
      </w:r>
      <w:r>
        <w:rPr>
          <w:i/>
          <w:rtl/>
          <w:cs/>
        </w:rPr>
        <w:t>’</w:t>
      </w:r>
      <w:r>
        <w:rPr>
          <w:i/>
          <w:rtl/>
        </w:rPr>
        <w:t>‎</w:t>
      </w:r>
      <w:r>
        <w:rPr>
          <w:i/>
        </w:rPr>
        <w:t>il Ikhwān al-Ṣafā</w:t>
      </w:r>
      <w:r>
        <w:rPr>
          <w:i/>
          <w:rtl/>
          <w:cs/>
        </w:rPr>
        <w:t>‎‎‎‎‎</w:t>
      </w:r>
      <w:r>
        <w:rPr>
          <w:i/>
          <w:cs/>
        </w:rPr>
        <w:t>’</w:t>
      </w:r>
      <w:r>
        <w:rPr>
          <w:i/>
          <w:iCs/>
          <w:cs/>
        </w:rPr>
        <w:t>‎</w:t>
      </w:r>
      <w:r>
        <w:t xml:space="preserve"> which </w:t>
      </w:r>
      <w:r>
        <w:rPr>
          <w:cs/>
        </w:rPr>
        <w:t>‎</w:t>
      </w:r>
      <w:r>
        <w:rPr>
          <w:rtl/>
          <w:cs/>
        </w:rPr>
        <w:t xml:space="preserve">deal with metaphysics </w:t>
      </w:r>
      <w:r>
        <w:rPr>
          <w:cs/>
        </w:rPr>
        <w:t>(</w:t>
      </w:r>
      <w:r>
        <w:rPr>
          <w:rtl/>
          <w:cs/>
        </w:rPr>
        <w:t>ḥikmah</w:t>
      </w:r>
      <w:r>
        <w:rPr>
          <w:cs/>
        </w:rPr>
        <w:t>).‎</w:t>
      </w:r>
    </w:p>
    <w:p w:rsidR="00A63B88" w:rsidRDefault="00F822B3">
      <w:pPr>
        <w:bidi/>
        <w:jc w:val="right"/>
      </w:pPr>
      <w:r>
        <w:rPr>
          <w:cs/>
        </w:rPr>
        <w:t>‎</w:t>
      </w:r>
      <w:r>
        <w:rPr>
          <w:rtl/>
          <w:cs/>
        </w:rPr>
        <w:t xml:space="preserve">-- </w:t>
      </w:r>
      <w:r>
        <w:rPr>
          <w:cs/>
        </w:rPr>
        <w:t xml:space="preserve">Copied </w:t>
      </w:r>
      <w:r>
        <w:rPr>
          <w:rtl/>
          <w:cs/>
        </w:rPr>
        <w:t>(</w:t>
      </w:r>
      <w:r>
        <w:rPr>
          <w:cs/>
        </w:rPr>
        <w:t>and perhaps compiled</w:t>
      </w:r>
      <w:r>
        <w:rPr>
          <w:rtl/>
          <w:cs/>
        </w:rPr>
        <w:t xml:space="preserve">) </w:t>
      </w:r>
      <w:r>
        <w:rPr>
          <w:cs/>
        </w:rPr>
        <w:t>by Aḥmad Muḥammad al</w:t>
      </w:r>
      <w:r>
        <w:rPr>
          <w:rtl/>
          <w:cs/>
        </w:rPr>
        <w:t>-</w:t>
      </w:r>
      <w:r>
        <w:rPr>
          <w:rtl/>
        </w:rPr>
        <w:t>‎</w:t>
      </w:r>
      <w:r>
        <w:t>Ḥājj Khādim al-</w:t>
      </w:r>
      <w:r>
        <w:rPr>
          <w:rtl/>
          <w:cs/>
        </w:rPr>
        <w:t>‎‎</w:t>
      </w:r>
      <w:r>
        <w:rPr>
          <w:cs/>
        </w:rPr>
        <w:t>‘</w:t>
      </w:r>
      <w:r>
        <w:t>‎</w:t>
      </w:r>
      <w:r>
        <w:rPr>
          <w:rtl/>
          <w:cs/>
        </w:rPr>
        <w:t>Ilm al</w:t>
      </w:r>
      <w:r>
        <w:rPr>
          <w:cs/>
        </w:rPr>
        <w:t>-</w:t>
      </w:r>
      <w:r>
        <w:rPr>
          <w:rtl/>
          <w:cs/>
        </w:rPr>
        <w:t xml:space="preserve">Sharīf in Shawwāl </w:t>
      </w:r>
      <w:r>
        <w:rPr>
          <w:cs/>
        </w:rPr>
        <w:t>1282</w:t>
      </w:r>
      <w:r>
        <w:rPr>
          <w:rtl/>
          <w:cs/>
        </w:rPr>
        <w:t>/</w:t>
      </w:r>
      <w:r>
        <w:rPr>
          <w:cs/>
        </w:rPr>
        <w:t>1866</w:t>
      </w:r>
      <w:r>
        <w:rPr>
          <w:rtl/>
          <w:cs/>
        </w:rPr>
        <w:t>.</w:t>
      </w:r>
      <w:r>
        <w:rPr>
          <w:rtl/>
        </w:rPr>
        <w:t>‎</w:t>
      </w:r>
    </w:p>
    <w:p w:rsidR="00A63B88" w:rsidRDefault="00F822B3">
      <w:pPr>
        <w:bidi/>
        <w:jc w:val="right"/>
      </w:pPr>
      <w:r>
        <w:rPr>
          <w:cs/>
        </w:rPr>
        <w:t>‎</w:t>
      </w:r>
      <w:r>
        <w:rPr>
          <w:rtl/>
          <w:cs/>
        </w:rPr>
        <w:t xml:space="preserve">-- </w:t>
      </w:r>
      <w:r>
        <w:rPr>
          <w:cs/>
        </w:rPr>
        <w:t xml:space="preserve">Followed by </w:t>
      </w:r>
      <w:r>
        <w:rPr>
          <w:rtl/>
          <w:cs/>
        </w:rPr>
        <w:t>(</w:t>
      </w:r>
      <w:r>
        <w:rPr>
          <w:cs/>
        </w:rPr>
        <w:t>pp</w:t>
      </w:r>
      <w:r>
        <w:rPr>
          <w:rtl/>
          <w:cs/>
        </w:rPr>
        <w:t xml:space="preserve">. </w:t>
      </w:r>
      <w:r>
        <w:rPr>
          <w:cs/>
        </w:rPr>
        <w:t>191</w:t>
      </w:r>
      <w:r>
        <w:rPr>
          <w:rtl/>
          <w:cs/>
        </w:rPr>
        <w:t>-</w:t>
      </w:r>
      <w:r>
        <w:rPr>
          <w:cs/>
        </w:rPr>
        <w:t>195</w:t>
      </w:r>
      <w:r>
        <w:rPr>
          <w:rtl/>
          <w:cs/>
        </w:rPr>
        <w:t xml:space="preserve">) </w:t>
      </w:r>
      <w:r>
        <w:rPr>
          <w:cs/>
        </w:rPr>
        <w:t>1</w:t>
      </w:r>
      <w:r>
        <w:rPr>
          <w:rtl/>
          <w:cs/>
        </w:rPr>
        <w:t xml:space="preserve">. </w:t>
      </w:r>
      <w:r>
        <w:rPr>
          <w:cs/>
        </w:rPr>
        <w:t xml:space="preserve">Qaṣīd min kalām Yūsuf </w:t>
      </w:r>
      <w:r>
        <w:t>‎</w:t>
      </w:r>
      <w:r>
        <w:rPr>
          <w:rtl/>
          <w:cs/>
        </w:rPr>
        <w:t xml:space="preserve">ibn </w:t>
      </w:r>
      <w:r>
        <w:rPr>
          <w:rtl/>
        </w:rPr>
        <w:t>‎‎</w:t>
      </w:r>
      <w:r>
        <w:t>‘</w:t>
      </w:r>
      <w:r>
        <w:rPr>
          <w:rtl/>
          <w:cs/>
        </w:rPr>
        <w:t>‎</w:t>
      </w:r>
      <w:r>
        <w:rPr>
          <w:cs/>
        </w:rPr>
        <w:t>Afīf al</w:t>
      </w:r>
      <w:r>
        <w:rPr>
          <w:rtl/>
          <w:cs/>
        </w:rPr>
        <w:t>-</w:t>
      </w:r>
      <w:r>
        <w:rPr>
          <w:cs/>
        </w:rPr>
        <w:t>Dīn al</w:t>
      </w:r>
      <w:r>
        <w:rPr>
          <w:rtl/>
          <w:cs/>
        </w:rPr>
        <w:t>-</w:t>
      </w:r>
      <w:r>
        <w:rPr>
          <w:cs/>
        </w:rPr>
        <w:t xml:space="preserve">Miṣrī </w:t>
      </w:r>
      <w:r>
        <w:rPr>
          <w:rtl/>
          <w:cs/>
        </w:rPr>
        <w:t>(</w:t>
      </w:r>
      <w:r>
        <w:rPr>
          <w:cs/>
        </w:rPr>
        <w:t>same as no</w:t>
      </w:r>
      <w:r>
        <w:rPr>
          <w:rtl/>
          <w:cs/>
        </w:rPr>
        <w:t xml:space="preserve">. </w:t>
      </w:r>
      <w:r>
        <w:rPr>
          <w:cs/>
        </w:rPr>
        <w:t>65</w:t>
      </w:r>
      <w:r>
        <w:rPr>
          <w:rtl/>
          <w:cs/>
        </w:rPr>
        <w:t>,</w:t>
      </w:r>
      <w:r>
        <w:rPr>
          <w:cs/>
        </w:rPr>
        <w:t>2</w:t>
      </w:r>
      <w:r>
        <w:rPr>
          <w:rtl/>
          <w:cs/>
        </w:rPr>
        <w:t>)</w:t>
      </w:r>
      <w:r>
        <w:rPr>
          <w:cs/>
        </w:rPr>
        <w:t xml:space="preserve">, </w:t>
      </w:r>
      <w:r>
        <w:rPr>
          <w:rtl/>
          <w:cs/>
        </w:rPr>
        <w:t>2</w:t>
      </w:r>
      <w:r>
        <w:rPr>
          <w:cs/>
        </w:rPr>
        <w:t>. [</w:t>
      </w:r>
      <w:r>
        <w:rPr>
          <w:rtl/>
          <w:cs/>
        </w:rPr>
        <w:t>al</w:t>
      </w:r>
      <w:r>
        <w:rPr>
          <w:cs/>
        </w:rPr>
        <w:t>-</w:t>
      </w:r>
      <w:r>
        <w:rPr>
          <w:rtl/>
          <w:cs/>
        </w:rPr>
        <w:t>Qaṣīdah</w:t>
      </w:r>
      <w:r>
        <w:rPr>
          <w:cs/>
        </w:rPr>
        <w:t xml:space="preserve">] </w:t>
      </w:r>
      <w:r>
        <w:rPr>
          <w:rtl/>
          <w:cs/>
        </w:rPr>
        <w:t>al</w:t>
      </w:r>
      <w:r>
        <w:rPr>
          <w:cs/>
        </w:rPr>
        <w:t>-</w:t>
      </w:r>
      <w:r>
        <w:t>‎</w:t>
      </w:r>
      <w:r>
        <w:rPr>
          <w:rtl/>
          <w:cs/>
        </w:rPr>
        <w:t xml:space="preserve">Ṣūrīyah </w:t>
      </w:r>
      <w:r>
        <w:rPr>
          <w:cs/>
        </w:rPr>
        <w:t>(</w:t>
      </w:r>
      <w:r>
        <w:rPr>
          <w:rtl/>
          <w:cs/>
        </w:rPr>
        <w:t>pp</w:t>
      </w:r>
      <w:r>
        <w:rPr>
          <w:cs/>
        </w:rPr>
        <w:t xml:space="preserve">. </w:t>
      </w:r>
      <w:r>
        <w:rPr>
          <w:rtl/>
          <w:cs/>
        </w:rPr>
        <w:t>196</w:t>
      </w:r>
      <w:r>
        <w:rPr>
          <w:cs/>
        </w:rPr>
        <w:t>-</w:t>
      </w:r>
      <w:r>
        <w:rPr>
          <w:rtl/>
          <w:cs/>
        </w:rPr>
        <w:t>22</w:t>
      </w:r>
      <w:r>
        <w:t xml:space="preserve">8) by [Muḥammad ibn </w:t>
      </w:r>
      <w:r>
        <w:rPr>
          <w:cs/>
        </w:rPr>
        <w:t>‎‎</w:t>
      </w:r>
      <w:r>
        <w:rPr>
          <w:rtl/>
          <w:cs/>
        </w:rPr>
        <w:t>‘</w:t>
      </w:r>
      <w:r>
        <w:rPr>
          <w:rtl/>
        </w:rPr>
        <w:t>‎</w:t>
      </w:r>
      <w:r>
        <w:t xml:space="preserve">Alī] al-Ṣūrī </w:t>
      </w:r>
      <w:r>
        <w:rPr>
          <w:rtl/>
          <w:cs/>
        </w:rPr>
        <w:t>‎‎</w:t>
      </w:r>
      <w:r>
        <w:rPr>
          <w:cs/>
        </w:rPr>
        <w:t>(</w:t>
      </w:r>
      <w:r>
        <w:rPr>
          <w:rtl/>
          <w:cs/>
        </w:rPr>
        <w:t>fl</w:t>
      </w:r>
      <w:r>
        <w:rPr>
          <w:cs/>
        </w:rPr>
        <w:t>.</w:t>
      </w:r>
      <w:r>
        <w:rPr>
          <w:rtl/>
          <w:cs/>
        </w:rPr>
        <w:t>5</w:t>
      </w:r>
      <w:r>
        <w:rPr>
          <w:cs/>
        </w:rPr>
        <w:t>/</w:t>
      </w:r>
      <w:r>
        <w:rPr>
          <w:rtl/>
          <w:cs/>
        </w:rPr>
        <w:t>11</w:t>
      </w:r>
      <w:r>
        <w:rPr>
          <w:cs/>
        </w:rPr>
        <w:t>th cent</w:t>
      </w:r>
      <w:r>
        <w:rPr>
          <w:rtl/>
          <w:cs/>
        </w:rPr>
        <w:t>.)</w:t>
      </w:r>
      <w:r>
        <w:rPr>
          <w:cs/>
        </w:rPr>
        <w:t xml:space="preserve">, </w:t>
      </w:r>
      <w:r>
        <w:rPr>
          <w:rtl/>
          <w:cs/>
        </w:rPr>
        <w:t>beginning</w:t>
      </w:r>
      <w:r>
        <w:rPr>
          <w:cs/>
        </w:rPr>
        <w:t>:‎</w:t>
      </w:r>
    </w:p>
    <w:p w:rsidR="00A63B88" w:rsidRDefault="00F822B3">
      <w:pPr>
        <w:bidi/>
        <w:jc w:val="right"/>
      </w:pPr>
      <w:r>
        <w:rPr>
          <w:rtl/>
        </w:rPr>
        <w:t>فاول الرسل الكرام ادم * لانه بكل شئ عالم ‏</w:t>
      </w:r>
    </w:p>
    <w:p w:rsidR="00A63B88" w:rsidRDefault="00F822B3">
      <w:pPr>
        <w:bidi/>
        <w:jc w:val="right"/>
      </w:pPr>
      <w:r>
        <w:rPr>
          <w:rtl/>
        </w:rPr>
        <w:t>علمه الله الاسماء * من بعد ما زوجه حواء ‏</w:t>
      </w:r>
    </w:p>
    <w:p w:rsidR="00A63B88" w:rsidRDefault="00F822B3">
      <w:pPr>
        <w:bidi/>
        <w:jc w:val="right"/>
      </w:pPr>
      <w:r>
        <w:rPr>
          <w:cs/>
        </w:rPr>
        <w:t>‎</w:t>
      </w:r>
      <w:r>
        <w:rPr>
          <w:rtl/>
          <w:cs/>
        </w:rPr>
        <w:t xml:space="preserve">-- </w:t>
      </w:r>
      <w:r>
        <w:rPr>
          <w:cs/>
        </w:rPr>
        <w:t xml:space="preserve">see Poonawala </w:t>
      </w:r>
      <w:r>
        <w:rPr>
          <w:rtl/>
          <w:cs/>
        </w:rPr>
        <w:t xml:space="preserve">110 </w:t>
      </w:r>
      <w:r>
        <w:rPr>
          <w:cs/>
        </w:rPr>
        <w:t>(</w:t>
      </w:r>
      <w:r>
        <w:rPr>
          <w:rtl/>
          <w:cs/>
        </w:rPr>
        <w:t>1</w:t>
      </w:r>
      <w:r>
        <w:rPr>
          <w:cs/>
        </w:rPr>
        <w:t xml:space="preserve">). </w:t>
      </w:r>
      <w:r>
        <w:rPr>
          <w:rtl/>
          <w:cs/>
        </w:rPr>
        <w:t>3</w:t>
      </w:r>
      <w:r>
        <w:rPr>
          <w:cs/>
        </w:rPr>
        <w:t xml:space="preserve">. </w:t>
      </w:r>
      <w:r>
        <w:rPr>
          <w:rtl/>
          <w:cs/>
        </w:rPr>
        <w:t>Qaṣīd fī sharḥ al</w:t>
      </w:r>
      <w:r>
        <w:rPr>
          <w:cs/>
        </w:rPr>
        <w:t>-</w:t>
      </w:r>
      <w:r>
        <w:rPr>
          <w:rtl/>
          <w:cs/>
        </w:rPr>
        <w:t xml:space="preserve">Madīnah </w:t>
      </w:r>
      <w:r>
        <w:rPr>
          <w:cs/>
        </w:rPr>
        <w:t>(</w:t>
      </w:r>
      <w:r>
        <w:rPr>
          <w:rtl/>
          <w:cs/>
        </w:rPr>
        <w:t>pp</w:t>
      </w:r>
      <w:r>
        <w:rPr>
          <w:cs/>
        </w:rPr>
        <w:t xml:space="preserve">. </w:t>
      </w:r>
      <w:r>
        <w:rPr>
          <w:rtl/>
          <w:cs/>
        </w:rPr>
        <w:t>229</w:t>
      </w:r>
      <w:r>
        <w:rPr>
          <w:cs/>
        </w:rPr>
        <w:t>-</w:t>
      </w:r>
      <w:r>
        <w:t>‎‎</w:t>
      </w:r>
      <w:r>
        <w:rPr>
          <w:rtl/>
          <w:cs/>
        </w:rPr>
        <w:t>231</w:t>
      </w:r>
      <w:r>
        <w:rPr>
          <w:cs/>
        </w:rPr>
        <w:t>)</w:t>
      </w:r>
      <w:r>
        <w:rPr>
          <w:rtl/>
          <w:cs/>
        </w:rPr>
        <w:t xml:space="preserve">, </w:t>
      </w:r>
      <w:r>
        <w:rPr>
          <w:cs/>
        </w:rPr>
        <w:t>beginning</w:t>
      </w:r>
      <w:r>
        <w:rPr>
          <w:rtl/>
          <w:cs/>
        </w:rPr>
        <w:t>:</w:t>
      </w:r>
      <w:r>
        <w:rPr>
          <w:rtl/>
        </w:rPr>
        <w:t>‎</w:t>
      </w:r>
    </w:p>
    <w:p w:rsidR="00A63B88" w:rsidRDefault="00F822B3">
      <w:pPr>
        <w:bidi/>
        <w:jc w:val="right"/>
      </w:pPr>
      <w:r>
        <w:rPr>
          <w:rtl/>
        </w:rPr>
        <w:t>خلاص من الدنيا ف</w:t>
      </w:r>
      <w:r>
        <w:rPr>
          <w:rtl/>
        </w:rPr>
        <w:t>هوا صفوا نيتى *‏</w:t>
      </w:r>
    </w:p>
    <w:p w:rsidR="00A63B88" w:rsidRDefault="00F822B3">
      <w:pPr>
        <w:bidi/>
        <w:jc w:val="right"/>
      </w:pPr>
      <w:r>
        <w:rPr>
          <w:rtl/>
        </w:rPr>
        <w:t xml:space="preserve">وحسن يقينى عارفا بمدينت ‏ </w:t>
      </w:r>
    </w:p>
    <w:p w:rsidR="00A63B88" w:rsidRDefault="00A63B88">
      <w:pPr>
        <w:bidi/>
        <w:jc w:val="right"/>
      </w:pPr>
    </w:p>
    <w:p w:rsidR="00A63B88" w:rsidRDefault="00F822B3">
      <w:r>
        <w:t>Gacek, Adam. Catalogue of Arabic Manuscripts in the Library of The Institute of Ismaili Studies (Vol. 1). London: Islamic Publications Ltd., 1984.</w:t>
      </w:r>
    </w:p>
    <w:p w:rsidR="00A63B88" w:rsidRDefault="00A63B88"/>
    <w:p w:rsidR="00A63B88" w:rsidRDefault="00F822B3">
      <w:pPr>
        <w:rPr>
          <w:b/>
        </w:rPr>
      </w:pPr>
      <w:r>
        <w:rPr>
          <w:b/>
        </w:rPr>
        <w:t>Incipit</w:t>
      </w:r>
    </w:p>
    <w:p w:rsidR="00A63B88" w:rsidRDefault="00F822B3">
      <w:pPr>
        <w:bidi/>
      </w:pPr>
      <w:r>
        <w:rPr>
          <w:rtl/>
        </w:rPr>
        <w:t>الحمد لله الذى بدع الحدود من الوجود واختراع الاختر اعات</w:t>
      </w:r>
      <w:r>
        <w:rPr>
          <w:rtl/>
        </w:rPr>
        <w:t xml:space="preserve"> بلا تمثيل ولا فكر ... ‏فصل الخطاب والحمد لله رب العالمين اعلم ايها الاخ اننا لما اشفقنا على المومنين ‏بدءنا لهم فى نجز هذا الرسالة المتقدمة على الرسائل ومدخلا لهم العدد ... وقلنا فى ‏فهرسة الرسائل وتتمة اسمائها ان الغرض والمراد من هذا الرسالة رسالة للمتعل</w:t>
      </w:r>
      <w:r>
        <w:rPr>
          <w:rtl/>
        </w:rPr>
        <w:t>مين ‏الفلسفة الموثرين الحكمة ... فصل وذلك ان الاكثير هو الكيما والكيما هو المعنى ‏والمعنى هو السعادة والسعادة هو البقا على افضل الدوام ... ‏</w:t>
      </w:r>
    </w:p>
    <w:p w:rsidR="00A63B88" w:rsidRDefault="00A63B88"/>
    <w:p w:rsidR="00A63B88" w:rsidRDefault="00F822B3">
      <w:pPr>
        <w:pStyle w:val="Heading3"/>
        <w:rPr>
          <w:rFonts w:ascii="Times New Roman" w:eastAsia="Times New Roman" w:hAnsi="Times New Roman" w:cs="Times New Roman"/>
        </w:rPr>
      </w:pPr>
      <w:bookmarkStart w:id="5" w:name="_15rxt5l3gm8f" w:colFirst="0" w:colLast="0"/>
      <w:bookmarkEnd w:id="5"/>
      <w:r>
        <w:rPr>
          <w:rFonts w:ascii="Times New Roman" w:eastAsia="Times New Roman" w:hAnsi="Times New Roman" w:cs="Times New Roman"/>
        </w:rPr>
        <w:t>576</w:t>
      </w:r>
    </w:p>
    <w:p w:rsidR="00A63B88" w:rsidRDefault="00F822B3">
      <w:r>
        <w:t>Description:</w:t>
      </w:r>
      <w:r>
        <w:rPr>
          <w:cs/>
        </w:rPr>
        <w:t>‎</w:t>
      </w:r>
      <w:r>
        <w:rPr>
          <w:rtl/>
          <w:cs/>
        </w:rPr>
        <w:tab/>
      </w:r>
      <w:r>
        <w:rPr>
          <w:cs/>
        </w:rPr>
        <w:t xml:space="preserve">A </w:t>
      </w:r>
      <w:r>
        <w:rPr>
          <w:rtl/>
          <w:cs/>
        </w:rPr>
        <w:t>(</w:t>
      </w:r>
      <w:r>
        <w:rPr>
          <w:cs/>
        </w:rPr>
        <w:t>576</w:t>
      </w:r>
      <w:r>
        <w:rPr>
          <w:rtl/>
          <w:cs/>
        </w:rPr>
        <w:t xml:space="preserve">): </w:t>
      </w:r>
      <w:r>
        <w:rPr>
          <w:cs/>
        </w:rPr>
        <w:t>pp</w:t>
      </w:r>
      <w:r>
        <w:rPr>
          <w:rtl/>
          <w:cs/>
        </w:rPr>
        <w:t xml:space="preserve">. </w:t>
      </w:r>
      <w:r>
        <w:rPr>
          <w:cs/>
        </w:rPr>
        <w:t>861</w:t>
      </w:r>
      <w:r>
        <w:rPr>
          <w:rtl/>
          <w:cs/>
        </w:rPr>
        <w:t xml:space="preserve">, </w:t>
      </w:r>
      <w:r>
        <w:rPr>
          <w:cs/>
        </w:rPr>
        <w:t>25</w:t>
      </w:r>
      <w:r>
        <w:rPr>
          <w:rtl/>
          <w:cs/>
        </w:rPr>
        <w:t>.</w:t>
      </w:r>
      <w:r>
        <w:rPr>
          <w:cs/>
        </w:rPr>
        <w:t xml:space="preserve">5 </w:t>
      </w:r>
      <w:r>
        <w:rPr>
          <w:rtl/>
          <w:cs/>
        </w:rPr>
        <w:t xml:space="preserve">x </w:t>
      </w:r>
      <w:r>
        <w:rPr>
          <w:cs/>
        </w:rPr>
        <w:t>15 1 21</w:t>
      </w:r>
      <w:r>
        <w:rPr>
          <w:rtl/>
          <w:cs/>
        </w:rPr>
        <w:t>.</w:t>
      </w:r>
      <w:r>
        <w:rPr>
          <w:cs/>
        </w:rPr>
        <w:t xml:space="preserve">5 </w:t>
      </w:r>
      <w:r>
        <w:rPr>
          <w:rtl/>
          <w:cs/>
        </w:rPr>
        <w:t xml:space="preserve">x </w:t>
      </w:r>
      <w:r>
        <w:rPr>
          <w:cs/>
        </w:rPr>
        <w:t>11</w:t>
      </w:r>
      <w:r>
        <w:rPr>
          <w:rtl/>
          <w:cs/>
        </w:rPr>
        <w:t>.</w:t>
      </w:r>
      <w:r>
        <w:rPr>
          <w:cs/>
        </w:rPr>
        <w:t xml:space="preserve">5 </w:t>
      </w:r>
      <w:r>
        <w:rPr>
          <w:rtl/>
          <w:cs/>
        </w:rPr>
        <w:t>em</w:t>
      </w:r>
      <w:r>
        <w:rPr>
          <w:cs/>
        </w:rPr>
        <w:t>.</w:t>
      </w:r>
      <w:r>
        <w:rPr>
          <w:rtl/>
          <w:cs/>
        </w:rPr>
        <w:t xml:space="preserve">, </w:t>
      </w:r>
      <w:r>
        <w:rPr>
          <w:cs/>
        </w:rPr>
        <w:t xml:space="preserve">21 </w:t>
      </w:r>
      <w:r>
        <w:rPr>
          <w:rtl/>
          <w:cs/>
        </w:rPr>
        <w:t>lin</w:t>
      </w:r>
      <w:r>
        <w:rPr>
          <w:cs/>
        </w:rPr>
        <w:t>.‎</w:t>
      </w:r>
    </w:p>
    <w:p w:rsidR="00A63B88" w:rsidRDefault="00F822B3">
      <w:r>
        <w:rPr>
          <w:cs/>
        </w:rPr>
        <w:t>‎</w:t>
      </w:r>
      <w:r>
        <w:rPr>
          <w:rtl/>
          <w:cs/>
        </w:rPr>
        <w:t xml:space="preserve">-- </w:t>
      </w:r>
      <w:r>
        <w:rPr>
          <w:cs/>
        </w:rPr>
        <w:t>Fine Oriental wove paper</w:t>
      </w:r>
      <w:r>
        <w:rPr>
          <w:rtl/>
          <w:cs/>
        </w:rPr>
        <w:t>.</w:t>
      </w:r>
      <w:r>
        <w:rPr>
          <w:rtl/>
        </w:rPr>
        <w:t>‎</w:t>
      </w:r>
    </w:p>
    <w:p w:rsidR="00A63B88" w:rsidRDefault="00F822B3">
      <w:r>
        <w:rPr>
          <w:cs/>
        </w:rPr>
        <w:t>‎</w:t>
      </w:r>
      <w:r>
        <w:rPr>
          <w:rtl/>
          <w:cs/>
        </w:rPr>
        <w:t xml:space="preserve">-- </w:t>
      </w:r>
      <w:r>
        <w:rPr>
          <w:cs/>
        </w:rPr>
        <w:t>Clear</w:t>
      </w:r>
      <w:r>
        <w:t xml:space="preserve"> Naskhī hand.</w:t>
      </w:r>
      <w:r>
        <w:rPr>
          <w:cs/>
        </w:rPr>
        <w:t>‎</w:t>
      </w:r>
    </w:p>
    <w:p w:rsidR="00A63B88" w:rsidRDefault="00F822B3">
      <w:r>
        <w:rPr>
          <w:cs/>
        </w:rPr>
        <w:t>‎</w:t>
      </w:r>
      <w:r>
        <w:rPr>
          <w:rtl/>
          <w:cs/>
        </w:rPr>
        <w:t xml:space="preserve">-- </w:t>
      </w:r>
      <w:r>
        <w:rPr>
          <w:cs/>
        </w:rPr>
        <w:t>Illuminated headpiece</w:t>
      </w:r>
      <w:r>
        <w:rPr>
          <w:rtl/>
          <w:cs/>
        </w:rPr>
        <w:t xml:space="preserve">, </w:t>
      </w:r>
      <w:r>
        <w:rPr>
          <w:cs/>
        </w:rPr>
        <w:t>chapter headings and borders</w:t>
      </w:r>
      <w:r>
        <w:rPr>
          <w:rtl/>
          <w:cs/>
        </w:rPr>
        <w:t xml:space="preserve">; </w:t>
      </w:r>
      <w:r>
        <w:rPr>
          <w:cs/>
        </w:rPr>
        <w:t>rubrics</w:t>
      </w:r>
      <w:r>
        <w:rPr>
          <w:rtl/>
          <w:cs/>
        </w:rPr>
        <w:t>.</w:t>
      </w:r>
      <w:r>
        <w:rPr>
          <w:rtl/>
        </w:rPr>
        <w:t>‎</w:t>
      </w:r>
    </w:p>
    <w:p w:rsidR="00A63B88" w:rsidRDefault="00F822B3">
      <w:r>
        <w:rPr>
          <w:cs/>
        </w:rPr>
        <w:t>‎</w:t>
      </w:r>
      <w:r>
        <w:rPr>
          <w:rtl/>
          <w:cs/>
        </w:rPr>
        <w:t xml:space="preserve">-- </w:t>
      </w:r>
      <w:r>
        <w:rPr>
          <w:cs/>
        </w:rPr>
        <w:t xml:space="preserve">Later washable cloth binding </w:t>
      </w:r>
      <w:r>
        <w:rPr>
          <w:rtl/>
          <w:cs/>
        </w:rPr>
        <w:t>(</w:t>
      </w:r>
      <w:r>
        <w:rPr>
          <w:cs/>
        </w:rPr>
        <w:t>without f</w:t>
      </w:r>
      <w:r>
        <w:rPr>
          <w:rtl/>
          <w:cs/>
        </w:rPr>
        <w:t xml:space="preserve">1 </w:t>
      </w:r>
      <w:r>
        <w:rPr>
          <w:cs/>
        </w:rPr>
        <w:t>ap</w:t>
      </w:r>
      <w:r>
        <w:rPr>
          <w:rtl/>
          <w:cs/>
        </w:rPr>
        <w:t>).</w:t>
      </w:r>
      <w:r>
        <w:rPr>
          <w:rtl/>
        </w:rPr>
        <w:t>‎</w:t>
      </w:r>
    </w:p>
    <w:p w:rsidR="00A63B88" w:rsidRDefault="00F822B3">
      <w:r>
        <w:t>Notes:</w:t>
      </w:r>
      <w:r>
        <w:rPr>
          <w:cs/>
        </w:rPr>
        <w:t>‎</w:t>
      </w:r>
      <w:r>
        <w:rPr>
          <w:rtl/>
          <w:cs/>
        </w:rPr>
        <w:tab/>
      </w:r>
      <w:r>
        <w:rPr>
          <w:cs/>
        </w:rPr>
        <w:t xml:space="preserve">Qiṣm </w:t>
      </w:r>
      <w:r>
        <w:rPr>
          <w:rtl/>
          <w:cs/>
        </w:rPr>
        <w:t>1</w:t>
      </w:r>
      <w:r>
        <w:rPr>
          <w:cs/>
        </w:rPr>
        <w:t>-</w:t>
      </w:r>
      <w:r>
        <w:rPr>
          <w:rtl/>
          <w:cs/>
        </w:rPr>
        <w:t>2</w:t>
      </w:r>
      <w:r>
        <w:rPr>
          <w:cs/>
        </w:rPr>
        <w:t>.‎</w:t>
      </w:r>
    </w:p>
    <w:p w:rsidR="00A63B88" w:rsidRDefault="00F822B3">
      <w:r>
        <w:rPr>
          <w:cs/>
        </w:rPr>
        <w:t>‎</w:t>
      </w:r>
      <w:r>
        <w:rPr>
          <w:rtl/>
          <w:cs/>
        </w:rPr>
        <w:t xml:space="preserve">-- </w:t>
      </w:r>
      <w:r>
        <w:rPr>
          <w:cs/>
        </w:rPr>
        <w:t xml:space="preserve">No date </w:t>
      </w:r>
      <w:r>
        <w:rPr>
          <w:rtl/>
          <w:cs/>
        </w:rPr>
        <w:t>(</w:t>
      </w:r>
      <w:r>
        <w:rPr>
          <w:cs/>
        </w:rPr>
        <w:t xml:space="preserve">late </w:t>
      </w:r>
      <w:r>
        <w:rPr>
          <w:rtl/>
          <w:cs/>
        </w:rPr>
        <w:t>11</w:t>
      </w:r>
      <w:r>
        <w:rPr>
          <w:cs/>
        </w:rPr>
        <w:t>/</w:t>
      </w:r>
      <w:r>
        <w:rPr>
          <w:rtl/>
          <w:cs/>
        </w:rPr>
        <w:t>17</w:t>
      </w:r>
      <w:r>
        <w:rPr>
          <w:cs/>
        </w:rPr>
        <w:t>th cent</w:t>
      </w:r>
      <w:r>
        <w:rPr>
          <w:rtl/>
          <w:cs/>
        </w:rPr>
        <w:t>.).</w:t>
      </w:r>
      <w:r>
        <w:rPr>
          <w:rtl/>
        </w:rPr>
        <w:t>‎</w:t>
      </w:r>
    </w:p>
    <w:p w:rsidR="00A63B88" w:rsidRDefault="00A63B88"/>
    <w:p w:rsidR="00A63B88" w:rsidRDefault="00F822B3">
      <w:r>
        <w:t>Gacek, Adam. Catalogue of Arabic Manuscripts in the Library of The Institute of Ismaili Studies (Vol. 1). London: Islamic Publications Ltd., 1984</w:t>
      </w:r>
    </w:p>
    <w:p w:rsidR="00A63B88" w:rsidRDefault="00A63B88"/>
    <w:p w:rsidR="00A63B88" w:rsidRDefault="00F822B3">
      <w:pPr>
        <w:rPr>
          <w:b/>
        </w:rPr>
      </w:pPr>
      <w:r>
        <w:rPr>
          <w:b/>
        </w:rPr>
        <w:t>Incipit</w:t>
      </w:r>
    </w:p>
    <w:p w:rsidR="00A63B88" w:rsidRDefault="00F822B3">
      <w:pPr>
        <w:bidi/>
      </w:pPr>
      <w:r>
        <w:rPr>
          <w:rtl/>
        </w:rPr>
        <w:t>فهرست رسائل اخوان الصفا وخلان الوفا بجمل معانيها وماهيه اغراضهم فيها ‏وهى اثنتان وخمسون رسالة ... ‏</w:t>
      </w:r>
      <w:r>
        <w:rPr>
          <w:rtl/>
          <w:cs/>
        </w:rPr>
        <w:t>‎</w:t>
      </w:r>
      <w:r>
        <w:rPr>
          <w:rtl/>
          <w:cs/>
        </w:rPr>
        <w:t>(</w:t>
      </w:r>
      <w:r>
        <w:t>p</w:t>
      </w:r>
      <w:r>
        <w:rPr>
          <w:rtl/>
        </w:rPr>
        <w:t>. 29)</w:t>
      </w:r>
      <w:r>
        <w:rPr>
          <w:rtl/>
          <w:cs/>
        </w:rPr>
        <w:t>‎</w:t>
      </w:r>
      <w:r>
        <w:rPr>
          <w:rtl/>
          <w:cs/>
        </w:rPr>
        <w:t>‏ رسالة العدد وهى الاولى اعلم ايها الاخ ‏البار الرحيم ايدك الله وايانا بروح منه بانه لما كان من مذهب اخواننا الكرام ايدهم ‏الله النظر فى جميع علوم الموجودات .</w:t>
      </w:r>
    </w:p>
    <w:p w:rsidR="00A63B88" w:rsidRDefault="00A63B88"/>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659</w:t>
      </w:r>
    </w:p>
    <w:p w:rsidR="00A63B88" w:rsidRDefault="00F822B3">
      <w:r>
        <w:t>Description:</w:t>
      </w:r>
      <w:r>
        <w:rPr>
          <w:cs/>
        </w:rPr>
        <w:t>‎</w:t>
      </w:r>
      <w:r>
        <w:rPr>
          <w:rtl/>
          <w:cs/>
        </w:rPr>
        <w:tab/>
      </w:r>
      <w:r>
        <w:rPr>
          <w:cs/>
        </w:rPr>
        <w:t xml:space="preserve">A </w:t>
      </w:r>
      <w:r>
        <w:rPr>
          <w:rtl/>
          <w:cs/>
        </w:rPr>
        <w:t>(</w:t>
      </w:r>
      <w:r>
        <w:rPr>
          <w:cs/>
        </w:rPr>
        <w:t>659</w:t>
      </w:r>
      <w:r>
        <w:rPr>
          <w:rtl/>
          <w:cs/>
        </w:rPr>
        <w:t xml:space="preserve">): </w:t>
      </w:r>
      <w:r>
        <w:rPr>
          <w:cs/>
        </w:rPr>
        <w:t>ff</w:t>
      </w:r>
      <w:r>
        <w:rPr>
          <w:rtl/>
          <w:cs/>
        </w:rPr>
        <w:t xml:space="preserve">. </w:t>
      </w:r>
      <w:r>
        <w:rPr>
          <w:cs/>
        </w:rPr>
        <w:t>75</w:t>
      </w:r>
      <w:r>
        <w:rPr>
          <w:rtl/>
          <w:cs/>
        </w:rPr>
        <w:t xml:space="preserve">, </w:t>
      </w:r>
      <w:r>
        <w:rPr>
          <w:cs/>
        </w:rPr>
        <w:t xml:space="preserve">17 </w:t>
      </w:r>
      <w:r>
        <w:rPr>
          <w:rtl/>
          <w:cs/>
        </w:rPr>
        <w:t xml:space="preserve">x </w:t>
      </w:r>
      <w:r>
        <w:rPr>
          <w:cs/>
        </w:rPr>
        <w:t xml:space="preserve">10 </w:t>
      </w:r>
      <w:r>
        <w:rPr>
          <w:rtl/>
          <w:cs/>
        </w:rPr>
        <w:t xml:space="preserve">/ </w:t>
      </w:r>
      <w:r>
        <w:rPr>
          <w:cs/>
        </w:rPr>
        <w:t>11</w:t>
      </w:r>
      <w:r>
        <w:rPr>
          <w:rtl/>
          <w:cs/>
        </w:rPr>
        <w:t>.</w:t>
      </w:r>
      <w:r>
        <w:rPr>
          <w:cs/>
        </w:rPr>
        <w:t xml:space="preserve">5 </w:t>
      </w:r>
      <w:r>
        <w:rPr>
          <w:rtl/>
          <w:cs/>
        </w:rPr>
        <w:t xml:space="preserve">x </w:t>
      </w:r>
      <w:r>
        <w:rPr>
          <w:cs/>
        </w:rPr>
        <w:t xml:space="preserve">7 </w:t>
      </w:r>
      <w:r>
        <w:rPr>
          <w:rtl/>
          <w:cs/>
        </w:rPr>
        <w:t>em</w:t>
      </w:r>
      <w:r>
        <w:rPr>
          <w:cs/>
        </w:rPr>
        <w:t>.</w:t>
      </w:r>
      <w:r>
        <w:rPr>
          <w:rtl/>
          <w:cs/>
        </w:rPr>
        <w:t xml:space="preserve">, </w:t>
      </w:r>
      <w:r>
        <w:rPr>
          <w:cs/>
        </w:rPr>
        <w:t xml:space="preserve">12 </w:t>
      </w:r>
      <w:r>
        <w:rPr>
          <w:rtl/>
          <w:cs/>
        </w:rPr>
        <w:t>lin</w:t>
      </w:r>
      <w:r>
        <w:rPr>
          <w:cs/>
        </w:rPr>
        <w:t>.‎</w:t>
      </w:r>
    </w:p>
    <w:p w:rsidR="00A63B88" w:rsidRDefault="00F822B3">
      <w:r>
        <w:rPr>
          <w:cs/>
        </w:rPr>
        <w:t>‎</w:t>
      </w:r>
      <w:r>
        <w:rPr>
          <w:rtl/>
          <w:cs/>
        </w:rPr>
        <w:t xml:space="preserve">-- </w:t>
      </w:r>
      <w:r>
        <w:rPr>
          <w:cs/>
        </w:rPr>
        <w:t>Laid Oriental pap</w:t>
      </w:r>
      <w:r>
        <w:t>er (no chain lines visible).</w:t>
      </w:r>
      <w:r>
        <w:rPr>
          <w:cs/>
        </w:rPr>
        <w:t>‎</w:t>
      </w:r>
    </w:p>
    <w:p w:rsidR="00A63B88" w:rsidRDefault="00F822B3">
      <w:r>
        <w:rPr>
          <w:cs/>
        </w:rPr>
        <w:t>‎</w:t>
      </w:r>
      <w:r>
        <w:rPr>
          <w:rtl/>
          <w:cs/>
        </w:rPr>
        <w:t xml:space="preserve">-- </w:t>
      </w:r>
      <w:r>
        <w:rPr>
          <w:cs/>
        </w:rPr>
        <w:t>Clear Naskhī hand</w:t>
      </w:r>
      <w:r>
        <w:rPr>
          <w:rtl/>
          <w:cs/>
        </w:rPr>
        <w:t>.</w:t>
      </w:r>
      <w:r>
        <w:rPr>
          <w:rtl/>
        </w:rPr>
        <w:t>‎</w:t>
      </w:r>
    </w:p>
    <w:p w:rsidR="00A63B88" w:rsidRDefault="00F822B3">
      <w:r>
        <w:rPr>
          <w:cs/>
        </w:rPr>
        <w:t>‎</w:t>
      </w:r>
      <w:r>
        <w:rPr>
          <w:rtl/>
          <w:cs/>
        </w:rPr>
        <w:t xml:space="preserve">-- </w:t>
      </w:r>
      <w:r>
        <w:rPr>
          <w:cs/>
        </w:rPr>
        <w:t>Text rubricated</w:t>
      </w:r>
      <w:r>
        <w:rPr>
          <w:rtl/>
          <w:cs/>
        </w:rPr>
        <w:t>.</w:t>
      </w:r>
      <w:r>
        <w:rPr>
          <w:rtl/>
        </w:rPr>
        <w:t>‎</w:t>
      </w:r>
    </w:p>
    <w:p w:rsidR="00A63B88" w:rsidRDefault="00F822B3">
      <w:r>
        <w:rPr>
          <w:cs/>
        </w:rPr>
        <w:t>‎</w:t>
      </w:r>
      <w:r>
        <w:rPr>
          <w:rtl/>
          <w:cs/>
        </w:rPr>
        <w:t xml:space="preserve">-- </w:t>
      </w:r>
      <w:r>
        <w:rPr>
          <w:cs/>
        </w:rPr>
        <w:t>Quarter</w:t>
      </w:r>
      <w:r>
        <w:rPr>
          <w:rtl/>
          <w:cs/>
        </w:rPr>
        <w:t>-</w:t>
      </w:r>
      <w:r>
        <w:rPr>
          <w:cs/>
        </w:rPr>
        <w:t>bound</w:t>
      </w:r>
      <w:r>
        <w:rPr>
          <w:rtl/>
          <w:cs/>
        </w:rPr>
        <w:t>.</w:t>
      </w:r>
      <w:r>
        <w:rPr>
          <w:rtl/>
        </w:rPr>
        <w:t>‎</w:t>
      </w:r>
    </w:p>
    <w:p w:rsidR="00A63B88" w:rsidRDefault="00A63B88"/>
    <w:p w:rsidR="00A63B88" w:rsidRDefault="00F822B3">
      <w:r>
        <w:t>Notes:</w:t>
      </w:r>
      <w:r>
        <w:rPr>
          <w:cs/>
        </w:rPr>
        <w:t>‎</w:t>
      </w:r>
      <w:r>
        <w:rPr>
          <w:rtl/>
          <w:cs/>
        </w:rPr>
        <w:tab/>
      </w:r>
      <w:r>
        <w:rPr>
          <w:cs/>
        </w:rPr>
        <w:t>Abridgement of some sections from Rasā</w:t>
      </w:r>
      <w:r>
        <w:t>‎‎‎‎‎</w:t>
      </w:r>
      <w:r>
        <w:rPr>
          <w:rtl/>
          <w:cs/>
        </w:rPr>
        <w:t>’</w:t>
      </w:r>
      <w:r>
        <w:rPr>
          <w:rtl/>
        </w:rPr>
        <w:t>‎</w:t>
      </w:r>
      <w:r>
        <w:t>il Ikhwān al-Safā</w:t>
      </w:r>
      <w:r>
        <w:rPr>
          <w:rtl/>
          <w:cs/>
        </w:rPr>
        <w:t>‎‎‎‎‎</w:t>
      </w:r>
      <w:r>
        <w:rPr>
          <w:cs/>
        </w:rPr>
        <w:t>’</w:t>
      </w:r>
      <w:r>
        <w:t>‎</w:t>
      </w:r>
      <w:r>
        <w:rPr>
          <w:rtl/>
          <w:cs/>
        </w:rPr>
        <w:t>.</w:t>
      </w:r>
      <w:r>
        <w:rPr>
          <w:rtl/>
        </w:rPr>
        <w:t>‎</w:t>
      </w:r>
    </w:p>
    <w:p w:rsidR="00A63B88" w:rsidRDefault="00F822B3">
      <w:r>
        <w:rPr>
          <w:cs/>
        </w:rPr>
        <w:t>‎</w:t>
      </w:r>
      <w:r>
        <w:rPr>
          <w:rtl/>
          <w:cs/>
        </w:rPr>
        <w:t xml:space="preserve">-- </w:t>
      </w:r>
      <w:r>
        <w:rPr>
          <w:cs/>
        </w:rPr>
        <w:t>fol</w:t>
      </w:r>
      <w:r>
        <w:rPr>
          <w:rtl/>
          <w:cs/>
        </w:rPr>
        <w:t xml:space="preserve">. </w:t>
      </w:r>
      <w:r>
        <w:rPr>
          <w:cs/>
        </w:rPr>
        <w:t>45</w:t>
      </w:r>
      <w:r>
        <w:rPr>
          <w:rtl/>
          <w:cs/>
        </w:rPr>
        <w:t xml:space="preserve">a </w:t>
      </w:r>
      <w:r>
        <w:rPr>
          <w:cs/>
        </w:rPr>
        <w:t>-</w:t>
      </w:r>
      <w:r>
        <w:rPr>
          <w:rtl/>
          <w:cs/>
        </w:rPr>
        <w:t>60</w:t>
      </w:r>
      <w:r>
        <w:rPr>
          <w:cs/>
        </w:rPr>
        <w:t>a</w:t>
      </w:r>
      <w:r>
        <w:rPr>
          <w:rtl/>
          <w:cs/>
        </w:rPr>
        <w:t xml:space="preserve">: </w:t>
      </w:r>
      <w:r>
        <w:rPr>
          <w:cs/>
        </w:rPr>
        <w:t>Ajwibat al</w:t>
      </w:r>
      <w:r>
        <w:rPr>
          <w:rtl/>
          <w:cs/>
        </w:rPr>
        <w:t>-</w:t>
      </w:r>
      <w:r>
        <w:rPr>
          <w:cs/>
        </w:rPr>
        <w:t>masā</w:t>
      </w:r>
      <w:r>
        <w:t>‎‎‎‎‎</w:t>
      </w:r>
      <w:r>
        <w:rPr>
          <w:rtl/>
          <w:cs/>
        </w:rPr>
        <w:t>’</w:t>
      </w:r>
      <w:r>
        <w:rPr>
          <w:rtl/>
        </w:rPr>
        <w:t>‎</w:t>
      </w:r>
      <w:r>
        <w:t xml:space="preserve">il wa-hiya ithnā </w:t>
      </w:r>
      <w:r>
        <w:rPr>
          <w:rtl/>
          <w:cs/>
        </w:rPr>
        <w:t>‎‎</w:t>
      </w:r>
      <w:r>
        <w:rPr>
          <w:cs/>
        </w:rPr>
        <w:t>‘</w:t>
      </w:r>
      <w:r>
        <w:t>‎</w:t>
      </w:r>
      <w:r>
        <w:rPr>
          <w:rtl/>
          <w:cs/>
        </w:rPr>
        <w:t xml:space="preserve">ashara </w:t>
      </w:r>
      <w:r>
        <w:rPr>
          <w:rtl/>
        </w:rPr>
        <w:t>‎</w:t>
      </w:r>
      <w:r>
        <w:t>mas</w:t>
      </w:r>
      <w:r>
        <w:rPr>
          <w:rtl/>
          <w:cs/>
        </w:rPr>
        <w:t>‎‎‎‎‎</w:t>
      </w:r>
      <w:r>
        <w:rPr>
          <w:cs/>
        </w:rPr>
        <w:t>’</w:t>
      </w:r>
      <w:r>
        <w:rPr>
          <w:cs/>
        </w:rPr>
        <w:t>‎</w:t>
      </w:r>
      <w:r>
        <w:rPr>
          <w:rtl/>
          <w:cs/>
        </w:rPr>
        <w:t>alah min jawāhir al</w:t>
      </w:r>
      <w:r>
        <w:rPr>
          <w:cs/>
        </w:rPr>
        <w:t>-</w:t>
      </w:r>
      <w:r>
        <w:t>‎‎</w:t>
      </w:r>
      <w:r>
        <w:rPr>
          <w:rtl/>
          <w:cs/>
        </w:rPr>
        <w:t>‘</w:t>
      </w:r>
      <w:r>
        <w:rPr>
          <w:rtl/>
        </w:rPr>
        <w:t>‎</w:t>
      </w:r>
      <w:r>
        <w:t xml:space="preserve">ilm wa-zubdat al-ḥikam, beginning: </w:t>
      </w:r>
      <w:r>
        <w:rPr>
          <w:rtl/>
          <w:cs/>
        </w:rPr>
        <w:t>‎</w:t>
      </w:r>
      <w:r>
        <w:rPr>
          <w:rtl/>
        </w:rPr>
        <w:t>ايدك الله الى طاعته وهداك الى جنته وايانا وجميع اخواننا برحمته من العلم الكريم ‏‏... المسالة الاولى ما هو اسم الله الاعظم ... الثانية ما معنى كلمة الله وكلام الله ... ‏الثالثة ما حقيقة رسول الله</w:t>
      </w:r>
      <w:r>
        <w:t xml:space="preserve"> </w:t>
      </w:r>
      <w:r>
        <w:t>...</w:t>
      </w:r>
      <w:r>
        <w:rPr>
          <w:rtl/>
        </w:rPr>
        <w:t>‏</w:t>
      </w:r>
    </w:p>
    <w:p w:rsidR="00A63B88" w:rsidRDefault="00F822B3">
      <w:r>
        <w:t>No date (13/19th cent.).</w:t>
      </w:r>
      <w:r>
        <w:rPr>
          <w:cs/>
        </w:rPr>
        <w:t>‎</w:t>
      </w:r>
    </w:p>
    <w:p w:rsidR="00A63B88" w:rsidRDefault="00F822B3">
      <w:r>
        <w:rPr>
          <w:cs/>
        </w:rPr>
        <w:t>‎</w:t>
      </w:r>
      <w:r>
        <w:rPr>
          <w:rtl/>
          <w:cs/>
        </w:rPr>
        <w:t xml:space="preserve">-- </w:t>
      </w:r>
      <w:r>
        <w:rPr>
          <w:cs/>
        </w:rPr>
        <w:t xml:space="preserve">Beginning same as Goriawala </w:t>
      </w:r>
      <w:r>
        <w:rPr>
          <w:rtl/>
          <w:cs/>
        </w:rPr>
        <w:t xml:space="preserve">6 </w:t>
      </w:r>
      <w:r>
        <w:rPr>
          <w:cs/>
        </w:rPr>
        <w:t>(</w:t>
      </w:r>
      <w:r>
        <w:rPr>
          <w:rtl/>
          <w:cs/>
        </w:rPr>
        <w:t>9</w:t>
      </w:r>
      <w:r>
        <w:rPr>
          <w:cs/>
        </w:rPr>
        <w:t>)</w:t>
      </w:r>
      <w:r>
        <w:rPr>
          <w:rtl/>
          <w:cs/>
        </w:rPr>
        <w:t xml:space="preserve">, </w:t>
      </w:r>
      <w:r>
        <w:rPr>
          <w:cs/>
        </w:rPr>
        <w:t>entitled Jāmi</w:t>
      </w:r>
      <w:r>
        <w:t>‎‎</w:t>
      </w:r>
      <w:r>
        <w:rPr>
          <w:rtl/>
          <w:cs/>
        </w:rPr>
        <w:t>‘</w:t>
      </w:r>
      <w:r>
        <w:rPr>
          <w:rtl/>
        </w:rPr>
        <w:t>‎</w:t>
      </w:r>
      <w:r>
        <w:t>at al-</w:t>
      </w:r>
      <w:r>
        <w:rPr>
          <w:rtl/>
          <w:cs/>
        </w:rPr>
        <w:t>‎</w:t>
      </w:r>
      <w:r>
        <w:rPr>
          <w:cs/>
        </w:rPr>
        <w:t>jāmi</w:t>
      </w:r>
      <w:r>
        <w:t>‎‎</w:t>
      </w:r>
      <w:r>
        <w:rPr>
          <w:rtl/>
          <w:cs/>
        </w:rPr>
        <w:t>‘</w:t>
      </w:r>
      <w:r>
        <w:rPr>
          <w:rtl/>
        </w:rPr>
        <w:t>‎</w:t>
      </w:r>
      <w:r>
        <w:t>ah fī al-ḥaqā</w:t>
      </w:r>
      <w:r>
        <w:rPr>
          <w:rtl/>
          <w:cs/>
        </w:rPr>
        <w:t>‎‎‎‎‎</w:t>
      </w:r>
      <w:r>
        <w:rPr>
          <w:cs/>
        </w:rPr>
        <w:t>’</w:t>
      </w:r>
      <w:r>
        <w:t>‎</w:t>
      </w:r>
      <w:r>
        <w:rPr>
          <w:rtl/>
          <w:cs/>
        </w:rPr>
        <w:t>iq</w:t>
      </w:r>
      <w:r>
        <w:rPr>
          <w:cs/>
        </w:rPr>
        <w:t>.‎</w:t>
      </w:r>
    </w:p>
    <w:p w:rsidR="00A63B88" w:rsidRDefault="00A63B88"/>
    <w:p w:rsidR="00A63B88" w:rsidRDefault="00F822B3">
      <w:r>
        <w:t>Gacek, Adam. Catalogue of Arabic Manuscripts in the Library of The Institute of Ismaili Studies (Vol. 1). London: Islamic Public</w:t>
      </w:r>
      <w:r>
        <w:t>ations Ltd., 1984.</w:t>
      </w:r>
    </w:p>
    <w:p w:rsidR="00A63B88" w:rsidRDefault="00A63B88"/>
    <w:p w:rsidR="00A63B88" w:rsidRDefault="00F822B3">
      <w:r>
        <w:t>Incipit</w:t>
      </w:r>
    </w:p>
    <w:p w:rsidR="00A63B88" w:rsidRDefault="00F822B3">
      <w:pPr>
        <w:bidi/>
      </w:pPr>
      <w:r>
        <w:rPr>
          <w:rtl/>
        </w:rPr>
        <w:t>‏(فصل) فى معرفة ادم الكلى وزوجته وابليس الكلى والشجرة المنهى عنها وما كان ‏من الامر فى حال البداية ... ‏</w:t>
      </w:r>
    </w:p>
    <w:p w:rsidR="00A63B88" w:rsidRDefault="00A63B88"/>
    <w:p w:rsidR="00A63B88" w:rsidRDefault="00F822B3">
      <w:pPr>
        <w:pStyle w:val="Heading3"/>
        <w:rPr>
          <w:rFonts w:ascii="Times New Roman" w:eastAsia="Times New Roman" w:hAnsi="Times New Roman" w:cs="Times New Roman"/>
          <w:i/>
          <w:sz w:val="24"/>
          <w:szCs w:val="24"/>
        </w:rPr>
      </w:pPr>
      <w:r>
        <w:rPr>
          <w:rFonts w:ascii="Times New Roman" w:eastAsia="Times New Roman" w:hAnsi="Times New Roman" w:cs="Times New Roman"/>
        </w:rPr>
        <w:t>914</w:t>
      </w:r>
    </w:p>
    <w:p w:rsidR="00A63B88" w:rsidRDefault="00F822B3">
      <w:pPr>
        <w:rPr>
          <w:b/>
        </w:rPr>
      </w:pPr>
      <w:r>
        <w:t xml:space="preserve">Nr. 50 in Cortese catalogue </w:t>
      </w:r>
      <w:r>
        <w:rPr>
          <w:i/>
        </w:rPr>
        <w:t>IIS Ismaili and Other Arabic Manuscripts</w:t>
      </w:r>
      <w:r>
        <w:t>.</w:t>
      </w:r>
      <w:r>
        <w:rPr>
          <w:b/>
        </w:rPr>
        <w:t xml:space="preserve"> </w:t>
      </w:r>
    </w:p>
    <w:p w:rsidR="00A63B88" w:rsidRDefault="00F822B3">
      <w:pPr>
        <w:pBdr>
          <w:top w:val="nil"/>
          <w:left w:val="nil"/>
          <w:bottom w:val="nil"/>
          <w:right w:val="nil"/>
          <w:between w:val="nil"/>
        </w:pBdr>
        <w:spacing w:before="160"/>
        <w:rPr>
          <w:color w:val="000000"/>
        </w:rPr>
      </w:pPr>
      <w:r>
        <w:rPr>
          <w:i/>
          <w:color w:val="000000"/>
        </w:rPr>
        <w:t>Risālat jāmiʿat al-jāmiʿa</w:t>
      </w:r>
      <w:r>
        <w:rPr>
          <w:color w:val="000000"/>
        </w:rPr>
        <w:t xml:space="preserve"> - Ṭayyibī/Bohra recension. A full HTR/transcription of this manuscript has been prepared by Gowaart.</w:t>
      </w:r>
    </w:p>
    <w:p w:rsidR="00A63B88" w:rsidRDefault="00A63B88"/>
    <w:p w:rsidR="00A63B88" w:rsidRDefault="00F822B3">
      <w:pPr>
        <w:spacing w:after="30" w:line="360" w:lineRule="auto"/>
        <w:jc w:val="both"/>
        <w:rPr>
          <w:i/>
          <w:color w:val="000000"/>
          <w:sz w:val="23"/>
          <w:szCs w:val="23"/>
        </w:rPr>
      </w:pPr>
      <w:r>
        <w:rPr>
          <w:color w:val="000000"/>
          <w:sz w:val="23"/>
          <w:szCs w:val="23"/>
        </w:rPr>
        <w:t xml:space="preserve">The text is called </w:t>
      </w:r>
      <w:r>
        <w:rPr>
          <w:i/>
          <w:color w:val="000000"/>
          <w:sz w:val="23"/>
          <w:szCs w:val="23"/>
        </w:rPr>
        <w:t xml:space="preserve">Risalat al-Jāmiʿat al-jāmiʿa </w:t>
      </w:r>
      <w:r>
        <w:rPr>
          <w:color w:val="000000"/>
          <w:sz w:val="23"/>
          <w:szCs w:val="23"/>
        </w:rPr>
        <w:t>and attributed to “mawlānā Aḥmad b. ʿAbd Allāh b. Muḥammad” on the title page. However, there are several</w:t>
      </w:r>
      <w:r>
        <w:rPr>
          <w:color w:val="000000"/>
          <w:sz w:val="23"/>
          <w:szCs w:val="23"/>
        </w:rPr>
        <w:t xml:space="preserve"> places on the top left of recto folios where there is a note to designate the </w:t>
      </w:r>
      <w:r>
        <w:rPr>
          <w:i/>
          <w:color w:val="000000"/>
          <w:sz w:val="23"/>
          <w:szCs w:val="23"/>
        </w:rPr>
        <w:t>juzʾ</w:t>
      </w:r>
      <w:r>
        <w:rPr>
          <w:color w:val="000000"/>
          <w:sz w:val="23"/>
          <w:szCs w:val="23"/>
        </w:rPr>
        <w:t xml:space="preserve"> of the text, where it is always noted as [</w:t>
      </w:r>
      <w:r>
        <w:rPr>
          <w:i/>
          <w:color w:val="000000"/>
          <w:sz w:val="23"/>
          <w:szCs w:val="23"/>
        </w:rPr>
        <w:t>al-Risāla</w:t>
      </w:r>
      <w:r>
        <w:rPr>
          <w:color w:val="000000"/>
          <w:sz w:val="23"/>
          <w:szCs w:val="23"/>
        </w:rPr>
        <w:t>]</w:t>
      </w:r>
      <w:r>
        <w:rPr>
          <w:i/>
          <w:color w:val="000000"/>
          <w:sz w:val="23"/>
          <w:szCs w:val="23"/>
        </w:rPr>
        <w:t xml:space="preserve"> al-Jāmiʿa, </w:t>
      </w:r>
      <w:r>
        <w:rPr>
          <w:color w:val="000000"/>
          <w:sz w:val="23"/>
          <w:szCs w:val="23"/>
        </w:rPr>
        <w:t>going up to part twelve. As these do not match rubrications, these are perhaps meant to relate the text of t</w:t>
      </w:r>
      <w:r>
        <w:rPr>
          <w:color w:val="000000"/>
          <w:sz w:val="23"/>
          <w:szCs w:val="23"/>
        </w:rPr>
        <w:t xml:space="preserve">he MS to MSS of the </w:t>
      </w:r>
      <w:r>
        <w:rPr>
          <w:i/>
          <w:color w:val="000000"/>
          <w:sz w:val="23"/>
          <w:szCs w:val="23"/>
        </w:rPr>
        <w:t xml:space="preserve">RJ </w:t>
      </w:r>
      <w:r>
        <w:rPr>
          <w:color w:val="000000"/>
          <w:sz w:val="23"/>
          <w:szCs w:val="23"/>
        </w:rPr>
        <w:t>so they can be studied together. This is just a hypothesis</w:t>
      </w:r>
      <w:r>
        <w:rPr>
          <w:sz w:val="23"/>
          <w:szCs w:val="23"/>
        </w:rPr>
        <w:t xml:space="preserve"> </w:t>
      </w:r>
      <w:r>
        <w:rPr>
          <w:color w:val="000000"/>
          <w:sz w:val="23"/>
          <w:szCs w:val="23"/>
        </w:rPr>
        <w:t>and remains to be ascertained.</w:t>
      </w:r>
    </w:p>
    <w:p w:rsidR="00A63B88" w:rsidRDefault="00A63B88">
      <w:pPr>
        <w:spacing w:after="30" w:line="360" w:lineRule="auto"/>
        <w:jc w:val="both"/>
        <w:rPr>
          <w:i/>
          <w:color w:val="000000"/>
          <w:sz w:val="23"/>
          <w:szCs w:val="23"/>
        </w:rPr>
      </w:pPr>
    </w:p>
    <w:p w:rsidR="00A63B88" w:rsidRDefault="00F822B3">
      <w:pPr>
        <w:spacing w:after="30" w:line="360" w:lineRule="auto"/>
        <w:jc w:val="both"/>
        <w:rPr>
          <w:color w:val="000000"/>
          <w:sz w:val="23"/>
          <w:szCs w:val="23"/>
        </w:rPr>
      </w:pPr>
      <w:r>
        <w:rPr>
          <w:color w:val="000000"/>
          <w:sz w:val="23"/>
          <w:szCs w:val="23"/>
        </w:rPr>
        <w:t xml:space="preserve">The manuscript was copied by </w:t>
      </w:r>
      <w:r>
        <w:rPr>
          <w:i/>
          <w:color w:val="000000"/>
          <w:sz w:val="23"/>
          <w:szCs w:val="23"/>
        </w:rPr>
        <w:t>mamlūk</w:t>
      </w:r>
      <w:r>
        <w:rPr>
          <w:color w:val="000000"/>
          <w:sz w:val="23"/>
          <w:szCs w:val="23"/>
        </w:rPr>
        <w:t xml:space="preserve"> </w:t>
      </w:r>
      <w:r>
        <w:rPr>
          <w:b/>
          <w:color w:val="000000"/>
          <w:sz w:val="23"/>
          <w:szCs w:val="23"/>
        </w:rPr>
        <w:t xml:space="preserve">Miyā Maʾmūjī b. ʿAlī Pāʾīn b. Tājkhān b. Khūj </w:t>
      </w:r>
      <w:r>
        <w:rPr>
          <w:color w:val="000000"/>
          <w:sz w:val="23"/>
          <w:szCs w:val="23"/>
        </w:rPr>
        <w:t xml:space="preserve">- ʿurfat sadīkūt (?) fī ḥaḍrat al-sharīf wa-majālis mawlā-nā Zakī al-Dunyā waʾl-Dīn shaykh ʿAb[d al-Ṭay]yib ibn Ismaʿīl (last three words in secret script). This would be Syedna </w:t>
      </w:r>
      <w:hyperlink r:id="rId32">
        <w:r>
          <w:rPr>
            <w:color w:val="0000E9"/>
            <w:sz w:val="23"/>
            <w:szCs w:val="23"/>
            <w:u w:val="single"/>
          </w:rPr>
          <w:t>Abdu</w:t>
        </w:r>
        <w:r>
          <w:rPr>
            <w:color w:val="0000E9"/>
            <w:sz w:val="23"/>
            <w:szCs w:val="23"/>
            <w:u w:val="single"/>
          </w:rPr>
          <w:t>ttayyeb Zakiuddin II</w:t>
        </w:r>
      </w:hyperlink>
      <w:r>
        <w:rPr>
          <w:color w:val="000000"/>
          <w:sz w:val="23"/>
          <w:szCs w:val="23"/>
        </w:rPr>
        <w:t xml:space="preserve"> bin Syedna Ismail Badruddin I — Dai period: 1085–1110 AH = 1676–1692 AD, office in Jamnagar (Gujarat), Delia Cortese suggests the manuscript is mid-13th/19th C, but if the colophon is to be accepted as authentic this cannot hold, and t</w:t>
      </w:r>
      <w:r>
        <w:rPr>
          <w:color w:val="000000"/>
          <w:sz w:val="23"/>
          <w:szCs w:val="23"/>
        </w:rPr>
        <w:t xml:space="preserve">he manuscript would be 11th/17th century. I am inclined to see the colophon as authentic, as I have not seen the practice of copying colophons wholesale on other MSS from the Bohra tradition. </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The handwriting is rather irregular and even gives the impress</w:t>
      </w:r>
      <w:r>
        <w:rPr>
          <w:color w:val="000000"/>
          <w:sz w:val="23"/>
          <w:szCs w:val="23"/>
        </w:rPr>
        <w:t xml:space="preserve">ion of having been written in different hands. For example, it seems like there is a change in hand and </w:t>
      </w:r>
      <w:r>
        <w:rPr>
          <w:i/>
          <w:color w:val="000000"/>
          <w:sz w:val="23"/>
          <w:szCs w:val="23"/>
        </w:rPr>
        <w:t>qalam</w:t>
      </w:r>
      <w:r>
        <w:rPr>
          <w:color w:val="000000"/>
          <w:sz w:val="23"/>
          <w:szCs w:val="23"/>
        </w:rPr>
        <w:t xml:space="preserve"> on page 32: before that page the writing is very regular and bold, after it the writing is much more cursive, but after that it sometimes varies </w:t>
      </w:r>
      <w:r>
        <w:rPr>
          <w:color w:val="000000"/>
          <w:sz w:val="23"/>
          <w:szCs w:val="23"/>
        </w:rPr>
        <w:lastRenderedPageBreak/>
        <w:t>a</w:t>
      </w:r>
      <w:r>
        <w:rPr>
          <w:color w:val="000000"/>
          <w:sz w:val="23"/>
          <w:szCs w:val="23"/>
        </w:rPr>
        <w:t xml:space="preserve">gain towards being like the original pages. I am not an expert on palaeography, so it may simply be a case of a scribe being rather irregular. </w:t>
      </w:r>
    </w:p>
    <w:p w:rsidR="00A63B88" w:rsidRDefault="00A63B88">
      <w:pPr>
        <w:spacing w:after="30" w:line="360" w:lineRule="auto"/>
        <w:jc w:val="both"/>
        <w:rPr>
          <w:color w:val="000000"/>
          <w:sz w:val="23"/>
          <w:szCs w:val="23"/>
        </w:rPr>
      </w:pP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color w:val="000000"/>
          <w:sz w:val="23"/>
          <w:szCs w:val="23"/>
        </w:rPr>
        <w:t>Ownership note by</w:t>
      </w:r>
      <w:r>
        <w:rPr>
          <w:i/>
          <w:color w:val="000000"/>
          <w:sz w:val="23"/>
          <w:szCs w:val="23"/>
        </w:rPr>
        <w:t xml:space="preserve"> shaykh al-mashāyīkh</w:t>
      </w:r>
      <w:r>
        <w:rPr>
          <w:color w:val="000000"/>
          <w:sz w:val="23"/>
          <w:szCs w:val="23"/>
        </w:rPr>
        <w:t xml:space="preserve"> Mullā Muḥammad ʿAlī b. Fattāḥ Bahādī (?) b. Mīr Bahādī b. Sulaymān … from</w:t>
      </w:r>
      <w:r>
        <w:rPr>
          <w:color w:val="000000"/>
          <w:sz w:val="23"/>
          <w:szCs w:val="23"/>
        </w:rPr>
        <w:t xml:space="preserve"> Ahmadabād in Kawthar </w:t>
      </w: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color w:val="000000"/>
          <w:sz w:val="23"/>
          <w:szCs w:val="23"/>
        </w:rPr>
        <w:t>Ends on long colophon with praise to Muḥammad, ʿAlī b. Abī Ṭālib, and Abū l-Qāsim al-Ṭayyib amīr al-muʾminīn.</w:t>
      </w:r>
    </w:p>
    <w:p w:rsidR="00A63B88" w:rsidRDefault="00F822B3">
      <w:pPr>
        <w:pStyle w:val="Head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927 </w:t>
      </w:r>
    </w:p>
    <w:p w:rsidR="00A63B88" w:rsidRDefault="00F822B3">
      <w:pPr>
        <w:spacing w:after="30" w:line="360" w:lineRule="auto"/>
        <w:jc w:val="both"/>
        <w:rPr>
          <w:b/>
        </w:rPr>
      </w:pPr>
      <w:r>
        <w:t xml:space="preserve">Nr. 45 in Cortese catalogue </w:t>
      </w:r>
      <w:r>
        <w:rPr>
          <w:i/>
        </w:rPr>
        <w:t>IIS Ismaili and Other Arabic Manuscripts</w:t>
      </w:r>
      <w:r>
        <w:t>.</w:t>
      </w:r>
      <w:r>
        <w:rPr>
          <w:b/>
        </w:rPr>
        <w:t xml:space="preserve"> </w:t>
      </w:r>
    </w:p>
    <w:p w:rsidR="00A63B88" w:rsidRDefault="00F822B3">
      <w:pPr>
        <w:spacing w:after="30" w:line="360" w:lineRule="auto"/>
        <w:jc w:val="both"/>
        <w:rPr>
          <w:color w:val="000000"/>
          <w:sz w:val="23"/>
          <w:szCs w:val="23"/>
        </w:rPr>
      </w:pPr>
      <w:r>
        <w:rPr>
          <w:color w:val="000000"/>
          <w:sz w:val="23"/>
          <w:szCs w:val="23"/>
        </w:rPr>
        <w:t>According to Cortese these are selections and e</w:t>
      </w:r>
      <w:r>
        <w:rPr>
          <w:color w:val="000000"/>
          <w:sz w:val="23"/>
          <w:szCs w:val="23"/>
        </w:rPr>
        <w:t xml:space="preserve">xtracts from the </w:t>
      </w:r>
      <w:r>
        <w:rPr>
          <w:i/>
          <w:color w:val="000000"/>
          <w:sz w:val="23"/>
          <w:szCs w:val="23"/>
        </w:rPr>
        <w:t xml:space="preserve">Rasāʾil ikhwān al-ṣafāʾ. </w:t>
      </w:r>
      <w:r>
        <w:rPr>
          <w:color w:val="000000"/>
          <w:sz w:val="23"/>
          <w:szCs w:val="23"/>
        </w:rPr>
        <w:t xml:space="preserve">This is indeed a kind of florilegium from the </w:t>
      </w:r>
      <w:r>
        <w:rPr>
          <w:i/>
          <w:color w:val="000000"/>
          <w:sz w:val="23"/>
          <w:szCs w:val="23"/>
        </w:rPr>
        <w:t>RIS</w:t>
      </w:r>
      <w:r>
        <w:rPr>
          <w:color w:val="000000"/>
          <w:sz w:val="23"/>
          <w:szCs w:val="23"/>
        </w:rPr>
        <w:t xml:space="preserve">, as it were. The copyist’s name is </w:t>
      </w:r>
      <w:r>
        <w:rPr>
          <w:b/>
          <w:color w:val="000000"/>
          <w:sz w:val="23"/>
          <w:szCs w:val="23"/>
        </w:rPr>
        <w:t>Isḥāq b. al-Shaykh al-Fāḍil Sulaymānjī</w:t>
      </w:r>
      <w:r>
        <w:rPr>
          <w:color w:val="000000"/>
          <w:sz w:val="23"/>
          <w:szCs w:val="23"/>
        </w:rPr>
        <w:t>, who copied it in Shāhjahānpūr on Friday 18 Shaʿbān 1311 = 23 February 1894.</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As a samplin</w:t>
      </w:r>
      <w:r>
        <w:rPr>
          <w:color w:val="000000"/>
          <w:sz w:val="23"/>
          <w:szCs w:val="23"/>
        </w:rPr>
        <w:t>g of the manuscript’s eclectic contents, here is what is contained on the first three folios:</w:t>
      </w: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color w:val="000000"/>
          <w:sz w:val="23"/>
          <w:szCs w:val="23"/>
        </w:rPr>
        <w:t>1v: Basmallah + this poem (quick and rough transcription)</w:t>
      </w:r>
    </w:p>
    <w:p w:rsidR="00A63B88" w:rsidRDefault="00F822B3">
      <w:pPr>
        <w:bidi/>
        <w:spacing w:after="30" w:line="360" w:lineRule="auto"/>
        <w:jc w:val="both"/>
        <w:rPr>
          <w:color w:val="000000"/>
          <w:sz w:val="23"/>
          <w:szCs w:val="23"/>
        </w:rPr>
      </w:pPr>
      <w:r>
        <w:rPr>
          <w:color w:val="000000"/>
          <w:sz w:val="23"/>
          <w:szCs w:val="23"/>
          <w:rtl/>
        </w:rPr>
        <w:t>رسالة شريفات المعاني</w:t>
      </w:r>
      <w:r>
        <w:rPr>
          <w:color w:val="000000"/>
          <w:sz w:val="23"/>
          <w:szCs w:val="23"/>
          <w:rtl/>
        </w:rPr>
        <w:tab/>
      </w:r>
      <w:r>
        <w:rPr>
          <w:color w:val="000000"/>
          <w:sz w:val="23"/>
          <w:szCs w:val="23"/>
          <w:rtl/>
        </w:rPr>
        <w:tab/>
        <w:t>وروضات طريقات المغاني</w:t>
      </w:r>
    </w:p>
    <w:p w:rsidR="00A63B88" w:rsidRDefault="00F822B3">
      <w:pPr>
        <w:bidi/>
        <w:spacing w:after="30" w:line="360" w:lineRule="auto"/>
        <w:jc w:val="both"/>
        <w:rPr>
          <w:color w:val="000000"/>
          <w:sz w:val="23"/>
          <w:szCs w:val="23"/>
        </w:rPr>
      </w:pPr>
      <w:r>
        <w:rPr>
          <w:color w:val="000000"/>
          <w:sz w:val="23"/>
          <w:szCs w:val="23"/>
          <w:rtl/>
        </w:rPr>
        <w:t>وجنات بها ما تشتهيه</w:t>
      </w:r>
      <w:r>
        <w:rPr>
          <w:color w:val="000000"/>
          <w:sz w:val="23"/>
          <w:szCs w:val="23"/>
          <w:rtl/>
        </w:rPr>
        <w:tab/>
      </w:r>
      <w:r>
        <w:rPr>
          <w:color w:val="000000"/>
          <w:sz w:val="23"/>
          <w:szCs w:val="23"/>
          <w:rtl/>
        </w:rPr>
        <w:tab/>
        <w:t>النفس معا وتلتذ الرواني</w:t>
      </w:r>
    </w:p>
    <w:p w:rsidR="00A63B88" w:rsidRDefault="00F822B3">
      <w:pPr>
        <w:bidi/>
        <w:spacing w:after="30" w:line="360" w:lineRule="auto"/>
        <w:jc w:val="both"/>
        <w:rPr>
          <w:color w:val="000000"/>
          <w:sz w:val="23"/>
          <w:szCs w:val="23"/>
        </w:rPr>
      </w:pPr>
      <w:r>
        <w:rPr>
          <w:color w:val="000000"/>
          <w:sz w:val="23"/>
          <w:szCs w:val="23"/>
          <w:rtl/>
        </w:rPr>
        <w:t xml:space="preserve">لإخوان الصفا </w:t>
      </w:r>
      <w:r>
        <w:rPr>
          <w:color w:val="000000"/>
          <w:sz w:val="23"/>
          <w:szCs w:val="23"/>
          <w:rtl/>
        </w:rPr>
        <w:t>وابن أحمد</w:t>
      </w:r>
      <w:r>
        <w:rPr>
          <w:color w:val="000000"/>
          <w:sz w:val="23"/>
          <w:szCs w:val="23"/>
          <w:rtl/>
        </w:rPr>
        <w:tab/>
      </w:r>
      <w:r>
        <w:rPr>
          <w:color w:val="000000"/>
          <w:sz w:val="23"/>
          <w:szCs w:val="23"/>
          <w:rtl/>
        </w:rPr>
        <w:tab/>
        <w:t>والباب العناصر والزمان</w:t>
      </w:r>
    </w:p>
    <w:p w:rsidR="00A63B88" w:rsidRDefault="00F822B3">
      <w:pPr>
        <w:bidi/>
        <w:spacing w:after="30" w:line="360" w:lineRule="auto"/>
        <w:jc w:val="both"/>
        <w:rPr>
          <w:color w:val="000000"/>
          <w:sz w:val="23"/>
          <w:szCs w:val="23"/>
        </w:rPr>
      </w:pPr>
      <w:r>
        <w:rPr>
          <w:color w:val="000000"/>
          <w:sz w:val="23"/>
          <w:szCs w:val="23"/>
          <w:rtl/>
        </w:rPr>
        <w:t>حصرن جميع اقسام لعلم</w:t>
      </w:r>
      <w:r>
        <w:rPr>
          <w:color w:val="000000"/>
          <w:sz w:val="23"/>
          <w:szCs w:val="23"/>
          <w:rtl/>
        </w:rPr>
        <w:tab/>
      </w:r>
      <w:r>
        <w:rPr>
          <w:color w:val="000000"/>
          <w:sz w:val="23"/>
          <w:szCs w:val="23"/>
          <w:rtl/>
        </w:rPr>
        <w:tab/>
        <w:t>باقنع ما يكون من البيان</w:t>
      </w:r>
    </w:p>
    <w:p w:rsidR="00A63B88" w:rsidRDefault="00F822B3">
      <w:pPr>
        <w:bidi/>
        <w:spacing w:after="30" w:line="360" w:lineRule="auto"/>
        <w:jc w:val="both"/>
        <w:rPr>
          <w:color w:val="000000"/>
          <w:sz w:val="23"/>
          <w:szCs w:val="23"/>
        </w:rPr>
      </w:pPr>
      <w:r>
        <w:rPr>
          <w:color w:val="000000"/>
          <w:sz w:val="23"/>
          <w:szCs w:val="23"/>
          <w:rtl/>
        </w:rPr>
        <w:t>فما شيء من الاشياء الا</w:t>
      </w:r>
      <w:r>
        <w:rPr>
          <w:color w:val="000000"/>
          <w:sz w:val="23"/>
          <w:szCs w:val="23"/>
          <w:rtl/>
        </w:rPr>
        <w:tab/>
      </w:r>
      <w:r>
        <w:rPr>
          <w:color w:val="000000"/>
          <w:sz w:val="23"/>
          <w:szCs w:val="23"/>
          <w:rtl/>
        </w:rPr>
        <w:tab/>
        <w:t>وفيها ذاك ووبه وجود الكيان</w:t>
      </w:r>
    </w:p>
    <w:p w:rsidR="00A63B88" w:rsidRDefault="00F822B3">
      <w:pPr>
        <w:bidi/>
        <w:spacing w:after="30" w:line="360" w:lineRule="auto"/>
        <w:jc w:val="both"/>
        <w:rPr>
          <w:color w:val="000000"/>
          <w:sz w:val="23"/>
          <w:szCs w:val="23"/>
        </w:rPr>
      </w:pPr>
      <w:r>
        <w:rPr>
          <w:color w:val="000000"/>
          <w:sz w:val="23"/>
          <w:szCs w:val="23"/>
          <w:rtl/>
        </w:rPr>
        <w:t>كمالا خير والتفضيل الا</w:t>
      </w:r>
      <w:r>
        <w:rPr>
          <w:color w:val="000000"/>
          <w:sz w:val="23"/>
          <w:szCs w:val="23"/>
          <w:rtl/>
        </w:rPr>
        <w:tab/>
      </w:r>
      <w:r>
        <w:rPr>
          <w:color w:val="000000"/>
          <w:sz w:val="23"/>
          <w:szCs w:val="23"/>
          <w:rtl/>
        </w:rPr>
        <w:tab/>
        <w:t>ومنشيها لدخير المكان</w:t>
      </w:r>
    </w:p>
    <w:p w:rsidR="00A63B88" w:rsidRDefault="00F822B3">
      <w:pPr>
        <w:bidi/>
        <w:spacing w:after="30" w:line="360" w:lineRule="auto"/>
        <w:jc w:val="both"/>
        <w:rPr>
          <w:color w:val="000000"/>
          <w:sz w:val="23"/>
          <w:szCs w:val="23"/>
        </w:rPr>
      </w:pPr>
      <w:r>
        <w:rPr>
          <w:color w:val="000000"/>
          <w:sz w:val="23"/>
          <w:szCs w:val="23"/>
          <w:rtl/>
        </w:rPr>
        <w:t>وماذا القول في الانشأ هذا</w:t>
      </w:r>
      <w:r>
        <w:rPr>
          <w:color w:val="000000"/>
          <w:sz w:val="23"/>
          <w:szCs w:val="23"/>
          <w:rtl/>
        </w:rPr>
        <w:tab/>
      </w:r>
      <w:r>
        <w:rPr>
          <w:color w:val="000000"/>
          <w:sz w:val="23"/>
          <w:szCs w:val="23"/>
          <w:rtl/>
        </w:rPr>
        <w:tab/>
        <w:t>تولاه الامام عظيم شان</w:t>
      </w:r>
    </w:p>
    <w:p w:rsidR="00A63B88" w:rsidRDefault="00F822B3">
      <w:pPr>
        <w:bidi/>
        <w:spacing w:after="30" w:line="360" w:lineRule="auto"/>
        <w:jc w:val="both"/>
        <w:rPr>
          <w:color w:val="000000"/>
          <w:sz w:val="23"/>
          <w:szCs w:val="23"/>
        </w:rPr>
      </w:pPr>
      <w:r>
        <w:rPr>
          <w:color w:val="000000"/>
          <w:sz w:val="23"/>
          <w:szCs w:val="23"/>
          <w:rtl/>
        </w:rPr>
        <w:t>وكل صناعة تأتي على قد</w:t>
      </w:r>
      <w:r>
        <w:rPr>
          <w:color w:val="000000"/>
          <w:sz w:val="23"/>
          <w:szCs w:val="23"/>
          <w:rtl/>
        </w:rPr>
        <w:tab/>
      </w:r>
      <w:r>
        <w:rPr>
          <w:color w:val="000000"/>
          <w:sz w:val="23"/>
          <w:szCs w:val="23"/>
          <w:rtl/>
        </w:rPr>
        <w:tab/>
        <w:t xml:space="preserve">رصانعها </w:t>
      </w:r>
      <w:r>
        <w:rPr>
          <w:color w:val="000000"/>
          <w:sz w:val="23"/>
          <w:szCs w:val="23"/>
          <w:rtl/>
        </w:rPr>
        <w:t>كمشهود العيان</w:t>
      </w:r>
    </w:p>
    <w:p w:rsidR="00A63B88" w:rsidRDefault="00F822B3">
      <w:pPr>
        <w:bidi/>
        <w:spacing w:after="30" w:line="360" w:lineRule="auto"/>
        <w:jc w:val="both"/>
        <w:rPr>
          <w:color w:val="000000"/>
          <w:sz w:val="23"/>
          <w:szCs w:val="23"/>
        </w:rPr>
      </w:pPr>
      <w:r>
        <w:rPr>
          <w:color w:val="000000"/>
          <w:sz w:val="23"/>
          <w:szCs w:val="23"/>
          <w:rtl/>
        </w:rPr>
        <w:t>فطالعها تجدها فوق ما قيل</w:t>
      </w:r>
      <w:r>
        <w:rPr>
          <w:color w:val="000000"/>
          <w:sz w:val="23"/>
          <w:szCs w:val="23"/>
          <w:rtl/>
        </w:rPr>
        <w:tab/>
      </w:r>
      <w:r>
        <w:rPr>
          <w:color w:val="000000"/>
          <w:sz w:val="23"/>
          <w:szCs w:val="23"/>
          <w:rtl/>
        </w:rPr>
        <w:tab/>
        <w:t>فيها بالغا اقصى الامان</w:t>
      </w:r>
    </w:p>
    <w:p w:rsidR="00A63B88" w:rsidRDefault="00F822B3">
      <w:pPr>
        <w:bidi/>
        <w:spacing w:after="30" w:line="360" w:lineRule="auto"/>
        <w:jc w:val="both"/>
        <w:rPr>
          <w:color w:val="000000"/>
          <w:sz w:val="23"/>
          <w:szCs w:val="23"/>
        </w:rPr>
      </w:pPr>
      <w:r>
        <w:rPr>
          <w:color w:val="000000"/>
          <w:sz w:val="23"/>
          <w:szCs w:val="23"/>
          <w:rtl/>
        </w:rPr>
        <w:t>سلام الله واصله وآبا</w:t>
      </w:r>
      <w:r>
        <w:rPr>
          <w:color w:val="000000"/>
          <w:sz w:val="23"/>
          <w:szCs w:val="23"/>
          <w:rtl/>
        </w:rPr>
        <w:tab/>
      </w:r>
      <w:r>
        <w:rPr>
          <w:color w:val="000000"/>
          <w:sz w:val="23"/>
          <w:szCs w:val="23"/>
          <w:rtl/>
        </w:rPr>
        <w:tab/>
        <w:t>ءه والآل منه بكل ان</w:t>
      </w:r>
    </w:p>
    <w:p w:rsidR="00A63B88" w:rsidRDefault="00A63B88">
      <w:pPr>
        <w:bidi/>
        <w:spacing w:after="30" w:line="360" w:lineRule="auto"/>
        <w:jc w:val="both"/>
        <w:rPr>
          <w:color w:val="000000"/>
          <w:sz w:val="23"/>
          <w:szCs w:val="23"/>
        </w:rPr>
      </w:pPr>
    </w:p>
    <w:p w:rsidR="00A63B88" w:rsidRDefault="00F822B3">
      <w:pPr>
        <w:bidi/>
        <w:spacing w:after="30" w:line="360" w:lineRule="auto"/>
        <w:jc w:val="both"/>
        <w:rPr>
          <w:color w:val="000000"/>
          <w:sz w:val="23"/>
          <w:szCs w:val="23"/>
        </w:rPr>
      </w:pPr>
      <w:r>
        <w:rPr>
          <w:color w:val="000000"/>
          <w:sz w:val="23"/>
          <w:szCs w:val="23"/>
        </w:rPr>
        <w:t>Bottom margin poem</w:t>
      </w:r>
    </w:p>
    <w:p w:rsidR="00A63B88" w:rsidRDefault="00F822B3">
      <w:pPr>
        <w:bidi/>
        <w:spacing w:after="30" w:line="360" w:lineRule="auto"/>
        <w:jc w:val="both"/>
        <w:rPr>
          <w:color w:val="000000"/>
          <w:sz w:val="23"/>
          <w:szCs w:val="23"/>
        </w:rPr>
      </w:pPr>
      <w:r>
        <w:rPr>
          <w:color w:val="000000"/>
          <w:sz w:val="23"/>
          <w:szCs w:val="23"/>
          <w:rtl/>
        </w:rPr>
        <w:t>كل الهاكل صورة مذمومة</w:t>
      </w:r>
      <w:r>
        <w:rPr>
          <w:color w:val="000000"/>
          <w:sz w:val="23"/>
          <w:szCs w:val="23"/>
          <w:rtl/>
        </w:rPr>
        <w:tab/>
      </w:r>
      <w:r>
        <w:rPr>
          <w:color w:val="000000"/>
          <w:sz w:val="23"/>
          <w:szCs w:val="23"/>
          <w:rtl/>
        </w:rPr>
        <w:tab/>
        <w:t>الا التي في صورة الافلاك</w:t>
      </w:r>
    </w:p>
    <w:p w:rsidR="00A63B88" w:rsidRDefault="00F822B3">
      <w:pPr>
        <w:bidi/>
        <w:spacing w:after="30" w:line="360" w:lineRule="auto"/>
        <w:jc w:val="both"/>
        <w:rPr>
          <w:color w:val="000000"/>
          <w:sz w:val="23"/>
          <w:szCs w:val="23"/>
        </w:rPr>
      </w:pPr>
      <w:r>
        <w:rPr>
          <w:color w:val="000000"/>
          <w:sz w:val="23"/>
          <w:szCs w:val="23"/>
          <w:rtl/>
        </w:rPr>
        <w:t>وأتمها بين الذوات لانها</w:t>
      </w:r>
      <w:r>
        <w:rPr>
          <w:color w:val="000000"/>
          <w:sz w:val="23"/>
          <w:szCs w:val="23"/>
          <w:rtl/>
        </w:rPr>
        <w:tab/>
      </w:r>
      <w:r>
        <w:rPr>
          <w:color w:val="000000"/>
          <w:sz w:val="23"/>
          <w:szCs w:val="23"/>
          <w:rtl/>
        </w:rPr>
        <w:tab/>
        <w:t>قبلت تماما صورة الادراك</w:t>
      </w:r>
    </w:p>
    <w:p w:rsidR="00A63B88" w:rsidRDefault="00F822B3">
      <w:pPr>
        <w:bidi/>
        <w:spacing w:after="30" w:line="360" w:lineRule="auto"/>
        <w:jc w:val="both"/>
        <w:rPr>
          <w:color w:val="000000"/>
          <w:sz w:val="23"/>
          <w:szCs w:val="23"/>
        </w:rPr>
      </w:pPr>
      <w:r>
        <w:rPr>
          <w:color w:val="000000"/>
          <w:sz w:val="23"/>
          <w:szCs w:val="23"/>
          <w:rtl/>
        </w:rPr>
        <w:t>كم بين نفس شامخ في ذروة</w:t>
      </w:r>
      <w:r>
        <w:rPr>
          <w:color w:val="000000"/>
          <w:sz w:val="23"/>
          <w:szCs w:val="23"/>
          <w:rtl/>
        </w:rPr>
        <w:tab/>
      </w:r>
      <w:r>
        <w:rPr>
          <w:color w:val="000000"/>
          <w:sz w:val="23"/>
          <w:szCs w:val="23"/>
          <w:rtl/>
        </w:rPr>
        <w:tab/>
        <w:t xml:space="preserve">او ما </w:t>
      </w:r>
      <w:r>
        <w:rPr>
          <w:color w:val="000000"/>
          <w:sz w:val="23"/>
          <w:szCs w:val="23"/>
          <w:rtl/>
        </w:rPr>
        <w:t>يكون حجارة الحكاك</w:t>
      </w:r>
    </w:p>
    <w:p w:rsidR="00A63B88" w:rsidRDefault="00A63B88">
      <w:pPr>
        <w:spacing w:after="30" w:line="360" w:lineRule="auto"/>
        <w:jc w:val="both"/>
        <w:rPr>
          <w:color w:val="000000"/>
          <w:sz w:val="23"/>
          <w:szCs w:val="23"/>
        </w:rPr>
      </w:pPr>
    </w:p>
    <w:p w:rsidR="00A63B88" w:rsidRDefault="00F822B3">
      <w:pPr>
        <w:spacing w:after="30" w:line="360" w:lineRule="auto"/>
        <w:ind w:left="283"/>
        <w:jc w:val="both"/>
        <w:rPr>
          <w:color w:val="000000"/>
          <w:sz w:val="23"/>
          <w:szCs w:val="23"/>
        </w:rPr>
      </w:pPr>
      <w:r>
        <w:rPr>
          <w:color w:val="000000"/>
          <w:sz w:val="23"/>
          <w:szCs w:val="23"/>
        </w:rPr>
        <w:t xml:space="preserve">The margins contain more comments, not all of which seem to be directly relevant to the contents. One of them about how many miles fit into a parasang, and how many fingerbreadths into a mile. </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lastRenderedPageBreak/>
        <w:t xml:space="preserve">2r-2v: fihrist of the general </w:t>
      </w:r>
      <w:r>
        <w:rPr>
          <w:i/>
          <w:color w:val="000000"/>
          <w:sz w:val="23"/>
          <w:szCs w:val="23"/>
        </w:rPr>
        <w:t xml:space="preserve">RIS, </w:t>
      </w:r>
      <w:r>
        <w:rPr>
          <w:color w:val="000000"/>
          <w:sz w:val="23"/>
          <w:szCs w:val="23"/>
        </w:rPr>
        <w:t>given as</w:t>
      </w:r>
      <w:r>
        <w:rPr>
          <w:color w:val="000000"/>
          <w:sz w:val="23"/>
          <w:szCs w:val="23"/>
        </w:rPr>
        <w:t xml:space="preserve"> general information, it would seem, rather than as guidance to the materials in the presen MS, as is evident from the material on the immediately following folio. </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t>3r: direct start (</w:t>
      </w:r>
      <w:r>
        <w:rPr>
          <w:i/>
          <w:color w:val="000000"/>
          <w:sz w:val="23"/>
          <w:szCs w:val="23"/>
        </w:rPr>
        <w:t>wa-minhā</w:t>
      </w:r>
      <w:r>
        <w:rPr>
          <w:color w:val="000000"/>
          <w:sz w:val="23"/>
          <w:szCs w:val="23"/>
        </w:rPr>
        <w:t>)</w:t>
      </w:r>
      <w:r>
        <w:rPr>
          <w:i/>
          <w:color w:val="000000"/>
          <w:sz w:val="23"/>
          <w:szCs w:val="23"/>
        </w:rPr>
        <w:t xml:space="preserve"> </w:t>
      </w:r>
      <w:r>
        <w:rPr>
          <w:color w:val="000000"/>
          <w:sz w:val="23"/>
          <w:szCs w:val="23"/>
        </w:rPr>
        <w:t xml:space="preserve">into a dialogue between a king and a </w:t>
      </w:r>
      <w:r>
        <w:rPr>
          <w:i/>
          <w:color w:val="000000"/>
          <w:sz w:val="23"/>
          <w:szCs w:val="23"/>
        </w:rPr>
        <w:t xml:space="preserve">ḥakīm, </w:t>
      </w:r>
      <w:r>
        <w:rPr>
          <w:color w:val="000000"/>
          <w:sz w:val="23"/>
          <w:szCs w:val="23"/>
        </w:rPr>
        <w:t>taken from risāla 2</w:t>
      </w:r>
      <w:r>
        <w:rPr>
          <w:color w:val="000000"/>
          <w:sz w:val="23"/>
          <w:szCs w:val="23"/>
        </w:rPr>
        <w:t xml:space="preserve">.8 (not specifically attributed) on animals. It follows the anecdote from </w:t>
      </w:r>
      <w:r>
        <w:rPr>
          <w:i/>
          <w:color w:val="000000"/>
          <w:sz w:val="23"/>
          <w:szCs w:val="23"/>
        </w:rPr>
        <w:t xml:space="preserve">RIS </w:t>
      </w:r>
      <w:r>
        <w:rPr>
          <w:color w:val="000000"/>
          <w:sz w:val="23"/>
          <w:szCs w:val="23"/>
        </w:rPr>
        <w:t>only for a couple of lines — essentially a single paragraph from the edition — before switching to another extract, attributed to “Risālat ḥikmat al-ḥaywa waʾl-mawt”, i.e. risāla</w:t>
      </w:r>
      <w:r>
        <w:rPr>
          <w:color w:val="000000"/>
          <w:sz w:val="23"/>
          <w:szCs w:val="23"/>
        </w:rPr>
        <w:t xml:space="preserve"> 2.15. Then, on the penultimate line, it switches again to another extract attributed to risāla 3.9. </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The modus operandi of the manuscript is thus clear from the first pages, although the reasons for directly putting extracts next to each other needs furt</w:t>
      </w:r>
      <w:r>
        <w:rPr>
          <w:color w:val="000000"/>
          <w:sz w:val="23"/>
          <w:szCs w:val="23"/>
        </w:rPr>
        <w:t xml:space="preserve">her study. Not all the material included in the manuscript can be mapped onto the </w:t>
      </w:r>
      <w:r>
        <w:rPr>
          <w:i/>
          <w:color w:val="000000"/>
          <w:sz w:val="23"/>
          <w:szCs w:val="23"/>
        </w:rPr>
        <w:t>RIS</w:t>
      </w:r>
      <w:r>
        <w:rPr>
          <w:color w:val="000000"/>
          <w:sz w:val="23"/>
          <w:szCs w:val="23"/>
        </w:rPr>
        <w:t xml:space="preserve">. For example, the final section of the MS, on 144v to 145r, directly preceding the colophon, is not attested in the edition of </w:t>
      </w:r>
      <w:r>
        <w:rPr>
          <w:i/>
          <w:color w:val="000000"/>
          <w:sz w:val="23"/>
          <w:szCs w:val="23"/>
        </w:rPr>
        <w:t xml:space="preserve">RIS </w:t>
      </w:r>
      <w:r>
        <w:rPr>
          <w:color w:val="000000"/>
          <w:sz w:val="23"/>
          <w:szCs w:val="23"/>
        </w:rPr>
        <w:t>and concerns an anecdote about a conver</w:t>
      </w:r>
      <w:r>
        <w:rPr>
          <w:color w:val="000000"/>
          <w:sz w:val="23"/>
          <w:szCs w:val="23"/>
        </w:rPr>
        <w:t xml:space="preserve">sation between the angel Gabriel and the Prophet. It may be taken from the </w:t>
      </w:r>
      <w:r>
        <w:rPr>
          <w:i/>
          <w:color w:val="000000"/>
          <w:sz w:val="23"/>
          <w:szCs w:val="23"/>
        </w:rPr>
        <w:t xml:space="preserve">RJ </w:t>
      </w:r>
      <w:r>
        <w:rPr>
          <w:color w:val="000000"/>
          <w:sz w:val="23"/>
          <w:szCs w:val="23"/>
        </w:rPr>
        <w:t xml:space="preserve">or even the </w:t>
      </w:r>
      <w:r>
        <w:rPr>
          <w:i/>
          <w:color w:val="000000"/>
          <w:sz w:val="23"/>
          <w:szCs w:val="23"/>
        </w:rPr>
        <w:t>RJJ</w:t>
      </w:r>
      <w:r>
        <w:rPr>
          <w:color w:val="000000"/>
          <w:sz w:val="23"/>
          <w:szCs w:val="23"/>
        </w:rPr>
        <w:t>.</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 xml:space="preserve">I have not mapped the contents further, but it is potentially a very rich source for engagement with the </w:t>
      </w:r>
      <w:r>
        <w:rPr>
          <w:i/>
          <w:color w:val="000000"/>
          <w:sz w:val="23"/>
          <w:szCs w:val="23"/>
        </w:rPr>
        <w:t xml:space="preserve">RIS </w:t>
      </w:r>
      <w:r>
        <w:rPr>
          <w:color w:val="000000"/>
          <w:sz w:val="23"/>
          <w:szCs w:val="23"/>
        </w:rPr>
        <w:t>and related materials</w:t>
      </w:r>
      <w:r>
        <w:rPr>
          <w:i/>
          <w:color w:val="000000"/>
          <w:sz w:val="23"/>
          <w:szCs w:val="23"/>
        </w:rPr>
        <w:t xml:space="preserve"> </w:t>
      </w:r>
      <w:r>
        <w:rPr>
          <w:color w:val="000000"/>
          <w:sz w:val="23"/>
          <w:szCs w:val="23"/>
        </w:rPr>
        <w:t xml:space="preserve">by a late nineteenth century </w:t>
      </w:r>
      <w:r>
        <w:rPr>
          <w:color w:val="000000"/>
          <w:sz w:val="23"/>
          <w:szCs w:val="23"/>
        </w:rPr>
        <w:t xml:space="preserve">agent, that is Isḥāq b. al-Shaykh al-Fāḍil Sulaymānjī, and/or his teacher Muḥammad ʿAlī Hamdānī. The fairly extensive marginal commentary may be very useful for this as well. </w:t>
      </w:r>
    </w:p>
    <w:p w:rsidR="00A63B88" w:rsidRDefault="00A63B88">
      <w:pPr>
        <w:spacing w:after="30" w:line="360" w:lineRule="auto"/>
        <w:jc w:val="both"/>
        <w:rPr>
          <w:color w:val="000000"/>
          <w:sz w:val="23"/>
          <w:szCs w:val="23"/>
        </w:rPr>
      </w:pPr>
    </w:p>
    <w:p w:rsidR="00A63B88" w:rsidRDefault="00F822B3">
      <w:pPr>
        <w:spacing w:after="30" w:line="360" w:lineRule="auto"/>
        <w:jc w:val="both"/>
        <w:rPr>
          <w:b/>
          <w:color w:val="000000"/>
          <w:sz w:val="23"/>
          <w:szCs w:val="23"/>
        </w:rPr>
      </w:pPr>
      <w:r>
        <w:rPr>
          <w:color w:val="000000"/>
          <w:sz w:val="23"/>
          <w:szCs w:val="23"/>
        </w:rPr>
        <w:t>This copyist’s intellectual activities may be gauged further as well through these other MSS he copied:</w:t>
      </w:r>
    </w:p>
    <w:p w:rsidR="00A63B88" w:rsidRDefault="00F822B3">
      <w:pPr>
        <w:numPr>
          <w:ilvl w:val="0"/>
          <w:numId w:val="10"/>
        </w:numPr>
        <w:tabs>
          <w:tab w:val="left" w:pos="20"/>
          <w:tab w:val="left" w:pos="261"/>
        </w:tabs>
        <w:spacing w:after="30" w:line="360" w:lineRule="auto"/>
        <w:ind w:left="261" w:hanging="262"/>
        <w:jc w:val="both"/>
        <w:rPr>
          <w:color w:val="000000"/>
          <w:sz w:val="23"/>
          <w:szCs w:val="23"/>
        </w:rPr>
      </w:pPr>
      <w:r>
        <w:rPr>
          <w:color w:val="000000"/>
          <w:sz w:val="23"/>
          <w:szCs w:val="23"/>
        </w:rPr>
        <w:t xml:space="preserve">1416-7: first volume of </w:t>
      </w:r>
      <w:r>
        <w:rPr>
          <w:i/>
          <w:color w:val="000000"/>
          <w:sz w:val="23"/>
          <w:szCs w:val="23"/>
        </w:rPr>
        <w:t xml:space="preserve">Daʿāʾim al-islām, </w:t>
      </w:r>
      <w:r>
        <w:rPr>
          <w:color w:val="000000"/>
          <w:sz w:val="23"/>
          <w:szCs w:val="23"/>
        </w:rPr>
        <w:t>copied</w:t>
      </w:r>
      <w:r>
        <w:rPr>
          <w:i/>
          <w:color w:val="000000"/>
          <w:sz w:val="23"/>
          <w:szCs w:val="23"/>
        </w:rPr>
        <w:t xml:space="preserve"> </w:t>
      </w:r>
      <w:r>
        <w:rPr>
          <w:color w:val="000000"/>
          <w:sz w:val="23"/>
          <w:szCs w:val="23"/>
        </w:rPr>
        <w:t>in two volumes</w:t>
      </w:r>
      <w:r>
        <w:rPr>
          <w:i/>
          <w:color w:val="000000"/>
          <w:sz w:val="23"/>
          <w:szCs w:val="23"/>
        </w:rPr>
        <w:t xml:space="preserve"> </w:t>
      </w:r>
      <w:r>
        <w:rPr>
          <w:color w:val="000000"/>
          <w:sz w:val="23"/>
          <w:szCs w:val="23"/>
        </w:rPr>
        <w:t>dated 1313/1895-6</w:t>
      </w:r>
    </w:p>
    <w:p w:rsidR="00A63B88" w:rsidRDefault="00F822B3">
      <w:pPr>
        <w:numPr>
          <w:ilvl w:val="0"/>
          <w:numId w:val="10"/>
        </w:numPr>
        <w:tabs>
          <w:tab w:val="left" w:pos="20"/>
          <w:tab w:val="left" w:pos="261"/>
        </w:tabs>
        <w:spacing w:after="30" w:line="360" w:lineRule="auto"/>
        <w:ind w:left="261" w:hanging="262"/>
        <w:jc w:val="both"/>
        <w:rPr>
          <w:color w:val="000000"/>
          <w:sz w:val="23"/>
          <w:szCs w:val="23"/>
        </w:rPr>
      </w:pPr>
      <w:r>
        <w:rPr>
          <w:color w:val="000000"/>
          <w:sz w:val="23"/>
          <w:szCs w:val="23"/>
        </w:rPr>
        <w:t xml:space="preserve">1425-6: al-Qāḍī al-Nuʿmān’s </w:t>
      </w:r>
      <w:r>
        <w:rPr>
          <w:i/>
          <w:color w:val="000000"/>
          <w:sz w:val="23"/>
          <w:szCs w:val="23"/>
        </w:rPr>
        <w:t xml:space="preserve">al-Muntakhaba al-manẓūma </w:t>
      </w:r>
      <w:r>
        <w:rPr>
          <w:color w:val="000000"/>
          <w:sz w:val="23"/>
          <w:szCs w:val="23"/>
        </w:rPr>
        <w:t>in two volumes</w:t>
      </w:r>
      <w:r>
        <w:rPr>
          <w:i/>
          <w:color w:val="000000"/>
          <w:sz w:val="23"/>
          <w:szCs w:val="23"/>
        </w:rPr>
        <w:t xml:space="preserve">, </w:t>
      </w:r>
      <w:r>
        <w:rPr>
          <w:color w:val="000000"/>
          <w:sz w:val="23"/>
          <w:szCs w:val="23"/>
        </w:rPr>
        <w:t>c</w:t>
      </w:r>
      <w:r>
        <w:rPr>
          <w:color w:val="000000"/>
          <w:sz w:val="23"/>
          <w:szCs w:val="23"/>
        </w:rPr>
        <w:t>opied between 1893 and 1895), explicitly noted as having been copied for Muḥammad ʿAlī b. Fayḍ Allāh [al-Hamdānī]</w:t>
      </w:r>
    </w:p>
    <w:p w:rsidR="00A63B88" w:rsidRDefault="00F822B3">
      <w:pPr>
        <w:numPr>
          <w:ilvl w:val="0"/>
          <w:numId w:val="10"/>
        </w:numPr>
        <w:tabs>
          <w:tab w:val="left" w:pos="20"/>
          <w:tab w:val="left" w:pos="261"/>
        </w:tabs>
        <w:spacing w:after="30" w:line="360" w:lineRule="auto"/>
        <w:ind w:left="261" w:hanging="262"/>
        <w:jc w:val="both"/>
        <w:rPr>
          <w:color w:val="000000"/>
          <w:sz w:val="23"/>
          <w:szCs w:val="23"/>
        </w:rPr>
      </w:pPr>
      <w:r>
        <w:rPr>
          <w:color w:val="000000"/>
          <w:sz w:val="23"/>
          <w:szCs w:val="23"/>
        </w:rPr>
        <w:t xml:space="preserve">1445: al-Sijistānī’s </w:t>
      </w:r>
      <w:r>
        <w:rPr>
          <w:i/>
          <w:color w:val="000000"/>
          <w:sz w:val="23"/>
          <w:szCs w:val="23"/>
        </w:rPr>
        <w:t>al-Risāla al-bāhira fī al-maʿād.</w:t>
      </w:r>
      <w:r>
        <w:rPr>
          <w:color w:val="000000"/>
          <w:sz w:val="23"/>
          <w:szCs w:val="23"/>
        </w:rPr>
        <w:t xml:space="preserve"> Colophon in different hand notes copyist, but no date. François de Blois notes on the au</w:t>
      </w:r>
      <w:r>
        <w:rPr>
          <w:color w:val="000000"/>
          <w:sz w:val="23"/>
          <w:szCs w:val="23"/>
        </w:rPr>
        <w:t>thority of Abbas Hamdani that the copyist was a student of Muḥammad ʿAlī Hamdānī.</w:t>
      </w:r>
    </w:p>
    <w:p w:rsidR="00A63B88" w:rsidRDefault="00F822B3">
      <w:pPr>
        <w:numPr>
          <w:ilvl w:val="0"/>
          <w:numId w:val="10"/>
        </w:numPr>
        <w:tabs>
          <w:tab w:val="left" w:pos="20"/>
          <w:tab w:val="left" w:pos="261"/>
        </w:tabs>
        <w:spacing w:after="30" w:line="360" w:lineRule="auto"/>
        <w:ind w:left="261" w:hanging="262"/>
        <w:jc w:val="both"/>
        <w:rPr>
          <w:color w:val="000000"/>
          <w:sz w:val="23"/>
          <w:szCs w:val="23"/>
        </w:rPr>
      </w:pPr>
      <w:r>
        <w:rPr>
          <w:color w:val="000000"/>
          <w:sz w:val="23"/>
          <w:szCs w:val="23"/>
        </w:rPr>
        <w:t xml:space="preserve">1465: </w:t>
      </w:r>
      <w:r>
        <w:rPr>
          <w:i/>
          <w:color w:val="000000"/>
          <w:sz w:val="23"/>
          <w:szCs w:val="23"/>
        </w:rPr>
        <w:t>al-Majālis al-Muʾayyadiyya</w:t>
      </w:r>
      <w:r>
        <w:rPr>
          <w:color w:val="000000"/>
          <w:sz w:val="23"/>
          <w:szCs w:val="23"/>
        </w:rPr>
        <w:t xml:space="preserve"> by al-Shirāzī, second of eight volumes, dated 9 Rabīʿ II 1311/1893, explicitly stated to be copied for “his lord Muḥammad ʿAlī b. Fayḍ Allāh </w:t>
      </w:r>
      <w:r>
        <w:rPr>
          <w:color w:val="000000"/>
          <w:sz w:val="23"/>
          <w:szCs w:val="23"/>
        </w:rPr>
        <w:t>b. Ibrāhīm b. ʿAlī al-Hamdānī al-Masārī.”</w:t>
      </w:r>
    </w:p>
    <w:p w:rsidR="00A63B88" w:rsidRDefault="00A63B88">
      <w:pPr>
        <w:spacing w:after="30" w:line="360" w:lineRule="auto"/>
        <w:jc w:val="both"/>
        <w:rPr>
          <w:color w:val="000000"/>
          <w:sz w:val="23"/>
          <w:szCs w:val="23"/>
        </w:rPr>
      </w:pPr>
    </w:p>
    <w:p w:rsidR="00A63B88" w:rsidRDefault="00F822B3">
      <w:pPr>
        <w:spacing w:after="30" w:line="360" w:lineRule="auto"/>
        <w:jc w:val="both"/>
        <w:rPr>
          <w:i/>
          <w:color w:val="000000"/>
          <w:sz w:val="23"/>
          <w:szCs w:val="23"/>
        </w:rPr>
      </w:pPr>
      <w:r>
        <w:rPr>
          <w:color w:val="000000"/>
          <w:sz w:val="23"/>
          <w:szCs w:val="23"/>
        </w:rPr>
        <w:t xml:space="preserve">Is it possible that this copyist is a descendant of Quṭbhāʾī Sulaymānjī Burhānpūrī (d. 1241/1826)? Cfr. Cortese </w:t>
      </w:r>
      <w:r>
        <w:rPr>
          <w:i/>
          <w:color w:val="000000"/>
          <w:sz w:val="23"/>
          <w:szCs w:val="23"/>
        </w:rPr>
        <w:t xml:space="preserve">Arabic Ismaili Manuscripts, </w:t>
      </w:r>
      <w:r>
        <w:rPr>
          <w:color w:val="000000"/>
          <w:sz w:val="23"/>
          <w:szCs w:val="23"/>
        </w:rPr>
        <w:t xml:space="preserve">pp. 123-4. He wrote an important Dāʿūdī history of the Ismāʿīlī </w:t>
      </w:r>
      <w:r>
        <w:rPr>
          <w:i/>
          <w:color w:val="000000"/>
          <w:sz w:val="23"/>
          <w:szCs w:val="23"/>
        </w:rPr>
        <w:t xml:space="preserve">daʿwa </w:t>
      </w:r>
    </w:p>
    <w:p w:rsidR="00A63B88" w:rsidRDefault="00A63B88">
      <w:pPr>
        <w:pBdr>
          <w:top w:val="nil"/>
          <w:left w:val="nil"/>
          <w:bottom w:val="nil"/>
          <w:right w:val="nil"/>
          <w:between w:val="nil"/>
        </w:pBdr>
        <w:rPr>
          <w:color w:val="000000"/>
          <w:sz w:val="22"/>
          <w:szCs w:val="22"/>
        </w:rPr>
      </w:pP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992 </w:t>
      </w:r>
    </w:p>
    <w:p w:rsidR="00A63B88" w:rsidRDefault="00F822B3">
      <w:pPr>
        <w:spacing w:after="30" w:line="360" w:lineRule="auto"/>
        <w:jc w:val="both"/>
        <w:rPr>
          <w:b/>
        </w:rPr>
      </w:pPr>
      <w:r>
        <w:t xml:space="preserve">Nr. 46 in Cortese catalogue </w:t>
      </w:r>
      <w:r>
        <w:rPr>
          <w:i/>
        </w:rPr>
        <w:t>IIS Ismaili and Other Arabic Manuscripts</w:t>
      </w:r>
      <w:r>
        <w:t>.</w:t>
      </w:r>
      <w:r>
        <w:rPr>
          <w:b/>
        </w:rPr>
        <w:t xml:space="preserve"> </w:t>
      </w:r>
    </w:p>
    <w:p w:rsidR="00A63B88" w:rsidRDefault="00F822B3">
      <w:pPr>
        <w:spacing w:after="30" w:line="360" w:lineRule="auto"/>
        <w:jc w:val="both"/>
        <w:rPr>
          <w:color w:val="000000"/>
          <w:sz w:val="23"/>
          <w:szCs w:val="23"/>
        </w:rPr>
      </w:pPr>
      <w:r>
        <w:rPr>
          <w:i/>
          <w:color w:val="000000"/>
          <w:sz w:val="23"/>
          <w:szCs w:val="23"/>
        </w:rPr>
        <w:t>al</w:t>
      </w:r>
      <w:r>
        <w:rPr>
          <w:b/>
          <w:i/>
          <w:color w:val="000000"/>
          <w:sz w:val="23"/>
          <w:szCs w:val="23"/>
        </w:rPr>
        <w:t>-</w:t>
      </w:r>
      <w:r>
        <w:rPr>
          <w:i/>
          <w:color w:val="000000"/>
          <w:sz w:val="23"/>
          <w:szCs w:val="23"/>
        </w:rPr>
        <w:t>Risāla al-jāmiʿa</w:t>
      </w:r>
      <w:r>
        <w:rPr>
          <w:color w:val="000000"/>
          <w:sz w:val="23"/>
          <w:szCs w:val="23"/>
        </w:rPr>
        <w:t xml:space="preserve"> (first half); copied by </w:t>
      </w:r>
      <w:r>
        <w:rPr>
          <w:b/>
          <w:color w:val="000000"/>
          <w:sz w:val="23"/>
          <w:szCs w:val="23"/>
        </w:rPr>
        <w:t xml:space="preserve">Amīn b. ʿAlī al-Kātihyāwārī </w:t>
      </w:r>
      <w:r>
        <w:rPr>
          <w:i/>
          <w:color w:val="000000"/>
          <w:sz w:val="23"/>
          <w:szCs w:val="23"/>
        </w:rPr>
        <w:t>waṭn</w:t>
      </w:r>
      <w:r>
        <w:rPr>
          <w:i/>
          <w:color w:val="000000"/>
          <w:sz w:val="15"/>
          <w:szCs w:val="15"/>
          <w:vertAlign w:val="superscript"/>
        </w:rPr>
        <w:t>an</w:t>
      </w:r>
      <w:r>
        <w:rPr>
          <w:i/>
          <w:color w:val="000000"/>
          <w:sz w:val="23"/>
          <w:szCs w:val="23"/>
        </w:rPr>
        <w:t xml:space="preserve"> </w:t>
      </w:r>
      <w:r>
        <w:rPr>
          <w:color w:val="000000"/>
          <w:sz w:val="23"/>
          <w:szCs w:val="23"/>
        </w:rPr>
        <w:t xml:space="preserve">al-Gādahkarwī; Thursday 1 Muḥarram 1338/25 September 1919. The manuscript was copied for the Madrasa </w:t>
      </w:r>
      <w:r>
        <w:rPr>
          <w:color w:val="000000"/>
          <w:sz w:val="23"/>
          <w:szCs w:val="23"/>
        </w:rPr>
        <w:t>al-Ḥakīmiyya in Būrhānpūr. Copy in rather cursive script. Manuscript is paginated, not foliated.</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 xml:space="preserve">The text is attributed to “mawlānā ṣāḥib al-rasāʾil mujammiʿ al-faḍāʾil” imam Aḥmad [b ʿAbd Allāh b. Muḥammad b. Ismāʿīl b. Jaʿfar al-Sādiq] on page 2 following the work’s title which is rendered here and in the colophon as </w:t>
      </w:r>
      <w:r>
        <w:rPr>
          <w:i/>
          <w:color w:val="000000"/>
          <w:sz w:val="23"/>
          <w:szCs w:val="23"/>
        </w:rPr>
        <w:t>al-Risāla al-jāmiʿa dhāt al-fawā</w:t>
      </w:r>
      <w:r>
        <w:rPr>
          <w:i/>
          <w:color w:val="000000"/>
          <w:sz w:val="23"/>
          <w:szCs w:val="23"/>
        </w:rPr>
        <w:t>ʾid al-nāfiʿa</w:t>
      </w:r>
      <w:r>
        <w:rPr>
          <w:color w:val="000000"/>
          <w:sz w:val="23"/>
          <w:szCs w:val="23"/>
        </w:rPr>
        <w:t xml:space="preserve">. </w:t>
      </w:r>
    </w:p>
    <w:p w:rsidR="00A63B88" w:rsidRDefault="00A63B88">
      <w:pPr>
        <w:spacing w:after="30" w:line="360" w:lineRule="auto"/>
        <w:jc w:val="both"/>
        <w:rPr>
          <w:color w:val="000000"/>
          <w:sz w:val="23"/>
          <w:szCs w:val="23"/>
        </w:rPr>
      </w:pPr>
    </w:p>
    <w:p w:rsidR="00A63B88" w:rsidRDefault="00F822B3">
      <w:pPr>
        <w:bidi/>
        <w:spacing w:after="30" w:line="360" w:lineRule="auto"/>
        <w:jc w:val="both"/>
        <w:rPr>
          <w:color w:val="000000"/>
          <w:sz w:val="23"/>
          <w:szCs w:val="23"/>
        </w:rPr>
      </w:pPr>
      <w:r>
        <w:rPr>
          <w:color w:val="000000"/>
          <w:sz w:val="23"/>
          <w:szCs w:val="23"/>
          <w:rtl/>
        </w:rPr>
        <w:t>تم النصف الاول من الرسالة الجامعة ذات الفوائد النافعة بحمد الله ومنه وصلواته على محمد واله ويتلوه النصف الثاني منها</w:t>
      </w:r>
    </w:p>
    <w:p w:rsidR="00A63B88" w:rsidRDefault="00F822B3">
      <w:pPr>
        <w:bidi/>
        <w:spacing w:after="30" w:line="360" w:lineRule="auto"/>
        <w:jc w:val="both"/>
        <w:rPr>
          <w:color w:val="000000"/>
          <w:sz w:val="23"/>
          <w:szCs w:val="23"/>
        </w:rPr>
      </w:pPr>
      <w:r>
        <w:rPr>
          <w:color w:val="000000"/>
          <w:sz w:val="23"/>
          <w:szCs w:val="23"/>
          <w:rtl/>
        </w:rPr>
        <w:t xml:space="preserve">قد قوع الفراغ من زبر هذه </w:t>
      </w:r>
      <w:r>
        <w:rPr>
          <w:strike/>
          <w:color w:val="000000"/>
          <w:sz w:val="23"/>
          <w:szCs w:val="23"/>
          <w:rtl/>
        </w:rPr>
        <w:t>الرسالة</w:t>
      </w:r>
      <w:r>
        <w:rPr>
          <w:color w:val="000000"/>
          <w:sz w:val="23"/>
          <w:szCs w:val="23"/>
          <w:rtl/>
        </w:rPr>
        <w:t xml:space="preserve"> النصف الاول من الرسالة الجامعة يوم الخميس الاول من شهر المحرم اول شهور سنة ١٣٣٨ هي المطابق</w:t>
      </w:r>
      <w:r>
        <w:rPr>
          <w:color w:val="000000"/>
          <w:sz w:val="23"/>
          <w:szCs w:val="23"/>
          <w:rtl/>
        </w:rPr>
        <w:t xml:space="preserve"> للتاريخ الخامس والعشرين من شهر سپتمبر من سنة ١٩١٩ ع كتبه الاقل الراجي رحمه ربه الاجل امين ابن علي الكاتهياواري وطنا الگادهكروي مسكت ثبته الله تو على طاعته وعلى طاعته جميع حدود العلويين والسفليين الروحانيين و ع الجسمانيين بحق سيدنا محمد وآله والطاهرين امين</w:t>
      </w:r>
      <w:r>
        <w:rPr>
          <w:color w:val="000000"/>
          <w:sz w:val="23"/>
          <w:szCs w:val="23"/>
          <w:rtl/>
        </w:rPr>
        <w:t xml:space="preserve"> يا رب العالمين في بلدة برهانپور للمدرسة الحكيمية للمدرسة الحكيمية الوقعة في بلد برهانپور من صلع غاژ حرسها الله تع بحق سيدنا محمد وآله الطاهرين صلوات الله عليهم اجمعين امين يا ري العالمين</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This manuscript and MS 1009 were used for the edition of the text b</w:t>
      </w:r>
      <w:r>
        <w:rPr>
          <w:color w:val="000000"/>
          <w:sz w:val="23"/>
          <w:szCs w:val="23"/>
        </w:rPr>
        <w:t xml:space="preserve">y Muṣṭafā Ghālib (Dār al-Andalus Beirut) as is evident from the reproduced folios included in the edition. </w:t>
      </w:r>
    </w:p>
    <w:p w:rsidR="00A63B88" w:rsidRDefault="00F822B3">
      <w:pPr>
        <w:spacing w:after="30" w:line="360" w:lineRule="auto"/>
        <w:jc w:val="both"/>
        <w:rPr>
          <w:i/>
          <w:color w:val="000000"/>
        </w:rPr>
      </w:pPr>
      <w:r>
        <w:rPr>
          <w:color w:val="000000"/>
        </w:rPr>
        <w:t xml:space="preserve">The Madrasa al-Ḥakīmiyya in Būrhānpūr is mentioned in T. Qutbuddin “The Da’udi Bohra Tayyibis: Ideology, Literature, Learning and Social Practice”, in Daftary, </w:t>
      </w:r>
      <w:r>
        <w:rPr>
          <w:i/>
          <w:color w:val="000000"/>
        </w:rPr>
        <w:t xml:space="preserve">A Modern History of Ismāʿīlīs: Continuity and Change in a Muslim Community </w:t>
      </w:r>
      <w:r>
        <w:rPr>
          <w:color w:val="000000"/>
        </w:rPr>
        <w:t>315. See also Christl</w:t>
      </w:r>
      <w:r>
        <w:rPr>
          <w:color w:val="000000"/>
        </w:rPr>
        <w:t xml:space="preserve">le Brun, </w:t>
      </w:r>
      <w:r>
        <w:rPr>
          <w:i/>
          <w:color w:val="000000"/>
        </w:rPr>
        <w:t xml:space="preserve">De la caste marchande gujarati à la communauté religieuse fatimide : construction identitaire et conflits chez les daoudi bohras (ouest de l’Inde) </w:t>
      </w:r>
      <w:r>
        <w:rPr>
          <w:color w:val="000000"/>
        </w:rPr>
        <w:t xml:space="preserve">(PhD Diss, Toulouse 2013), 172-3 about the conflict with the </w:t>
      </w:r>
      <w:r>
        <w:rPr>
          <w:i/>
          <w:color w:val="000000"/>
        </w:rPr>
        <w:t>dāʿī.</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1000 </w:t>
      </w:r>
    </w:p>
    <w:p w:rsidR="00A63B88" w:rsidRDefault="00F822B3">
      <w:pPr>
        <w:rPr>
          <w:b/>
        </w:rPr>
      </w:pPr>
      <w:r>
        <w:t>Nr. 49 in Cortese catalogue</w:t>
      </w:r>
      <w:r>
        <w:t xml:space="preserve"> </w:t>
      </w:r>
      <w:r>
        <w:rPr>
          <w:i/>
        </w:rPr>
        <w:t>IIS Ismaili and Other Arabic Manuscripts</w:t>
      </w:r>
      <w:r>
        <w:t>.</w:t>
      </w:r>
      <w:r>
        <w:rPr>
          <w:b/>
        </w:rPr>
        <w:t xml:space="preserve"> </w:t>
      </w:r>
    </w:p>
    <w:p w:rsidR="00A63B88" w:rsidRDefault="00A63B88">
      <w:pPr>
        <w:rPr>
          <w:b/>
        </w:rPr>
      </w:pPr>
    </w:p>
    <w:p w:rsidR="00A63B88" w:rsidRDefault="00F822B3">
      <w:pPr>
        <w:spacing w:after="30" w:line="360" w:lineRule="auto"/>
        <w:jc w:val="both"/>
        <w:rPr>
          <w:color w:val="000000"/>
          <w:sz w:val="23"/>
          <w:szCs w:val="23"/>
        </w:rPr>
      </w:pPr>
      <w:r>
        <w:rPr>
          <w:i/>
        </w:rPr>
        <w:t>Risālat jāmiʿat al-jāmiʿa (Masāʾil fī l-ḥaqāʾiq; Risālat majmūʿa min rasāʾil Ikhwān al-Ṣafāʾ</w:t>
      </w:r>
      <w:r>
        <w:t>).</w:t>
      </w:r>
      <w:r>
        <w:rPr>
          <w:color w:val="000000"/>
          <w:sz w:val="23"/>
          <w:szCs w:val="23"/>
        </w:rPr>
        <w:t xml:space="preserve"> The identification as </w:t>
      </w:r>
      <w:r>
        <w:rPr>
          <w:i/>
          <w:color w:val="000000"/>
          <w:sz w:val="23"/>
          <w:szCs w:val="23"/>
        </w:rPr>
        <w:t>Risālat jāmiʿat al-jāmiʿa</w:t>
      </w:r>
      <w:r>
        <w:rPr>
          <w:color w:val="000000"/>
          <w:sz w:val="23"/>
          <w:szCs w:val="23"/>
        </w:rPr>
        <w:t xml:space="preserve"> is only found at the end of the text, just before the colophon (p. 2</w:t>
      </w:r>
      <w:r>
        <w:rPr>
          <w:color w:val="000000"/>
          <w:sz w:val="23"/>
          <w:szCs w:val="23"/>
        </w:rPr>
        <w:t xml:space="preserve">62 — this manuscript is paginated, not foliated): </w:t>
      </w:r>
      <w:r>
        <w:rPr>
          <w:i/>
          <w:color w:val="000000"/>
          <w:sz w:val="23"/>
          <w:szCs w:val="23"/>
        </w:rPr>
        <w:t>Tammat risālat jāmiʿat al-jāmiʿa al-ladhī</w:t>
      </w:r>
      <w:r>
        <w:rPr>
          <w:color w:val="000000"/>
          <w:sz w:val="23"/>
          <w:szCs w:val="23"/>
        </w:rPr>
        <w:t xml:space="preserve"> </w:t>
      </w:r>
      <w:r>
        <w:rPr>
          <w:i/>
          <w:color w:val="000000"/>
          <w:sz w:val="23"/>
          <w:szCs w:val="23"/>
        </w:rPr>
        <w:t xml:space="preserve">hiya mukhtaṣar min rasāʾil Ikhwān al-ṣafā wa-khillān al-wafā dhawā al-sarāʾir wa-ahl al-baṣāʾir </w:t>
      </w:r>
      <w:r>
        <w:rPr>
          <w:color w:val="000000"/>
          <w:sz w:val="23"/>
          <w:szCs w:val="23"/>
        </w:rPr>
        <w:t>(rendered as in the MS). In the incipit of the text, right after the</w:t>
      </w:r>
      <w:r>
        <w:rPr>
          <w:color w:val="000000"/>
          <w:sz w:val="23"/>
          <w:szCs w:val="23"/>
        </w:rPr>
        <w:t xml:space="preserve"> basmallah it is called </w:t>
      </w:r>
      <w:r>
        <w:rPr>
          <w:i/>
          <w:color w:val="000000"/>
          <w:sz w:val="23"/>
          <w:szCs w:val="23"/>
        </w:rPr>
        <w:t xml:space="preserve">Risāla majmūʿa min rasāʾil Ikhwān al-Ṣafā wa-khillān al-wafā — ṣalawāt Allāh ʿalayhim ajmaʿīn — fī māhiyat al-mawt waʾl-ḥayyāt … </w:t>
      </w:r>
    </w:p>
    <w:p w:rsidR="00A63B88" w:rsidRDefault="00F822B3">
      <w:pPr>
        <w:spacing w:after="30" w:line="360" w:lineRule="auto"/>
        <w:jc w:val="both"/>
        <w:rPr>
          <w:color w:val="000000"/>
          <w:sz w:val="23"/>
          <w:szCs w:val="23"/>
        </w:rPr>
      </w:pPr>
      <w:r>
        <w:rPr>
          <w:color w:val="000000"/>
          <w:sz w:val="23"/>
          <w:szCs w:val="23"/>
        </w:rPr>
        <w:lastRenderedPageBreak/>
        <w:t>The start of the text is similar to the published edition by ʿĀrif Tāmir, which was based on three Syr</w:t>
      </w:r>
      <w:r>
        <w:rPr>
          <w:color w:val="000000"/>
          <w:sz w:val="23"/>
          <w:szCs w:val="23"/>
        </w:rPr>
        <w:t>ian manuscripts, and is also found in the 1349/1930 Salamiyya manuscript partly reproduced by Mourad Kacimi in his article “Reflexiones sobre la relación de la Risalat Gami'at al-gami’a.”</w:t>
      </w:r>
    </w:p>
    <w:p w:rsidR="00A63B88" w:rsidRDefault="00A63B88">
      <w:pPr>
        <w:spacing w:after="30" w:line="360" w:lineRule="auto"/>
        <w:jc w:val="both"/>
        <w:rPr>
          <w:i/>
          <w:color w:val="000000"/>
          <w:sz w:val="23"/>
          <w:szCs w:val="23"/>
        </w:rPr>
      </w:pPr>
    </w:p>
    <w:p w:rsidR="00A63B88" w:rsidRDefault="00F822B3">
      <w:pPr>
        <w:spacing w:after="30" w:line="360" w:lineRule="auto"/>
        <w:jc w:val="both"/>
        <w:rPr>
          <w:i/>
          <w:color w:val="000000"/>
          <w:sz w:val="23"/>
          <w:szCs w:val="23"/>
        </w:rPr>
      </w:pPr>
      <w:r>
        <w:rPr>
          <w:color w:val="000000"/>
          <w:sz w:val="23"/>
          <w:szCs w:val="23"/>
        </w:rPr>
        <w:t>The present manuscript is most definitely of Syrian origin as well.</w:t>
      </w:r>
      <w:r>
        <w:rPr>
          <w:color w:val="000000"/>
          <w:sz w:val="23"/>
          <w:szCs w:val="23"/>
        </w:rPr>
        <w:t xml:space="preserve"> It was copied by the shaykh </w:t>
      </w:r>
      <w:r>
        <w:rPr>
          <w:b/>
          <w:color w:val="000000"/>
          <w:sz w:val="23"/>
          <w:szCs w:val="23"/>
        </w:rPr>
        <w:t>ʿAbd Allāh b. al-shaykh Muḥammad Ḥamdūsh</w:t>
      </w:r>
      <w:r>
        <w:rPr>
          <w:color w:val="000000"/>
          <w:sz w:val="23"/>
          <w:szCs w:val="23"/>
        </w:rPr>
        <w:t xml:space="preserve">, on a Friday at the end of 1271/1854. This same Ḥamdūsh is attested as one of two copyists of a copy of </w:t>
      </w:r>
      <w:r>
        <w:rPr>
          <w:i/>
          <w:color w:val="000000"/>
          <w:sz w:val="23"/>
          <w:szCs w:val="23"/>
        </w:rPr>
        <w:t xml:space="preserve">al-Risālat al-jāmiʿa </w:t>
      </w:r>
      <w:r>
        <w:rPr>
          <w:color w:val="000000"/>
          <w:sz w:val="23"/>
          <w:szCs w:val="23"/>
        </w:rPr>
        <w:t xml:space="preserve">now held in Maktabat al-Assad in Damascus (MS 9900, dated to </w:t>
      </w:r>
      <w:r>
        <w:rPr>
          <w:color w:val="000000"/>
          <w:sz w:val="23"/>
          <w:szCs w:val="23"/>
        </w:rPr>
        <w:t xml:space="preserve">1280/1863-4, copied by ’Abd Allāh Ḥamdūsh and Maḥmūd ʿAlī Sulaymān). The handwriting of these two MSS appears fairly similar to Gowaart, although 1000 is generally speaking cleaner and the handwriting more regular. </w:t>
      </w:r>
    </w:p>
    <w:p w:rsidR="00A63B88" w:rsidRDefault="00A63B88">
      <w:pPr>
        <w:spacing w:after="30" w:line="360" w:lineRule="auto"/>
        <w:jc w:val="both"/>
        <w:rPr>
          <w:i/>
          <w:color w:val="000000"/>
          <w:sz w:val="23"/>
          <w:szCs w:val="23"/>
        </w:rPr>
      </w:pPr>
    </w:p>
    <w:p w:rsidR="00A63B88" w:rsidRDefault="00F822B3">
      <w:pPr>
        <w:spacing w:after="30" w:line="360" w:lineRule="auto"/>
        <w:jc w:val="both"/>
        <w:rPr>
          <w:color w:val="000000"/>
          <w:sz w:val="23"/>
          <w:szCs w:val="23"/>
        </w:rPr>
      </w:pPr>
      <w:r>
        <w:rPr>
          <w:color w:val="000000"/>
          <w:sz w:val="23"/>
          <w:szCs w:val="23"/>
        </w:rPr>
        <w:t>This copy was owned by Muṣṭafā Ghālib i</w:t>
      </w:r>
      <w:r>
        <w:rPr>
          <w:color w:val="000000"/>
          <w:sz w:val="23"/>
          <w:szCs w:val="23"/>
        </w:rPr>
        <w:t>n Salamiyya (nr. 14 in his personal library). Before that it was owned by a certain ʿAlī Aḥmad Raṣīṣa (or maybe Ruṣayṣa?).</w:t>
      </w:r>
    </w:p>
    <w:p w:rsidR="00A63B88" w:rsidRDefault="00A63B88">
      <w:pPr>
        <w:spacing w:after="30" w:line="360" w:lineRule="auto"/>
        <w:jc w:val="both"/>
        <w:rPr>
          <w:i/>
          <w:color w:val="000000"/>
        </w:rPr>
      </w:pPr>
    </w:p>
    <w:p w:rsidR="00A63B88" w:rsidRDefault="00F822B3">
      <w:pPr>
        <w:pStyle w:val="Head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1004 </w:t>
      </w:r>
    </w:p>
    <w:p w:rsidR="00A63B88" w:rsidRDefault="00F822B3">
      <w:pPr>
        <w:rPr>
          <w:b/>
        </w:rPr>
      </w:pPr>
      <w:r>
        <w:t xml:space="preserve">Nr. 47 in Cortese catalogue </w:t>
      </w:r>
      <w:r>
        <w:rPr>
          <w:i/>
        </w:rPr>
        <w:t>IIS Ismaili and Other Arabic Manuscripts</w:t>
      </w:r>
      <w:r>
        <w:t>.</w:t>
      </w:r>
      <w:r>
        <w:rPr>
          <w:b/>
        </w:rPr>
        <w:t xml:space="preserve"> </w:t>
      </w:r>
    </w:p>
    <w:p w:rsidR="00A63B88" w:rsidRDefault="00A63B88">
      <w:pPr>
        <w:rPr>
          <w:b/>
        </w:rPr>
      </w:pPr>
    </w:p>
    <w:p w:rsidR="00A63B88" w:rsidRDefault="00F822B3">
      <w:pPr>
        <w:spacing w:after="30" w:line="360" w:lineRule="auto"/>
        <w:jc w:val="both"/>
        <w:rPr>
          <w:color w:val="000000"/>
          <w:sz w:val="23"/>
          <w:szCs w:val="23"/>
        </w:rPr>
      </w:pPr>
      <w:r>
        <w:rPr>
          <w:i/>
          <w:color w:val="000000"/>
          <w:sz w:val="23"/>
          <w:szCs w:val="23"/>
        </w:rPr>
        <w:t>al</w:t>
      </w:r>
      <w:r>
        <w:rPr>
          <w:b/>
          <w:i/>
          <w:color w:val="000000"/>
          <w:sz w:val="23"/>
          <w:szCs w:val="23"/>
        </w:rPr>
        <w:t>-</w:t>
      </w:r>
      <w:r>
        <w:rPr>
          <w:i/>
          <w:color w:val="000000"/>
          <w:sz w:val="23"/>
          <w:szCs w:val="23"/>
        </w:rPr>
        <w:t xml:space="preserve">Risāla al-jāmiʿa. </w:t>
      </w:r>
      <w:r>
        <w:rPr>
          <w:color w:val="000000"/>
          <w:sz w:val="23"/>
          <w:szCs w:val="23"/>
        </w:rPr>
        <w:t xml:space="preserve">Copied by </w:t>
      </w:r>
      <w:r>
        <w:rPr>
          <w:b/>
          <w:color w:val="000000"/>
          <w:sz w:val="23"/>
          <w:szCs w:val="23"/>
        </w:rPr>
        <w:t>Ḥusayn b. Mullā Muḥammad ʿAlī al-Burhānpūrī,</w:t>
      </w:r>
      <w:r>
        <w:rPr>
          <w:color w:val="000000"/>
          <w:sz w:val="23"/>
          <w:szCs w:val="23"/>
        </w:rPr>
        <w:t xml:space="preserve"> in Burhānpūr, copied for his sister Kulthūmbāʾī, wife of Ṭāhirbhāʾī al-Kinkhwābwālā in Sūrat; 1 Muḥarram 1378/17 July 1958.</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This MS has a great similarity to MS 992. I</w:t>
      </w:r>
      <w:r>
        <w:rPr>
          <w:sz w:val="23"/>
          <w:szCs w:val="23"/>
        </w:rPr>
        <w:t>t is likely a</w:t>
      </w:r>
      <w:r>
        <w:rPr>
          <w:color w:val="000000"/>
          <w:sz w:val="23"/>
          <w:szCs w:val="23"/>
        </w:rPr>
        <w:t xml:space="preserve"> direct copy of that MS, as ev</w:t>
      </w:r>
      <w:r>
        <w:rPr>
          <w:color w:val="000000"/>
          <w:sz w:val="23"/>
          <w:szCs w:val="23"/>
        </w:rPr>
        <w:t>en the colophon is nearly identical except for the change of dates, names and patrons.</w:t>
      </w:r>
      <w:r>
        <w:rPr>
          <w:sz w:val="23"/>
          <w:szCs w:val="23"/>
        </w:rPr>
        <w:t xml:space="preserve"> </w:t>
      </w:r>
      <w:r>
        <w:rPr>
          <w:color w:val="000000"/>
          <w:sz w:val="23"/>
          <w:szCs w:val="23"/>
        </w:rPr>
        <w:t>The author and title designations at the start of the text are also identical.</w:t>
      </w:r>
    </w:p>
    <w:p w:rsidR="00A63B88" w:rsidRDefault="00A63B88">
      <w:pPr>
        <w:spacing w:after="30" w:line="360" w:lineRule="auto"/>
        <w:jc w:val="both"/>
        <w:rPr>
          <w:color w:val="000000"/>
          <w:sz w:val="23"/>
          <w:szCs w:val="23"/>
        </w:rPr>
      </w:pPr>
    </w:p>
    <w:p w:rsidR="00A63B88" w:rsidRDefault="00F822B3">
      <w:pPr>
        <w:spacing w:after="30" w:line="360" w:lineRule="auto"/>
        <w:jc w:val="both"/>
        <w:rPr>
          <w:b/>
          <w:color w:val="000000"/>
          <w:sz w:val="23"/>
          <w:szCs w:val="23"/>
        </w:rPr>
      </w:pPr>
      <w:r>
        <w:rPr>
          <w:color w:val="000000"/>
          <w:sz w:val="23"/>
          <w:szCs w:val="23"/>
        </w:rPr>
        <w:t>The colophon of this manuscript runs as follows:</w:t>
      </w:r>
    </w:p>
    <w:p w:rsidR="00A63B88" w:rsidRDefault="00F822B3">
      <w:pPr>
        <w:bidi/>
        <w:spacing w:after="30" w:line="360" w:lineRule="auto"/>
        <w:jc w:val="both"/>
        <w:rPr>
          <w:color w:val="000000"/>
          <w:sz w:val="23"/>
          <w:szCs w:val="23"/>
        </w:rPr>
      </w:pPr>
      <w:r>
        <w:rPr>
          <w:color w:val="000000"/>
          <w:sz w:val="23"/>
          <w:szCs w:val="23"/>
          <w:rtl/>
        </w:rPr>
        <w:t>تم النصف الاول من الرسالة الجامعة ذات ال</w:t>
      </w:r>
      <w:r>
        <w:rPr>
          <w:color w:val="000000"/>
          <w:sz w:val="23"/>
          <w:szCs w:val="23"/>
          <w:rtl/>
        </w:rPr>
        <w:t>فوائد النافعة بحمد الله ومنه وصلواته على محمد واله ويتلوه النصف الثاني منها -</w:t>
      </w:r>
    </w:p>
    <w:p w:rsidR="00A63B88" w:rsidRDefault="00F822B3">
      <w:pPr>
        <w:bidi/>
        <w:spacing w:after="30" w:line="360" w:lineRule="auto"/>
        <w:jc w:val="both"/>
        <w:rPr>
          <w:color w:val="000000"/>
          <w:sz w:val="23"/>
          <w:szCs w:val="23"/>
        </w:rPr>
      </w:pPr>
      <w:r>
        <w:rPr>
          <w:color w:val="000000"/>
          <w:sz w:val="23"/>
          <w:szCs w:val="23"/>
          <w:rtl/>
        </w:rPr>
        <w:t xml:space="preserve">قد قوع الفراغ من زبر هذا النصف الاول من الرسالة الجامعة يوم الخميس الاول من شهر الحرام المحرم اول شهور سنة ١٣٧٨ هجرية المطابق للتاريخ </w:t>
      </w:r>
      <w:r>
        <w:rPr>
          <w:strike/>
          <w:color w:val="000000"/>
          <w:sz w:val="23"/>
          <w:szCs w:val="23"/>
          <w:rtl/>
        </w:rPr>
        <w:t>الخمسة</w:t>
      </w:r>
      <w:r>
        <w:rPr>
          <w:color w:val="000000"/>
          <w:sz w:val="23"/>
          <w:szCs w:val="23"/>
          <w:rtl/>
        </w:rPr>
        <w:t xml:space="preserve"> السبعة العشرة من شهر جولائى من سنة</w:t>
      </w:r>
      <w:r>
        <w:rPr>
          <w:color w:val="000000"/>
          <w:sz w:val="23"/>
          <w:szCs w:val="23"/>
          <w:rtl/>
        </w:rPr>
        <w:t xml:space="preserve"> ١٩٥٨ -</w:t>
      </w:r>
    </w:p>
    <w:p w:rsidR="00A63B88" w:rsidRDefault="00F822B3">
      <w:pPr>
        <w:bidi/>
        <w:spacing w:after="30" w:line="360" w:lineRule="auto"/>
        <w:jc w:val="both"/>
        <w:rPr>
          <w:color w:val="000000"/>
          <w:sz w:val="23"/>
          <w:szCs w:val="23"/>
        </w:rPr>
      </w:pPr>
      <w:r>
        <w:rPr>
          <w:color w:val="000000"/>
          <w:sz w:val="23"/>
          <w:szCs w:val="23"/>
          <w:rtl/>
        </w:rPr>
        <w:t xml:space="preserve"> كتبه الاقل الراجي رحمه ربه الاجل سلام حسين ابن المرحوم الماجد ملا محمد على المعروف بالبرهان پورى ثبته الله تو على طاعته وعلى طاعته جميع حدود العلويين والسفلين الروحانيين والجسمانيين بحق سيدنا محمد وآله والطاهرين امين يا رب العالمين في بلدة برهان پ</w:t>
      </w:r>
      <w:r>
        <w:rPr>
          <w:color w:val="000000"/>
          <w:sz w:val="23"/>
          <w:szCs w:val="23"/>
          <w:rtl/>
        </w:rPr>
        <w:t xml:space="preserve">ور للاخت الشريفة الممسماة كلثوم بائى الزوجة الرئيس </w:t>
      </w:r>
      <w:r>
        <w:rPr>
          <w:strike/>
          <w:color w:val="000000"/>
          <w:sz w:val="23"/>
          <w:szCs w:val="23"/>
          <w:rtl/>
        </w:rPr>
        <w:t>ال</w:t>
      </w:r>
      <w:r>
        <w:rPr>
          <w:color w:val="000000"/>
          <w:sz w:val="23"/>
          <w:szCs w:val="23"/>
          <w:rtl/>
        </w:rPr>
        <w:t>طاهر بهائى المعروف بالكمخواب والا وبلدة سورت حرسها الله تع بحق محمد وآله الطاهرين صلوات الله عليهم اجمعين</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=&gt; The same copyist is recorded in:</w:t>
      </w: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color w:val="000000"/>
          <w:sz w:val="23"/>
          <w:szCs w:val="23"/>
        </w:rPr>
        <w:t>MS 1113, 28 Ṣafar 1355/1936, in Burhānpūr</w:t>
      </w: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color w:val="000000"/>
          <w:sz w:val="23"/>
          <w:szCs w:val="23"/>
        </w:rPr>
        <w:lastRenderedPageBreak/>
        <w:t xml:space="preserve">MS 1136, 11 Rabīʿ </w:t>
      </w:r>
      <w:r>
        <w:rPr>
          <w:color w:val="000000"/>
          <w:sz w:val="23"/>
          <w:szCs w:val="23"/>
        </w:rPr>
        <w:t>II 1359/1940</w:t>
      </w: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color w:val="000000"/>
          <w:sz w:val="23"/>
          <w:szCs w:val="23"/>
        </w:rPr>
        <w:t>MS 1210, dated to Dhu’l-Ḥijja 1355/1937, also in Burhānpūr (here he appears to have copied his own father’s copy)</w:t>
      </w: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color w:val="000000"/>
          <w:sz w:val="23"/>
          <w:szCs w:val="23"/>
        </w:rPr>
        <w:t>MS 1244, dated to</w:t>
      </w:r>
      <w:r>
        <w:rPr>
          <w:sz w:val="23"/>
          <w:szCs w:val="23"/>
        </w:rPr>
        <w:t xml:space="preserve"> </w:t>
      </w:r>
      <w:r>
        <w:rPr>
          <w:color w:val="000000"/>
          <w:sz w:val="23"/>
          <w:szCs w:val="23"/>
        </w:rPr>
        <w:t>Dhu’l-Ḥijja 1355/1937, also in Burhānpūr (here he appears to have copied his own father’s copy) (identical info</w:t>
      </w:r>
      <w:r>
        <w:rPr>
          <w:color w:val="000000"/>
          <w:sz w:val="23"/>
          <w:szCs w:val="23"/>
        </w:rPr>
        <w:t xml:space="preserve"> for both these MSS!)</w:t>
      </w: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color w:val="000000"/>
          <w:sz w:val="23"/>
          <w:szCs w:val="23"/>
        </w:rPr>
        <w:t xml:space="preserve">MS 1292, dated to 6 Rabīʿ II 1356/1937, also in Burhānpūr (a </w:t>
      </w:r>
      <w:r>
        <w:rPr>
          <w:i/>
          <w:color w:val="000000"/>
          <w:sz w:val="23"/>
          <w:szCs w:val="23"/>
        </w:rPr>
        <w:t>risāla</w:t>
      </w:r>
      <w:r>
        <w:rPr>
          <w:color w:val="000000"/>
          <w:sz w:val="23"/>
          <w:szCs w:val="23"/>
        </w:rPr>
        <w:t xml:space="preserve"> with various Ṭayyibī contents)</w:t>
      </w:r>
    </w:p>
    <w:p w:rsidR="00A63B88" w:rsidRDefault="00A63B88">
      <w:pPr>
        <w:tabs>
          <w:tab w:val="left" w:pos="20"/>
          <w:tab w:val="left" w:pos="261"/>
        </w:tabs>
        <w:spacing w:after="30" w:line="360" w:lineRule="auto"/>
        <w:ind w:left="261"/>
        <w:jc w:val="both"/>
        <w:rPr>
          <w:color w:val="000000"/>
          <w:sz w:val="23"/>
          <w:szCs w:val="23"/>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1009 </w:t>
      </w:r>
    </w:p>
    <w:p w:rsidR="00A63B88" w:rsidRDefault="00F822B3">
      <w:pPr>
        <w:rPr>
          <w:b/>
        </w:rPr>
      </w:pPr>
      <w:r>
        <w:t xml:space="preserve">Nr. 48 in Cortese catalogue </w:t>
      </w:r>
      <w:r>
        <w:rPr>
          <w:i/>
        </w:rPr>
        <w:t>IIS Ismaili and Other Arabic Manuscripts</w:t>
      </w:r>
      <w:r>
        <w:t>.</w:t>
      </w:r>
      <w:r>
        <w:rPr>
          <w:b/>
        </w:rPr>
        <w:t xml:space="preserve"> </w:t>
      </w:r>
    </w:p>
    <w:p w:rsidR="00A63B88" w:rsidRDefault="00A63B88">
      <w:pPr>
        <w:rPr>
          <w:b/>
        </w:rPr>
      </w:pPr>
    </w:p>
    <w:p w:rsidR="00A63B88" w:rsidRDefault="00F822B3">
      <w:pPr>
        <w:spacing w:after="30" w:line="360" w:lineRule="auto"/>
        <w:jc w:val="both"/>
        <w:rPr>
          <w:color w:val="000000"/>
          <w:sz w:val="23"/>
          <w:szCs w:val="23"/>
        </w:rPr>
      </w:pPr>
      <w:r>
        <w:rPr>
          <w:i/>
          <w:color w:val="000000"/>
          <w:sz w:val="23"/>
          <w:szCs w:val="23"/>
        </w:rPr>
        <w:t>Risālat al-jāmiʿa</w:t>
      </w:r>
      <w:r>
        <w:rPr>
          <w:color w:val="000000"/>
          <w:sz w:val="23"/>
          <w:szCs w:val="23"/>
        </w:rPr>
        <w:t>; first quarter of 14th/20th C =&gt;</w:t>
      </w:r>
      <w:r>
        <w:rPr>
          <w:color w:val="000000"/>
          <w:sz w:val="23"/>
          <w:szCs w:val="23"/>
        </w:rPr>
        <w:t xml:space="preserve"> this is the second volume of a two-volume set of which the first volume is IIS Special Collections Unit MS 992. The colophon of the present manuscript is largely lost due to the loss of 4 folios (the manuscript’s pagination jumps from 378 to 387), but the</w:t>
      </w:r>
      <w:r>
        <w:rPr>
          <w:color w:val="000000"/>
          <w:sz w:val="23"/>
          <w:szCs w:val="23"/>
        </w:rPr>
        <w:t xml:space="preserve"> layout and script are highly similar and what is preserved from the colophon of MS 1009 is very similar to the final part of the colophon of MS 992. The author and title identification of the work are also formulated identical to MS 992. Additionally, Muṣ</w:t>
      </w:r>
      <w:r>
        <w:rPr>
          <w:color w:val="000000"/>
          <w:sz w:val="23"/>
          <w:szCs w:val="23"/>
        </w:rPr>
        <w:t>ṭafā Ghālib paraphrases identical information for the colophon of this volume as for that of vol. 1. This would indicate either that the colophon was still whole when Ghālib studied the manuscript in the late 1960s, or that Ghālib simply assumed the coloph</w:t>
      </w:r>
      <w:r>
        <w:rPr>
          <w:color w:val="000000"/>
          <w:sz w:val="23"/>
          <w:szCs w:val="23"/>
        </w:rPr>
        <w:t xml:space="preserve">on would be identical to that of vol. 1. </w:t>
      </w:r>
    </w:p>
    <w:p w:rsidR="00A63B88" w:rsidRDefault="00A63B88">
      <w:pPr>
        <w:spacing w:after="30" w:line="360" w:lineRule="auto"/>
        <w:jc w:val="both"/>
        <w:rPr>
          <w:color w:val="000000"/>
          <w:sz w:val="23"/>
          <w:szCs w:val="23"/>
        </w:rPr>
      </w:pPr>
    </w:p>
    <w:tbl>
      <w:tblPr>
        <w:tblStyle w:val="a"/>
        <w:tblW w:w="9280" w:type="dxa"/>
        <w:tblInd w:w="-118" w:type="dxa"/>
        <w:tblBorders>
          <w:top w:val="nil"/>
          <w:left w:val="nil"/>
          <w:right w:val="nil"/>
        </w:tblBorders>
        <w:tblLayout w:type="fixed"/>
        <w:tblLook w:val="0000" w:firstRow="0" w:lastRow="0" w:firstColumn="0" w:lastColumn="0" w:noHBand="0" w:noVBand="0"/>
      </w:tblPr>
      <w:tblGrid>
        <w:gridCol w:w="4640"/>
        <w:gridCol w:w="4640"/>
      </w:tblGrid>
      <w:tr w:rsidR="00A63B88">
        <w:tc>
          <w:tcPr>
            <w:tcW w:w="4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3B88" w:rsidRDefault="00F822B3">
            <w:r>
              <w:rPr>
                <w:b/>
                <w:color w:val="000000"/>
                <w:sz w:val="20"/>
                <w:szCs w:val="20"/>
              </w:rPr>
              <w:t>Final part of colophon MS 992 (red for text not in MS 1009, green for repeated text)</w:t>
            </w:r>
          </w:p>
        </w:tc>
        <w:tc>
          <w:tcPr>
            <w:tcW w:w="4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63B88" w:rsidRDefault="00F822B3">
            <w:r>
              <w:rPr>
                <w:b/>
                <w:color w:val="000000"/>
                <w:sz w:val="20"/>
                <w:szCs w:val="20"/>
              </w:rPr>
              <w:t>Preserved part of colophon MS 1009</w:t>
            </w:r>
          </w:p>
        </w:tc>
      </w:tr>
      <w:tr w:rsidR="00A63B88">
        <w:tc>
          <w:tcPr>
            <w:tcW w:w="4640"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tcPr>
          <w:p w:rsidR="00A63B88" w:rsidRDefault="00F822B3">
            <w:pPr>
              <w:bidi/>
              <w:spacing w:after="160"/>
              <w:jc w:val="both"/>
              <w:rPr>
                <w:color w:val="000000"/>
              </w:rPr>
            </w:pPr>
            <w:r>
              <w:rPr>
                <w:color w:val="000000"/>
                <w:rtl/>
              </w:rPr>
              <w:t xml:space="preserve">العلويين والسفليين الروحانيين و ع الجسمانيين </w:t>
            </w:r>
            <w:r>
              <w:rPr>
                <w:color w:val="20A603"/>
                <w:rtl/>
              </w:rPr>
              <w:t xml:space="preserve">بحق سيدنا محمد وآله والطاهرين امين يا رب </w:t>
            </w:r>
            <w:r>
              <w:rPr>
                <w:color w:val="20A603"/>
                <w:rtl/>
              </w:rPr>
              <w:t>العالمين</w:t>
            </w:r>
            <w:r>
              <w:rPr>
                <w:color w:val="000000"/>
              </w:rPr>
              <w:t xml:space="preserve"> </w:t>
            </w:r>
            <w:r>
              <w:rPr>
                <w:color w:val="E6000E"/>
                <w:rtl/>
              </w:rPr>
              <w:t>في بلدة برهانپور للمدرسة الحكيمية للمدرسة الحكيمية الوقعة في بلد برهانپور من صلع غاژ حرسها الله تع</w:t>
            </w:r>
            <w:r>
              <w:rPr>
                <w:color w:val="000000"/>
                <w:rtl/>
              </w:rPr>
              <w:t xml:space="preserve"> بحق سيدنا محمد وآله الطاهرين صلوات الله عليهم اجمعين امين يا رب العالمين</w:t>
            </w:r>
          </w:p>
          <w:p w:rsidR="00A63B88" w:rsidRDefault="00A63B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tc>
        <w:tc>
          <w:tcPr>
            <w:tcW w:w="4640" w:type="dxa"/>
            <w:tcBorders>
              <w:top w:val="single" w:sz="8" w:space="0" w:color="000000"/>
              <w:left w:val="single" w:sz="8" w:space="0" w:color="000000"/>
              <w:bottom w:val="single" w:sz="8" w:space="0" w:color="000000"/>
              <w:right w:val="single" w:sz="8" w:space="0" w:color="000000"/>
            </w:tcBorders>
            <w:shd w:val="clear" w:color="auto" w:fill="F2F2F2"/>
            <w:tcMar>
              <w:top w:w="0" w:type="dxa"/>
              <w:left w:w="0" w:type="dxa"/>
              <w:bottom w:w="0" w:type="dxa"/>
              <w:right w:w="0" w:type="dxa"/>
            </w:tcMar>
          </w:tcPr>
          <w:p w:rsidR="00A63B88" w:rsidRDefault="00F822B3">
            <w:pPr>
              <w:bidi/>
              <w:spacing w:after="160"/>
              <w:jc w:val="both"/>
              <w:rPr>
                <w:color w:val="000000"/>
              </w:rPr>
            </w:pPr>
            <w:r>
              <w:rPr>
                <w:color w:val="000000"/>
              </w:rPr>
              <w:t>[…]</w:t>
            </w:r>
            <w:r>
              <w:rPr>
                <w:b/>
                <w:color w:val="000000"/>
              </w:rPr>
              <w:t xml:space="preserve"> </w:t>
            </w:r>
            <w:r>
              <w:rPr>
                <w:color w:val="000000"/>
                <w:rtl/>
              </w:rPr>
              <w:t>العلويين والسفليين الروحانيين و ع الجسمانيين بحق سيدنا محمد وآله الطاه</w:t>
            </w:r>
            <w:r>
              <w:rPr>
                <w:color w:val="000000"/>
                <w:rtl/>
              </w:rPr>
              <w:t>رين صلوات الله عليهم اجمعين امين يا رب العالمين</w:t>
            </w:r>
          </w:p>
          <w:p w:rsidR="00A63B88" w:rsidRDefault="00A63B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tc>
      </w:tr>
    </w:tbl>
    <w:p w:rsidR="00A63B88" w:rsidRDefault="00A63B88">
      <w:pPr>
        <w:tabs>
          <w:tab w:val="left" w:pos="20"/>
          <w:tab w:val="left" w:pos="261"/>
        </w:tabs>
        <w:spacing w:after="30" w:line="360" w:lineRule="auto"/>
        <w:jc w:val="both"/>
        <w:rPr>
          <w:color w:val="000000"/>
          <w:sz w:val="22"/>
          <w:szCs w:val="22"/>
        </w:rPr>
      </w:pPr>
    </w:p>
    <w:p w:rsidR="00A63B88" w:rsidRDefault="00A63B88"/>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1033 </w:t>
      </w:r>
    </w:p>
    <w:p w:rsidR="00A63B88" w:rsidRDefault="00F822B3">
      <w:pPr>
        <w:rPr>
          <w:b/>
        </w:rPr>
      </w:pPr>
      <w:r>
        <w:t xml:space="preserve">Nr. 155 in Cortese catalogue </w:t>
      </w:r>
      <w:r>
        <w:rPr>
          <w:i/>
        </w:rPr>
        <w:t>IIS Ismaili and Other Arabic Manuscripts</w:t>
      </w:r>
      <w:r>
        <w:t>.</w:t>
      </w:r>
      <w:r>
        <w:rPr>
          <w:b/>
        </w:rPr>
        <w:t xml:space="preserve"> </w:t>
      </w:r>
    </w:p>
    <w:p w:rsidR="00A63B88" w:rsidRDefault="00F822B3">
      <w:pPr>
        <w:pBdr>
          <w:top w:val="nil"/>
          <w:left w:val="nil"/>
          <w:bottom w:val="nil"/>
          <w:right w:val="nil"/>
          <w:between w:val="nil"/>
        </w:pBdr>
        <w:spacing w:before="160"/>
        <w:rPr>
          <w:color w:val="000000"/>
        </w:rPr>
      </w:pPr>
      <w:r>
        <w:rPr>
          <w:color w:val="000000"/>
        </w:rPr>
        <w:t>Extract in majmū'a (</w:t>
      </w:r>
      <w:r>
        <w:rPr>
          <w:i/>
          <w:color w:val="000000"/>
        </w:rPr>
        <w:t xml:space="preserve">Risāla </w:t>
      </w:r>
      <w:r>
        <w:rPr>
          <w:i/>
          <w:color w:val="000000"/>
          <w:sz w:val="22"/>
          <w:szCs w:val="22"/>
        </w:rPr>
        <w:t>majmūʿa</w:t>
      </w:r>
      <w:r>
        <w:rPr>
          <w:i/>
          <w:color w:val="000000"/>
        </w:rPr>
        <w:t xml:space="preserve"> min zubd Ikhwān al-Ṣafāʾ</w:t>
      </w:r>
      <w:r>
        <w:rPr>
          <w:color w:val="000000"/>
        </w:rPr>
        <w:t>), possibly a Syrian Ismaili production? One dated part (fol. 31v) to 15 Kanun al-awwal 1210/1795.</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1040 </w:t>
      </w:r>
    </w:p>
    <w:p w:rsidR="00A63B88" w:rsidRDefault="00F822B3">
      <w:pPr>
        <w:spacing w:after="30" w:line="360" w:lineRule="auto"/>
        <w:jc w:val="both"/>
        <w:rPr>
          <w:b/>
        </w:rPr>
      </w:pPr>
      <w:r>
        <w:t xml:space="preserve">Nr. 44 in Cortese catalogue </w:t>
      </w:r>
      <w:r>
        <w:rPr>
          <w:i/>
        </w:rPr>
        <w:t>IIS Ismaili and Other Arabic Manuscripts</w:t>
      </w:r>
      <w:r>
        <w:t>.</w:t>
      </w:r>
      <w:r>
        <w:rPr>
          <w:b/>
        </w:rPr>
        <w:t xml:space="preserve"> </w:t>
      </w:r>
    </w:p>
    <w:p w:rsidR="00A63B88" w:rsidRDefault="00F822B3">
      <w:pPr>
        <w:pBdr>
          <w:top w:val="nil"/>
          <w:left w:val="nil"/>
          <w:bottom w:val="nil"/>
          <w:right w:val="nil"/>
          <w:between w:val="nil"/>
        </w:pBdr>
        <w:jc w:val="both"/>
        <w:rPr>
          <w:color w:val="000000"/>
        </w:rPr>
      </w:pPr>
      <w:r>
        <w:rPr>
          <w:color w:val="000000"/>
        </w:rPr>
        <w:t>First half + part of second half; copied Shaʿbān 953/October 1546 by al-Ḥasan b</w:t>
      </w:r>
      <w:r>
        <w:rPr>
          <w:color w:val="000000"/>
        </w:rPr>
        <w:t xml:space="preserve">. al-Nuʿmānī al-Ismāʿīlī, probably in Iran. </w:t>
      </w:r>
    </w:p>
    <w:p w:rsidR="00A63B88" w:rsidRDefault="00F822B3">
      <w:pPr>
        <w:pBdr>
          <w:top w:val="nil"/>
          <w:left w:val="nil"/>
          <w:bottom w:val="nil"/>
          <w:right w:val="nil"/>
          <w:between w:val="nil"/>
        </w:pBdr>
        <w:jc w:val="both"/>
        <w:rPr>
          <w:color w:val="000000"/>
          <w:sz w:val="22"/>
          <w:szCs w:val="22"/>
        </w:rPr>
      </w:pPr>
      <w:r>
        <w:rPr>
          <w:color w:val="000000"/>
        </w:rPr>
        <w:t xml:space="preserve">For an extensive description of the MS, see Ali-de-Unzaga, “The Missing Link”: </w:t>
      </w:r>
      <w:hyperlink r:id="rId33">
        <w:r>
          <w:rPr>
            <w:color w:val="000000"/>
            <w:sz w:val="22"/>
            <w:szCs w:val="22"/>
            <w:u w:val="single"/>
          </w:rPr>
          <w:t>https://www.academia.edu/81304596/The_Missing_Link_MS_1040_An_Important_Copy_of_the_Ras%C4%81%CA%BEil_Ikhw%C4%81n_al_%E1%B9%A2af%C4%81%CA%BE_in_the_Collection_of_T</w:t>
        </w:r>
        <w:r>
          <w:rPr>
            <w:color w:val="000000"/>
            <w:sz w:val="22"/>
            <w:szCs w:val="22"/>
            <w:u w:val="single"/>
          </w:rPr>
          <w:t>he_Institute_of_Ismaili_Studies?f_ri=50510</w:t>
        </w:r>
      </w:hyperlink>
      <w:r>
        <w:rPr>
          <w:color w:val="000000"/>
          <w:sz w:val="22"/>
          <w:szCs w:val="22"/>
        </w:rPr>
        <w:t xml:space="preserve"> ) </w:t>
      </w:r>
    </w:p>
    <w:p w:rsidR="00A63B88" w:rsidRDefault="00A63B88">
      <w:pPr>
        <w:pBdr>
          <w:top w:val="nil"/>
          <w:left w:val="nil"/>
          <w:bottom w:val="nil"/>
          <w:right w:val="nil"/>
          <w:between w:val="nil"/>
        </w:pBdr>
        <w:jc w:val="both"/>
        <w:rPr>
          <w:color w:val="000000"/>
        </w:rPr>
      </w:pPr>
    </w:p>
    <w:p w:rsidR="00A63B88" w:rsidRDefault="00F822B3">
      <w:pPr>
        <w:pBdr>
          <w:top w:val="nil"/>
          <w:left w:val="nil"/>
          <w:bottom w:val="nil"/>
          <w:right w:val="nil"/>
          <w:between w:val="nil"/>
        </w:pBdr>
        <w:jc w:val="both"/>
        <w:rPr>
          <w:color w:val="000000"/>
          <w:sz w:val="20"/>
          <w:szCs w:val="20"/>
        </w:rPr>
      </w:pPr>
      <w:r>
        <w:rPr>
          <w:color w:val="000000"/>
          <w:sz w:val="20"/>
          <w:szCs w:val="20"/>
        </w:rPr>
        <w:t xml:space="preserve">Not mentioned by Ali-de-Unzaga is that this MS was bought from Christies: </w:t>
      </w:r>
    </w:p>
    <w:p w:rsidR="00A63B88" w:rsidRDefault="00F822B3">
      <w:pPr>
        <w:pBdr>
          <w:top w:val="nil"/>
          <w:left w:val="nil"/>
          <w:bottom w:val="nil"/>
          <w:right w:val="nil"/>
          <w:between w:val="nil"/>
        </w:pBdr>
        <w:jc w:val="both"/>
        <w:rPr>
          <w:sz w:val="20"/>
          <w:szCs w:val="20"/>
        </w:rPr>
      </w:pPr>
      <w:r>
        <w:rPr>
          <w:b/>
          <w:color w:val="000000"/>
          <w:sz w:val="20"/>
          <w:szCs w:val="20"/>
        </w:rPr>
        <w:t xml:space="preserve">Christies - </w:t>
      </w:r>
      <w:r>
        <w:rPr>
          <w:color w:val="000000"/>
          <w:sz w:val="20"/>
          <w:szCs w:val="20"/>
        </w:rPr>
        <w:t xml:space="preserve">1997 Live auction 5861 - Lot 84. </w:t>
      </w:r>
    </w:p>
    <w:p w:rsidR="00A63B88" w:rsidRDefault="00F822B3">
      <w:pPr>
        <w:pBdr>
          <w:top w:val="nil"/>
          <w:left w:val="nil"/>
          <w:bottom w:val="nil"/>
          <w:right w:val="nil"/>
          <w:between w:val="nil"/>
        </w:pBdr>
        <w:jc w:val="both"/>
        <w:rPr>
          <w:color w:val="000000"/>
          <w:sz w:val="20"/>
          <w:szCs w:val="20"/>
        </w:rPr>
      </w:pPr>
      <w:r>
        <w:rPr>
          <w:sz w:val="20"/>
          <w:szCs w:val="20"/>
        </w:rPr>
        <w:t>Lo</w:t>
      </w:r>
      <w:r>
        <w:rPr>
          <w:color w:val="000000"/>
          <w:sz w:val="20"/>
          <w:szCs w:val="20"/>
        </w:rPr>
        <w:t>t description :</w:t>
      </w:r>
    </w:p>
    <w:p w:rsidR="00A63B88" w:rsidRDefault="00F822B3">
      <w:pPr>
        <w:pBdr>
          <w:top w:val="nil"/>
          <w:left w:val="nil"/>
          <w:bottom w:val="nil"/>
          <w:right w:val="nil"/>
          <w:between w:val="nil"/>
        </w:pBdr>
        <w:rPr>
          <w:color w:val="000000"/>
          <w:sz w:val="20"/>
          <w:szCs w:val="20"/>
        </w:rPr>
      </w:pPr>
      <w:r>
        <w:rPr>
          <w:color w:val="000000"/>
          <w:sz w:val="20"/>
          <w:szCs w:val="20"/>
        </w:rPr>
        <w:t xml:space="preserve">Probably Persia, AH Sha'ban 953/October 1546 AD </w:t>
      </w:r>
    </w:p>
    <w:p w:rsidR="00A63B88" w:rsidRDefault="00F822B3">
      <w:pPr>
        <w:pBdr>
          <w:top w:val="nil"/>
          <w:left w:val="nil"/>
          <w:bottom w:val="nil"/>
          <w:right w:val="nil"/>
          <w:between w:val="nil"/>
        </w:pBdr>
        <w:rPr>
          <w:color w:val="000000"/>
          <w:sz w:val="20"/>
          <w:szCs w:val="20"/>
        </w:rPr>
      </w:pPr>
      <w:r>
        <w:rPr>
          <w:color w:val="000000"/>
          <w:sz w:val="20"/>
          <w:szCs w:val="20"/>
        </w:rPr>
        <w:t xml:space="preserve">An encyclopaedia of scholastic thought in four parts, Arabic manuscript on paper, 739ff. with 21ll. of neat black </w:t>
      </w:r>
      <w:r>
        <w:rPr>
          <w:i/>
          <w:color w:val="000000"/>
          <w:sz w:val="20"/>
          <w:szCs w:val="20"/>
        </w:rPr>
        <w:t>naskh</w:t>
      </w:r>
      <w:r>
        <w:rPr>
          <w:color w:val="000000"/>
          <w:sz w:val="20"/>
          <w:szCs w:val="20"/>
        </w:rPr>
        <w:t>, overlining, occasional words and diagrams in red, opening bifolio within gold clouds, opening illuminated title page, other titles in w</w:t>
      </w:r>
      <w:r>
        <w:rPr>
          <w:color w:val="000000"/>
          <w:sz w:val="20"/>
          <w:szCs w:val="20"/>
        </w:rPr>
        <w:t xml:space="preserve">hite </w:t>
      </w:r>
      <w:r>
        <w:rPr>
          <w:i/>
          <w:color w:val="000000"/>
          <w:sz w:val="20"/>
          <w:szCs w:val="20"/>
        </w:rPr>
        <w:t>naskh</w:t>
      </w:r>
      <w:r>
        <w:rPr>
          <w:color w:val="000000"/>
          <w:sz w:val="20"/>
          <w:szCs w:val="20"/>
        </w:rPr>
        <w:t xml:space="preserve"> on gold panels within illuminated spandrels, folio 406 with colophon dated Sha'ban 953 and signed al-Hasan b. 'Ali al-Nu'mani al-Isma'ili, considerable worming, some folios lacking, folios loose, light staining, in later red morocco binding</w:t>
      </w:r>
    </w:p>
    <w:p w:rsidR="00A63B88" w:rsidRDefault="00F822B3">
      <w:pPr>
        <w:spacing w:after="30" w:line="360" w:lineRule="auto"/>
        <w:jc w:val="both"/>
        <w:rPr>
          <w:color w:val="000000"/>
          <w:sz w:val="22"/>
          <w:szCs w:val="22"/>
        </w:rPr>
      </w:pPr>
      <w:r>
        <w:rPr>
          <w:sz w:val="20"/>
          <w:szCs w:val="20"/>
        </w:rPr>
        <w:t xml:space="preserve">Folio 12 x 7½in. (30 x 19cm.) </w:t>
      </w:r>
      <w:hyperlink r:id="rId34">
        <w:r>
          <w:rPr>
            <w:color w:val="0000FF"/>
            <w:sz w:val="20"/>
            <w:szCs w:val="20"/>
            <w:u w:val="single"/>
          </w:rPr>
          <w:t>https://www.christies.com/lot/lot-rasail-ikhwan-al-safa</w:t>
        </w:r>
        <w:r>
          <w:rPr>
            <w:color w:val="0000FF"/>
            <w:sz w:val="20"/>
            <w:szCs w:val="20"/>
            <w:u w:val="single"/>
          </w:rPr>
          <w:t>-probably-persia-ah-shaban-150082/?from=salesummary&amp;intObjectID=150082&amp;lid=1&amp;ldp_breadcrumb=back</w:t>
        </w:r>
      </w:hyperlink>
      <w:r>
        <w:rPr>
          <w:sz w:val="20"/>
          <w:szCs w:val="20"/>
        </w:rPr>
        <w:t xml:space="preserve"> </w:t>
      </w:r>
      <w: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Zāhid Ali 1163</w:t>
      </w:r>
    </w:p>
    <w:p w:rsidR="00A63B88" w:rsidRDefault="00F822B3">
      <w:pPr>
        <w:pBdr>
          <w:top w:val="nil"/>
          <w:left w:val="nil"/>
          <w:bottom w:val="nil"/>
          <w:right w:val="nil"/>
          <w:between w:val="nil"/>
        </w:pBdr>
        <w:spacing w:before="160"/>
        <w:rPr>
          <w:color w:val="000000"/>
        </w:rPr>
      </w:pPr>
      <w:r>
        <w:rPr>
          <w:i/>
          <w:color w:val="000000"/>
        </w:rPr>
        <w:t>Majmūʿ al-tarbiyya,</w:t>
      </w:r>
      <w:r>
        <w:rPr>
          <w:color w:val="000000"/>
        </w:rPr>
        <w:t xml:space="preserve"> by Muḥammad b. Ṭāhir b. Ibrāhīm al-Ḥārithī (d. 584/1188), an anthology containing extracts from the </w:t>
      </w:r>
      <w:r>
        <w:rPr>
          <w:i/>
          <w:color w:val="000000"/>
        </w:rPr>
        <w:t>Rasāʾil</w:t>
      </w:r>
      <w:r>
        <w:rPr>
          <w:color w:val="000000"/>
        </w:rPr>
        <w:t>; copied in 129</w:t>
      </w:r>
      <w:r>
        <w:rPr>
          <w:color w:val="000000"/>
        </w:rPr>
        <w:t>4/1877 by Faḍl ʿAlī b. Mullā Muḥsi ʿAlī b. Murād ʿAlī — this is a bit of an uncertain case, to be honest, considering the “authorial” layer to the compilation.</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sz w:val="24"/>
          <w:szCs w:val="24"/>
        </w:rPr>
      </w:pPr>
      <w:r>
        <w:rPr>
          <w:rFonts w:ascii="Times New Roman" w:eastAsia="Times New Roman" w:hAnsi="Times New Roman" w:cs="Times New Roman"/>
        </w:rPr>
        <w:t>Zāhid Ali 1277</w:t>
      </w:r>
      <w:r>
        <w:rPr>
          <w:rFonts w:ascii="Times New Roman" w:eastAsia="Times New Roman" w:hAnsi="Times New Roman" w:cs="Times New Roman"/>
          <w:sz w:val="24"/>
          <w:szCs w:val="24"/>
        </w:rPr>
        <w:t xml:space="preserve"> </w:t>
      </w:r>
    </w:p>
    <w:p w:rsidR="00A63B88" w:rsidRDefault="00F822B3">
      <w:pPr>
        <w:spacing w:after="30" w:line="360" w:lineRule="auto"/>
        <w:jc w:val="both"/>
        <w:rPr>
          <w:color w:val="000000"/>
          <w:sz w:val="23"/>
          <w:szCs w:val="23"/>
        </w:rPr>
      </w:pPr>
      <w:r>
        <w:rPr>
          <w:color w:val="000000"/>
          <w:sz w:val="23"/>
          <w:szCs w:val="23"/>
        </w:rPr>
        <w:t xml:space="preserve">Vol. 1 and about 1/5 of vol. 2 of </w:t>
      </w:r>
      <w:r>
        <w:rPr>
          <w:i/>
          <w:color w:val="000000"/>
          <w:sz w:val="23"/>
          <w:szCs w:val="23"/>
        </w:rPr>
        <w:t xml:space="preserve">al-Risāla al-jāmiʿa. </w:t>
      </w:r>
      <w:r>
        <w:rPr>
          <w:color w:val="000000"/>
          <w:sz w:val="23"/>
          <w:szCs w:val="23"/>
        </w:rPr>
        <w:t xml:space="preserve">This is unique in the IIS collection for being a codex that originally contained both halves of the </w:t>
      </w:r>
      <w:r>
        <w:rPr>
          <w:i/>
          <w:color w:val="000000"/>
          <w:sz w:val="23"/>
          <w:szCs w:val="23"/>
        </w:rPr>
        <w:t xml:space="preserve">RJ. </w:t>
      </w:r>
      <w:r>
        <w:rPr>
          <w:color w:val="000000"/>
          <w:sz w:val="23"/>
          <w:szCs w:val="23"/>
        </w:rPr>
        <w:t xml:space="preserve">The text is explicitly announced on page 2 (the manuscript is paginated, not foliated) and on the flyleaf as </w:t>
      </w:r>
      <w:r>
        <w:rPr>
          <w:i/>
          <w:color w:val="000000"/>
          <w:sz w:val="23"/>
          <w:szCs w:val="23"/>
        </w:rPr>
        <w:t>al-Risāla al-jāmiʿa dhāt al-fawāʾid al-nāfi</w:t>
      </w:r>
      <w:r>
        <w:rPr>
          <w:i/>
          <w:color w:val="000000"/>
          <w:sz w:val="23"/>
          <w:szCs w:val="23"/>
        </w:rPr>
        <w:t xml:space="preserve">ʿa, </w:t>
      </w:r>
      <w:r>
        <w:rPr>
          <w:color w:val="000000"/>
          <w:sz w:val="23"/>
          <w:szCs w:val="23"/>
        </w:rPr>
        <w:t>which conforms to what we see in the preceding copies,</w:t>
      </w:r>
      <w:r>
        <w:rPr>
          <w:i/>
          <w:color w:val="000000"/>
          <w:sz w:val="23"/>
          <w:szCs w:val="23"/>
        </w:rPr>
        <w:t xml:space="preserve"> </w:t>
      </w:r>
      <w:r>
        <w:rPr>
          <w:color w:val="000000"/>
          <w:sz w:val="23"/>
          <w:szCs w:val="23"/>
        </w:rPr>
        <w:t xml:space="preserve">but notably no author is named. Unlike MSS 992, 1004 and 1009, the manuscript itself states that it consists of six parts instead of the usual two, subdivided in </w:t>
      </w:r>
      <w:r>
        <w:rPr>
          <w:i/>
          <w:color w:val="000000"/>
          <w:sz w:val="23"/>
          <w:szCs w:val="23"/>
        </w:rPr>
        <w:t xml:space="preserve">rasāʾil. </w:t>
      </w:r>
      <w:r>
        <w:rPr>
          <w:color w:val="000000"/>
          <w:sz w:val="23"/>
          <w:szCs w:val="23"/>
        </w:rPr>
        <w:t xml:space="preserve">There is a colophon on p. </w:t>
      </w:r>
      <w:r>
        <w:rPr>
          <w:color w:val="000000"/>
          <w:sz w:val="23"/>
          <w:szCs w:val="23"/>
        </w:rPr>
        <w:t xml:space="preserve">260 which announces the end of vols. 1, 2, and 3, which is followed by (presumably) vol. 4, but explicitly noted as </w:t>
      </w:r>
      <w:r>
        <w:rPr>
          <w:i/>
          <w:color w:val="000000"/>
          <w:sz w:val="23"/>
          <w:szCs w:val="23"/>
        </w:rPr>
        <w:t>risāla</w:t>
      </w:r>
      <w:r>
        <w:rPr>
          <w:color w:val="000000"/>
          <w:sz w:val="23"/>
          <w:szCs w:val="23"/>
        </w:rPr>
        <w:t xml:space="preserve"> 13. The start of this </w:t>
      </w:r>
      <w:r>
        <w:rPr>
          <w:i/>
          <w:color w:val="000000"/>
          <w:sz w:val="23"/>
          <w:szCs w:val="23"/>
        </w:rPr>
        <w:t>risāla</w:t>
      </w:r>
      <w:r>
        <w:rPr>
          <w:color w:val="000000"/>
          <w:sz w:val="23"/>
          <w:szCs w:val="23"/>
        </w:rPr>
        <w:t xml:space="preserve"> conforms to the start of vol. 2 in Ghālib’s edition. The text is acephalous and ends in the 37th </w:t>
      </w:r>
      <w:r>
        <w:rPr>
          <w:i/>
          <w:color w:val="000000"/>
          <w:sz w:val="23"/>
          <w:szCs w:val="23"/>
        </w:rPr>
        <w:t xml:space="preserve">faṣl </w:t>
      </w:r>
      <w:r>
        <w:rPr>
          <w:color w:val="000000"/>
          <w:sz w:val="23"/>
          <w:szCs w:val="23"/>
        </w:rPr>
        <w:t>of</w:t>
      </w:r>
      <w:r>
        <w:rPr>
          <w:color w:val="000000"/>
          <w:sz w:val="23"/>
          <w:szCs w:val="23"/>
        </w:rPr>
        <w:t xml:space="preserve"> Ghālib’s edition (p. 342 in the edition). </w:t>
      </w:r>
    </w:p>
    <w:p w:rsidR="00A63B88" w:rsidRDefault="00A63B88">
      <w:pPr>
        <w:spacing w:after="30" w:line="360" w:lineRule="auto"/>
        <w:jc w:val="both"/>
        <w:rPr>
          <w:i/>
          <w:color w:val="000000"/>
          <w:sz w:val="23"/>
          <w:szCs w:val="23"/>
        </w:rPr>
      </w:pPr>
    </w:p>
    <w:p w:rsidR="00A63B88" w:rsidRDefault="00F822B3">
      <w:pPr>
        <w:spacing w:after="30" w:line="360" w:lineRule="auto"/>
        <w:jc w:val="both"/>
        <w:rPr>
          <w:color w:val="000000"/>
          <w:sz w:val="23"/>
          <w:szCs w:val="23"/>
        </w:rPr>
      </w:pPr>
      <w:r>
        <w:rPr>
          <w:color w:val="000000"/>
          <w:sz w:val="23"/>
          <w:szCs w:val="23"/>
        </w:rPr>
        <w:t>Delia Cortese suggests the manuscript was composed mid 13th/19th C just like MS 1264 with which she pairs it. However, the lay-out and handwriting are very different from MS 1264, not to mention the fact this ma</w:t>
      </w:r>
      <w:r>
        <w:rPr>
          <w:color w:val="000000"/>
          <w:sz w:val="23"/>
          <w:szCs w:val="23"/>
        </w:rPr>
        <w:t xml:space="preserve">nuscript likely would have constituted the full </w:t>
      </w:r>
      <w:r>
        <w:rPr>
          <w:i/>
          <w:color w:val="000000"/>
          <w:sz w:val="23"/>
          <w:szCs w:val="23"/>
        </w:rPr>
        <w:t xml:space="preserve">RJ </w:t>
      </w:r>
      <w:r>
        <w:rPr>
          <w:color w:val="000000"/>
          <w:sz w:val="23"/>
          <w:szCs w:val="23"/>
        </w:rPr>
        <w:t xml:space="preserve">in its original state and thus overlaps significantly with the beginning of MS 1264. The handwriting of this copy is rather curly and idiosyncratic, with a </w:t>
      </w:r>
      <w:r>
        <w:rPr>
          <w:color w:val="000000"/>
          <w:sz w:val="23"/>
          <w:szCs w:val="23"/>
        </w:rPr>
        <w:lastRenderedPageBreak/>
        <w:t>notable tendency to elongate final letters of wor</w:t>
      </w:r>
      <w:r>
        <w:rPr>
          <w:color w:val="000000"/>
          <w:sz w:val="23"/>
          <w:szCs w:val="23"/>
        </w:rPr>
        <w:t>ds (a similar tendency is seen in MS 1483, although they are unrelated copies otherwise).</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 xml:space="preserve">The flyleaf of this MS contains what appears to be a commentary note on the text, and the margins also contain several notes. The final flyleaf also contains notes: </w:t>
      </w:r>
      <w:r>
        <w:rPr>
          <w:color w:val="000000"/>
          <w:sz w:val="23"/>
          <w:szCs w:val="23"/>
        </w:rPr>
        <w:t>page 308 contains schematisations of some of the text’s core elements and page 309 a list of “ḥaqāʾiq”, with what appear to be page numbers. A combination of all these notes could thus be used to study how a later agent (perhaps Zāhid ʿAlī himself?) studie</w:t>
      </w:r>
      <w:r>
        <w:rPr>
          <w:color w:val="000000"/>
          <w:sz w:val="23"/>
          <w:szCs w:val="23"/>
        </w:rPr>
        <w:t xml:space="preserve">d the </w:t>
      </w:r>
      <w:r>
        <w:rPr>
          <w:i/>
          <w:color w:val="000000"/>
          <w:sz w:val="23"/>
          <w:szCs w:val="23"/>
        </w:rPr>
        <w:t>RJ</w:t>
      </w:r>
      <w:r>
        <w:rPr>
          <w:color w:val="000000"/>
          <w:sz w:val="23"/>
          <w:szCs w:val="23"/>
        </w:rPr>
        <w:t xml:space="preserve">. </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sz w:val="24"/>
          <w:szCs w:val="24"/>
        </w:rPr>
      </w:pPr>
      <w:r>
        <w:rPr>
          <w:rFonts w:ascii="Times New Roman" w:eastAsia="Times New Roman" w:hAnsi="Times New Roman" w:cs="Times New Roman"/>
        </w:rPr>
        <w:t xml:space="preserve">Zāhid Ali </w:t>
      </w:r>
      <w:r>
        <w:rPr>
          <w:rFonts w:ascii="Times New Roman" w:eastAsia="Times New Roman" w:hAnsi="Times New Roman" w:cs="Times New Roman"/>
          <w:b/>
          <w:sz w:val="24"/>
          <w:szCs w:val="24"/>
        </w:rPr>
        <w:t>1264</w:t>
      </w:r>
      <w:r>
        <w:rPr>
          <w:rFonts w:ascii="Times New Roman" w:eastAsia="Times New Roman" w:hAnsi="Times New Roman" w:cs="Times New Roman"/>
          <w:sz w:val="24"/>
          <w:szCs w:val="24"/>
        </w:rPr>
        <w:t xml:space="preserve"> </w:t>
      </w:r>
    </w:p>
    <w:p w:rsidR="00A63B88" w:rsidRDefault="00F822B3">
      <w:pPr>
        <w:spacing w:after="30" w:line="360" w:lineRule="auto"/>
        <w:jc w:val="both"/>
        <w:rPr>
          <w:color w:val="000000"/>
          <w:sz w:val="23"/>
          <w:szCs w:val="23"/>
        </w:rPr>
      </w:pPr>
      <w:r>
        <w:rPr>
          <w:color w:val="000000"/>
          <w:sz w:val="23"/>
          <w:szCs w:val="23"/>
        </w:rPr>
        <w:t>Vol. 2 (</w:t>
      </w:r>
      <w:r>
        <w:rPr>
          <w:i/>
          <w:color w:val="000000"/>
          <w:sz w:val="23"/>
          <w:szCs w:val="23"/>
        </w:rPr>
        <w:t>al-niṣf al-thānī</w:t>
      </w:r>
      <w:r>
        <w:rPr>
          <w:color w:val="000000"/>
          <w:sz w:val="23"/>
          <w:szCs w:val="23"/>
        </w:rPr>
        <w:t>)</w:t>
      </w:r>
      <w:r>
        <w:rPr>
          <w:i/>
          <w:color w:val="000000"/>
          <w:sz w:val="23"/>
          <w:szCs w:val="23"/>
        </w:rPr>
        <w:t xml:space="preserve"> </w:t>
      </w:r>
      <w:r>
        <w:rPr>
          <w:color w:val="000000"/>
          <w:sz w:val="23"/>
          <w:szCs w:val="23"/>
        </w:rPr>
        <w:t xml:space="preserve">of </w:t>
      </w:r>
      <w:r>
        <w:rPr>
          <w:i/>
          <w:color w:val="000000"/>
          <w:sz w:val="23"/>
          <w:szCs w:val="23"/>
        </w:rPr>
        <w:t xml:space="preserve">al-Risāla al-jāmiʿa. </w:t>
      </w:r>
      <w:r>
        <w:rPr>
          <w:color w:val="000000"/>
          <w:sz w:val="23"/>
          <w:szCs w:val="23"/>
        </w:rPr>
        <w:t>Title written only in that shortened form, no author attribution. written during time of ʿAbd al-Qādir Najm al-Dīn (d. 1885), Cortese suggests mid 13th/19th C. The copyist is Ism</w:t>
      </w:r>
      <w:r>
        <w:rPr>
          <w:color w:val="000000"/>
          <w:sz w:val="23"/>
          <w:szCs w:val="23"/>
        </w:rPr>
        <w:t>āʿīl b. Mullā Khānbhāʾī. The ending formula in the colophon after the scribe’s name is very similar to that used in MSS 992 and 1004 of the IIS collection (MS 1004 is a direct copy of MS 992), so this manuscript may be the source from which MS 1009 was cop</w:t>
      </w:r>
      <w:r>
        <w:rPr>
          <w:color w:val="000000"/>
          <w:sz w:val="23"/>
          <w:szCs w:val="23"/>
        </w:rPr>
        <w:t xml:space="preserve">ied. </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Delia Cortese groups this manuscript together with MS 1277 as two halves of the same text, but this is surely incorrect (see also description of MS 1277): they have different layout and handwriting and furthermore overlap for several folios. One may</w:t>
      </w:r>
      <w:r>
        <w:rPr>
          <w:color w:val="000000"/>
          <w:sz w:val="23"/>
          <w:szCs w:val="23"/>
        </w:rPr>
        <w:t xml:space="preserve"> however be a partial copy of the other. If so, I would suggest that 1264 is copied from 1277, of which the handwriting strikes me as older, and that the first volume of 1264 has been lost.</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b/>
          <w:sz w:val="24"/>
          <w:szCs w:val="24"/>
        </w:rPr>
      </w:pPr>
      <w:r>
        <w:rPr>
          <w:rFonts w:ascii="Times New Roman" w:eastAsia="Times New Roman" w:hAnsi="Times New Roman" w:cs="Times New Roman"/>
        </w:rPr>
        <w:t>Zāhid Ali 1310</w:t>
      </w:r>
    </w:p>
    <w:p w:rsidR="00A63B88" w:rsidRDefault="00F822B3">
      <w:pPr>
        <w:pBdr>
          <w:top w:val="nil"/>
          <w:left w:val="nil"/>
          <w:bottom w:val="nil"/>
          <w:right w:val="nil"/>
          <w:between w:val="nil"/>
        </w:pBdr>
        <w:spacing w:before="160"/>
        <w:rPr>
          <w:color w:val="000000"/>
        </w:rPr>
      </w:pPr>
      <w:r>
        <w:rPr>
          <w:color w:val="000000"/>
        </w:rPr>
        <w:t>No. 143 in catalogue.</w:t>
      </w:r>
    </w:p>
    <w:p w:rsidR="00A63B88" w:rsidRDefault="00F822B3">
      <w:pPr>
        <w:pBdr>
          <w:top w:val="nil"/>
          <w:left w:val="nil"/>
          <w:bottom w:val="nil"/>
          <w:right w:val="nil"/>
          <w:between w:val="nil"/>
        </w:pBdr>
        <w:spacing w:before="160"/>
        <w:rPr>
          <w:color w:val="000000"/>
        </w:rPr>
      </w:pPr>
      <w:r>
        <w:rPr>
          <w:i/>
          <w:color w:val="000000"/>
        </w:rPr>
        <w:t>Risālat jāmiʿa al-jāmiʿa.</w:t>
      </w:r>
      <w:r>
        <w:rPr>
          <w:b/>
          <w:color w:val="000000"/>
        </w:rPr>
        <w:t xml:space="preserve"> </w:t>
      </w:r>
      <w:r>
        <w:rPr>
          <w:color w:val="000000"/>
        </w:rPr>
        <w:t xml:space="preserve">copyist Ḥasan ʿAlī Afḍal al-Murād, written at college at the time of ʿAbd al-Qādir Najm al-Dīn [47th Dawudi Bohra da’i, 1814-1885]; </w:t>
      </w:r>
      <w:r>
        <w:rPr>
          <w:i/>
          <w:color w:val="000000"/>
        </w:rPr>
        <w:t xml:space="preserve">ʿīd al-fiṭr </w:t>
      </w:r>
      <w:r>
        <w:rPr>
          <w:color w:val="000000"/>
        </w:rPr>
        <w:t xml:space="preserve">1275/1858. </w:t>
      </w:r>
    </w:p>
    <w:p w:rsidR="00A63B88" w:rsidRDefault="00A63B88">
      <w:pPr>
        <w:pBdr>
          <w:top w:val="nil"/>
          <w:left w:val="nil"/>
          <w:bottom w:val="nil"/>
          <w:right w:val="nil"/>
          <w:between w:val="nil"/>
        </w:pBdr>
        <w:spacing w:before="160"/>
        <w:rPr>
          <w:color w:val="000000"/>
        </w:rPr>
      </w:pPr>
    </w:p>
    <w:p w:rsidR="00A63B88" w:rsidRDefault="00F822B3">
      <w:pPr>
        <w:spacing w:after="30" w:line="360" w:lineRule="auto"/>
        <w:jc w:val="both"/>
        <w:rPr>
          <w:i/>
          <w:color w:val="000000"/>
          <w:sz w:val="23"/>
          <w:szCs w:val="23"/>
        </w:rPr>
      </w:pPr>
      <w:r>
        <w:rPr>
          <w:color w:val="000000"/>
          <w:sz w:val="23"/>
          <w:szCs w:val="23"/>
        </w:rPr>
        <w:t xml:space="preserve">Identified as a copy of </w:t>
      </w:r>
      <w:r>
        <w:rPr>
          <w:i/>
          <w:color w:val="000000"/>
          <w:sz w:val="23"/>
          <w:szCs w:val="23"/>
        </w:rPr>
        <w:t>Risālat Jāmiʿat al-Jāmiʿa</w:t>
      </w:r>
      <w:r>
        <w:rPr>
          <w:color w:val="000000"/>
          <w:sz w:val="23"/>
          <w:szCs w:val="23"/>
        </w:rPr>
        <w:t xml:space="preserve"> by Delia Cortese. There is no title page, but the</w:t>
      </w:r>
      <w:r>
        <w:rPr>
          <w:color w:val="000000"/>
          <w:sz w:val="23"/>
          <w:szCs w:val="23"/>
        </w:rPr>
        <w:t xml:space="preserve">re is a note on folio 1a that reads “hādhā kitāb [jāmiʿat?] al-jāmiʿa.” This does not appear to be the same handwriting as that of the manuscript’s copyist, so it would be a later attribution. The text starts without </w:t>
      </w:r>
      <w:r>
        <w:rPr>
          <w:i/>
          <w:color w:val="000000"/>
          <w:sz w:val="23"/>
          <w:szCs w:val="23"/>
        </w:rPr>
        <w:t>muqaddima</w:t>
      </w:r>
      <w:r>
        <w:rPr>
          <w:color w:val="000000"/>
          <w:sz w:val="23"/>
          <w:szCs w:val="23"/>
        </w:rPr>
        <w:t xml:space="preserve">, after the basmala the first </w:t>
      </w:r>
      <w:r>
        <w:rPr>
          <w:color w:val="000000"/>
          <w:sz w:val="23"/>
          <w:szCs w:val="23"/>
        </w:rPr>
        <w:t xml:space="preserve">words are “faṣl fī maʿrifat Ādam al-kullī wa-zawjatuhu.” The published edition of </w:t>
      </w:r>
      <w:r>
        <w:rPr>
          <w:i/>
          <w:color w:val="000000"/>
          <w:sz w:val="23"/>
          <w:szCs w:val="23"/>
        </w:rPr>
        <w:t>RJJ</w:t>
      </w:r>
      <w:r>
        <w:rPr>
          <w:color w:val="000000"/>
          <w:sz w:val="23"/>
          <w:szCs w:val="23"/>
        </w:rPr>
        <w:t xml:space="preserve"> starts completely differently, but MS 914 starts and ends similarly to MS 1310.</w:t>
      </w:r>
      <w:r>
        <w:rPr>
          <w:b/>
          <w:color w:val="000000"/>
          <w:sz w:val="23"/>
          <w:szCs w:val="23"/>
        </w:rPr>
        <w:t xml:space="preserve"> </w:t>
      </w:r>
      <w:r>
        <w:rPr>
          <w:color w:val="000000"/>
          <w:sz w:val="23"/>
          <w:szCs w:val="23"/>
        </w:rPr>
        <w:t>Closer study is thus called for to establish whether or not this is indeed a version of th</w:t>
      </w:r>
      <w:r>
        <w:rPr>
          <w:color w:val="000000"/>
          <w:sz w:val="23"/>
          <w:szCs w:val="23"/>
        </w:rPr>
        <w:t xml:space="preserve">e </w:t>
      </w:r>
      <w:r>
        <w:rPr>
          <w:i/>
          <w:color w:val="000000"/>
          <w:sz w:val="23"/>
          <w:szCs w:val="23"/>
        </w:rPr>
        <w:t>RJJ</w:t>
      </w:r>
      <w:r>
        <w:rPr>
          <w:color w:val="000000"/>
          <w:sz w:val="23"/>
          <w:szCs w:val="23"/>
        </w:rPr>
        <w:t xml:space="preserve">. For sure, the text is related to the </w:t>
      </w:r>
      <w:r>
        <w:rPr>
          <w:i/>
          <w:color w:val="000000"/>
          <w:sz w:val="23"/>
          <w:szCs w:val="23"/>
        </w:rPr>
        <w:t xml:space="preserve">Rasāʾil ikhwān al-ṣafāʾ </w:t>
      </w:r>
      <w:r>
        <w:rPr>
          <w:color w:val="000000"/>
          <w:sz w:val="23"/>
          <w:szCs w:val="23"/>
        </w:rPr>
        <w:t xml:space="preserve">corpus — note for example the division if knowledge in four </w:t>
      </w:r>
      <w:r>
        <w:rPr>
          <w:color w:val="000000"/>
          <w:sz w:val="23"/>
          <w:szCs w:val="23"/>
        </w:rPr>
        <w:lastRenderedPageBreak/>
        <w:t xml:space="preserve">types of sciences following the </w:t>
      </w:r>
      <w:r>
        <w:rPr>
          <w:i/>
          <w:color w:val="000000"/>
          <w:sz w:val="23"/>
          <w:szCs w:val="23"/>
        </w:rPr>
        <w:t xml:space="preserve">aqsām </w:t>
      </w:r>
      <w:r>
        <w:rPr>
          <w:color w:val="000000"/>
          <w:sz w:val="23"/>
          <w:szCs w:val="23"/>
        </w:rPr>
        <w:t xml:space="preserve">of the </w:t>
      </w:r>
      <w:r>
        <w:rPr>
          <w:i/>
          <w:color w:val="000000"/>
          <w:sz w:val="23"/>
          <w:szCs w:val="23"/>
        </w:rPr>
        <w:t xml:space="preserve">Rasāʾil </w:t>
      </w:r>
      <w:r>
        <w:rPr>
          <w:color w:val="000000"/>
          <w:sz w:val="23"/>
          <w:szCs w:val="23"/>
        </w:rPr>
        <w:t>on folio 81b where repeated mention is also made of brethren</w:t>
      </w:r>
      <w:r>
        <w:rPr>
          <w:i/>
          <w:color w:val="000000"/>
          <w:sz w:val="23"/>
          <w:szCs w:val="23"/>
        </w:rPr>
        <w:t xml:space="preserve">. </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Some folios</w:t>
      </w:r>
      <w:r>
        <w:rPr>
          <w:color w:val="000000"/>
          <w:sz w:val="23"/>
          <w:szCs w:val="23"/>
        </w:rPr>
        <w:t xml:space="preserve"> have preserved a </w:t>
      </w:r>
      <w:r>
        <w:rPr>
          <w:i/>
          <w:color w:val="000000"/>
          <w:sz w:val="23"/>
          <w:szCs w:val="23"/>
        </w:rPr>
        <w:t>misṭara</w:t>
      </w:r>
      <w:r>
        <w:rPr>
          <w:color w:val="000000"/>
          <w:sz w:val="23"/>
          <w:szCs w:val="23"/>
        </w:rPr>
        <w:t>. Text is written carefully and in rather distinctive handwriting. There are some marginal notes indicate contents and possibly some comments, written in different handwriting than the main text, mostly in the first half of the man</w:t>
      </w:r>
      <w:r>
        <w:rPr>
          <w:color w:val="000000"/>
          <w:sz w:val="23"/>
          <w:szCs w:val="23"/>
        </w:rPr>
        <w:t>uscript. On 39a one of these comments appears to be in Persian and refers to the fourth volume (</w:t>
      </w:r>
      <w:r>
        <w:rPr>
          <w:i/>
          <w:color w:val="000000"/>
          <w:sz w:val="23"/>
          <w:szCs w:val="23"/>
        </w:rPr>
        <w:t>jild-i chuhāram</w:t>
      </w:r>
      <w:r>
        <w:rPr>
          <w:color w:val="000000"/>
          <w:sz w:val="23"/>
          <w:szCs w:val="23"/>
        </w:rPr>
        <w:t>)</w:t>
      </w:r>
      <w:r>
        <w:rPr>
          <w:i/>
          <w:color w:val="000000"/>
          <w:sz w:val="23"/>
          <w:szCs w:val="23"/>
        </w:rPr>
        <w:t xml:space="preserve"> </w:t>
      </w:r>
      <w:r>
        <w:rPr>
          <w:color w:val="000000"/>
          <w:sz w:val="23"/>
          <w:szCs w:val="23"/>
        </w:rPr>
        <w:t xml:space="preserve">of </w:t>
      </w:r>
      <w:r>
        <w:rPr>
          <w:i/>
          <w:color w:val="000000"/>
          <w:sz w:val="23"/>
          <w:szCs w:val="23"/>
        </w:rPr>
        <w:t xml:space="preserve">Rasāʾil ikhwān al-ṣafāʾ, </w:t>
      </w:r>
      <w:r>
        <w:rPr>
          <w:color w:val="000000"/>
          <w:sz w:val="23"/>
          <w:szCs w:val="23"/>
        </w:rPr>
        <w:t>perhaps</w:t>
      </w:r>
      <w:r>
        <w:rPr>
          <w:i/>
          <w:color w:val="000000"/>
          <w:sz w:val="23"/>
          <w:szCs w:val="23"/>
        </w:rPr>
        <w:t xml:space="preserve"> </w:t>
      </w:r>
      <w:r>
        <w:rPr>
          <w:color w:val="000000"/>
          <w:sz w:val="23"/>
          <w:szCs w:val="23"/>
        </w:rPr>
        <w:t xml:space="preserve">indicating that this reader compared information between the two texts. The comment is inserted next to a rubrication for the section on </w:t>
      </w:r>
      <w:r>
        <w:rPr>
          <w:i/>
          <w:color w:val="000000"/>
          <w:sz w:val="23"/>
          <w:szCs w:val="23"/>
        </w:rPr>
        <w:t xml:space="preserve">al-adwār wa’l-akwār </w:t>
      </w:r>
      <w:r>
        <w:rPr>
          <w:color w:val="000000"/>
          <w:sz w:val="23"/>
          <w:szCs w:val="23"/>
        </w:rPr>
        <w:t xml:space="preserve">(this usually corresponds in fact to the fifth </w:t>
      </w:r>
      <w:r>
        <w:rPr>
          <w:i/>
          <w:color w:val="000000"/>
          <w:sz w:val="23"/>
          <w:szCs w:val="23"/>
        </w:rPr>
        <w:t xml:space="preserve">risāla </w:t>
      </w:r>
      <w:r>
        <w:rPr>
          <w:color w:val="000000"/>
          <w:sz w:val="23"/>
          <w:szCs w:val="23"/>
        </w:rPr>
        <w:t xml:space="preserve">of the third </w:t>
      </w:r>
      <w:r>
        <w:rPr>
          <w:i/>
          <w:color w:val="000000"/>
          <w:sz w:val="23"/>
          <w:szCs w:val="23"/>
        </w:rPr>
        <w:t xml:space="preserve">qism </w:t>
      </w:r>
      <w:r>
        <w:rPr>
          <w:color w:val="000000"/>
          <w:sz w:val="23"/>
          <w:szCs w:val="23"/>
        </w:rPr>
        <w:t xml:space="preserve">of the </w:t>
      </w:r>
      <w:r>
        <w:rPr>
          <w:i/>
          <w:color w:val="000000"/>
          <w:sz w:val="23"/>
          <w:szCs w:val="23"/>
        </w:rPr>
        <w:t>Rasāʾil</w:t>
      </w:r>
      <w:r>
        <w:rPr>
          <w:color w:val="000000"/>
          <w:sz w:val="23"/>
          <w:szCs w:val="23"/>
        </w:rPr>
        <w:t>). This is no</w:t>
      </w:r>
      <w:r>
        <w:rPr>
          <w:color w:val="000000"/>
          <w:sz w:val="23"/>
          <w:szCs w:val="23"/>
        </w:rPr>
        <w:t xml:space="preserve">table because otherwise those parts of the IIS collection that were produced in South Asia contain predominantly copies of the </w:t>
      </w:r>
      <w:r>
        <w:rPr>
          <w:i/>
          <w:color w:val="000000"/>
          <w:sz w:val="23"/>
          <w:szCs w:val="23"/>
        </w:rPr>
        <w:t xml:space="preserve">RJ </w:t>
      </w:r>
      <w:r>
        <w:rPr>
          <w:color w:val="000000"/>
          <w:sz w:val="23"/>
          <w:szCs w:val="23"/>
        </w:rPr>
        <w:t xml:space="preserve">and </w:t>
      </w:r>
      <w:r>
        <w:rPr>
          <w:i/>
          <w:color w:val="000000"/>
          <w:sz w:val="23"/>
          <w:szCs w:val="23"/>
        </w:rPr>
        <w:t xml:space="preserve">RJJ, </w:t>
      </w:r>
      <w:r>
        <w:rPr>
          <w:color w:val="000000"/>
          <w:sz w:val="23"/>
          <w:szCs w:val="23"/>
        </w:rPr>
        <w:t xml:space="preserve">but only one incomplete copy of the </w:t>
      </w:r>
      <w:r>
        <w:rPr>
          <w:i/>
          <w:color w:val="000000"/>
          <w:sz w:val="23"/>
          <w:szCs w:val="23"/>
        </w:rPr>
        <w:t>Rasāʾil ikhwān al-ṣafāʾ</w:t>
      </w:r>
      <w:r>
        <w:rPr>
          <w:color w:val="000000"/>
          <w:sz w:val="23"/>
          <w:szCs w:val="23"/>
        </w:rPr>
        <w:t xml:space="preserve"> (MS 1482).</w:t>
      </w:r>
    </w:p>
    <w:p w:rsidR="00A63B88" w:rsidRDefault="00A63B88">
      <w:pPr>
        <w:spacing w:after="30" w:line="360" w:lineRule="auto"/>
        <w:jc w:val="both"/>
        <w:rPr>
          <w:i/>
          <w:color w:val="000000"/>
          <w:sz w:val="23"/>
          <w:szCs w:val="23"/>
        </w:rPr>
      </w:pPr>
    </w:p>
    <w:p w:rsidR="00A63B88" w:rsidRDefault="00F822B3">
      <w:pPr>
        <w:spacing w:after="30" w:line="360" w:lineRule="auto"/>
        <w:jc w:val="both"/>
        <w:rPr>
          <w:color w:val="000000"/>
        </w:rPr>
      </w:pPr>
      <w:r>
        <w:rPr>
          <w:color w:val="000000"/>
          <w:sz w:val="23"/>
          <w:szCs w:val="23"/>
        </w:rPr>
        <w:t xml:space="preserve">The copyist of this manuscript is </w:t>
      </w:r>
      <w:r>
        <w:rPr>
          <w:b/>
          <w:color w:val="000000"/>
          <w:sz w:val="23"/>
          <w:szCs w:val="23"/>
        </w:rPr>
        <w:t xml:space="preserve">Ḥasan ʿAlī </w:t>
      </w:r>
      <w:r>
        <w:rPr>
          <w:b/>
          <w:color w:val="000000"/>
          <w:sz w:val="23"/>
          <w:szCs w:val="23"/>
        </w:rPr>
        <w:t>Afḍal al-Murād</w:t>
      </w:r>
      <w:r>
        <w:rPr>
          <w:color w:val="000000"/>
          <w:sz w:val="23"/>
          <w:szCs w:val="23"/>
        </w:rPr>
        <w:t xml:space="preserve"> (he utilises a rather distinctive signature), written at college (</w:t>
      </w:r>
      <w:r>
        <w:rPr>
          <w:i/>
          <w:color w:val="000000"/>
          <w:sz w:val="23"/>
          <w:szCs w:val="23"/>
        </w:rPr>
        <w:t>katabahu fî darsihi</w:t>
      </w:r>
      <w:r>
        <w:rPr>
          <w:color w:val="000000"/>
          <w:sz w:val="23"/>
          <w:szCs w:val="23"/>
        </w:rPr>
        <w:t xml:space="preserve">) at the time of the 47th Dawudi Borha </w:t>
      </w:r>
      <w:r>
        <w:rPr>
          <w:i/>
          <w:color w:val="000000"/>
          <w:sz w:val="23"/>
          <w:szCs w:val="23"/>
        </w:rPr>
        <w:t xml:space="preserve">dāʾī </w:t>
      </w:r>
      <w:r>
        <w:rPr>
          <w:color w:val="000000"/>
          <w:sz w:val="23"/>
          <w:szCs w:val="23"/>
        </w:rPr>
        <w:t xml:space="preserve">ʿAbd al-Qādir Najm al-Dīn (1814-1885) on </w:t>
      </w:r>
      <w:r>
        <w:rPr>
          <w:i/>
          <w:color w:val="000000"/>
          <w:sz w:val="23"/>
          <w:szCs w:val="23"/>
        </w:rPr>
        <w:t xml:space="preserve">ʿīd al-fiṭr </w:t>
      </w:r>
      <w:r>
        <w:rPr>
          <w:color w:val="000000"/>
          <w:sz w:val="23"/>
          <w:szCs w:val="23"/>
        </w:rPr>
        <w:t xml:space="preserve">1275/1858. There are other manuscripts copied by a copyist </w:t>
      </w:r>
      <w:r>
        <w:rPr>
          <w:color w:val="000000"/>
          <w:sz w:val="23"/>
          <w:szCs w:val="23"/>
        </w:rPr>
        <w:t>with the similar name Murād ʿAlī b. Mullā Afḍal ʿAlī (MSS 1201, 1219, dated 1271/1854; he is also attested MSS 1148, 1218 and 1179, which are dated 1850 and 1848), from which the handwriting might be compared to ascertain. It would be especially interestin</w:t>
      </w:r>
      <w:r>
        <w:rPr>
          <w:color w:val="000000"/>
          <w:sz w:val="23"/>
          <w:szCs w:val="23"/>
        </w:rPr>
        <w:t xml:space="preserve">g to compare these and see whether they too might have been written “in class”, by which we might get some idea of a textual curriculum in the mid-19th century Dawudi Bohra community.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Hamdani 1482 </w:t>
      </w:r>
    </w:p>
    <w:p w:rsidR="00A63B88" w:rsidRDefault="00F822B3">
      <w:pPr>
        <w:pBdr>
          <w:top w:val="nil"/>
          <w:left w:val="nil"/>
          <w:bottom w:val="nil"/>
          <w:right w:val="nil"/>
          <w:between w:val="nil"/>
        </w:pBdr>
        <w:spacing w:before="160"/>
        <w:rPr>
          <w:b/>
          <w:color w:val="000000"/>
        </w:rPr>
      </w:pPr>
      <w:r>
        <w:rPr>
          <w:b/>
          <w:color w:val="000000"/>
        </w:rPr>
        <w:t xml:space="preserve">(François de Blois, Hamdani handlist 5) </w:t>
      </w:r>
    </w:p>
    <w:p w:rsidR="00A63B88" w:rsidRDefault="00A63B88">
      <w:pPr>
        <w:pBdr>
          <w:top w:val="nil"/>
          <w:left w:val="nil"/>
          <w:bottom w:val="nil"/>
          <w:right w:val="nil"/>
          <w:between w:val="nil"/>
        </w:pBdr>
        <w:spacing w:before="160"/>
        <w:rPr>
          <w:b/>
          <w:color w:val="000000"/>
        </w:rPr>
      </w:pPr>
    </w:p>
    <w:p w:rsidR="00A63B88" w:rsidRDefault="00F822B3">
      <w:pPr>
        <w:spacing w:after="30" w:line="360" w:lineRule="auto"/>
        <w:jc w:val="both"/>
        <w:rPr>
          <w:color w:val="000000"/>
          <w:sz w:val="23"/>
          <w:szCs w:val="23"/>
        </w:rPr>
      </w:pPr>
      <w:r>
        <w:rPr>
          <w:color w:val="000000"/>
          <w:sz w:val="23"/>
          <w:szCs w:val="23"/>
        </w:rPr>
        <w:t>Incomplete copy</w:t>
      </w:r>
      <w:r>
        <w:rPr>
          <w:color w:val="000000"/>
          <w:sz w:val="23"/>
          <w:szCs w:val="23"/>
        </w:rPr>
        <w:t xml:space="preserve"> of the 4th section (de Blois describes its condition as “disordered leaves”) of the </w:t>
      </w:r>
      <w:r>
        <w:rPr>
          <w:i/>
          <w:color w:val="000000"/>
          <w:sz w:val="23"/>
          <w:szCs w:val="23"/>
        </w:rPr>
        <w:t xml:space="preserve">Rasāʾil ikhwān al-ṣafāʾ. </w:t>
      </w:r>
      <w:r>
        <w:t>Dated 18 Jum I 1126/1714, copyist Ādam b. Mullā Najm Khān b. Aḥmad</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Many marginal notes, mostly corrections but some may be commentary. Red punctu</w:t>
      </w:r>
      <w:r>
        <w:rPr>
          <w:color w:val="000000"/>
          <w:sz w:val="23"/>
          <w:szCs w:val="23"/>
        </w:rPr>
        <w:t xml:space="preserve">ation and rubrication (mostly for </w:t>
      </w:r>
      <w:r>
        <w:rPr>
          <w:i/>
          <w:color w:val="000000"/>
          <w:sz w:val="23"/>
          <w:szCs w:val="23"/>
        </w:rPr>
        <w:t>faṣl</w:t>
      </w:r>
      <w:r>
        <w:rPr>
          <w:color w:val="000000"/>
          <w:sz w:val="23"/>
          <w:szCs w:val="23"/>
        </w:rPr>
        <w:t xml:space="preserve"> and </w:t>
      </w:r>
      <w:r>
        <w:rPr>
          <w:i/>
          <w:color w:val="000000"/>
          <w:sz w:val="23"/>
          <w:szCs w:val="23"/>
        </w:rPr>
        <w:t>iʿlam</w:t>
      </w:r>
      <w:r>
        <w:rPr>
          <w:color w:val="000000"/>
          <w:sz w:val="23"/>
          <w:szCs w:val="23"/>
        </w:rPr>
        <w:t>), titles of epistles in visually distinctive red headers. Manuscript foliation is very confusing: it goes up to 180, then starts again at 1a, and then reverts to 181 again. To avoid confusion I use r and v t</w:t>
      </w:r>
      <w:r>
        <w:rPr>
          <w:color w:val="000000"/>
          <w:sz w:val="23"/>
          <w:szCs w:val="23"/>
        </w:rPr>
        <w:t>o denote recto and verso of folio in this description.</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 xml:space="preserve">As François de Blois notes, the manuscript has been scrambled in the past (judging by the way the folio numbers are written I would guess it was done not very long ago - the numerals look very modern). As it is currently assembled the manuscript starts in </w:t>
      </w:r>
      <w:r>
        <w:rPr>
          <w:color w:val="000000"/>
          <w:sz w:val="23"/>
          <w:szCs w:val="23"/>
        </w:rPr>
        <w:t xml:space="preserve">the fourth </w:t>
      </w:r>
      <w:r>
        <w:rPr>
          <w:i/>
          <w:color w:val="000000"/>
          <w:sz w:val="23"/>
          <w:szCs w:val="23"/>
        </w:rPr>
        <w:t>faṣl</w:t>
      </w:r>
      <w:r>
        <w:rPr>
          <w:color w:val="000000"/>
          <w:sz w:val="23"/>
          <w:szCs w:val="23"/>
        </w:rPr>
        <w:t xml:space="preserve"> of the final epistle on Magic as published in </w:t>
      </w:r>
      <w:r>
        <w:rPr>
          <w:color w:val="000000"/>
          <w:sz w:val="23"/>
          <w:szCs w:val="23"/>
        </w:rPr>
        <w:lastRenderedPageBreak/>
        <w:t>the Calcutta-Cairo-Beirut edition. By cross-checking phrases of text from the manuscript with the digital edition (digitised by the Hindawi foundation, included in the OpenITI corpus) I was able</w:t>
      </w:r>
      <w:r>
        <w:rPr>
          <w:color w:val="000000"/>
          <w:sz w:val="23"/>
          <w:szCs w:val="23"/>
        </w:rPr>
        <w:t xml:space="preserve"> to assess that the manuscript contains six full </w:t>
      </w:r>
      <w:r>
        <w:rPr>
          <w:i/>
          <w:color w:val="000000"/>
          <w:sz w:val="23"/>
          <w:szCs w:val="23"/>
        </w:rPr>
        <w:t>rasāʾil</w:t>
      </w:r>
      <w:r>
        <w:rPr>
          <w:color w:val="000000"/>
          <w:sz w:val="23"/>
          <w:szCs w:val="23"/>
        </w:rPr>
        <w:t xml:space="preserve"> of the fourth </w:t>
      </w:r>
      <w:r>
        <w:rPr>
          <w:i/>
          <w:color w:val="000000"/>
          <w:sz w:val="23"/>
          <w:szCs w:val="23"/>
        </w:rPr>
        <w:t>qism</w:t>
      </w:r>
      <w:r>
        <w:rPr>
          <w:color w:val="000000"/>
          <w:sz w:val="23"/>
          <w:szCs w:val="23"/>
        </w:rPr>
        <w:t xml:space="preserve"> (4.6-4.11) as well as the final section of risāla 4.5. </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The manuscript can be re-assembled in what must have been its original order as follows. Note that my assessment of this di</w:t>
      </w:r>
      <w:r>
        <w:rPr>
          <w:color w:val="000000"/>
          <w:sz w:val="23"/>
          <w:szCs w:val="23"/>
        </w:rPr>
        <w:t>ffers somewhat from de Blois’ assessment:</w:t>
      </w: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b/>
          <w:color w:val="000000"/>
          <w:sz w:val="23"/>
          <w:szCs w:val="23"/>
        </w:rPr>
        <w:t>181-214</w:t>
      </w:r>
      <w:r>
        <w:rPr>
          <w:color w:val="000000"/>
          <w:sz w:val="23"/>
          <w:szCs w:val="23"/>
        </w:rPr>
        <w:t xml:space="preserve">: the final section of risāla 4.5 until first half of 4.7 (catchword </w:t>
      </w:r>
      <w:r>
        <w:rPr>
          <w:i/>
          <w:color w:val="000000"/>
          <w:sz w:val="23"/>
          <w:szCs w:val="23"/>
        </w:rPr>
        <w:t>hādhā</w:t>
      </w:r>
      <w:r>
        <w:rPr>
          <w:color w:val="000000"/>
          <w:sz w:val="23"/>
          <w:szCs w:val="23"/>
        </w:rPr>
        <w:t xml:space="preserve">) - this also bears a note in purple ink that it is the start of the preserved MS. The incorrect assembly thus must have taken place after this note was written. </w:t>
      </w: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b/>
          <w:color w:val="000000"/>
          <w:sz w:val="23"/>
          <w:szCs w:val="23"/>
        </w:rPr>
        <w:t>100-32a</w:t>
      </w:r>
      <w:r>
        <w:rPr>
          <w:color w:val="000000"/>
          <w:sz w:val="23"/>
          <w:szCs w:val="23"/>
        </w:rPr>
        <w:t xml:space="preserve">: second half of 4.7 until first half of 4.11 (catchword </w:t>
      </w:r>
      <w:r>
        <w:rPr>
          <w:i/>
          <w:color w:val="000000"/>
          <w:sz w:val="23"/>
          <w:szCs w:val="23"/>
        </w:rPr>
        <w:t>wa-ʿal..</w:t>
      </w:r>
      <w:r>
        <w:rPr>
          <w:color w:val="000000"/>
          <w:sz w:val="23"/>
          <w:szCs w:val="23"/>
        </w:rPr>
        <w:t>)</w:t>
      </w: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b/>
          <w:color w:val="000000"/>
          <w:sz w:val="23"/>
          <w:szCs w:val="23"/>
        </w:rPr>
        <w:t>1-99</w:t>
      </w:r>
      <w:r>
        <w:rPr>
          <w:color w:val="000000"/>
          <w:sz w:val="23"/>
          <w:szCs w:val="23"/>
        </w:rPr>
        <w:t>: second half o</w:t>
      </w:r>
      <w:r>
        <w:rPr>
          <w:color w:val="000000"/>
          <w:sz w:val="23"/>
          <w:szCs w:val="23"/>
        </w:rPr>
        <w:t xml:space="preserve">f 4.11 (starts with </w:t>
      </w:r>
      <w:r>
        <w:rPr>
          <w:i/>
          <w:color w:val="000000"/>
          <w:sz w:val="23"/>
          <w:szCs w:val="23"/>
        </w:rPr>
        <w:t>wa-ʿallamū</w:t>
      </w:r>
      <w:r>
        <w:rPr>
          <w:color w:val="000000"/>
          <w:sz w:val="23"/>
          <w:szCs w:val="23"/>
        </w:rPr>
        <w:t xml:space="preserve">), directly following onto folio 32a verso (catchword </w:t>
      </w:r>
      <w:r>
        <w:rPr>
          <w:i/>
          <w:color w:val="000000"/>
          <w:sz w:val="23"/>
          <w:szCs w:val="23"/>
        </w:rPr>
        <w:t>hādhā</w:t>
      </w:r>
      <w:r>
        <w:rPr>
          <w:color w:val="000000"/>
          <w:sz w:val="23"/>
          <w:szCs w:val="23"/>
        </w:rPr>
        <w:t>)</w:t>
      </w:r>
    </w:p>
    <w:p w:rsidR="00A63B88" w:rsidRDefault="00F822B3">
      <w:pPr>
        <w:numPr>
          <w:ilvl w:val="0"/>
          <w:numId w:val="7"/>
        </w:numPr>
        <w:tabs>
          <w:tab w:val="left" w:pos="20"/>
          <w:tab w:val="left" w:pos="261"/>
        </w:tabs>
        <w:spacing w:after="30" w:line="360" w:lineRule="auto"/>
        <w:ind w:left="261" w:hanging="262"/>
        <w:jc w:val="both"/>
        <w:rPr>
          <w:color w:val="000000"/>
          <w:sz w:val="23"/>
          <w:szCs w:val="23"/>
        </w:rPr>
      </w:pPr>
      <w:r>
        <w:rPr>
          <w:b/>
          <w:color w:val="000000"/>
          <w:sz w:val="23"/>
          <w:szCs w:val="23"/>
        </w:rPr>
        <w:t>215:-228</w:t>
      </w:r>
      <w:r>
        <w:rPr>
          <w:color w:val="000000"/>
          <w:sz w:val="23"/>
          <w:szCs w:val="23"/>
        </w:rPr>
        <w:t xml:space="preserve">: final section of 4.11 (starts again with </w:t>
      </w:r>
      <w:r>
        <w:rPr>
          <w:i/>
          <w:color w:val="000000"/>
          <w:sz w:val="23"/>
          <w:szCs w:val="23"/>
        </w:rPr>
        <w:t>hādhā</w:t>
      </w:r>
      <w:r>
        <w:rPr>
          <w:color w:val="000000"/>
          <w:sz w:val="23"/>
          <w:szCs w:val="23"/>
        </w:rPr>
        <w:t>) going up to the end with colophon</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More details on how the text maps onto the edition:</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t xml:space="preserve">MS starts in medias </w:t>
      </w:r>
      <w:r>
        <w:rPr>
          <w:color w:val="000000"/>
          <w:sz w:val="23"/>
          <w:szCs w:val="23"/>
        </w:rPr>
        <w:t>res of 4.11</w:t>
      </w:r>
    </w:p>
    <w:p w:rsidR="00A63B88" w:rsidRDefault="00F822B3">
      <w:pPr>
        <w:numPr>
          <w:ilvl w:val="1"/>
          <w:numId w:val="9"/>
        </w:numPr>
        <w:tabs>
          <w:tab w:val="left" w:pos="240"/>
          <w:tab w:val="left" w:pos="501"/>
        </w:tabs>
        <w:spacing w:after="30" w:line="360" w:lineRule="auto"/>
        <w:ind w:left="501" w:hanging="502"/>
        <w:jc w:val="both"/>
        <w:rPr>
          <w:color w:val="000000"/>
          <w:sz w:val="23"/>
          <w:szCs w:val="23"/>
        </w:rPr>
      </w:pPr>
      <w:r>
        <w:rPr>
          <w:color w:val="000000"/>
          <w:sz w:val="23"/>
          <w:szCs w:val="23"/>
        </w:rPr>
        <w:t>folio 1r = ms1366 of OpenITI version (Hindawi)</w:t>
      </w:r>
    </w:p>
    <w:p w:rsidR="00A63B88" w:rsidRDefault="00F822B3">
      <w:pPr>
        <w:numPr>
          <w:ilvl w:val="1"/>
          <w:numId w:val="9"/>
        </w:numPr>
        <w:tabs>
          <w:tab w:val="left" w:pos="240"/>
          <w:tab w:val="left" w:pos="501"/>
        </w:tabs>
        <w:spacing w:after="30" w:line="360" w:lineRule="auto"/>
        <w:ind w:left="501" w:hanging="502"/>
        <w:jc w:val="both"/>
        <w:rPr>
          <w:color w:val="000000"/>
          <w:sz w:val="23"/>
          <w:szCs w:val="23"/>
        </w:rPr>
      </w:pPr>
      <w:r>
        <w:rPr>
          <w:color w:val="000000"/>
          <w:sz w:val="23"/>
          <w:szCs w:val="23"/>
        </w:rPr>
        <w:t xml:space="preserve">11r = ms1376 </w:t>
      </w:r>
    </w:p>
    <w:p w:rsidR="00A63B88" w:rsidRDefault="00F822B3">
      <w:pPr>
        <w:numPr>
          <w:ilvl w:val="1"/>
          <w:numId w:val="9"/>
        </w:numPr>
        <w:tabs>
          <w:tab w:val="left" w:pos="240"/>
          <w:tab w:val="left" w:pos="501"/>
        </w:tabs>
        <w:spacing w:after="30" w:line="360" w:lineRule="auto"/>
        <w:ind w:left="501" w:hanging="502"/>
        <w:jc w:val="both"/>
        <w:rPr>
          <w:color w:val="000000"/>
          <w:sz w:val="23"/>
          <w:szCs w:val="23"/>
        </w:rPr>
      </w:pPr>
      <w:r>
        <w:rPr>
          <w:color w:val="000000"/>
          <w:sz w:val="23"/>
          <w:szCs w:val="23"/>
        </w:rPr>
        <w:t>39v = ms1404, the two inserted folios right after this follow the edition =&gt; these two inserted folios on different paper are clearly a correction of originally partially omitted mate</w:t>
      </w:r>
      <w:r>
        <w:rPr>
          <w:color w:val="000000"/>
          <w:sz w:val="23"/>
          <w:szCs w:val="23"/>
        </w:rPr>
        <w:t>rial, as evidenced by 2/3 of folio 42a being crossed out. I would say the handwriting is identical to the main text, so it’s a correction done after collating the text.</w:t>
      </w:r>
    </w:p>
    <w:p w:rsidR="00A63B88" w:rsidRDefault="00F822B3">
      <w:pPr>
        <w:numPr>
          <w:ilvl w:val="1"/>
          <w:numId w:val="9"/>
        </w:numPr>
        <w:tabs>
          <w:tab w:val="left" w:pos="240"/>
          <w:tab w:val="left" w:pos="501"/>
        </w:tabs>
        <w:spacing w:after="30" w:line="360" w:lineRule="auto"/>
        <w:ind w:left="501" w:hanging="502"/>
        <w:jc w:val="both"/>
        <w:rPr>
          <w:color w:val="000000"/>
          <w:sz w:val="23"/>
          <w:szCs w:val="23"/>
        </w:rPr>
      </w:pPr>
      <w:r>
        <w:rPr>
          <w:color w:val="000000"/>
          <w:sz w:val="23"/>
          <w:szCs w:val="23"/>
        </w:rPr>
        <w:t>83v = faṣl 69 (ms 1444)</w:t>
      </w:r>
    </w:p>
    <w:p w:rsidR="00A63B88" w:rsidRDefault="00F822B3">
      <w:pPr>
        <w:numPr>
          <w:ilvl w:val="1"/>
          <w:numId w:val="9"/>
        </w:numPr>
        <w:tabs>
          <w:tab w:val="left" w:pos="240"/>
          <w:tab w:val="left" w:pos="501"/>
        </w:tabs>
        <w:spacing w:after="30" w:line="360" w:lineRule="auto"/>
        <w:ind w:left="501" w:hanging="502"/>
        <w:jc w:val="both"/>
        <w:rPr>
          <w:color w:val="000000"/>
          <w:sz w:val="23"/>
          <w:szCs w:val="23"/>
        </w:rPr>
      </w:pPr>
      <w:r>
        <w:rPr>
          <w:color w:val="000000"/>
          <w:sz w:val="23"/>
          <w:szCs w:val="23"/>
        </w:rPr>
        <w:t>89r-90r = three pages crossed out which do not appear in the ed</w:t>
      </w:r>
      <w:r>
        <w:rPr>
          <w:color w:val="000000"/>
          <w:sz w:val="23"/>
          <w:szCs w:val="23"/>
        </w:rPr>
        <w:t>ition (compare ms1450, sections on al-samak and al-ghafr)</w:t>
      </w:r>
    </w:p>
    <w:p w:rsidR="00A63B88" w:rsidRDefault="00F822B3">
      <w:pPr>
        <w:numPr>
          <w:ilvl w:val="1"/>
          <w:numId w:val="9"/>
        </w:numPr>
        <w:tabs>
          <w:tab w:val="left" w:pos="240"/>
          <w:tab w:val="left" w:pos="501"/>
        </w:tabs>
        <w:spacing w:after="30" w:line="360" w:lineRule="auto"/>
        <w:ind w:left="501" w:hanging="502"/>
        <w:jc w:val="both"/>
        <w:rPr>
          <w:color w:val="000000"/>
          <w:sz w:val="23"/>
          <w:szCs w:val="23"/>
        </w:rPr>
      </w:pPr>
      <w:r>
        <w:rPr>
          <w:color w:val="000000"/>
          <w:sz w:val="23"/>
          <w:szCs w:val="23"/>
        </w:rPr>
        <w:t>95v: gap of a few lines but information maps perfectly onto the edition (paragraph break) ms1456</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t>At 100r a mistaken catchword identification (</w:t>
      </w:r>
      <w:r>
        <w:rPr>
          <w:i/>
          <w:color w:val="000000"/>
          <w:sz w:val="23"/>
          <w:szCs w:val="23"/>
        </w:rPr>
        <w:t>hadhā</w:t>
      </w:r>
      <w:r>
        <w:rPr>
          <w:color w:val="000000"/>
          <w:sz w:val="23"/>
          <w:szCs w:val="23"/>
        </w:rPr>
        <w:t xml:space="preserve">) has led to a mix-up, this folio is part of </w:t>
      </w:r>
      <w:r>
        <w:rPr>
          <w:i/>
          <w:color w:val="000000"/>
          <w:sz w:val="23"/>
          <w:szCs w:val="23"/>
        </w:rPr>
        <w:t>risālā</w:t>
      </w:r>
      <w:r>
        <w:rPr>
          <w:i/>
          <w:color w:val="000000"/>
          <w:sz w:val="23"/>
          <w:szCs w:val="23"/>
        </w:rPr>
        <w:t xml:space="preserve"> </w:t>
      </w:r>
      <w:r>
        <w:rPr>
          <w:color w:val="000000"/>
          <w:sz w:val="23"/>
          <w:szCs w:val="23"/>
        </w:rPr>
        <w:t>4.7 = ms1228</w:t>
      </w:r>
    </w:p>
    <w:p w:rsidR="00A63B88" w:rsidRDefault="00F822B3">
      <w:pPr>
        <w:numPr>
          <w:ilvl w:val="2"/>
          <w:numId w:val="9"/>
        </w:numPr>
        <w:tabs>
          <w:tab w:val="left" w:pos="480"/>
          <w:tab w:val="left" w:pos="741"/>
        </w:tabs>
        <w:spacing w:after="30" w:line="360" w:lineRule="auto"/>
        <w:ind w:left="741" w:hanging="742"/>
        <w:jc w:val="both"/>
        <w:rPr>
          <w:color w:val="000000"/>
          <w:sz w:val="23"/>
          <w:szCs w:val="23"/>
        </w:rPr>
      </w:pPr>
      <w:r>
        <w:rPr>
          <w:color w:val="000000"/>
          <w:sz w:val="23"/>
          <w:szCs w:val="23"/>
        </w:rPr>
        <w:t>101v to 102r seems to be a mistake but in fact follows the edition nicely, the rubrication is to be inserted in the final lineof 101b = compare ms1230</w:t>
      </w:r>
    </w:p>
    <w:p w:rsidR="00A63B88" w:rsidRDefault="00F822B3">
      <w:pPr>
        <w:numPr>
          <w:ilvl w:val="2"/>
          <w:numId w:val="9"/>
        </w:numPr>
        <w:tabs>
          <w:tab w:val="left" w:pos="480"/>
          <w:tab w:val="left" w:pos="741"/>
        </w:tabs>
        <w:spacing w:after="30" w:line="360" w:lineRule="auto"/>
        <w:ind w:left="741" w:hanging="742"/>
        <w:jc w:val="both"/>
        <w:rPr>
          <w:color w:val="000000"/>
          <w:sz w:val="23"/>
          <w:szCs w:val="23"/>
        </w:rPr>
      </w:pPr>
      <w:r>
        <w:rPr>
          <w:color w:val="000000"/>
          <w:sz w:val="23"/>
          <w:szCs w:val="23"/>
        </w:rPr>
        <w:t>105v = ms1233</w:t>
      </w:r>
    </w:p>
    <w:p w:rsidR="00A63B88" w:rsidRDefault="00F822B3">
      <w:pPr>
        <w:numPr>
          <w:ilvl w:val="2"/>
          <w:numId w:val="9"/>
        </w:numPr>
        <w:tabs>
          <w:tab w:val="left" w:pos="480"/>
          <w:tab w:val="left" w:pos="741"/>
        </w:tabs>
        <w:spacing w:after="30" w:line="360" w:lineRule="auto"/>
        <w:ind w:left="741" w:hanging="742"/>
        <w:jc w:val="both"/>
        <w:rPr>
          <w:color w:val="000000"/>
          <w:sz w:val="23"/>
          <w:szCs w:val="23"/>
        </w:rPr>
      </w:pPr>
      <w:r>
        <w:rPr>
          <w:color w:val="000000"/>
          <w:sz w:val="23"/>
          <w:szCs w:val="23"/>
        </w:rPr>
        <w:t>125v: fasl here does not follow the edition here, straight to fasl 20 instead of 17, continues onwards to fasl 21 on 128b</w:t>
      </w:r>
    </w:p>
    <w:p w:rsidR="00A63B88" w:rsidRDefault="00F822B3">
      <w:pPr>
        <w:numPr>
          <w:ilvl w:val="2"/>
          <w:numId w:val="9"/>
        </w:numPr>
        <w:tabs>
          <w:tab w:val="left" w:pos="480"/>
          <w:tab w:val="left" w:pos="741"/>
        </w:tabs>
        <w:spacing w:after="30" w:line="360" w:lineRule="auto"/>
        <w:ind w:left="741" w:hanging="742"/>
        <w:jc w:val="both"/>
        <w:rPr>
          <w:color w:val="000000"/>
          <w:sz w:val="23"/>
          <w:szCs w:val="23"/>
        </w:rPr>
      </w:pPr>
      <w:r>
        <w:rPr>
          <w:color w:val="000000"/>
          <w:sz w:val="23"/>
          <w:szCs w:val="23"/>
        </w:rPr>
        <w:lastRenderedPageBreak/>
        <w:t xml:space="preserve">129v: fasl 17 starts here but unannounced, simply rubricated as </w:t>
      </w:r>
      <w:r>
        <w:rPr>
          <w:i/>
          <w:color w:val="000000"/>
          <w:sz w:val="23"/>
          <w:szCs w:val="23"/>
        </w:rPr>
        <w:t xml:space="preserve">iʿlam. </w:t>
      </w:r>
      <w:r>
        <w:rPr>
          <w:color w:val="000000"/>
          <w:sz w:val="23"/>
          <w:szCs w:val="23"/>
        </w:rPr>
        <w:t>The fact that this happens in the middle of the page shows that</w:t>
      </w:r>
      <w:r>
        <w:rPr>
          <w:color w:val="000000"/>
          <w:sz w:val="23"/>
          <w:szCs w:val="23"/>
        </w:rPr>
        <w:t xml:space="preserve"> this is not a mix-up but a variation in ordering of materials.</w:t>
      </w:r>
    </w:p>
    <w:p w:rsidR="00A63B88" w:rsidRDefault="00F822B3">
      <w:pPr>
        <w:numPr>
          <w:ilvl w:val="2"/>
          <w:numId w:val="9"/>
        </w:numPr>
        <w:tabs>
          <w:tab w:val="left" w:pos="480"/>
          <w:tab w:val="left" w:pos="741"/>
        </w:tabs>
        <w:spacing w:after="30" w:line="360" w:lineRule="auto"/>
        <w:ind w:left="741" w:hanging="742"/>
        <w:jc w:val="both"/>
        <w:rPr>
          <w:color w:val="000000"/>
          <w:sz w:val="23"/>
          <w:szCs w:val="23"/>
        </w:rPr>
      </w:pPr>
      <w:r>
        <w:rPr>
          <w:color w:val="000000"/>
          <w:sz w:val="23"/>
          <w:szCs w:val="23"/>
        </w:rPr>
        <w:t>131r: fasl 18, 132r: fasl 19</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t>134r: clearly titled risāla 4.8</w:t>
      </w:r>
    </w:p>
    <w:p w:rsidR="00A63B88" w:rsidRDefault="00F822B3">
      <w:pPr>
        <w:numPr>
          <w:ilvl w:val="2"/>
          <w:numId w:val="9"/>
        </w:numPr>
        <w:tabs>
          <w:tab w:val="left" w:pos="480"/>
          <w:tab w:val="left" w:pos="741"/>
        </w:tabs>
        <w:spacing w:after="30" w:line="360" w:lineRule="auto"/>
        <w:ind w:left="741" w:hanging="742"/>
        <w:jc w:val="both"/>
        <w:rPr>
          <w:color w:val="000000"/>
          <w:sz w:val="23"/>
          <w:szCs w:val="23"/>
        </w:rPr>
      </w:pPr>
      <w:r>
        <w:rPr>
          <w:color w:val="000000"/>
          <w:sz w:val="23"/>
          <w:szCs w:val="23"/>
        </w:rPr>
        <w:t xml:space="preserve">142r: </w:t>
      </w:r>
      <w:r>
        <w:rPr>
          <w:i/>
          <w:color w:val="000000"/>
          <w:sz w:val="23"/>
          <w:szCs w:val="23"/>
        </w:rPr>
        <w:t>faṣl</w:t>
      </w:r>
      <w:r>
        <w:rPr>
          <w:color w:val="000000"/>
          <w:sz w:val="23"/>
          <w:szCs w:val="23"/>
        </w:rPr>
        <w:t xml:space="preserve"> where edition has </w:t>
      </w:r>
      <w:r>
        <w:rPr>
          <w:i/>
          <w:color w:val="000000"/>
          <w:sz w:val="23"/>
          <w:szCs w:val="23"/>
        </w:rPr>
        <w:t>iʿlam</w:t>
      </w:r>
    </w:p>
    <w:p w:rsidR="00A63B88" w:rsidRDefault="00F822B3">
      <w:pPr>
        <w:numPr>
          <w:ilvl w:val="2"/>
          <w:numId w:val="9"/>
        </w:numPr>
        <w:tabs>
          <w:tab w:val="left" w:pos="480"/>
          <w:tab w:val="left" w:pos="741"/>
        </w:tabs>
        <w:spacing w:after="30" w:line="360" w:lineRule="auto"/>
        <w:ind w:left="741" w:hanging="742"/>
        <w:jc w:val="both"/>
        <w:rPr>
          <w:i/>
          <w:color w:val="000000"/>
          <w:sz w:val="23"/>
          <w:szCs w:val="23"/>
        </w:rPr>
      </w:pPr>
      <w:r>
        <w:rPr>
          <w:color w:val="000000"/>
          <w:sz w:val="23"/>
          <w:szCs w:val="23"/>
        </w:rPr>
        <w:t xml:space="preserve">145r: </w:t>
      </w:r>
      <w:r>
        <w:rPr>
          <w:i/>
          <w:color w:val="000000"/>
          <w:sz w:val="23"/>
          <w:szCs w:val="23"/>
        </w:rPr>
        <w:t>iʿlam</w:t>
      </w:r>
      <w:r>
        <w:rPr>
          <w:color w:val="000000"/>
          <w:sz w:val="23"/>
          <w:szCs w:val="23"/>
        </w:rPr>
        <w:t xml:space="preserve"> where edition has </w:t>
      </w:r>
      <w:r>
        <w:rPr>
          <w:i/>
          <w:color w:val="000000"/>
          <w:sz w:val="23"/>
          <w:szCs w:val="23"/>
        </w:rPr>
        <w:t>faṣl</w:t>
      </w:r>
    </w:p>
    <w:p w:rsidR="00A63B88" w:rsidRDefault="00F822B3">
      <w:pPr>
        <w:numPr>
          <w:ilvl w:val="2"/>
          <w:numId w:val="9"/>
        </w:numPr>
        <w:tabs>
          <w:tab w:val="left" w:pos="480"/>
          <w:tab w:val="left" w:pos="741"/>
        </w:tabs>
        <w:spacing w:after="30" w:line="360" w:lineRule="auto"/>
        <w:ind w:left="741" w:hanging="742"/>
        <w:jc w:val="both"/>
        <w:rPr>
          <w:i/>
          <w:color w:val="000000"/>
          <w:sz w:val="23"/>
          <w:szCs w:val="23"/>
        </w:rPr>
      </w:pPr>
      <w:r>
        <w:rPr>
          <w:color w:val="000000"/>
          <w:sz w:val="23"/>
          <w:szCs w:val="23"/>
        </w:rPr>
        <w:t xml:space="preserve">168v: </w:t>
      </w:r>
      <w:r>
        <w:rPr>
          <w:i/>
          <w:color w:val="000000"/>
          <w:sz w:val="23"/>
          <w:szCs w:val="23"/>
        </w:rPr>
        <w:t>iʿlam</w:t>
      </w:r>
      <w:r>
        <w:rPr>
          <w:color w:val="000000"/>
          <w:sz w:val="23"/>
          <w:szCs w:val="23"/>
        </w:rPr>
        <w:t xml:space="preserve"> where edition has </w:t>
      </w:r>
      <w:r>
        <w:rPr>
          <w:i/>
          <w:color w:val="000000"/>
          <w:sz w:val="23"/>
          <w:szCs w:val="23"/>
        </w:rPr>
        <w:t>faṣl</w:t>
      </w:r>
    </w:p>
    <w:p w:rsidR="00A63B88" w:rsidRDefault="00F822B3">
      <w:pPr>
        <w:numPr>
          <w:ilvl w:val="2"/>
          <w:numId w:val="9"/>
        </w:numPr>
        <w:tabs>
          <w:tab w:val="left" w:pos="480"/>
          <w:tab w:val="left" w:pos="741"/>
        </w:tabs>
        <w:spacing w:after="30" w:line="360" w:lineRule="auto"/>
        <w:ind w:left="741" w:hanging="742"/>
        <w:jc w:val="both"/>
        <w:rPr>
          <w:color w:val="000000"/>
          <w:sz w:val="23"/>
          <w:szCs w:val="23"/>
        </w:rPr>
      </w:pPr>
      <w:r>
        <w:rPr>
          <w:color w:val="000000"/>
          <w:sz w:val="23"/>
          <w:szCs w:val="23"/>
        </w:rPr>
        <w:t>170 and 171 are again corrections, filling in parts that had been left out =&gt; 172a most of the page crossed out</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t>172v: clearly titled risāla 4.9 = appears to be included more or less in full in the same order as in edition</w:t>
      </w:r>
    </w:p>
    <w:p w:rsidR="00A63B88" w:rsidRDefault="00F822B3">
      <w:pPr>
        <w:numPr>
          <w:ilvl w:val="2"/>
          <w:numId w:val="9"/>
        </w:numPr>
        <w:tabs>
          <w:tab w:val="left" w:pos="480"/>
          <w:tab w:val="left" w:pos="741"/>
        </w:tabs>
        <w:spacing w:after="30" w:line="360" w:lineRule="auto"/>
        <w:ind w:left="741" w:hanging="742"/>
        <w:jc w:val="both"/>
        <w:rPr>
          <w:color w:val="000000"/>
          <w:sz w:val="23"/>
          <w:szCs w:val="23"/>
        </w:rPr>
      </w:pPr>
      <w:r>
        <w:rPr>
          <w:color w:val="000000"/>
          <w:sz w:val="23"/>
          <w:szCs w:val="23"/>
        </w:rPr>
        <w:t>11a verso: clearly titled risāla 4</w:t>
      </w:r>
      <w:r>
        <w:rPr>
          <w:color w:val="000000"/>
          <w:sz w:val="23"/>
          <w:szCs w:val="23"/>
        </w:rPr>
        <w:t>.10</w:t>
      </w:r>
    </w:p>
    <w:p w:rsidR="00A63B88" w:rsidRDefault="00F822B3">
      <w:pPr>
        <w:numPr>
          <w:ilvl w:val="2"/>
          <w:numId w:val="9"/>
        </w:numPr>
        <w:tabs>
          <w:tab w:val="left" w:pos="480"/>
          <w:tab w:val="left" w:pos="741"/>
        </w:tabs>
        <w:spacing w:after="30" w:line="360" w:lineRule="auto"/>
        <w:ind w:left="741" w:hanging="742"/>
        <w:jc w:val="both"/>
        <w:rPr>
          <w:i/>
          <w:color w:val="000000"/>
          <w:sz w:val="23"/>
          <w:szCs w:val="23"/>
        </w:rPr>
      </w:pPr>
      <w:r>
        <w:rPr>
          <w:color w:val="000000"/>
          <w:sz w:val="23"/>
          <w:szCs w:val="23"/>
        </w:rPr>
        <w:t xml:space="preserve">13a recto: first </w:t>
      </w:r>
      <w:r>
        <w:rPr>
          <w:i/>
          <w:color w:val="000000"/>
          <w:sz w:val="23"/>
          <w:szCs w:val="23"/>
        </w:rPr>
        <w:t>faṣl</w:t>
      </w:r>
      <w:r>
        <w:rPr>
          <w:color w:val="000000"/>
          <w:sz w:val="23"/>
          <w:szCs w:val="23"/>
        </w:rPr>
        <w:t xml:space="preserve"> corresponds to second </w:t>
      </w:r>
      <w:r>
        <w:rPr>
          <w:i/>
          <w:color w:val="000000"/>
          <w:sz w:val="23"/>
          <w:szCs w:val="23"/>
        </w:rPr>
        <w:t>faṣl</w:t>
      </w:r>
      <w:r>
        <w:rPr>
          <w:color w:val="000000"/>
          <w:sz w:val="23"/>
          <w:szCs w:val="23"/>
        </w:rPr>
        <w:t xml:space="preserve"> in edition, after that continues as in the edition, so our manuscript omits this first </w:t>
      </w:r>
      <w:r>
        <w:rPr>
          <w:i/>
          <w:color w:val="000000"/>
          <w:sz w:val="23"/>
          <w:szCs w:val="23"/>
        </w:rPr>
        <w:t>faṣl</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t>18a recto:</w:t>
      </w:r>
      <w:r>
        <w:rPr>
          <w:b/>
          <w:color w:val="000000"/>
          <w:sz w:val="23"/>
          <w:szCs w:val="23"/>
        </w:rPr>
        <w:t xml:space="preserve"> </w:t>
      </w:r>
      <w:r>
        <w:rPr>
          <w:color w:val="000000"/>
          <w:sz w:val="23"/>
          <w:szCs w:val="23"/>
        </w:rPr>
        <w:t>clearly titled risāla 4.11: starts at ms1352 in the OpenITI/Hindawi edition, i.e. this is the long r</w:t>
      </w:r>
      <w:r>
        <w:rPr>
          <w:color w:val="000000"/>
          <w:sz w:val="23"/>
          <w:szCs w:val="23"/>
        </w:rPr>
        <w:t>ecension of the Epistle on Magic, the short recension is entirely omitted.</w:t>
      </w:r>
    </w:p>
    <w:p w:rsidR="00A63B88" w:rsidRDefault="00F822B3">
      <w:pPr>
        <w:numPr>
          <w:ilvl w:val="2"/>
          <w:numId w:val="9"/>
        </w:numPr>
        <w:tabs>
          <w:tab w:val="left" w:pos="480"/>
          <w:tab w:val="left" w:pos="741"/>
        </w:tabs>
        <w:spacing w:after="30" w:line="360" w:lineRule="auto"/>
        <w:ind w:left="741" w:hanging="742"/>
        <w:jc w:val="both"/>
        <w:rPr>
          <w:color w:val="000000"/>
          <w:sz w:val="23"/>
          <w:szCs w:val="23"/>
        </w:rPr>
      </w:pPr>
      <w:r>
        <w:rPr>
          <w:color w:val="000000"/>
          <w:sz w:val="23"/>
          <w:szCs w:val="23"/>
        </w:rPr>
        <w:t xml:space="preserve">31a recto </w:t>
      </w:r>
      <w:r>
        <w:rPr>
          <w:i/>
          <w:color w:val="000000"/>
          <w:sz w:val="23"/>
          <w:szCs w:val="23"/>
        </w:rPr>
        <w:t>faṣl</w:t>
      </w:r>
      <w:r>
        <w:rPr>
          <w:color w:val="000000"/>
          <w:sz w:val="23"/>
          <w:szCs w:val="23"/>
        </w:rPr>
        <w:t xml:space="preserve"> = </w:t>
      </w:r>
      <w:r>
        <w:rPr>
          <w:i/>
          <w:color w:val="000000"/>
          <w:sz w:val="23"/>
          <w:szCs w:val="23"/>
        </w:rPr>
        <w:t>faṣl</w:t>
      </w:r>
      <w:r>
        <w:rPr>
          <w:color w:val="000000"/>
          <w:sz w:val="23"/>
          <w:szCs w:val="23"/>
        </w:rPr>
        <w:t xml:space="preserve"> 4 on ms1365</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t>181r: note on the top that this is fourth qism and that it starts at the 7th risāla of the fourth qism. This is incorrect if we compare to the edit</w:t>
      </w:r>
      <w:r>
        <w:rPr>
          <w:color w:val="000000"/>
          <w:sz w:val="23"/>
          <w:szCs w:val="23"/>
        </w:rPr>
        <w:t xml:space="preserve">ion (which the manuscript elsewhere largely follows). The </w:t>
      </w:r>
      <w:r>
        <w:rPr>
          <w:i/>
          <w:color w:val="000000"/>
          <w:sz w:val="23"/>
          <w:szCs w:val="23"/>
        </w:rPr>
        <w:t xml:space="preserve">faṣl </w:t>
      </w:r>
      <w:r>
        <w:rPr>
          <w:color w:val="000000"/>
          <w:sz w:val="23"/>
          <w:szCs w:val="23"/>
        </w:rPr>
        <w:t xml:space="preserve">on 181r corresponds to the final section of risāla 4.5 and the preceding lines to the text immediately preceding that </w:t>
      </w:r>
      <w:r>
        <w:rPr>
          <w:i/>
          <w:color w:val="000000"/>
          <w:sz w:val="23"/>
          <w:szCs w:val="23"/>
        </w:rPr>
        <w:t>faṣl</w:t>
      </w:r>
      <w:r>
        <w:rPr>
          <w:color w:val="000000"/>
          <w:sz w:val="23"/>
          <w:szCs w:val="23"/>
        </w:rPr>
        <w:t xml:space="preserve"> (ms1199-ms1200 in OpenITI)</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t>185r: clearly titled risāla 4.6 = follows t</w:t>
      </w:r>
      <w:r>
        <w:rPr>
          <w:color w:val="000000"/>
          <w:sz w:val="23"/>
          <w:szCs w:val="23"/>
        </w:rPr>
        <w:t>he order of the edition perfectly</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t>202v: clearly titled risāla 4.7</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t xml:space="preserve">215r: the culprit catchword </w:t>
      </w:r>
      <w:r>
        <w:rPr>
          <w:i/>
          <w:color w:val="000000"/>
          <w:sz w:val="23"/>
          <w:szCs w:val="23"/>
        </w:rPr>
        <w:t>hādhā</w:t>
      </w:r>
      <w:r>
        <w:rPr>
          <w:color w:val="000000"/>
          <w:sz w:val="23"/>
          <w:szCs w:val="23"/>
        </w:rPr>
        <w:t xml:space="preserve">! This does not follow on to 214v, here 100r needs to follow, this matches with the edition as well (compare ms1228: </w:t>
      </w:r>
      <w:r>
        <w:rPr>
          <w:i/>
          <w:color w:val="000000"/>
          <w:sz w:val="23"/>
          <w:szCs w:val="23"/>
        </w:rPr>
        <w:t>waʾl-baḥth ʿan</w:t>
      </w:r>
      <w:r>
        <w:rPr>
          <w:color w:val="000000"/>
          <w:sz w:val="23"/>
          <w:szCs w:val="23"/>
        </w:rPr>
        <w:t xml:space="preserve"> </w:t>
      </w:r>
      <w:r>
        <w:rPr>
          <w:i/>
          <w:color w:val="000000"/>
          <w:sz w:val="23"/>
          <w:szCs w:val="23"/>
        </w:rPr>
        <w:t>taḥqīq // hādhā al-amr wa</w:t>
      </w:r>
      <w:r>
        <w:rPr>
          <w:i/>
          <w:color w:val="000000"/>
          <w:sz w:val="23"/>
          <w:szCs w:val="23"/>
        </w:rPr>
        <w:t>ʾl-taṣawwur</w:t>
      </w:r>
      <w:r>
        <w:rPr>
          <w:color w:val="000000"/>
          <w:sz w:val="23"/>
          <w:szCs w:val="23"/>
        </w:rPr>
        <w:t>)</w:t>
      </w:r>
    </w:p>
    <w:p w:rsidR="00A63B88" w:rsidRDefault="00F822B3">
      <w:pPr>
        <w:numPr>
          <w:ilvl w:val="0"/>
          <w:numId w:val="9"/>
        </w:numPr>
        <w:tabs>
          <w:tab w:val="left" w:pos="20"/>
          <w:tab w:val="left" w:pos="261"/>
        </w:tabs>
        <w:spacing w:after="30" w:line="360" w:lineRule="auto"/>
        <w:ind w:left="261" w:hanging="262"/>
        <w:jc w:val="both"/>
        <w:rPr>
          <w:color w:val="000000"/>
          <w:sz w:val="23"/>
          <w:szCs w:val="23"/>
        </w:rPr>
      </w:pPr>
      <w:r>
        <w:rPr>
          <w:color w:val="000000"/>
          <w:sz w:val="23"/>
          <w:szCs w:val="23"/>
        </w:rPr>
        <w:t xml:space="preserve">216r: follows directly onto 99v, </w:t>
      </w:r>
      <w:r>
        <w:rPr>
          <w:i/>
          <w:color w:val="000000"/>
          <w:sz w:val="23"/>
          <w:szCs w:val="23"/>
        </w:rPr>
        <w:t xml:space="preserve">bi-quwwat // hādhā al-arwāḥ al-rūḥāniyya, </w:t>
      </w:r>
      <w:r>
        <w:rPr>
          <w:color w:val="000000"/>
          <w:sz w:val="23"/>
          <w:szCs w:val="23"/>
        </w:rPr>
        <w:t>so this is continuation of 4.11 all the way to the end of the epistle</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 xml:space="preserve">The manuscript is dated 18 Jumādā I 1126/1714, copyist </w:t>
      </w:r>
      <w:r>
        <w:rPr>
          <w:b/>
          <w:color w:val="000000"/>
          <w:sz w:val="23"/>
          <w:szCs w:val="23"/>
        </w:rPr>
        <w:t>Ādam b. Mullā Najm Khān b. Aḥmad</w:t>
      </w:r>
      <w:r>
        <w:rPr>
          <w:color w:val="000000"/>
          <w:sz w:val="23"/>
          <w:szCs w:val="23"/>
        </w:rPr>
        <w:t>. This dat</w:t>
      </w:r>
      <w:r>
        <w:rPr>
          <w:color w:val="000000"/>
          <w:sz w:val="23"/>
          <w:szCs w:val="23"/>
        </w:rPr>
        <w:t>e predates the emigration of Ali b. Saʿīd al-Yaʿburī al-Hamdānī (d. 1798) from Yemen to India (mid-18th century). Given that we know he took his manuscript collection to India and that this collection forms the core of the Hamdani collection, much of which</w:t>
      </w:r>
      <w:r>
        <w:rPr>
          <w:color w:val="000000"/>
          <w:sz w:val="23"/>
          <w:szCs w:val="23"/>
        </w:rPr>
        <w:t xml:space="preserve"> is now at IIS, the manuscript was likely copied in Yemen (</w:t>
      </w:r>
      <w:r>
        <w:rPr>
          <w:color w:val="000000"/>
          <w:sz w:val="22"/>
          <w:szCs w:val="22"/>
        </w:rPr>
        <w:t xml:space="preserve">F. de Blois, </w:t>
      </w:r>
      <w:r>
        <w:rPr>
          <w:i/>
          <w:color w:val="000000"/>
          <w:sz w:val="22"/>
          <w:szCs w:val="22"/>
        </w:rPr>
        <w:t xml:space="preserve">Arabic, Persian and Gujarati Manuscripts, </w:t>
      </w:r>
      <w:r>
        <w:rPr>
          <w:color w:val="000000"/>
          <w:sz w:val="22"/>
          <w:szCs w:val="22"/>
        </w:rPr>
        <w:t>xiv)</w:t>
      </w:r>
      <w:r>
        <w:rPr>
          <w:color w:val="000000"/>
          <w:sz w:val="23"/>
          <w:szCs w:val="23"/>
        </w:rPr>
        <w:t xml:space="preserve">. The same copyist is attested in MS 1429: a copy of al-Qāḍī al-Nuʿmān’s </w:t>
      </w:r>
      <w:r>
        <w:rPr>
          <w:i/>
          <w:color w:val="000000"/>
          <w:sz w:val="23"/>
          <w:szCs w:val="23"/>
        </w:rPr>
        <w:t xml:space="preserve">Mukhtaṣar al-āthār, </w:t>
      </w:r>
      <w:r>
        <w:rPr>
          <w:color w:val="000000"/>
          <w:sz w:val="23"/>
          <w:szCs w:val="23"/>
        </w:rPr>
        <w:t>dated 22 Jumādā I 1128/1716 (perhaps 1138 — u</w:t>
      </w:r>
      <w:r>
        <w:rPr>
          <w:color w:val="000000"/>
          <w:sz w:val="23"/>
          <w:szCs w:val="23"/>
        </w:rPr>
        <w:t>nfortunately no location is provided here either).</w:t>
      </w:r>
    </w:p>
    <w:p w:rsidR="00A63B88" w:rsidRDefault="00A63B88">
      <w:pPr>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The colophon:</w:t>
      </w:r>
    </w:p>
    <w:p w:rsidR="00A63B88" w:rsidRDefault="00F822B3">
      <w:pPr>
        <w:bidi/>
        <w:spacing w:after="30" w:line="360" w:lineRule="auto"/>
        <w:jc w:val="both"/>
        <w:rPr>
          <w:color w:val="000000"/>
          <w:sz w:val="23"/>
          <w:szCs w:val="23"/>
        </w:rPr>
      </w:pPr>
      <w:r>
        <w:rPr>
          <w:color w:val="000000"/>
          <w:sz w:val="23"/>
          <w:szCs w:val="23"/>
          <w:rtl/>
        </w:rPr>
        <w:t>تم كتاب</w:t>
      </w:r>
    </w:p>
    <w:p w:rsidR="00A63B88" w:rsidRDefault="00F822B3">
      <w:pPr>
        <w:bidi/>
        <w:spacing w:after="30" w:line="360" w:lineRule="auto"/>
        <w:jc w:val="both"/>
        <w:rPr>
          <w:color w:val="000000"/>
          <w:sz w:val="23"/>
          <w:szCs w:val="23"/>
        </w:rPr>
      </w:pPr>
      <w:r>
        <w:rPr>
          <w:color w:val="000000"/>
          <w:sz w:val="23"/>
          <w:szCs w:val="23"/>
          <w:rtl/>
        </w:rPr>
        <w:t xml:space="preserve"> اخوان الصفا وخلان الوفا * والحمد لله رب العالمين *</w:t>
      </w:r>
    </w:p>
    <w:p w:rsidR="00A63B88" w:rsidRDefault="00F822B3">
      <w:pPr>
        <w:bidi/>
        <w:spacing w:after="30" w:line="360" w:lineRule="auto"/>
        <w:jc w:val="both"/>
        <w:rPr>
          <w:color w:val="000000"/>
          <w:sz w:val="23"/>
          <w:szCs w:val="23"/>
        </w:rPr>
      </w:pPr>
      <w:r>
        <w:rPr>
          <w:color w:val="000000"/>
          <w:sz w:val="23"/>
          <w:szCs w:val="23"/>
          <w:rtl/>
        </w:rPr>
        <w:t xml:space="preserve"> بخط الفقير الحقير الصغير عبيد ادم بن ملا نجم خان بن احمد</w:t>
      </w:r>
    </w:p>
    <w:p w:rsidR="00A63B88" w:rsidRDefault="00F822B3">
      <w:pPr>
        <w:bidi/>
        <w:spacing w:after="30" w:line="360" w:lineRule="auto"/>
        <w:jc w:val="both"/>
        <w:rPr>
          <w:color w:val="000000"/>
          <w:sz w:val="23"/>
          <w:szCs w:val="23"/>
        </w:rPr>
      </w:pPr>
      <w:r>
        <w:rPr>
          <w:color w:val="000000"/>
          <w:sz w:val="23"/>
          <w:szCs w:val="23"/>
          <w:rtl/>
        </w:rPr>
        <w:t>محتاج الى الله الغني الكريم غفر الله له ولوالديه</w:t>
      </w:r>
      <w:r>
        <w:rPr>
          <w:strike/>
          <w:color w:val="000000"/>
          <w:sz w:val="23"/>
          <w:szCs w:val="23"/>
          <w:rtl/>
        </w:rPr>
        <w:t>ا</w:t>
      </w:r>
    </w:p>
    <w:p w:rsidR="00A63B88" w:rsidRDefault="00F822B3">
      <w:pPr>
        <w:bidi/>
        <w:spacing w:after="30" w:line="360" w:lineRule="auto"/>
        <w:jc w:val="both"/>
        <w:rPr>
          <w:color w:val="000000"/>
          <w:sz w:val="23"/>
          <w:szCs w:val="23"/>
        </w:rPr>
      </w:pPr>
      <w:r>
        <w:rPr>
          <w:color w:val="000000"/>
          <w:sz w:val="23"/>
          <w:szCs w:val="23"/>
          <w:rtl/>
        </w:rPr>
        <w:t xml:space="preserve">ولقاريه ولجميع </w:t>
      </w:r>
      <w:r>
        <w:rPr>
          <w:color w:val="000000"/>
          <w:sz w:val="23"/>
          <w:szCs w:val="23"/>
          <w:rtl/>
        </w:rPr>
        <w:t>المؤمنين والمؤمنات انه ولي ذلك</w:t>
      </w:r>
    </w:p>
    <w:p w:rsidR="00A63B88" w:rsidRDefault="00F822B3">
      <w:pPr>
        <w:bidi/>
        <w:spacing w:after="30" w:line="360" w:lineRule="auto"/>
        <w:jc w:val="both"/>
        <w:rPr>
          <w:color w:val="000000"/>
          <w:sz w:val="23"/>
          <w:szCs w:val="23"/>
        </w:rPr>
      </w:pPr>
      <w:r>
        <w:rPr>
          <w:color w:val="000000"/>
          <w:sz w:val="23"/>
          <w:szCs w:val="23"/>
          <w:rtl/>
        </w:rPr>
        <w:t>والقادر عليه سنة ١١٨٦ الف ومائة و</w:t>
      </w:r>
      <w:r>
        <w:rPr>
          <w:strike/>
          <w:color w:val="000000"/>
          <w:sz w:val="23"/>
          <w:szCs w:val="23"/>
          <w:rtl/>
        </w:rPr>
        <w:t>خمس</w:t>
      </w:r>
      <w:r>
        <w:rPr>
          <w:color w:val="000000"/>
          <w:sz w:val="23"/>
          <w:szCs w:val="23"/>
          <w:rtl/>
        </w:rPr>
        <w:t xml:space="preserve"> سادس العشرين </w:t>
      </w:r>
    </w:p>
    <w:p w:rsidR="00A63B88" w:rsidRDefault="00F822B3">
      <w:pPr>
        <w:bidi/>
        <w:spacing w:after="30" w:line="360" w:lineRule="auto"/>
        <w:jc w:val="both"/>
        <w:rPr>
          <w:color w:val="000000"/>
          <w:sz w:val="23"/>
          <w:szCs w:val="23"/>
        </w:rPr>
      </w:pPr>
      <w:r>
        <w:rPr>
          <w:color w:val="000000"/>
          <w:sz w:val="23"/>
          <w:szCs w:val="23"/>
          <w:rtl/>
        </w:rPr>
        <w:t xml:space="preserve">من شهر جماد الاول في اليوم الثامن عشر والخمس </w:t>
      </w:r>
    </w:p>
    <w:p w:rsidR="00A63B88" w:rsidRDefault="00A63B88">
      <w:pPr>
        <w:bidi/>
        <w:spacing w:after="30" w:line="360" w:lineRule="auto"/>
        <w:jc w:val="both"/>
        <w:rPr>
          <w:color w:val="000000"/>
          <w:sz w:val="23"/>
          <w:szCs w:val="23"/>
        </w:rPr>
      </w:pPr>
    </w:p>
    <w:p w:rsidR="00A63B88" w:rsidRDefault="00F822B3">
      <w:pPr>
        <w:spacing w:after="30" w:line="360" w:lineRule="auto"/>
        <w:jc w:val="both"/>
        <w:rPr>
          <w:color w:val="000000"/>
          <w:sz w:val="23"/>
          <w:szCs w:val="23"/>
        </w:rPr>
      </w:pPr>
      <w:r>
        <w:rPr>
          <w:color w:val="000000"/>
          <w:sz w:val="23"/>
          <w:szCs w:val="23"/>
        </w:rPr>
        <w:t>Marginal colophon:</w:t>
      </w:r>
    </w:p>
    <w:p w:rsidR="00A63B88" w:rsidRDefault="00F822B3">
      <w:pPr>
        <w:bidi/>
        <w:spacing w:after="30" w:line="360" w:lineRule="auto"/>
        <w:jc w:val="both"/>
        <w:rPr>
          <w:color w:val="000000"/>
          <w:sz w:val="23"/>
          <w:szCs w:val="23"/>
        </w:rPr>
      </w:pPr>
      <w:r>
        <w:rPr>
          <w:color w:val="000000"/>
          <w:sz w:val="23"/>
          <w:szCs w:val="23"/>
          <w:rtl/>
        </w:rPr>
        <w:t>المكتوب في يوم الخميس ١٨ ه سنة ١١٢٦ ه</w:t>
      </w:r>
    </w:p>
    <w:p w:rsidR="00A63B88" w:rsidRDefault="00F822B3">
      <w:pPr>
        <w:bidi/>
        <w:spacing w:after="30" w:line="360" w:lineRule="auto"/>
        <w:jc w:val="both"/>
        <w:rPr>
          <w:color w:val="000000"/>
          <w:sz w:val="23"/>
          <w:szCs w:val="23"/>
        </w:rPr>
      </w:pPr>
      <w:r>
        <w:rPr>
          <w:color w:val="000000"/>
          <w:sz w:val="23"/>
          <w:szCs w:val="23"/>
          <w:rtl/>
        </w:rPr>
        <w:t>بخط ادم بن ملا نجم حان بن احمد ( غفر الله منهم )</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Hamdani 1483 </w:t>
      </w:r>
    </w:p>
    <w:p w:rsidR="00A63B88" w:rsidRDefault="00F822B3">
      <w:pPr>
        <w:pBdr>
          <w:top w:val="nil"/>
          <w:left w:val="nil"/>
          <w:bottom w:val="nil"/>
          <w:right w:val="nil"/>
          <w:between w:val="nil"/>
        </w:pBdr>
        <w:spacing w:before="160"/>
        <w:rPr>
          <w:b/>
          <w:color w:val="000000"/>
        </w:rPr>
      </w:pPr>
      <w:r>
        <w:rPr>
          <w:b/>
          <w:color w:val="000000"/>
        </w:rPr>
        <w:t>(Franç</w:t>
      </w:r>
      <w:r>
        <w:rPr>
          <w:b/>
          <w:color w:val="000000"/>
        </w:rPr>
        <w:t xml:space="preserve">ois de Blois, Hamdani handlist 9) </w:t>
      </w:r>
    </w:p>
    <w:p w:rsidR="00A63B88" w:rsidRDefault="00F822B3">
      <w:pPr>
        <w:pBdr>
          <w:top w:val="nil"/>
          <w:left w:val="nil"/>
          <w:bottom w:val="nil"/>
          <w:right w:val="nil"/>
          <w:between w:val="nil"/>
        </w:pBdr>
        <w:spacing w:before="160"/>
        <w:rPr>
          <w:color w:val="000000"/>
        </w:rPr>
      </w:pPr>
      <w:r>
        <w:rPr>
          <w:i/>
          <w:color w:val="000000"/>
        </w:rPr>
        <w:t>Risālat al-jāmiʿa,</w:t>
      </w:r>
      <w:r>
        <w:rPr>
          <w:color w:val="000000"/>
        </w:rPr>
        <w:t xml:space="preserve"> second half only. Signature of Fayḍ Allah b. Muḥammad ʿAlī al-Hamdānī (d. 1969)</w:t>
      </w:r>
    </w:p>
    <w:p w:rsidR="00A63B88" w:rsidRDefault="00F822B3">
      <w:pPr>
        <w:spacing w:after="30" w:line="360" w:lineRule="auto"/>
        <w:jc w:val="both"/>
        <w:rPr>
          <w:color w:val="000000"/>
          <w:sz w:val="23"/>
          <w:szCs w:val="23"/>
        </w:rPr>
      </w:pPr>
      <w:r>
        <w:rPr>
          <w:color w:val="000000"/>
          <w:sz w:val="23"/>
          <w:szCs w:val="23"/>
        </w:rPr>
        <w:t xml:space="preserve">Second half </w:t>
      </w:r>
      <w:r>
        <w:rPr>
          <w:i/>
          <w:color w:val="000000"/>
          <w:sz w:val="23"/>
          <w:szCs w:val="23"/>
        </w:rPr>
        <w:t>(niṣf</w:t>
      </w:r>
      <w:r>
        <w:rPr>
          <w:color w:val="000000"/>
          <w:sz w:val="23"/>
          <w:szCs w:val="23"/>
        </w:rPr>
        <w:t>) of</w:t>
      </w:r>
      <w:r>
        <w:rPr>
          <w:b/>
          <w:i/>
          <w:color w:val="000000"/>
          <w:sz w:val="23"/>
          <w:szCs w:val="23"/>
        </w:rPr>
        <w:t xml:space="preserve"> </w:t>
      </w:r>
      <w:r>
        <w:rPr>
          <w:i/>
          <w:color w:val="000000"/>
          <w:sz w:val="23"/>
          <w:szCs w:val="23"/>
        </w:rPr>
        <w:t xml:space="preserve">al-Risāla al-jāmiʿa. </w:t>
      </w:r>
      <w:r>
        <w:rPr>
          <w:color w:val="000000"/>
          <w:sz w:val="23"/>
          <w:szCs w:val="23"/>
        </w:rPr>
        <w:t xml:space="preserve">This MS appears to be produced independently of the other copies in the collection. The title is noted only in its short form on the flyleaf and at the incipit, but in much longer form in the colophon: </w:t>
      </w:r>
      <w:r>
        <w:rPr>
          <w:i/>
          <w:color w:val="000000"/>
          <w:sz w:val="23"/>
          <w:szCs w:val="23"/>
        </w:rPr>
        <w:t>al-Risāla al-jāmiʿa dhāt al-fawāʾid al-nāfiʿa waʾl-ḥuj</w:t>
      </w:r>
      <w:r>
        <w:rPr>
          <w:i/>
          <w:color w:val="000000"/>
          <w:sz w:val="23"/>
          <w:szCs w:val="23"/>
        </w:rPr>
        <w:t xml:space="preserve">aj al-qāṭiʿa waʾl-barāhīn al-lāmiʿa wa-tāj Rasāʾil Ikhwān al-ṣafā wa-khillān al-wafā </w:t>
      </w:r>
      <w:r>
        <w:rPr>
          <w:color w:val="000000"/>
          <w:sz w:val="23"/>
          <w:szCs w:val="23"/>
        </w:rPr>
        <w:t>(spelling rendered as in the MS). No author is noted. Nor does the colophon mention a location, date or copyist.</w:t>
      </w:r>
    </w:p>
    <w:p w:rsidR="00A63B88" w:rsidRDefault="00A63B88">
      <w:pPr>
        <w:spacing w:after="30" w:line="360" w:lineRule="auto"/>
        <w:jc w:val="both"/>
        <w:rPr>
          <w:color w:val="000000"/>
          <w:sz w:val="23"/>
          <w:szCs w:val="23"/>
        </w:rPr>
      </w:pPr>
    </w:p>
    <w:p w:rsidR="00A63B88" w:rsidRDefault="00F822B3">
      <w:pPr>
        <w:spacing w:line="360" w:lineRule="auto"/>
        <w:jc w:val="both"/>
        <w:rPr>
          <w:b/>
          <w:color w:val="000000"/>
          <w:sz w:val="23"/>
          <w:szCs w:val="23"/>
        </w:rPr>
      </w:pPr>
      <w:r>
        <w:rPr>
          <w:color w:val="000000"/>
          <w:sz w:val="23"/>
          <w:szCs w:val="23"/>
        </w:rPr>
        <w:t>I have otherwise little to add to de Blois’ extensive des</w:t>
      </w:r>
      <w:r>
        <w:rPr>
          <w:color w:val="000000"/>
          <w:sz w:val="23"/>
          <w:szCs w:val="23"/>
        </w:rPr>
        <w:t>cription. I think his evaluation of the two scribes is correct. There are only few marginal notes, except the name of Fayḍ Allāh Hamdani as noted by de Blois, as well as the seal on the final page — which the scan provided to me does not fully reproduce, h</w:t>
      </w:r>
      <w:r>
        <w:rPr>
          <w:color w:val="000000"/>
          <w:sz w:val="23"/>
          <w:szCs w:val="23"/>
        </w:rPr>
        <w:t xml:space="preserve">owever. De Blois does not suggest a date for the manuscript and I am unsure where to date it myself. Comparing it to other MSS of the same text in the collection I would very carefully suggest it to be from the 19th century as well, but this remains to be </w:t>
      </w:r>
      <w:r>
        <w:rPr>
          <w:color w:val="000000"/>
          <w:sz w:val="23"/>
          <w:szCs w:val="23"/>
        </w:rPr>
        <w:t>ascertained</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Hamdani 1484 </w:t>
      </w:r>
    </w:p>
    <w:p w:rsidR="00A63B88" w:rsidRDefault="00F822B3">
      <w:pPr>
        <w:pBdr>
          <w:top w:val="nil"/>
          <w:left w:val="nil"/>
          <w:bottom w:val="nil"/>
          <w:right w:val="nil"/>
          <w:between w:val="nil"/>
        </w:pBdr>
        <w:spacing w:before="160"/>
        <w:rPr>
          <w:i/>
          <w:color w:val="000000"/>
        </w:rPr>
      </w:pPr>
      <w:r>
        <w:rPr>
          <w:b/>
          <w:color w:val="000000"/>
        </w:rPr>
        <w:t xml:space="preserve">(François de Blois, Hamdani handlist 84/1 fols 1-32 and Handlist 84/4 fols 1-40) </w:t>
      </w:r>
    </w:p>
    <w:p w:rsidR="00A63B88" w:rsidRDefault="00F822B3">
      <w:pPr>
        <w:spacing w:after="30" w:line="360" w:lineRule="auto"/>
        <w:jc w:val="both"/>
        <w:rPr>
          <w:color w:val="000000"/>
          <w:sz w:val="23"/>
          <w:szCs w:val="23"/>
        </w:rPr>
      </w:pPr>
      <w:r>
        <w:rPr>
          <w:i/>
          <w:color w:val="000000"/>
          <w:sz w:val="23"/>
          <w:szCs w:val="23"/>
        </w:rPr>
        <w:t>Jāmiʿat</w:t>
      </w:r>
      <w:r>
        <w:rPr>
          <w:i/>
          <w:color w:val="E6000E"/>
          <w:sz w:val="23"/>
          <w:szCs w:val="23"/>
        </w:rPr>
        <w:t xml:space="preserve"> </w:t>
      </w:r>
      <w:r>
        <w:rPr>
          <w:i/>
          <w:color w:val="000000"/>
          <w:sz w:val="23"/>
          <w:szCs w:val="23"/>
        </w:rPr>
        <w:t>al-jāmiʿa</w:t>
      </w:r>
      <w:r>
        <w:rPr>
          <w:color w:val="000000"/>
          <w:sz w:val="23"/>
          <w:szCs w:val="23"/>
        </w:rPr>
        <w:t>,</w:t>
      </w:r>
      <w:r>
        <w:rPr>
          <w:i/>
          <w:color w:val="E6000E"/>
          <w:sz w:val="23"/>
          <w:szCs w:val="23"/>
        </w:rPr>
        <w:t xml:space="preserve"> </w:t>
      </w:r>
      <w:r>
        <w:rPr>
          <w:color w:val="000000"/>
          <w:sz w:val="23"/>
          <w:szCs w:val="23"/>
        </w:rPr>
        <w:t>according to de Blois entirely different from the version published by Tāmir apparently, and does not appear</w:t>
      </w:r>
      <w:r>
        <w:rPr>
          <w:color w:val="E6000E"/>
          <w:sz w:val="23"/>
          <w:szCs w:val="23"/>
        </w:rPr>
        <w:t xml:space="preserve"> </w:t>
      </w:r>
      <w:r>
        <w:rPr>
          <w:color w:val="000000"/>
          <w:sz w:val="23"/>
          <w:szCs w:val="23"/>
        </w:rPr>
        <w:t>to</w:t>
      </w:r>
      <w:r>
        <w:rPr>
          <w:color w:val="E6000E"/>
          <w:sz w:val="23"/>
          <w:szCs w:val="23"/>
        </w:rPr>
        <w:t xml:space="preserve"> </w:t>
      </w:r>
      <w:r>
        <w:rPr>
          <w:color w:val="000000"/>
          <w:sz w:val="23"/>
          <w:szCs w:val="23"/>
        </w:rPr>
        <w:t xml:space="preserve">be directly related to the </w:t>
      </w:r>
      <w:r>
        <w:rPr>
          <w:i/>
          <w:color w:val="000000"/>
          <w:sz w:val="23"/>
          <w:szCs w:val="23"/>
        </w:rPr>
        <w:t xml:space="preserve">Rasāʾil. </w:t>
      </w:r>
      <w:r>
        <w:rPr>
          <w:color w:val="000000"/>
          <w:sz w:val="23"/>
          <w:szCs w:val="23"/>
        </w:rPr>
        <w:t>However, as noted above, MSS 914 and</w:t>
      </w:r>
      <w:r>
        <w:rPr>
          <w:color w:val="E6000E"/>
          <w:sz w:val="23"/>
          <w:szCs w:val="23"/>
        </w:rPr>
        <w:t xml:space="preserve"> </w:t>
      </w:r>
      <w:r>
        <w:rPr>
          <w:color w:val="000000"/>
          <w:sz w:val="23"/>
          <w:szCs w:val="23"/>
        </w:rPr>
        <w:t xml:space="preserve">MS 1310 </w:t>
      </w:r>
      <w:r>
        <w:rPr>
          <w:color w:val="000000"/>
          <w:sz w:val="23"/>
          <w:szCs w:val="23"/>
        </w:rPr>
        <w:lastRenderedPageBreak/>
        <w:t xml:space="preserve">are also highly divergent from the published edition, so MS 1484 may very well belong to the same South Asian tradition of the </w:t>
      </w:r>
      <w:r>
        <w:rPr>
          <w:i/>
          <w:color w:val="000000"/>
          <w:sz w:val="23"/>
          <w:szCs w:val="23"/>
        </w:rPr>
        <w:t xml:space="preserve">RJJ </w:t>
      </w:r>
      <w:r>
        <w:rPr>
          <w:color w:val="000000"/>
          <w:sz w:val="23"/>
          <w:szCs w:val="23"/>
        </w:rPr>
        <w:t>which diverges from the Syrian tradition. Na</w:t>
      </w:r>
      <w:r>
        <w:rPr>
          <w:color w:val="000000"/>
          <w:sz w:val="23"/>
          <w:szCs w:val="23"/>
        </w:rPr>
        <w:t>turally, this remains to be ascertained.</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Hamdani 1541 </w:t>
      </w:r>
    </w:p>
    <w:p w:rsidR="00A63B88" w:rsidRDefault="00F822B3">
      <w:r>
        <w:t>(François de Blois, Hamdani handlist, 123)</w:t>
      </w:r>
    </w:p>
    <w:p w:rsidR="00A63B88" w:rsidRDefault="00F822B3">
      <w:pPr>
        <w:rPr>
          <w:i/>
        </w:rPr>
      </w:pPr>
      <w:r>
        <w:t xml:space="preserve">Brief extract of </w:t>
      </w:r>
      <w:r>
        <w:rPr>
          <w:color w:val="000000"/>
          <w:sz w:val="20"/>
          <w:szCs w:val="20"/>
        </w:rPr>
        <w:t xml:space="preserve">Rasāʾil ikhwān al-ṣafāʾ in </w:t>
      </w:r>
      <w:r>
        <w:rPr>
          <w:i/>
          <w:color w:val="000000"/>
          <w:sz w:val="20"/>
          <w:szCs w:val="20"/>
        </w:rPr>
        <w:t>majmūʿa</w:t>
      </w:r>
    </w:p>
    <w:p w:rsidR="00A63B88" w:rsidRDefault="00F822B3">
      <w: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Hamdani 1662 </w:t>
      </w:r>
    </w:p>
    <w:p w:rsidR="00A63B88" w:rsidRDefault="00F822B3">
      <w:r>
        <w:t>(François de Blois, Hamdani handlist, 105)</w:t>
      </w:r>
      <w:r>
        <w:rPr>
          <w:cs/>
        </w:rPr>
        <w:t>‎</w:t>
      </w:r>
    </w:p>
    <w:p w:rsidR="00A63B88" w:rsidRDefault="00F822B3">
      <w:pPr>
        <w:rPr>
          <w:i/>
        </w:rPr>
      </w:pPr>
      <w:r>
        <w:t xml:space="preserve">Extracts of </w:t>
      </w:r>
      <w:r>
        <w:rPr>
          <w:color w:val="000000"/>
          <w:sz w:val="20"/>
          <w:szCs w:val="20"/>
        </w:rPr>
        <w:t xml:space="preserve">Rasāʾil ikhwān al-ṣafāʾ in </w:t>
      </w:r>
      <w:r>
        <w:rPr>
          <w:i/>
          <w:color w:val="000000"/>
          <w:sz w:val="20"/>
          <w:szCs w:val="20"/>
        </w:rPr>
        <w:t>majmūʿa</w:t>
      </w:r>
    </w:p>
    <w:p w:rsidR="00A63B88" w:rsidRDefault="00A63B88"/>
    <w:p w:rsidR="00A63B88" w:rsidRDefault="00A63B88">
      <w:pPr>
        <w:pBdr>
          <w:top w:val="nil"/>
          <w:left w:val="nil"/>
          <w:bottom w:val="nil"/>
          <w:right w:val="nil"/>
          <w:between w:val="nil"/>
        </w:pBdr>
        <w:spacing w:before="160"/>
        <w:rPr>
          <w:b/>
          <w:i/>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Royal Asiatic Society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Persian 184</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(acephalous)</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SOAS Library</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ms. 45812</w:t>
      </w:r>
    </w:p>
    <w:p w:rsidR="00A63B88" w:rsidRDefault="00F822B3">
      <w:pPr>
        <w:pBdr>
          <w:top w:val="nil"/>
          <w:left w:val="nil"/>
          <w:bottom w:val="nil"/>
          <w:right w:val="nil"/>
          <w:between w:val="nil"/>
        </w:pBdr>
        <w:rPr>
          <w:color w:val="000000"/>
          <w:sz w:val="22"/>
          <w:szCs w:val="22"/>
        </w:rPr>
      </w:pPr>
      <w:r>
        <w:rPr>
          <w:i/>
          <w:color w:val="000000"/>
        </w:rPr>
        <w:t>Rasāʾil ikhwān al-Ṣafāʾ</w:t>
      </w:r>
      <w:r>
        <w:rPr>
          <w:color w:val="000000"/>
        </w:rPr>
        <w:t xml:space="preserve">. </w:t>
      </w:r>
      <w:r>
        <w:rPr>
          <w:color w:val="000000"/>
          <w:sz w:val="22"/>
          <w:szCs w:val="22"/>
        </w:rPr>
        <w:t>11th/17th century according to Adam Gacek catalogue (very little info in catalogue)</w:t>
      </w:r>
    </w:p>
    <w:p w:rsidR="00A63B88" w:rsidRDefault="00A63B88">
      <w:pPr>
        <w:pBdr>
          <w:top w:val="nil"/>
          <w:left w:val="nil"/>
          <w:bottom w:val="nil"/>
          <w:right w:val="nil"/>
          <w:between w:val="nil"/>
        </w:pBdr>
        <w:bidi/>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Gowaart’s notes from consulting the manuscript: </w:t>
      </w:r>
    </w:p>
    <w:p w:rsidR="00A63B88" w:rsidRDefault="00F822B3">
      <w:pPr>
        <w:pBdr>
          <w:top w:val="nil"/>
          <w:left w:val="nil"/>
          <w:bottom w:val="nil"/>
          <w:right w:val="nil"/>
          <w:between w:val="nil"/>
        </w:pBdr>
        <w:rPr>
          <w:color w:val="000000"/>
          <w:sz w:val="22"/>
          <w:szCs w:val="22"/>
        </w:rPr>
      </w:pPr>
      <w:r>
        <w:rPr>
          <w:color w:val="000000"/>
          <w:sz w:val="22"/>
          <w:szCs w:val="22"/>
        </w:rPr>
        <w:t>Appears to be a full copy. Preceded by some flyleaves with (Persian?) poetry. Neatly written, 33 lines per page. Red rubrication. Quranic citations overlined. Individual Rasa’il clearly titled. Colophons und</w:t>
      </w:r>
      <w:r>
        <w:rPr>
          <w:color w:val="000000"/>
          <w:sz w:val="22"/>
          <w:szCs w:val="22"/>
        </w:rPr>
        <w:t>ated. Has a seal (see picture)</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No title page, starts with fihrist, then 1.1.</w:t>
      </w:r>
    </w:p>
    <w:p w:rsidR="00A63B88" w:rsidRDefault="00F822B3">
      <w:pPr>
        <w:pBdr>
          <w:top w:val="nil"/>
          <w:left w:val="nil"/>
          <w:bottom w:val="nil"/>
          <w:right w:val="nil"/>
          <w:between w:val="nil"/>
        </w:pBdr>
        <w:rPr>
          <w:color w:val="000000"/>
          <w:sz w:val="22"/>
          <w:szCs w:val="22"/>
        </w:rPr>
      </w:pPr>
      <w:r>
        <w:rPr>
          <w:color w:val="000000"/>
          <w:sz w:val="22"/>
          <w:szCs w:val="22"/>
        </w:rPr>
        <w:t>11b-12a: scientific illustrations missing.</w:t>
      </w:r>
    </w:p>
    <w:p w:rsidR="00A63B88" w:rsidRDefault="00F822B3">
      <w:pPr>
        <w:pBdr>
          <w:top w:val="nil"/>
          <w:left w:val="nil"/>
          <w:bottom w:val="nil"/>
          <w:right w:val="nil"/>
          <w:between w:val="nil"/>
        </w:pBdr>
        <w:rPr>
          <w:color w:val="000000"/>
          <w:sz w:val="22"/>
          <w:szCs w:val="22"/>
        </w:rPr>
      </w:pPr>
      <w:r>
        <w:rPr>
          <w:color w:val="000000"/>
          <w:sz w:val="22"/>
          <w:szCs w:val="22"/>
        </w:rPr>
        <w:t>259a: start of risala on magic, ends on 272a - this appears to be a case of the short and (most of the) long recension of this risala b</w:t>
      </w:r>
      <w:r>
        <w:rPr>
          <w:color w:val="000000"/>
          <w:sz w:val="22"/>
          <w:szCs w:val="22"/>
        </w:rPr>
        <w:t>eing consecutively reproduced (if not in their entirety)</w:t>
      </w:r>
    </w:p>
    <w:p w:rsidR="00A63B88" w:rsidRDefault="00F822B3">
      <w:pPr>
        <w:pBdr>
          <w:top w:val="nil"/>
          <w:left w:val="nil"/>
          <w:bottom w:val="nil"/>
          <w:right w:val="nil"/>
          <w:between w:val="nil"/>
        </w:pBdr>
        <w:rPr>
          <w:color w:val="000000"/>
          <w:sz w:val="22"/>
          <w:szCs w:val="22"/>
        </w:rPr>
      </w:pPr>
      <w:r>
        <w:rPr>
          <w:color w:val="000000"/>
          <w:sz w:val="22"/>
          <w:szCs w:val="22"/>
        </w:rPr>
        <w:t>Then followed by material that does not appear to have a direct match, needs further study (272a-276b).</w:t>
      </w:r>
    </w:p>
    <w:p w:rsidR="00A63B88" w:rsidRDefault="00A63B88"/>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Los Angeles</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UCLA</w:t>
      </w:r>
    </w:p>
    <w:p w:rsidR="00A63B88" w:rsidRDefault="00A63B88">
      <w:pPr>
        <w:pBdr>
          <w:top w:val="nil"/>
          <w:left w:val="nil"/>
          <w:bottom w:val="nil"/>
          <w:right w:val="nil"/>
          <w:between w:val="nil"/>
        </w:pBdr>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Caro Minasian Collection, box 120, 940 </w:t>
      </w:r>
    </w:p>
    <w:p w:rsidR="00A63B88" w:rsidRDefault="00F822B3">
      <w:pPr>
        <w:pBdr>
          <w:top w:val="nil"/>
          <w:left w:val="nil"/>
          <w:bottom w:val="nil"/>
          <w:right w:val="nil"/>
          <w:between w:val="nil"/>
        </w:pBdr>
        <w:rPr>
          <w:color w:val="000000"/>
        </w:rPr>
      </w:pPr>
      <w:r>
        <w:rPr>
          <w:color w:val="000000"/>
        </w:rPr>
        <w:t>majmūʿa containing “min rasāʾil ikhw</w:t>
      </w:r>
      <w:r>
        <w:rPr>
          <w:color w:val="000000"/>
        </w:rPr>
        <w:t>ān al-ṣafāʾ” mostly on physics (natural bodies, stars, etc.), but also on music.</w:t>
      </w:r>
    </w:p>
    <w:p w:rsidR="00A63B88" w:rsidRDefault="00F822B3">
      <w:pPr>
        <w:pBdr>
          <w:top w:val="nil"/>
          <w:left w:val="nil"/>
          <w:bottom w:val="nil"/>
          <w:right w:val="nil"/>
          <w:between w:val="nil"/>
        </w:pBdr>
        <w:spacing w:after="281"/>
        <w:rPr>
          <w:color w:val="000000"/>
          <w:sz w:val="28"/>
          <w:szCs w:val="28"/>
        </w:rPr>
      </w:pPr>
      <w:r>
        <w:rPr>
          <w:b/>
          <w:color w:val="000000"/>
          <w:sz w:val="28"/>
          <w:szCs w:val="28"/>
        </w:rPr>
        <w:lastRenderedPageBreak/>
        <w:t>Citation</w:t>
      </w:r>
      <w:r>
        <w:rPr>
          <w:color w:val="000000"/>
          <w:sz w:val="28"/>
          <w:szCs w:val="28"/>
        </w:rPr>
        <w:t xml:space="preserve">: </w:t>
      </w:r>
      <w:r>
        <w:rPr>
          <w:color w:val="000000"/>
        </w:rPr>
        <w:t>Muḥammad Taqī Dānish-pazhūh, Fihrist-i Nushahhā-yi khaṭṭī, daftar 11 &amp; 12 (Ṭihrān: Intishārāt-i Dānishgāh-i Ṭihrān, 1039 AH), p. 700f.</w:t>
      </w:r>
    </w:p>
    <w:p w:rsidR="00A63B88" w:rsidRDefault="00F822B3">
      <w:pPr>
        <w:pBdr>
          <w:top w:val="nil"/>
          <w:left w:val="nil"/>
          <w:bottom w:val="nil"/>
          <w:right w:val="nil"/>
          <w:between w:val="nil"/>
        </w:pBdr>
        <w:spacing w:after="281"/>
        <w:rPr>
          <w:color w:val="000000"/>
          <w:sz w:val="28"/>
          <w:szCs w:val="28"/>
        </w:rPr>
      </w:pPr>
      <w:r>
        <w:rPr>
          <w:b/>
          <w:color w:val="000000"/>
          <w:sz w:val="28"/>
          <w:szCs w:val="28"/>
        </w:rPr>
        <w:t>Abstract</w:t>
      </w:r>
      <w:r>
        <w:rPr>
          <w:color w:val="000000"/>
          <w:sz w:val="28"/>
          <w:szCs w:val="28"/>
        </w:rPr>
        <w:t xml:space="preserve">: </w:t>
      </w:r>
      <w:r>
        <w:rPr>
          <w:color w:val="000000"/>
        </w:rPr>
        <w:t>DP 700f. This is a very messy volume, with script written diagonally, parallel, mixed-up. Various Arabic &amp; Persian fragments. In listing the individual works, I'm following DP's account. Apparently all contents by one hand. Detached from binding.</w:t>
      </w:r>
    </w:p>
    <w:p w:rsidR="00A63B88" w:rsidRDefault="00F822B3">
      <w:pPr>
        <w:pBdr>
          <w:top w:val="nil"/>
          <w:left w:val="nil"/>
          <w:bottom w:val="nil"/>
          <w:right w:val="nil"/>
          <w:between w:val="nil"/>
        </w:pBdr>
        <w:rPr>
          <w:color w:val="000000"/>
        </w:rPr>
      </w:pPr>
      <w:hyperlink r:id="rId35">
        <w:r>
          <w:rPr>
            <w:color w:val="000000"/>
            <w:u w:val="single"/>
          </w:rPr>
          <w:t>http://minasian.library.ucla.edu/browse.jsp?emailark=21198/zz001nwt7f</w:t>
        </w:r>
      </w:hyperlink>
      <w:r>
        <w:rPr>
          <w:color w:val="000000"/>
        </w:rPr>
        <w:t xml:space="preserve"> </w:t>
      </w:r>
    </w:p>
    <w:p w:rsidR="00A63B88" w:rsidRDefault="00F822B3">
      <w:pPr>
        <w:pBdr>
          <w:top w:val="nil"/>
          <w:left w:val="nil"/>
          <w:bottom w:val="nil"/>
          <w:right w:val="nil"/>
          <w:between w:val="nil"/>
        </w:pBdr>
        <w:rPr>
          <w:color w:val="000000"/>
        </w:rPr>
      </w:pPr>
      <w:r>
        <w:rPr>
          <w:color w:val="000000"/>
        </w:rPr>
        <w:t xml:space="preserve">See also: </w:t>
      </w:r>
      <w:hyperlink r:id="rId36">
        <w:r>
          <w:rPr>
            <w:color w:val="000000"/>
            <w:u w:val="single"/>
          </w:rPr>
          <w:t>http://www.aghaboz</w:t>
        </w:r>
        <w:r>
          <w:rPr>
            <w:color w:val="000000"/>
            <w:u w:val="single"/>
          </w:rPr>
          <w:t>org.ir/showbookdetail.aspx?bookid=14302</w:t>
        </w:r>
      </w:hyperlink>
      <w:r>
        <w:rPr>
          <w:color w:val="000000"/>
        </w:rPr>
        <w:t xml:space="preserve"> =&gt; which notes the contents in some more detail</w:t>
      </w:r>
    </w:p>
    <w:p w:rsidR="00A63B88" w:rsidRDefault="00A63B88">
      <w:pPr>
        <w:pBdr>
          <w:top w:val="nil"/>
          <w:left w:val="nil"/>
          <w:bottom w:val="nil"/>
          <w:right w:val="nil"/>
          <w:between w:val="nil"/>
        </w:pBdr>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Caro Minasian Collection, box 122, 976 </w:t>
      </w:r>
    </w:p>
    <w:p w:rsidR="00A63B88" w:rsidRDefault="00F822B3">
      <w:pPr>
        <w:pBdr>
          <w:top w:val="nil"/>
          <w:left w:val="nil"/>
          <w:bottom w:val="nil"/>
          <w:right w:val="nil"/>
          <w:between w:val="nil"/>
        </w:pBdr>
        <w:rPr>
          <w:color w:val="000000"/>
        </w:rPr>
      </w:pPr>
      <w:r>
        <w:rPr>
          <w:color w:val="000000"/>
        </w:rPr>
        <w:t>majmūʿa ‘12th century AH (17th-18th century),</w:t>
      </w:r>
    </w:p>
    <w:p w:rsidR="00A63B88" w:rsidRDefault="00F822B3">
      <w:pPr>
        <w:pBdr>
          <w:top w:val="nil"/>
          <w:left w:val="nil"/>
          <w:bottom w:val="nil"/>
          <w:right w:val="nil"/>
          <w:between w:val="nil"/>
        </w:pBdr>
        <w:spacing w:after="281"/>
        <w:rPr>
          <w:color w:val="000000"/>
          <w:sz w:val="28"/>
          <w:szCs w:val="28"/>
        </w:rPr>
      </w:pPr>
      <w:r>
        <w:rPr>
          <w:b/>
          <w:color w:val="000000"/>
          <w:sz w:val="28"/>
          <w:szCs w:val="28"/>
        </w:rPr>
        <w:t>Citation</w:t>
      </w:r>
      <w:r>
        <w:rPr>
          <w:b/>
          <w:color w:val="000000"/>
          <w:sz w:val="28"/>
          <w:szCs w:val="28"/>
        </w:rPr>
        <w:br/>
      </w:r>
      <w:r>
        <w:rPr>
          <w:color w:val="000000"/>
        </w:rPr>
        <w:t>Muḥammad Taqī Dānish-pazhūh, Fihrist-i Nushahhā-yi khaṭṭī, daftar 11 &amp;</w:t>
      </w:r>
      <w:r>
        <w:rPr>
          <w:color w:val="000000"/>
        </w:rPr>
        <w:t xml:space="preserve"> 12 (Ṭihrān: Intishārāt-i Dānishgāh-i Ṭihrān, 1039 AH), p. 703.</w:t>
      </w:r>
    </w:p>
    <w:p w:rsidR="00A63B88" w:rsidRDefault="00F822B3">
      <w:pPr>
        <w:pBdr>
          <w:top w:val="nil"/>
          <w:left w:val="nil"/>
          <w:bottom w:val="nil"/>
          <w:right w:val="nil"/>
          <w:between w:val="nil"/>
        </w:pBdr>
        <w:spacing w:after="281"/>
        <w:rPr>
          <w:color w:val="000000"/>
          <w:sz w:val="28"/>
          <w:szCs w:val="28"/>
        </w:rPr>
      </w:pPr>
      <w:r>
        <w:rPr>
          <w:b/>
          <w:color w:val="000000"/>
          <w:sz w:val="28"/>
          <w:szCs w:val="28"/>
        </w:rPr>
        <w:t>Abstract</w:t>
      </w:r>
      <w:r>
        <w:rPr>
          <w:b/>
          <w:color w:val="000000"/>
          <w:sz w:val="28"/>
          <w:szCs w:val="28"/>
        </w:rPr>
        <w:br/>
      </w:r>
      <w:r>
        <w:rPr>
          <w:color w:val="000000"/>
        </w:rPr>
        <w:t>DP 703. All in the same, beautiful script. Fihrist on title page lists several texts, but DP only identifies three major works.</w:t>
      </w:r>
    </w:p>
    <w:p w:rsidR="00A63B88" w:rsidRDefault="00F822B3">
      <w:pPr>
        <w:pBdr>
          <w:top w:val="nil"/>
          <w:left w:val="nil"/>
          <w:bottom w:val="nil"/>
          <w:right w:val="nil"/>
          <w:between w:val="nil"/>
        </w:pBdr>
        <w:rPr>
          <w:color w:val="000000"/>
        </w:rPr>
      </w:pPr>
      <w:hyperlink r:id="rId37">
        <w:r>
          <w:rPr>
            <w:color w:val="0000FF"/>
            <w:u w:val="single"/>
          </w:rPr>
          <w:t>http://minasian.library.ucla.edu/browse.jsp?emailark=21198/zz001nxfns</w:t>
        </w:r>
      </w:hyperlink>
      <w:r>
        <w:t xml:space="preserve"> </w:t>
      </w:r>
      <w:r>
        <w:rPr>
          <w:color w:val="000000"/>
        </w:rPr>
        <w:t xml:space="preserve">also here: </w:t>
      </w:r>
      <w:hyperlink r:id="rId38">
        <w:r>
          <w:rPr>
            <w:color w:val="000000"/>
            <w:u w:val="single"/>
          </w:rPr>
          <w:t>http://www.aghabozorg.ir/showbookdetail.aspx?bookid=17589</w:t>
        </w:r>
      </w:hyperlink>
      <w:r>
        <w:rPr>
          <w:color w:val="000000"/>
        </w:rPr>
        <w:t xml:space="preserve"> </w:t>
      </w:r>
    </w:p>
    <w:p w:rsidR="00A63B88" w:rsidRDefault="00A63B88">
      <w:pPr>
        <w:pBdr>
          <w:top w:val="nil"/>
          <w:left w:val="nil"/>
          <w:bottom w:val="nil"/>
          <w:right w:val="nil"/>
          <w:between w:val="nil"/>
        </w:pBdr>
        <w:rPr>
          <w:b/>
          <w:color w:val="000000"/>
        </w:rPr>
      </w:pPr>
    </w:p>
    <w:p w:rsidR="00A63B88" w:rsidRDefault="00A63B88">
      <w:pPr>
        <w:pBdr>
          <w:top w:val="nil"/>
          <w:left w:val="nil"/>
          <w:bottom w:val="nil"/>
          <w:right w:val="nil"/>
          <w:between w:val="nil"/>
        </w:pBdr>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Unk</w:t>
      </w:r>
      <w:r>
        <w:rPr>
          <w:rFonts w:ascii="Times New Roman" w:eastAsia="Times New Roman" w:hAnsi="Times New Roman" w:cs="Times New Roman"/>
        </w:rPr>
        <w:t xml:space="preserve">nown number – 15187? </w:t>
      </w:r>
    </w:p>
    <w:p w:rsidR="00A63B88" w:rsidRDefault="00F822B3">
      <w:pPr>
        <w:pBdr>
          <w:top w:val="nil"/>
          <w:left w:val="nil"/>
          <w:bottom w:val="nil"/>
          <w:right w:val="nil"/>
          <w:between w:val="nil"/>
        </w:pBdr>
        <w:rPr>
          <w:b/>
          <w:color w:val="000000"/>
        </w:rPr>
      </w:pPr>
      <w:r>
        <w:rPr>
          <w:color w:val="000000"/>
        </w:rPr>
        <w:t>Manuscript found online through ketabpedia with a possible link to Samuel Stern. Needs further study.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M 77 </w:t>
      </w:r>
    </w:p>
    <w:p w:rsidR="00A63B88" w:rsidRDefault="00F822B3">
      <w:pPr>
        <w:pBdr>
          <w:top w:val="nil"/>
          <w:left w:val="nil"/>
          <w:bottom w:val="nil"/>
          <w:right w:val="nil"/>
          <w:between w:val="nil"/>
        </w:pBdr>
        <w:spacing w:before="160"/>
        <w:rPr>
          <w:color w:val="000000"/>
        </w:rPr>
      </w:pPr>
      <w:r>
        <w:rPr>
          <w:color w:val="000000"/>
        </w:rPr>
        <w:t xml:space="preserve">Persian translation, 9th or 10th C (classified as Rasāʾil ikhwān al-Ṣafāʾ in catalogue). Ownership notes: </w:t>
      </w:r>
    </w:p>
    <w:p w:rsidR="00A63B88" w:rsidRDefault="00F822B3">
      <w:pPr>
        <w:numPr>
          <w:ilvl w:val="0"/>
          <w:numId w:val="3"/>
        </w:numPr>
        <w:pBdr>
          <w:top w:val="nil"/>
          <w:left w:val="nil"/>
          <w:bottom w:val="nil"/>
          <w:right w:val="nil"/>
          <w:between w:val="nil"/>
        </w:pBdr>
        <w:spacing w:before="160"/>
        <w:rPr>
          <w:color w:val="000000"/>
        </w:rPr>
      </w:pPr>
      <w:r>
        <w:rPr>
          <w:color w:val="000000"/>
        </w:rPr>
        <w:t>ʿAlāʾ al-Dīn Ḥusayn b. Rafīʿ al-Dīn Muḥammad b. Shujāʿ al-Dīn Maḥmūd Ḥusaynī, dated to 1019.</w:t>
      </w:r>
    </w:p>
    <w:p w:rsidR="00A63B88" w:rsidRDefault="00F822B3">
      <w:pPr>
        <w:numPr>
          <w:ilvl w:val="0"/>
          <w:numId w:val="3"/>
        </w:numPr>
        <w:pBdr>
          <w:top w:val="nil"/>
          <w:left w:val="nil"/>
          <w:bottom w:val="nil"/>
          <w:right w:val="nil"/>
          <w:between w:val="nil"/>
        </w:pBdr>
        <w:spacing w:before="160"/>
        <w:rPr>
          <w:color w:val="000000"/>
        </w:rPr>
      </w:pPr>
      <w:r>
        <w:rPr>
          <w:color w:val="000000"/>
        </w:rPr>
        <w:t xml:space="preserve">ʿAlī b. Muḥammad Khalwatī Ghafārī </w:t>
      </w:r>
    </w:p>
    <w:p w:rsidR="00A63B88" w:rsidRDefault="00F822B3">
      <w:pPr>
        <w:pBdr>
          <w:top w:val="nil"/>
          <w:left w:val="nil"/>
          <w:bottom w:val="nil"/>
          <w:right w:val="nil"/>
          <w:between w:val="nil"/>
        </w:pBdr>
        <w:spacing w:before="160"/>
        <w:rPr>
          <w:color w:val="000000"/>
        </w:rPr>
      </w:pPr>
      <w:r>
        <w:rPr>
          <w:color w:val="000000"/>
        </w:rPr>
        <w:t>[Danishpazhuh,</w:t>
      </w:r>
      <w:r>
        <w:rPr>
          <w:i/>
          <w:color w:val="000000"/>
        </w:rPr>
        <w:t xml:space="preserve"> Nuskhahā-yi khaṭṭī, </w:t>
      </w:r>
      <w:r>
        <w:rPr>
          <w:color w:val="000000"/>
        </w:rPr>
        <w:t>vol. 11, p. 125]</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M 556 </w:t>
      </w:r>
    </w:p>
    <w:p w:rsidR="00A63B88" w:rsidRDefault="00F822B3">
      <w:pPr>
        <w:pBdr>
          <w:top w:val="nil"/>
          <w:left w:val="nil"/>
          <w:bottom w:val="nil"/>
          <w:right w:val="nil"/>
          <w:between w:val="nil"/>
        </w:pBdr>
        <w:spacing w:before="160"/>
        <w:rPr>
          <w:color w:val="000000"/>
        </w:rPr>
      </w:pPr>
      <w:r>
        <w:rPr>
          <w:color w:val="000000"/>
        </w:rPr>
        <w:t>Mujmal al-ḥikma, 11th/17th C, nasta’liq</w:t>
      </w:r>
    </w:p>
    <w:p w:rsidR="00A63B88" w:rsidRDefault="00F822B3">
      <w:pPr>
        <w:pBdr>
          <w:top w:val="nil"/>
          <w:left w:val="nil"/>
          <w:bottom w:val="nil"/>
          <w:right w:val="nil"/>
          <w:between w:val="nil"/>
        </w:pBdr>
        <w:spacing w:before="160"/>
        <w:rPr>
          <w:color w:val="000000"/>
        </w:rPr>
      </w:pPr>
      <w:r>
        <w:rPr>
          <w:color w:val="000000"/>
        </w:rPr>
        <w:t>[Danishpazhuh,</w:t>
      </w:r>
      <w:r>
        <w:rPr>
          <w:i/>
          <w:color w:val="000000"/>
        </w:rPr>
        <w:t xml:space="preserve"> Nuskhahā-yi kh</w:t>
      </w:r>
      <w:r>
        <w:rPr>
          <w:i/>
          <w:color w:val="000000"/>
        </w:rPr>
        <w:t xml:space="preserve">aṭṭī, </w:t>
      </w:r>
      <w:r>
        <w:rPr>
          <w:color w:val="000000"/>
        </w:rPr>
        <w:t>vol. 11, p. 125]</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M 1434</w:t>
      </w:r>
    </w:p>
    <w:p w:rsidR="00A63B88" w:rsidRDefault="00F822B3">
      <w:pPr>
        <w:pBdr>
          <w:top w:val="nil"/>
          <w:left w:val="nil"/>
          <w:bottom w:val="nil"/>
          <w:right w:val="nil"/>
          <w:between w:val="nil"/>
        </w:pBdr>
        <w:spacing w:before="160"/>
        <w:rPr>
          <w:color w:val="000000"/>
        </w:rPr>
      </w:pPr>
      <w:r>
        <w:rPr>
          <w:color w:val="000000"/>
        </w:rPr>
        <w:t xml:space="preserve">Mujmal al-ḥikma, copyist (?) Abū Turāb Ḥusaynī Mūsawī 1st month (?) of 1246/1830, apparently requested by Muḥammad Reza Khan. </w:t>
      </w:r>
    </w:p>
    <w:p w:rsidR="00A63B88" w:rsidRDefault="00F822B3">
      <w:pPr>
        <w:pBdr>
          <w:top w:val="nil"/>
          <w:left w:val="nil"/>
          <w:bottom w:val="nil"/>
          <w:right w:val="nil"/>
          <w:between w:val="nil"/>
        </w:pBdr>
        <w:spacing w:before="160"/>
        <w:rPr>
          <w:color w:val="000000"/>
        </w:rPr>
      </w:pPr>
      <w:r>
        <w:rPr>
          <w:color w:val="000000"/>
        </w:rPr>
        <w:t>[Danishpazhuh,</w:t>
      </w:r>
      <w:r>
        <w:rPr>
          <w:i/>
          <w:color w:val="000000"/>
        </w:rPr>
        <w:t xml:space="preserve"> Nuskhahā-yi khaṭṭī, </w:t>
      </w:r>
      <w:r>
        <w:rPr>
          <w:color w:val="000000"/>
        </w:rPr>
        <w:t>vol. 11, p. 125]</w:t>
      </w:r>
    </w:p>
    <w:p w:rsidR="00A63B88" w:rsidRDefault="00A63B88">
      <w:pPr>
        <w:pBdr>
          <w:top w:val="nil"/>
          <w:left w:val="nil"/>
          <w:bottom w:val="nil"/>
          <w:right w:val="nil"/>
          <w:between w:val="nil"/>
        </w:pBdr>
        <w:spacing w:before="160"/>
        <w:rPr>
          <w:color w:val="000000"/>
        </w:rPr>
      </w:pPr>
    </w:p>
    <w:p w:rsidR="00A63B88" w:rsidRDefault="00A63B88"/>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Medina</w:t>
      </w:r>
    </w:p>
    <w:p w:rsidR="00A63B88" w:rsidRDefault="00A63B88">
      <w:pPr>
        <w:pBdr>
          <w:top w:val="nil"/>
          <w:left w:val="nil"/>
          <w:bottom w:val="nil"/>
          <w:right w:val="nil"/>
          <w:between w:val="nil"/>
        </w:pBdr>
        <w:rPr>
          <w:color w:val="000000"/>
          <w:sz w:val="22"/>
          <w:szCs w:val="22"/>
        </w:rPr>
      </w:pPr>
    </w:p>
    <w:p w:rsidR="00A63B88" w:rsidRDefault="00F822B3">
      <w:pPr>
        <w:pStyle w:val="Heading2"/>
        <w:rPr>
          <w:b/>
          <w:sz w:val="22"/>
          <w:szCs w:val="22"/>
        </w:rPr>
      </w:pPr>
      <w:bookmarkStart w:id="6" w:name="_vgba3647paiu" w:colFirst="0" w:colLast="0"/>
      <w:bookmarkEnd w:id="6"/>
      <w:r>
        <w:t>ʿĀ</w:t>
      </w:r>
      <w:r>
        <w:t xml:space="preserve">rif </w:t>
      </w:r>
      <w:r>
        <w:t>Ḥ</w:t>
      </w:r>
      <w:r>
        <w:t>ikmet Library</w:t>
      </w:r>
      <w:r>
        <w:rPr>
          <w:b/>
          <w:sz w:val="22"/>
          <w:szCs w:val="22"/>
        </w:rPr>
        <w:t xml:space="preserve"> </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266/3</w:t>
      </w:r>
    </w:p>
    <w:p w:rsidR="00A63B88" w:rsidRDefault="00F822B3">
      <w:pPr>
        <w:pBdr>
          <w:top w:val="nil"/>
          <w:left w:val="nil"/>
          <w:bottom w:val="nil"/>
          <w:right w:val="nil"/>
          <w:between w:val="nil"/>
        </w:pBdr>
        <w:rPr>
          <w:color w:val="000000"/>
          <w:sz w:val="22"/>
          <w:szCs w:val="22"/>
        </w:rPr>
      </w:pPr>
      <w:r>
        <w:rPr>
          <w:i/>
          <w:color w:val="000000"/>
          <w:sz w:val="22"/>
          <w:szCs w:val="22"/>
        </w:rPr>
        <w:t xml:space="preserve">Mujmal al-ḥikma </w:t>
      </w:r>
      <w:r>
        <w:rPr>
          <w:color w:val="000000"/>
          <w:sz w:val="22"/>
          <w:szCs w:val="22"/>
        </w:rPr>
        <w:t>in majmūʿa (?).</w:t>
      </w:r>
    </w:p>
    <w:p w:rsidR="00A63B88" w:rsidRDefault="00F822B3">
      <w:pPr>
        <w:pBdr>
          <w:top w:val="nil"/>
          <w:left w:val="nil"/>
          <w:bottom w:val="nil"/>
          <w:right w:val="nil"/>
          <w:between w:val="nil"/>
        </w:pBdr>
        <w:rPr>
          <w:color w:val="000000"/>
          <w:sz w:val="22"/>
          <w:szCs w:val="22"/>
        </w:rPr>
      </w:pPr>
      <w:r>
        <w:rPr>
          <w:color w:val="000000"/>
          <w:sz w:val="22"/>
          <w:szCs w:val="22"/>
        </w:rPr>
        <w:t xml:space="preserve"> </w:t>
      </w:r>
    </w:p>
    <w:p w:rsidR="00A63B88" w:rsidRDefault="00F822B3">
      <w:pPr>
        <w:pBdr>
          <w:top w:val="nil"/>
          <w:left w:val="nil"/>
          <w:bottom w:val="nil"/>
          <w:right w:val="nil"/>
          <w:between w:val="nil"/>
        </w:pBdr>
        <w:rPr>
          <w:b/>
          <w:color w:val="000000"/>
          <w:sz w:val="22"/>
          <w:szCs w:val="22"/>
        </w:rPr>
      </w:pPr>
      <w:r>
        <w:rPr>
          <w:color w:val="000000"/>
          <w:sz w:val="22"/>
          <w:szCs w:val="22"/>
        </w:rPr>
        <w:t>listed in Danishpazhuh ed.]</w:t>
      </w:r>
    </w:p>
    <w:p w:rsidR="00A63B88" w:rsidRDefault="00A63B88">
      <w:pPr>
        <w:pBdr>
          <w:top w:val="nil"/>
          <w:left w:val="nil"/>
          <w:bottom w:val="nil"/>
          <w:right w:val="nil"/>
          <w:between w:val="nil"/>
        </w:pBdr>
        <w:rPr>
          <w:color w:val="000000"/>
          <w:sz w:val="22"/>
          <w:szCs w:val="22"/>
        </w:rPr>
      </w:pPr>
    </w:p>
    <w:p w:rsidR="00A63B88" w:rsidRDefault="00A63B88">
      <w:pPr>
        <w:pBdr>
          <w:top w:val="nil"/>
          <w:left w:val="nil"/>
          <w:bottom w:val="nil"/>
          <w:right w:val="nil"/>
          <w:between w:val="nil"/>
        </w:pBdr>
        <w:spacing w:before="160"/>
        <w:rPr>
          <w:b/>
          <w:color w:val="000000"/>
        </w:rPr>
      </w:pPr>
    </w:p>
    <w:p w:rsidR="00A63B88" w:rsidRDefault="00A63B88"/>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Madras </w:t>
      </w:r>
    </w:p>
    <w:p w:rsidR="00A63B88" w:rsidRDefault="00A63B88">
      <w:pPr>
        <w:pBdr>
          <w:top w:val="nil"/>
          <w:left w:val="nil"/>
          <w:bottom w:val="nil"/>
          <w:right w:val="nil"/>
          <w:between w:val="nil"/>
        </w:pBdr>
        <w:rPr>
          <w:color w:val="000000"/>
          <w:sz w:val="22"/>
          <w:szCs w:val="22"/>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Oriental Manuscripts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150 </w:t>
      </w:r>
    </w:p>
    <w:p w:rsidR="00A63B88" w:rsidRDefault="00F822B3">
      <w:pPr>
        <w:pBdr>
          <w:top w:val="nil"/>
          <w:left w:val="nil"/>
          <w:bottom w:val="nil"/>
          <w:right w:val="nil"/>
          <w:between w:val="nil"/>
        </w:pBdr>
        <w:rPr>
          <w:color w:val="000000"/>
          <w:sz w:val="22"/>
          <w:szCs w:val="22"/>
        </w:rPr>
      </w:pPr>
      <w:r>
        <w:rPr>
          <w:color w:val="000000"/>
          <w:sz w:val="22"/>
          <w:szCs w:val="22"/>
        </w:rPr>
        <w:t>R</w:t>
      </w:r>
      <w:r>
        <w:rPr>
          <w:color w:val="000000"/>
          <w:sz w:val="22"/>
          <w:szCs w:val="22"/>
        </w:rPr>
        <w:t>isālat (?) ikhwān al-ṣafāʾ, apparently full copy,</w:t>
      </w:r>
      <w:r>
        <w:rPr>
          <w:b/>
          <w:color w:val="000000"/>
          <w:sz w:val="22"/>
          <w:szCs w:val="22"/>
        </w:rPr>
        <w:t xml:space="preserve"> </w:t>
      </w:r>
      <w:r>
        <w:rPr>
          <w:color w:val="000000"/>
          <w:sz w:val="22"/>
          <w:szCs w:val="22"/>
        </w:rPr>
        <w:t>authorship Ibn al-Jaladī</w:t>
      </w:r>
      <w:r>
        <w:rPr>
          <w:sz w:val="22"/>
          <w:szCs w:val="22"/>
        </w:rPr>
        <w:t xml:space="preserve">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[T. Chandrasekharan e.a., </w:t>
      </w:r>
      <w:r>
        <w:rPr>
          <w:i/>
          <w:color w:val="000000"/>
          <w:sz w:val="22"/>
          <w:szCs w:val="22"/>
        </w:rPr>
        <w:t xml:space="preserve">An Alphabetical Index of Urdu, Arabic, and Persian Manuscripts in the Government Oriental Library, Madras </w:t>
      </w:r>
      <w:r>
        <w:rPr>
          <w:color w:val="000000"/>
          <w:sz w:val="22"/>
          <w:szCs w:val="22"/>
        </w:rPr>
        <w:t>(1963), nr. 184]</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151 </w:t>
      </w:r>
    </w:p>
    <w:p w:rsidR="00A63B88" w:rsidRDefault="00F822B3">
      <w:pPr>
        <w:pBdr>
          <w:top w:val="nil"/>
          <w:left w:val="nil"/>
          <w:bottom w:val="nil"/>
          <w:right w:val="nil"/>
          <w:between w:val="nil"/>
        </w:pBdr>
        <w:rPr>
          <w:b/>
          <w:color w:val="000000"/>
          <w:sz w:val="22"/>
          <w:szCs w:val="22"/>
        </w:rPr>
      </w:pPr>
      <w:r>
        <w:rPr>
          <w:color w:val="000000"/>
          <w:sz w:val="22"/>
          <w:szCs w:val="22"/>
        </w:rPr>
        <w:t>Risālat (?) ikhwān al-ṣafāʾ, apparently full copy,</w:t>
      </w:r>
      <w:r>
        <w:rPr>
          <w:b/>
          <w:color w:val="000000"/>
          <w:sz w:val="22"/>
          <w:szCs w:val="22"/>
        </w:rPr>
        <w:t xml:space="preserve"> </w:t>
      </w:r>
      <w:r>
        <w:rPr>
          <w:color w:val="000000"/>
          <w:sz w:val="22"/>
          <w:szCs w:val="22"/>
        </w:rPr>
        <w:t>authorship Ibn al-Jaladī</w:t>
      </w:r>
      <w:r>
        <w:rPr>
          <w:sz w:val="22"/>
          <w:szCs w:val="22"/>
        </w:rPr>
        <w:t xml:space="preserve"> </w:t>
      </w:r>
    </w:p>
    <w:p w:rsidR="00A63B88" w:rsidRDefault="00A63B88">
      <w:pPr>
        <w:pBdr>
          <w:top w:val="nil"/>
          <w:left w:val="nil"/>
          <w:bottom w:val="nil"/>
          <w:right w:val="nil"/>
          <w:between w:val="nil"/>
        </w:pBdr>
        <w:rPr>
          <w:b/>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[T. Chandrasekharan e.a., </w:t>
      </w:r>
      <w:r>
        <w:rPr>
          <w:i/>
          <w:color w:val="000000"/>
          <w:sz w:val="22"/>
          <w:szCs w:val="22"/>
        </w:rPr>
        <w:t xml:space="preserve">An Alphabetical Index of Urdu, Arabic, and Persian Manuscripts in the Government Oriental Library, Madras </w:t>
      </w:r>
      <w:r>
        <w:rPr>
          <w:color w:val="000000"/>
          <w:sz w:val="22"/>
          <w:szCs w:val="22"/>
        </w:rPr>
        <w:t>(1963), nr. 185]</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478 </w:t>
      </w:r>
    </w:p>
    <w:p w:rsidR="00A63B88" w:rsidRDefault="00F822B3">
      <w:pPr>
        <w:pBdr>
          <w:top w:val="nil"/>
          <w:left w:val="nil"/>
          <w:bottom w:val="nil"/>
          <w:right w:val="nil"/>
          <w:between w:val="nil"/>
        </w:pBdr>
        <w:rPr>
          <w:color w:val="000000"/>
          <w:sz w:val="22"/>
          <w:szCs w:val="22"/>
        </w:rPr>
      </w:pPr>
      <w:r>
        <w:rPr>
          <w:color w:val="000000"/>
          <w:sz w:val="22"/>
          <w:szCs w:val="22"/>
        </w:rPr>
        <w:t>Mujmal al-ḥikma, apparently full copy</w:t>
      </w:r>
    </w:p>
    <w:p w:rsidR="00A63B88" w:rsidRDefault="00F822B3">
      <w:pPr>
        <w:pBdr>
          <w:top w:val="nil"/>
          <w:left w:val="nil"/>
          <w:bottom w:val="nil"/>
          <w:right w:val="nil"/>
          <w:between w:val="nil"/>
        </w:pBdr>
        <w:rPr>
          <w:color w:val="000000"/>
          <w:sz w:val="22"/>
          <w:szCs w:val="22"/>
        </w:rPr>
      </w:pPr>
      <w:r>
        <w:rPr>
          <w:color w:val="000000"/>
          <w:sz w:val="22"/>
          <w:szCs w:val="22"/>
        </w:rPr>
        <w:t xml:space="preserve">[T. Chandrasekharan e.a., </w:t>
      </w:r>
      <w:r>
        <w:rPr>
          <w:i/>
          <w:color w:val="000000"/>
          <w:sz w:val="22"/>
          <w:szCs w:val="22"/>
        </w:rPr>
        <w:t xml:space="preserve">An Alphabetical Index of Urdu, Arabic, and Persian Manuscripts </w:t>
      </w:r>
      <w:r>
        <w:rPr>
          <w:i/>
          <w:color w:val="000000"/>
          <w:sz w:val="22"/>
          <w:szCs w:val="22"/>
        </w:rPr>
        <w:t xml:space="preserve">in the Government Oriental Library, Madras </w:t>
      </w:r>
      <w:r>
        <w:rPr>
          <w:color w:val="000000"/>
          <w:sz w:val="22"/>
          <w:szCs w:val="22"/>
        </w:rPr>
        <w:t>(1963), nr. 973]</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879 </w:t>
      </w:r>
    </w:p>
    <w:p w:rsidR="00A63B88" w:rsidRDefault="00F822B3">
      <w:pPr>
        <w:pBdr>
          <w:top w:val="nil"/>
          <w:left w:val="nil"/>
          <w:bottom w:val="nil"/>
          <w:right w:val="nil"/>
          <w:between w:val="nil"/>
        </w:pBdr>
        <w:rPr>
          <w:b/>
          <w:color w:val="000000"/>
          <w:sz w:val="22"/>
          <w:szCs w:val="22"/>
        </w:rPr>
      </w:pPr>
      <w:r>
        <w:rPr>
          <w:color w:val="000000"/>
          <w:sz w:val="22"/>
          <w:szCs w:val="22"/>
        </w:rPr>
        <w:t>Mujmal al-ḥikma, apparently full copy</w:t>
      </w:r>
      <w:r>
        <w:rPr>
          <w:b/>
          <w:color w:val="000000"/>
          <w:sz w:val="22"/>
          <w:szCs w:val="22"/>
        </w:rPr>
        <w:t xml:space="preserve"> </w:t>
      </w:r>
    </w:p>
    <w:p w:rsidR="00A63B88" w:rsidRDefault="00A63B88">
      <w:pPr>
        <w:pBdr>
          <w:top w:val="nil"/>
          <w:left w:val="nil"/>
          <w:bottom w:val="nil"/>
          <w:right w:val="nil"/>
          <w:between w:val="nil"/>
        </w:pBdr>
        <w:rPr>
          <w:b/>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[T. Chandrasekharan e.a., </w:t>
      </w:r>
      <w:r>
        <w:rPr>
          <w:i/>
          <w:color w:val="000000"/>
          <w:sz w:val="22"/>
          <w:szCs w:val="22"/>
        </w:rPr>
        <w:t xml:space="preserve">An Alphabetical Index of Urdu, Arabic, and Persian Manuscripts in the Government Oriental Library, Madras </w:t>
      </w:r>
      <w:r>
        <w:rPr>
          <w:color w:val="000000"/>
          <w:sz w:val="22"/>
          <w:szCs w:val="22"/>
        </w:rPr>
        <w:t>(1963), nr. 974]</w:t>
      </w:r>
    </w:p>
    <w:p w:rsidR="00A63B88" w:rsidRDefault="00A63B88"/>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Madrid</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Escorial</w:t>
      </w:r>
    </w:p>
    <w:p w:rsidR="00A63B88" w:rsidRDefault="00F822B3">
      <w:pPr>
        <w:pStyle w:val="Heading3"/>
        <w:rPr>
          <w:rFonts w:ascii="Times New Roman" w:eastAsia="Times New Roman" w:hAnsi="Times New Roman" w:cs="Times New Roman"/>
          <w:b/>
          <w:sz w:val="24"/>
          <w:szCs w:val="24"/>
        </w:rPr>
      </w:pPr>
      <w:r>
        <w:rPr>
          <w:rFonts w:ascii="Times New Roman" w:eastAsia="Times New Roman" w:hAnsi="Times New Roman" w:cs="Times New Roman"/>
        </w:rPr>
        <w:t>Derenbourg 900 / Casiri 895</w:t>
      </w:r>
    </w:p>
    <w:p w:rsidR="00A63B88" w:rsidRDefault="00F822B3">
      <w:pPr>
        <w:pBdr>
          <w:top w:val="nil"/>
          <w:left w:val="nil"/>
          <w:bottom w:val="nil"/>
          <w:right w:val="nil"/>
          <w:between w:val="nil"/>
        </w:pBdr>
        <w:spacing w:before="160"/>
        <w:rPr>
          <w:color w:val="000000"/>
        </w:rPr>
      </w:pPr>
      <w:r>
        <w:rPr>
          <w:color w:val="000000"/>
        </w:rPr>
        <w:t>“min rasāʾil ikhwān al-Ṣafāʾ wa-khillān al-wafāʾ</w:t>
      </w:r>
      <w:r>
        <w:t xml:space="preserve"> </w:t>
      </w:r>
      <w:r>
        <w:rPr>
          <w:color w:val="000000"/>
        </w:rPr>
        <w:t>liʾl-..ma al-Majrīṭī [fī takwīn al-ḥayawān”, only risāla 22 (2.8) on animals</w:t>
      </w:r>
    </w:p>
    <w:p w:rsidR="00A63B88" w:rsidRDefault="00F822B3">
      <w:pPr>
        <w:pBdr>
          <w:top w:val="nil"/>
          <w:left w:val="nil"/>
          <w:bottom w:val="nil"/>
          <w:right w:val="nil"/>
          <w:between w:val="nil"/>
        </w:pBdr>
        <w:spacing w:before="160"/>
        <w:rPr>
          <w:color w:val="000000"/>
        </w:rPr>
      </w:pPr>
      <w:r>
        <w:rPr>
          <w:color w:val="000000"/>
        </w:rPr>
        <w:t>Copying date is pre-942/1535-6 based on consultation note on title page: “read it and looked into it the poor servant ʿAlāʾ al-Dīn al-Nāsikh … known as … wrote it 19 Dhū</w:t>
      </w:r>
      <w:r>
        <w:t xml:space="preserve"> </w:t>
      </w:r>
      <w:r>
        <w:rPr>
          <w:color w:val="000000"/>
        </w:rPr>
        <w:t xml:space="preserve">al-… year 942 (?)” </w:t>
      </w:r>
    </w:p>
    <w:p w:rsidR="00A63B88" w:rsidRDefault="00F822B3">
      <w:pPr>
        <w:pBdr>
          <w:top w:val="nil"/>
          <w:left w:val="nil"/>
          <w:bottom w:val="nil"/>
          <w:right w:val="nil"/>
          <w:between w:val="nil"/>
        </w:pBdr>
        <w:spacing w:before="160"/>
        <w:rPr>
          <w:color w:val="000000"/>
        </w:rPr>
      </w:pPr>
      <w:r>
        <w:rPr>
          <w:color w:val="000000"/>
        </w:rPr>
        <w:t xml:space="preserve">End has reading note by a certain Shaʿbān b. … al-Rūmī dated 965. </w:t>
      </w:r>
      <w:r>
        <w:rPr>
          <w:color w:val="000000"/>
        </w:rPr>
        <w:t xml:space="preserve">Could do with clearer scan.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Derenbourg 928 / Casiri 923</w:t>
      </w:r>
    </w:p>
    <w:p w:rsidR="00A63B88" w:rsidRDefault="00F822B3">
      <w:pPr>
        <w:pBdr>
          <w:top w:val="nil"/>
          <w:left w:val="nil"/>
          <w:bottom w:val="nil"/>
          <w:right w:val="nil"/>
          <w:between w:val="nil"/>
        </w:pBdr>
        <w:spacing w:before="160"/>
        <w:rPr>
          <w:color w:val="000000"/>
        </w:rPr>
      </w:pPr>
      <w:r>
        <w:rPr>
          <w:color w:val="000000"/>
        </w:rPr>
        <w:t>first tome of two, 22 first rasāʾil, attributed in a different hand to Maslama al-Majrīṭī (dated Dhū l-Ḥijjā 862/ October-Nov 1458), attributed in a different hand to “Maslama b. Amīr al-ʿArab min ḥu</w:t>
      </w:r>
      <w:r>
        <w:rPr>
          <w:color w:val="000000"/>
        </w:rPr>
        <w:t>kamāʾ al-islām kāna bi-Qurṭuba fī zaman Khālid b. Yazīd b. Muʿāwiyya”, Maghrebi script</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Derenbourg 942 / Casiri 937</w:t>
      </w:r>
    </w:p>
    <w:p w:rsidR="00A63B88" w:rsidRDefault="00F822B3">
      <w:pPr>
        <w:pBdr>
          <w:top w:val="nil"/>
          <w:left w:val="nil"/>
          <w:bottom w:val="nil"/>
          <w:right w:val="nil"/>
          <w:between w:val="nil"/>
        </w:pBdr>
        <w:spacing w:before="160"/>
        <w:rPr>
          <w:b/>
          <w:color w:val="000000"/>
        </w:rPr>
      </w:pPr>
      <w:r>
        <w:rPr>
          <w:color w:val="000000"/>
        </w:rPr>
        <w:t xml:space="preserve">Brief extract in </w:t>
      </w:r>
      <w:r>
        <w:rPr>
          <w:i/>
          <w:color w:val="000000"/>
        </w:rPr>
        <w:t>majmūʿa</w:t>
      </w:r>
      <w:r>
        <w:rPr>
          <w:color w:val="000000"/>
        </w:rPr>
        <w:t>: first some “opuscules” of al-Ghazālī (2a-33b) then — according to catalogue — material from epistles 2.1. (=14) (34</w:t>
      </w:r>
      <w:r>
        <w:rPr>
          <w:color w:val="000000"/>
        </w:rPr>
        <w:t>b-39a) and 3.10 (40 or 41) (40a-47b)/. Colophon possibly followed by note about Sufism? Dated 9 Jumādā I 742/1341, Maghrebi script. See also:</w:t>
      </w:r>
      <w:r>
        <w:rPr>
          <w:b/>
          <w:color w:val="000000"/>
        </w:rPr>
        <w:t xml:space="preserve"> </w:t>
      </w:r>
      <w:hyperlink r:id="rId39">
        <w:r>
          <w:rPr>
            <w:color w:val="0000FF"/>
            <w:u w:val="single"/>
          </w:rPr>
          <w:t>https://ismi.mpiwg-berlin.mpg.de/codex/15688</w:t>
        </w:r>
      </w:hyperlink>
      <w:r>
        <w:rPr>
          <w:color w:val="000000"/>
        </w:rPr>
        <w:t xml:space="preserve">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Manchester</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John Rylands Library</w:t>
      </w:r>
    </w:p>
    <w:p w:rsidR="00A63B88" w:rsidRDefault="00F822B3">
      <w:pPr>
        <w:pStyle w:val="Heading3"/>
        <w:rPr>
          <w:rFonts w:ascii="Times New Roman" w:eastAsia="Times New Roman" w:hAnsi="Times New Roman" w:cs="Times New Roman"/>
          <w:b/>
          <w:sz w:val="24"/>
          <w:szCs w:val="24"/>
        </w:rPr>
      </w:pPr>
      <w:r>
        <w:rPr>
          <w:rFonts w:ascii="Times New Roman" w:eastAsia="Times New Roman" w:hAnsi="Times New Roman" w:cs="Times New Roman"/>
          <w:b/>
          <w:sz w:val="24"/>
          <w:szCs w:val="24"/>
        </w:rPr>
        <w:t>Or. 376</w:t>
      </w:r>
    </w:p>
    <w:p w:rsidR="00A63B88" w:rsidRDefault="00F822B3">
      <w:pPr>
        <w:pBdr>
          <w:top w:val="nil"/>
          <w:left w:val="nil"/>
          <w:bottom w:val="nil"/>
          <w:right w:val="nil"/>
          <w:between w:val="nil"/>
        </w:pBdr>
        <w:spacing w:before="160"/>
        <w:rPr>
          <w:color w:val="000000"/>
        </w:rPr>
      </w:pPr>
      <w:r>
        <w:rPr>
          <w:color w:val="000000"/>
        </w:rPr>
        <w:t>first qism, but disordered. Indian Nasta’liq of about 1750AD,</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b/>
          <w:sz w:val="24"/>
          <w:szCs w:val="24"/>
        </w:rPr>
        <w:t>Or. 377</w:t>
      </w:r>
    </w:p>
    <w:p w:rsidR="00A63B88" w:rsidRDefault="00F822B3">
      <w:pPr>
        <w:pBdr>
          <w:top w:val="nil"/>
          <w:left w:val="nil"/>
          <w:bottom w:val="nil"/>
          <w:right w:val="nil"/>
          <w:between w:val="nil"/>
        </w:pBdr>
        <w:spacing w:before="160"/>
        <w:rPr>
          <w:color w:val="000000"/>
        </w:rPr>
      </w:pPr>
      <w:r>
        <w:rPr>
          <w:color w:val="000000"/>
        </w:rPr>
        <w:t xml:space="preserve">second qism, “careless Indian nasta’liq of about 1780AD” </w:t>
      </w:r>
    </w:p>
    <w:p w:rsidR="00A63B88" w:rsidRDefault="00A63B88">
      <w:pPr>
        <w:pBdr>
          <w:top w:val="nil"/>
          <w:left w:val="nil"/>
          <w:bottom w:val="nil"/>
          <w:right w:val="nil"/>
          <w:between w:val="nil"/>
        </w:pBdr>
        <w:spacing w:before="160"/>
        <w:rPr>
          <w:color w:val="000000"/>
        </w:rPr>
      </w:pPr>
    </w:p>
    <w:p w:rsidR="00A63B88" w:rsidRDefault="00F822B3">
      <w:pPr>
        <w:pBdr>
          <w:top w:val="nil"/>
          <w:left w:val="nil"/>
          <w:bottom w:val="nil"/>
          <w:right w:val="nil"/>
          <w:between w:val="nil"/>
        </w:pBdr>
        <w:spacing w:before="160"/>
        <w:rPr>
          <w:color w:val="000000"/>
        </w:rPr>
      </w:pPr>
      <w:r>
        <w:rPr>
          <w:color w:val="000000"/>
        </w:rPr>
        <w:t>=&gt; these may be the two volumes noted as 464 and 465 in Bibliothetca Lindesiana Haig Ha</w:t>
      </w:r>
      <w:r>
        <w:rPr>
          <w:color w:val="000000"/>
        </w:rPr>
        <w:t>ll collection (if not, they moved to British Library):</w:t>
      </w:r>
    </w:p>
    <w:p w:rsidR="00A63B88" w:rsidRDefault="00F822B3">
      <w:pPr>
        <w:pBdr>
          <w:top w:val="nil"/>
          <w:left w:val="nil"/>
          <w:bottom w:val="nil"/>
          <w:right w:val="nil"/>
          <w:between w:val="nil"/>
        </w:pBdr>
        <w:spacing w:before="160"/>
        <w:rPr>
          <w:color w:val="000000"/>
        </w:rPr>
      </w:pPr>
      <w:r>
        <w:rPr>
          <w:color w:val="000000"/>
        </w:rPr>
        <w:t>461, 465.- IXWÁNU S SAFÁ. Risa’il. Treatises of the " Brothers of Purity"</w:t>
      </w:r>
    </w:p>
    <w:p w:rsidR="00A63B88" w:rsidRDefault="00F822B3">
      <w:pPr>
        <w:pBdr>
          <w:top w:val="nil"/>
          <w:left w:val="nil"/>
          <w:bottom w:val="nil"/>
          <w:right w:val="nil"/>
          <w:between w:val="nil"/>
        </w:pBdr>
        <w:spacing w:before="160"/>
        <w:rPr>
          <w:color w:val="000000"/>
        </w:rPr>
      </w:pPr>
      <w:r>
        <w:rPr>
          <w:color w:val="000000"/>
        </w:rPr>
        <w:t>Sections I and 2 only (out of 4).</w:t>
      </w:r>
    </w:p>
    <w:p w:rsidR="00A63B88" w:rsidRDefault="00F822B3">
      <w:pPr>
        <w:pBdr>
          <w:top w:val="nil"/>
          <w:left w:val="nil"/>
          <w:bottom w:val="nil"/>
          <w:right w:val="nil"/>
          <w:between w:val="nil"/>
        </w:pBdr>
        <w:spacing w:before="160"/>
        <w:rPr>
          <w:color w:val="000000"/>
        </w:rPr>
      </w:pPr>
      <w:r>
        <w:rPr>
          <w:color w:val="000000"/>
        </w:rPr>
        <w:t>280 x 155 mm. and 220 x 150 mm. About 1760.</w:t>
      </w:r>
    </w:p>
    <w:p w:rsidR="00A63B88" w:rsidRDefault="00A63B88">
      <w:pPr>
        <w:pBdr>
          <w:top w:val="nil"/>
          <w:left w:val="nil"/>
          <w:bottom w:val="nil"/>
          <w:right w:val="nil"/>
          <w:between w:val="nil"/>
        </w:pBdr>
        <w:rPr>
          <w:color w:val="000000"/>
        </w:rPr>
      </w:pPr>
    </w:p>
    <w:p w:rsidR="00A63B88" w:rsidRDefault="00F822B3">
      <w:pPr>
        <w:pStyle w:val="Heading3"/>
        <w:rPr>
          <w:rFonts w:ascii="Times New Roman" w:eastAsia="Times New Roman" w:hAnsi="Times New Roman" w:cs="Times New Roman"/>
          <w:b/>
        </w:rPr>
      </w:pPr>
      <w:r>
        <w:rPr>
          <w:rFonts w:ascii="Times New Roman" w:eastAsia="Times New Roman" w:hAnsi="Times New Roman" w:cs="Times New Roman"/>
          <w:b/>
        </w:rPr>
        <w:lastRenderedPageBreak/>
        <w:t>Gaster ar. 174</w:t>
      </w:r>
    </w:p>
    <w:p w:rsidR="00A63B88" w:rsidRDefault="00F822B3">
      <w:pPr>
        <w:pBdr>
          <w:top w:val="nil"/>
          <w:left w:val="nil"/>
          <w:bottom w:val="nil"/>
          <w:right w:val="nil"/>
          <w:between w:val="nil"/>
        </w:pBdr>
        <w:rPr>
          <w:color w:val="000000"/>
        </w:rPr>
      </w:pPr>
      <w:r>
        <w:rPr>
          <w:color w:val="000000"/>
        </w:rPr>
        <w:t xml:space="preserve">Geniza fragment: note or folio </w:t>
      </w:r>
      <w:r>
        <w:rPr>
          <w:color w:val="000000"/>
        </w:rPr>
        <w:t>from the epistle on animals, from the Rasāʾil Ikhwān al-Ṣafāʾ. "</w:t>
      </w:r>
      <w:r>
        <w:rPr>
          <w:color w:val="000000"/>
          <w:rtl/>
        </w:rPr>
        <w:t>رسالة الحيوان من رسايل اخوان الصفا وخلان الوفا من كلام الحكمة و [ ] النفس واصلاح الاخلاق من جملة اثنين وخمسين</w:t>
      </w:r>
      <w:r>
        <w:rPr>
          <w:color w:val="000000"/>
        </w:rPr>
        <w:t xml:space="preserve"> ..".</w:t>
      </w:r>
    </w:p>
    <w:p w:rsidR="00A63B88" w:rsidRDefault="00A63B88">
      <w:pPr>
        <w:pBdr>
          <w:top w:val="nil"/>
          <w:left w:val="nil"/>
          <w:bottom w:val="nil"/>
          <w:right w:val="nil"/>
          <w:between w:val="nil"/>
        </w:pBdr>
      </w:pPr>
    </w:p>
    <w:p w:rsidR="00A63B88" w:rsidRDefault="00F822B3">
      <w:pPr>
        <w:pStyle w:val="Heading3"/>
        <w:pBdr>
          <w:top w:val="nil"/>
        </w:pBdr>
      </w:pPr>
      <w:bookmarkStart w:id="7" w:name="_aojz64qp2i6f" w:colFirst="0" w:colLast="0"/>
      <w:bookmarkEnd w:id="7"/>
      <w:r>
        <w:t>Persian MS 457</w:t>
      </w:r>
    </w:p>
    <w:p w:rsidR="00A63B88" w:rsidRDefault="00F822B3">
      <w:r>
        <w:rPr>
          <w:i/>
        </w:rPr>
        <w:t>Jung-i Kalām-i Isti‘mālī</w:t>
      </w:r>
      <w:r>
        <w:t xml:space="preserve"> (Anthology of Customary Sayings): “encyclopedic anthology” composed by Muḥammad Saʿīd for Quṭb Shāhī ruler, includes selections from </w:t>
      </w:r>
      <w:r>
        <w:rPr>
          <w:i/>
        </w:rPr>
        <w:t>Rasāʾil ikhwān al-ṣafāʾ</w:t>
      </w:r>
      <w:r>
        <w:t xml:space="preserve">. </w:t>
      </w:r>
    </w:p>
    <w:p w:rsidR="00A63B88" w:rsidRDefault="00A63B88"/>
    <w:p w:rsidR="00A63B88" w:rsidRDefault="00F822B3">
      <w:r>
        <w:t xml:space="preserve">Cfr. extensive description on Fihrist.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Manisa</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Kitapsaray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1705/2 </w:t>
      </w:r>
    </w:p>
    <w:p w:rsidR="00A63B88" w:rsidRDefault="00F822B3">
      <w:pPr>
        <w:pBdr>
          <w:top w:val="nil"/>
          <w:left w:val="nil"/>
          <w:bottom w:val="nil"/>
          <w:right w:val="nil"/>
          <w:between w:val="nil"/>
        </w:pBdr>
        <w:spacing w:before="160"/>
        <w:rPr>
          <w:b/>
          <w:color w:val="000000"/>
        </w:rPr>
      </w:pPr>
      <w:r>
        <w:rPr>
          <w:color w:val="000000"/>
        </w:rPr>
        <w:t>Risāla on Geography. Seco</w:t>
      </w:r>
      <w:r>
        <w:rPr>
          <w:color w:val="000000"/>
        </w:rPr>
        <w:t xml:space="preserve">nd risāla in </w:t>
      </w:r>
      <w:r>
        <w:rPr>
          <w:i/>
          <w:color w:val="000000"/>
          <w:sz w:val="22"/>
          <w:szCs w:val="22"/>
        </w:rPr>
        <w:t>majmūʿa</w:t>
      </w:r>
      <w:r>
        <w:rPr>
          <w:color w:val="000000"/>
        </w:rPr>
        <w:t>, 7th C, folios 9a-15a. Data from Ramzan Sesen “mukhtārāt”</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2760</w:t>
      </w:r>
    </w:p>
    <w:p w:rsidR="00A63B88" w:rsidRDefault="00F822B3">
      <w:pPr>
        <w:pBdr>
          <w:top w:val="nil"/>
          <w:left w:val="nil"/>
          <w:bottom w:val="nil"/>
          <w:right w:val="nil"/>
          <w:between w:val="nil"/>
        </w:pBdr>
        <w:spacing w:before="160"/>
        <w:rPr>
          <w:b/>
          <w:color w:val="000000"/>
        </w:rPr>
      </w:pPr>
      <w:r>
        <w:rPr>
          <w:i/>
          <w:color w:val="000000"/>
        </w:rPr>
        <w:t>Mujmal al-</w:t>
      </w:r>
      <w:r>
        <w:rPr>
          <w:i/>
          <w:color w:val="000000"/>
          <w:sz w:val="22"/>
          <w:szCs w:val="22"/>
        </w:rPr>
        <w:t>ḥikma</w:t>
      </w:r>
      <w:r>
        <w:rPr>
          <w:i/>
          <w:color w:val="000000"/>
        </w:rPr>
        <w:t xml:space="preserve">, </w:t>
      </w:r>
      <w:r>
        <w:rPr>
          <w:color w:val="000000"/>
        </w:rPr>
        <w:t>133 folios, 7th C</w:t>
      </w:r>
      <w:r>
        <w:t>.</w:t>
      </w:r>
      <w:r>
        <w:rPr>
          <w:color w:val="000000"/>
        </w:rPr>
        <w:t xml:space="preserve">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Mashhad </w:t>
      </w:r>
    </w:p>
    <w:p w:rsidR="00A63B88" w:rsidRDefault="00F822B3">
      <w:pPr>
        <w:pStyle w:val="Heading2"/>
        <w:rPr>
          <w:rFonts w:ascii="Times New Roman" w:eastAsia="Times New Roman" w:hAnsi="Times New Roman" w:cs="Times New Roman"/>
          <w:b/>
          <w:sz w:val="24"/>
          <w:szCs w:val="24"/>
        </w:rPr>
      </w:pPr>
      <w:r>
        <w:rPr>
          <w:rFonts w:ascii="Times New Roman" w:eastAsia="Times New Roman" w:hAnsi="Times New Roman" w:cs="Times New Roman"/>
        </w:rPr>
        <w:t>Dānishgāh-i IIllāhiyāt (Ferdowsi)</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203 </w:t>
      </w:r>
    </w:p>
    <w:p w:rsidR="00A63B88" w:rsidRDefault="00F822B3">
      <w:pPr>
        <w:pBdr>
          <w:top w:val="nil"/>
          <w:left w:val="nil"/>
          <w:bottom w:val="nil"/>
          <w:right w:val="nil"/>
          <w:between w:val="nil"/>
        </w:pBdr>
        <w:spacing w:before="160"/>
        <w:rPr>
          <w:color w:val="000000"/>
        </w:rPr>
      </w:pPr>
      <w:r>
        <w:rPr>
          <w:color w:val="000000"/>
        </w:rPr>
        <w:t>Other call numbers: (= Mawlawī 2030 = 239)</w:t>
      </w:r>
    </w:p>
    <w:p w:rsidR="00A63B88" w:rsidRDefault="00F822B3">
      <w:pPr>
        <w:pBdr>
          <w:top w:val="nil"/>
          <w:left w:val="nil"/>
          <w:bottom w:val="nil"/>
          <w:right w:val="nil"/>
          <w:between w:val="nil"/>
        </w:pBdr>
        <w:spacing w:before="160"/>
        <w:rPr>
          <w:color w:val="000000"/>
        </w:rPr>
      </w:pPr>
      <w:r>
        <w:rPr>
          <w:color w:val="000000"/>
        </w:rPr>
        <w:t xml:space="preserve">Partial copy (13 epistles from first qism). 8th/14th or 9th/15th C. </w:t>
      </w:r>
    </w:p>
    <w:p w:rsidR="00A63B88" w:rsidRDefault="00F822B3">
      <w:pPr>
        <w:pBdr>
          <w:top w:val="nil"/>
          <w:left w:val="nil"/>
          <w:bottom w:val="nil"/>
          <w:right w:val="nil"/>
          <w:between w:val="nil"/>
        </w:pBdr>
        <w:spacing w:before="160"/>
        <w:rPr>
          <w:color w:val="000000"/>
        </w:rPr>
      </w:pPr>
      <w:r>
        <w:rPr>
          <w:color w:val="000000"/>
        </w:rPr>
        <w:t xml:space="preserve">141 folios, 22 lines (20,5x13cm), 23,5x17cm. </w:t>
      </w:r>
    </w:p>
    <w:p w:rsidR="00A63B88" w:rsidRDefault="00F822B3">
      <w:pPr>
        <w:pBdr>
          <w:top w:val="nil"/>
          <w:left w:val="nil"/>
          <w:bottom w:val="nil"/>
          <w:right w:val="nil"/>
          <w:between w:val="nil"/>
        </w:pBdr>
        <w:spacing w:before="160"/>
        <w:rPr>
          <w:color w:val="000000"/>
        </w:rPr>
      </w:pPr>
      <w:r>
        <w:rPr>
          <w:color w:val="000000"/>
        </w:rPr>
        <w:t>Flyleaf bears notes attributing to Tawhidi group. Fihrist added later, it is followed by an actual title page, bearing a faded title and a cl</w:t>
      </w:r>
      <w:r>
        <w:rPr>
          <w:color w:val="000000"/>
        </w:rPr>
        <w:t xml:space="preserve">earer table of contents. Also a note about the Mongol capture of Baghdad attributed to al-Ṭūsī. + note about “the epistles of the Brethren of Purity are many, but the Brethren of Purity are few” </w:t>
      </w:r>
    </w:p>
    <w:p w:rsidR="00A63B88" w:rsidRDefault="00F822B3">
      <w:pPr>
        <w:pBdr>
          <w:top w:val="nil"/>
          <w:left w:val="nil"/>
          <w:bottom w:val="nil"/>
          <w:right w:val="nil"/>
          <w:between w:val="nil"/>
        </w:pBdr>
        <w:spacing w:before="160"/>
        <w:rPr>
          <w:color w:val="000000"/>
        </w:rPr>
      </w:pPr>
      <w:r>
        <w:rPr>
          <w:color w:val="000000"/>
        </w:rPr>
        <w:t xml:space="preserve">Partially visible online here (where it is listed with call </w:t>
      </w:r>
      <w:r>
        <w:rPr>
          <w:color w:val="000000"/>
        </w:rPr>
        <w:t>number 239)</w:t>
      </w:r>
      <w:r>
        <w:t>.</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429 </w:t>
      </w:r>
    </w:p>
    <w:p w:rsidR="00A63B88" w:rsidRDefault="00F822B3">
      <w:pPr>
        <w:pBdr>
          <w:top w:val="nil"/>
          <w:left w:val="nil"/>
          <w:bottom w:val="nil"/>
          <w:right w:val="nil"/>
          <w:between w:val="nil"/>
        </w:pBdr>
        <w:spacing w:before="160"/>
        <w:rPr>
          <w:color w:val="000000"/>
        </w:rPr>
      </w:pPr>
      <w:r>
        <w:rPr>
          <w:color w:val="000000"/>
        </w:rPr>
        <w:t>(Call number maybe 490?):</w:t>
      </w:r>
      <w:r>
        <w:rPr>
          <w:b/>
          <w:color w:val="000000"/>
        </w:rPr>
        <w:t xml:space="preserve"> </w:t>
      </w:r>
      <w:r>
        <w:rPr>
          <w:color w:val="000000"/>
        </w:rPr>
        <w:t xml:space="preserve">Persian translation, dated to Muḥarram 937/September 1530. According to online catalogue (where it is filed as </w:t>
      </w:r>
      <w:r>
        <w:rPr>
          <w:i/>
          <w:color w:val="000000"/>
        </w:rPr>
        <w:t>Mujmal al-ḥikma</w:t>
      </w:r>
      <w:r>
        <w:rPr>
          <w:color w:val="000000"/>
        </w:rPr>
        <w:t xml:space="preserve">) it is </w:t>
      </w:r>
      <w:r>
        <w:rPr>
          <w:i/>
          <w:color w:val="000000"/>
        </w:rPr>
        <w:t>Muntakhab Rasāʾil ikhwān al-Ṣafāʾ</w:t>
      </w:r>
      <w:r>
        <w:rPr>
          <w:color w:val="000000"/>
        </w:rPr>
        <w:t xml:space="preserve"> and it was made on the order of Bahāʾ al-Dīn</w:t>
      </w:r>
      <w:r>
        <w:rPr>
          <w:color w:val="000000"/>
        </w:rPr>
        <w:t xml:space="preserve"> Sayf al-Dawla Shujāʿ al-Mulk Muḥammad b. Biktāsh (founder of Bektashi order). Compare Tehran Malek 457 for the Bektashi link.</w:t>
      </w:r>
    </w:p>
    <w:p w:rsidR="00A63B88" w:rsidRDefault="00F822B3">
      <w:pPr>
        <w:pBdr>
          <w:top w:val="nil"/>
          <w:left w:val="nil"/>
          <w:bottom w:val="nil"/>
          <w:right w:val="nil"/>
          <w:between w:val="nil"/>
        </w:pBdr>
        <w:spacing w:before="160"/>
        <w:rPr>
          <w:color w:val="000000"/>
        </w:rPr>
      </w:pPr>
      <w:r>
        <w:rPr>
          <w:color w:val="000000"/>
        </w:rPr>
        <w:t>Largely visible online here (where it is listed with call number 490), unfortunately not the title page</w:t>
      </w:r>
      <w:r>
        <w:t>.</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14761 </w:t>
      </w:r>
    </w:p>
    <w:p w:rsidR="00A63B88" w:rsidRDefault="00F822B3">
      <w:pPr>
        <w:pBdr>
          <w:top w:val="nil"/>
          <w:left w:val="nil"/>
          <w:bottom w:val="nil"/>
          <w:right w:val="nil"/>
          <w:between w:val="nil"/>
        </w:pBdr>
        <w:spacing w:before="160"/>
        <w:rPr>
          <w:color w:val="000000"/>
        </w:rPr>
      </w:pPr>
      <w:r>
        <w:rPr>
          <w:color w:val="000000"/>
        </w:rPr>
        <w:t>(Call number may</w:t>
      </w:r>
      <w:r>
        <w:rPr>
          <w:color w:val="000000"/>
        </w:rPr>
        <w:t>be 911?)</w:t>
      </w:r>
      <w:r>
        <w:rPr>
          <w:b/>
          <w:color w:val="000000"/>
        </w:rPr>
        <w:t xml:space="preserve"> - </w:t>
      </w:r>
      <w:r>
        <w:rPr>
          <w:color w:val="000000"/>
        </w:rPr>
        <w:t xml:space="preserve">Partial copy of </w:t>
      </w:r>
      <w:r>
        <w:rPr>
          <w:i/>
          <w:color w:val="000000"/>
        </w:rPr>
        <w:t>Rasāʾil</w:t>
      </w:r>
      <w:r>
        <w:rPr>
          <w:color w:val="000000"/>
        </w:rPr>
        <w:t xml:space="preserve">, qism 1 &amp; 2. Dated to 1080/1669-70. Attributed to imām Aḥmad. Illuminated titles. Seal of “Dāʿī imām al-mutaqīn Hibat Allāh Jamāl al-Dīn b. Sayyid ʿAbdallāh b. Shaykh Ādam Ṣafī al-Dīn” (= </w:t>
      </w:r>
      <w:r>
        <w:rPr>
          <w:color w:val="000000"/>
          <w:sz w:val="22"/>
          <w:szCs w:val="22"/>
        </w:rPr>
        <w:t xml:space="preserve">40th Dawoodi Bohra </w:t>
      </w:r>
      <w:r>
        <w:rPr>
          <w:i/>
          <w:color w:val="000000"/>
          <w:sz w:val="22"/>
          <w:szCs w:val="22"/>
        </w:rPr>
        <w:t>dāʿī.</w:t>
      </w:r>
      <w:r>
        <w:rPr>
          <w:color w:val="000000"/>
          <w:sz w:val="22"/>
          <w:szCs w:val="22"/>
        </w:rPr>
        <w:t xml:space="preserve"> </w:t>
      </w:r>
      <w:hyperlink r:id="rId40">
        <w:r>
          <w:rPr>
            <w:color w:val="000000"/>
            <w:sz w:val="22"/>
            <w:szCs w:val="22"/>
            <w:u w:val="single"/>
          </w:rPr>
          <w:t>https://en.wikipedia.org/wiki/Hebatullah-il-Moayed_Fiddeen</w:t>
        </w:r>
      </w:hyperlink>
      <w:r>
        <w:rPr>
          <w:color w:val="000000"/>
          <w:sz w:val="22"/>
          <w:szCs w:val="22"/>
          <w:u w:val="single"/>
        </w:rPr>
        <w:t xml:space="preserve"> )</w:t>
      </w:r>
    </w:p>
    <w:p w:rsidR="00A63B88" w:rsidRDefault="00F822B3">
      <w:pPr>
        <w:pBdr>
          <w:top w:val="nil"/>
          <w:left w:val="nil"/>
          <w:bottom w:val="nil"/>
          <w:right w:val="nil"/>
          <w:between w:val="nil"/>
        </w:pBdr>
        <w:spacing w:before="160"/>
        <w:rPr>
          <w:color w:val="000000"/>
        </w:rPr>
      </w:pPr>
      <w:r>
        <w:rPr>
          <w:color w:val="000000"/>
        </w:rPr>
        <w:t>375 folios, 25 lines per page (19x10cm), size 30x19cm.</w:t>
      </w:r>
    </w:p>
    <w:p w:rsidR="00A63B88" w:rsidRDefault="00F822B3">
      <w:pPr>
        <w:pBdr>
          <w:top w:val="nil"/>
          <w:left w:val="nil"/>
          <w:bottom w:val="nil"/>
          <w:right w:val="nil"/>
          <w:between w:val="nil"/>
        </w:pBdr>
        <w:spacing w:before="160"/>
        <w:rPr>
          <w:b/>
          <w:color w:val="000000"/>
        </w:rPr>
      </w:pPr>
      <w:r>
        <w:rPr>
          <w:color w:val="000000"/>
        </w:rPr>
        <w:t>Partially available online here (where it is listed with call nu</w:t>
      </w:r>
      <w:r>
        <w:rPr>
          <w:color w:val="000000"/>
        </w:rPr>
        <w:t>mber 911)</w:t>
      </w:r>
      <w:r>
        <w:t>.</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b/>
          <w:sz w:val="24"/>
          <w:szCs w:val="24"/>
        </w:rPr>
      </w:pPr>
      <w:r>
        <w:rPr>
          <w:rFonts w:ascii="Times New Roman" w:eastAsia="Times New Roman" w:hAnsi="Times New Roman" w:cs="Times New Roman"/>
        </w:rPr>
        <w:t xml:space="preserve">Goharshād Mosque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256</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13th/19th C. Seal of Ḥājj Sayyid Saʿīd.</w:t>
      </w:r>
    </w:p>
    <w:p w:rsidR="00A63B88" w:rsidRDefault="00F822B3">
      <w:pPr>
        <w:pBdr>
          <w:top w:val="nil"/>
          <w:left w:val="nil"/>
          <w:bottom w:val="nil"/>
          <w:right w:val="nil"/>
          <w:between w:val="nil"/>
        </w:pBdr>
        <w:spacing w:before="160"/>
        <w:rPr>
          <w:b/>
          <w:color w:val="000000"/>
        </w:rPr>
      </w:pPr>
      <w:r>
        <w:rPr>
          <w:color w:val="000000"/>
        </w:rPr>
        <w:t>[Fehrestegan 28:318, no. 46]</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1742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xml:space="preserve">. 2 Ramaḍān 1038/18 May 1629. </w:t>
      </w:r>
    </w:p>
    <w:p w:rsidR="00A63B88" w:rsidRDefault="00F822B3">
      <w:pPr>
        <w:pBdr>
          <w:top w:val="nil"/>
          <w:left w:val="nil"/>
          <w:bottom w:val="nil"/>
          <w:right w:val="nil"/>
          <w:between w:val="nil"/>
        </w:pBdr>
        <w:spacing w:before="160"/>
        <w:rPr>
          <w:color w:val="000000"/>
        </w:rPr>
      </w:pPr>
      <w:r>
        <w:rPr>
          <w:color w:val="000000"/>
        </w:rPr>
        <w:t xml:space="preserve">Wāqif: Sayyid Saʿīd Ṭabātabāʾī in year 1332/1913-14. </w:t>
      </w:r>
    </w:p>
    <w:p w:rsidR="00A63B88" w:rsidRPr="00CB6822" w:rsidRDefault="00F822B3">
      <w:pPr>
        <w:pBdr>
          <w:top w:val="nil"/>
          <w:left w:val="nil"/>
          <w:bottom w:val="nil"/>
          <w:right w:val="nil"/>
          <w:between w:val="nil"/>
        </w:pBdr>
        <w:spacing w:before="160"/>
        <w:rPr>
          <w:color w:val="000000"/>
          <w:lang w:val="de-DE"/>
        </w:rPr>
      </w:pPr>
      <w:r w:rsidRPr="00CB6822">
        <w:rPr>
          <w:color w:val="000000"/>
          <w:lang w:val="de-DE"/>
        </w:rPr>
        <w:t>[Fehrestegan 28:316, nr. 22]</w:t>
      </w:r>
    </w:p>
    <w:p w:rsidR="00A63B88" w:rsidRPr="00CB6822" w:rsidRDefault="00A63B88">
      <w:pPr>
        <w:pBdr>
          <w:top w:val="nil"/>
          <w:left w:val="nil"/>
          <w:bottom w:val="nil"/>
          <w:right w:val="nil"/>
          <w:between w:val="nil"/>
        </w:pBdr>
        <w:spacing w:before="160"/>
        <w:rPr>
          <w:color w:val="000000"/>
          <w:lang w:val="de-DE"/>
        </w:rPr>
      </w:pPr>
    </w:p>
    <w:p w:rsidR="00A63B88" w:rsidRPr="00CB6822" w:rsidRDefault="00F822B3" w:rsidP="00644AF2">
      <w:pPr>
        <w:pStyle w:val="Heading2"/>
        <w:rPr>
          <w:rFonts w:ascii="Times New Roman" w:eastAsia="Times New Roman" w:hAnsi="Times New Roman" w:cs="Times New Roman"/>
          <w:lang w:val="de-DE"/>
        </w:rPr>
      </w:pPr>
      <w:r w:rsidRPr="00CB6822">
        <w:rPr>
          <w:lang w:val="de-DE"/>
        </w:rPr>
        <w:t>Astan Quds Razavi</w:t>
      </w:r>
      <w:bookmarkStart w:id="8" w:name="_GoBack"/>
      <w:bookmarkEnd w:id="8"/>
    </w:p>
    <w:p w:rsidR="00A63B88" w:rsidRPr="00CB6822" w:rsidRDefault="00CB6822">
      <w:pPr>
        <w:pStyle w:val="Heading3"/>
        <w:rPr>
          <w:rFonts w:ascii="Times New Roman" w:eastAsia="Times New Roman" w:hAnsi="Times New Roman" w:cs="Times New Roman"/>
          <w:lang w:val="de-DE"/>
        </w:rPr>
      </w:pPr>
      <w:r w:rsidRPr="002304C7">
        <w:rPr>
          <w:rFonts w:ascii="Times New Roman" w:eastAsia="Times New Roman" w:hAnsi="Times New Roman" w:cs="Times New Roman"/>
        </w:rPr>
        <w:t>402</w:t>
      </w:r>
    </w:p>
    <w:p w:rsidR="00A63B88" w:rsidRDefault="00F822B3">
      <w:pPr>
        <w:pBdr>
          <w:top w:val="nil"/>
          <w:left w:val="nil"/>
          <w:bottom w:val="nil"/>
          <w:right w:val="nil"/>
          <w:between w:val="nil"/>
        </w:pBdr>
        <w:spacing w:before="160"/>
        <w:rPr>
          <w:color w:val="000000"/>
        </w:rPr>
      </w:pPr>
      <w:r>
        <w:rPr>
          <w:color w:val="000000"/>
        </w:rPr>
        <w:t xml:space="preserve">Persian translation, </w:t>
      </w:r>
      <w:r>
        <w:rPr>
          <w:i/>
          <w:color w:val="000000"/>
        </w:rPr>
        <w:t xml:space="preserve">khulāṣat rasāʾil ikhwān al-Ṣafāʾ? </w:t>
      </w:r>
      <w:r>
        <w:rPr>
          <w:color w:val="000000"/>
        </w:rPr>
        <w:t>Translator Aḥmad Hindī? Waqf in Kitabkhāna-yi gharb-i Hamadān. 21 lines per page.</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526</w:t>
      </w:r>
    </w:p>
    <w:p w:rsidR="00A63B88" w:rsidRDefault="00F822B3">
      <w:pPr>
        <w:pBdr>
          <w:top w:val="nil"/>
          <w:left w:val="nil"/>
          <w:bottom w:val="nil"/>
          <w:right w:val="nil"/>
          <w:between w:val="nil"/>
        </w:pBdr>
        <w:spacing w:before="160"/>
        <w:rPr>
          <w:color w:val="000000"/>
        </w:rPr>
      </w:pPr>
      <w:r>
        <w:rPr>
          <w:color w:val="000000"/>
        </w:rPr>
        <w:t>Full copy of</w:t>
      </w:r>
      <w:r>
        <w:rPr>
          <w:b/>
          <w:color w:val="000000"/>
        </w:rPr>
        <w:t xml:space="preserve"> </w:t>
      </w:r>
      <w:r>
        <w:rPr>
          <w:color w:val="000000"/>
        </w:rPr>
        <w:t xml:space="preserve">Rasāʾil ikhwān al-ṣafāʾ, 51 epistles. Copyist Aḥmad b. Muḥammad ʿAlī Iṣfahānī, 1238/1822-3, collated in 1241. Appears to be a very nice copy, with illuminated titles. Nāʾīnī waqf. </w:t>
      </w:r>
    </w:p>
    <w:p w:rsidR="00A63B88" w:rsidRDefault="00F822B3">
      <w:pPr>
        <w:pBdr>
          <w:top w:val="nil"/>
          <w:left w:val="nil"/>
          <w:bottom w:val="nil"/>
          <w:right w:val="nil"/>
          <w:between w:val="nil"/>
        </w:pBdr>
        <w:spacing w:before="160"/>
        <w:rPr>
          <w:color w:val="000000"/>
        </w:rPr>
      </w:pPr>
      <w:r>
        <w:rPr>
          <w:color w:val="000000"/>
        </w:rPr>
        <w:t xml:space="preserve">447 folios, 27 lines per page, 30x18cm. </w:t>
      </w:r>
    </w:p>
    <w:p w:rsidR="00A63B88" w:rsidRDefault="00F822B3">
      <w:pPr>
        <w:pBdr>
          <w:top w:val="nil"/>
          <w:left w:val="nil"/>
          <w:bottom w:val="nil"/>
          <w:right w:val="nil"/>
          <w:between w:val="nil"/>
        </w:pBdr>
        <w:spacing w:before="160"/>
        <w:rPr>
          <w:b/>
          <w:color w:val="000000"/>
        </w:rPr>
      </w:pPr>
      <w:r>
        <w:rPr>
          <w:color w:val="000000"/>
        </w:rPr>
        <w:t>[Fehrestegan 16:419]</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527 </w:t>
      </w:r>
    </w:p>
    <w:p w:rsidR="00A63B88" w:rsidRDefault="00F822B3">
      <w:pPr>
        <w:pBdr>
          <w:top w:val="nil"/>
          <w:left w:val="nil"/>
          <w:bottom w:val="nil"/>
          <w:right w:val="nil"/>
          <w:between w:val="nil"/>
        </w:pBdr>
        <w:spacing w:before="160"/>
        <w:rPr>
          <w:b/>
          <w:color w:val="000000"/>
        </w:rPr>
      </w:pPr>
      <w:r>
        <w:rPr>
          <w:color w:val="000000"/>
        </w:rPr>
        <w:t>Full cop</w:t>
      </w:r>
      <w:r>
        <w:rPr>
          <w:color w:val="000000"/>
        </w:rPr>
        <w:t>y of</w:t>
      </w:r>
      <w:r>
        <w:rPr>
          <w:b/>
          <w:color w:val="000000"/>
        </w:rPr>
        <w:t xml:space="preserve"> </w:t>
      </w:r>
      <w:r>
        <w:rPr>
          <w:color w:val="000000"/>
        </w:rPr>
        <w:t xml:space="preserve">Rasāʾil ikhwān al-ṣafāʾ. Includes fihrist, 51 epistles. Naskh. Copyist ʿAbdallāh Baḥrānī, 1097/1685-6. Waqf of “Nāʾīnī”. 431 folios, 19 lines per page, 27x19cm.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528 </w:t>
      </w:r>
    </w:p>
    <w:p w:rsidR="00A63B88" w:rsidRDefault="00F822B3">
      <w:pPr>
        <w:pBdr>
          <w:top w:val="nil"/>
          <w:left w:val="nil"/>
          <w:bottom w:val="nil"/>
          <w:right w:val="nil"/>
          <w:between w:val="nil"/>
        </w:pBdr>
        <w:spacing w:before="160"/>
        <w:rPr>
          <w:rFonts w:ascii="Helvetica Neue" w:eastAsia="Helvetica Neue" w:hAnsi="Helvetica Neue" w:cs="Helvetica Neue"/>
          <w:color w:val="000000"/>
          <w:sz w:val="22"/>
          <w:szCs w:val="22"/>
        </w:rPr>
      </w:pPr>
      <w:r>
        <w:rPr>
          <w:color w:val="000000"/>
        </w:rPr>
        <w:t xml:space="preserve">Partial copy: 13 epistles of Qism 1, 2 of Qism 3. Copyist Rajab ʿAlī b. ʿAbdallāh Iṣfahānī, 1265/1848-9. Copied for Qahar prince Shahzādeh Imamqoli Mīrzā, ruler of Kermanshāh (r. 1268-92). On this prince, see: </w:t>
      </w:r>
      <w:hyperlink r:id="rId41">
        <w:r>
          <w:rPr>
            <w:rFonts w:ascii="Helvetica Neue" w:eastAsia="Helvetica Neue" w:hAnsi="Helvetica Neue" w:cs="Helvetica Neue"/>
            <w:color w:val="000000"/>
            <w:sz w:val="22"/>
            <w:szCs w:val="22"/>
            <w:u w:val="single"/>
          </w:rPr>
          <w:t>http://azadamirkhizi.blogfa.com/post/2284</w:t>
        </w:r>
      </w:hyperlink>
      <w:r>
        <w:rPr>
          <w:rFonts w:ascii="Helvetica Neue" w:eastAsia="Helvetica Neue" w:hAnsi="Helvetica Neue" w:cs="Helvetica Neue"/>
          <w:color w:val="000000"/>
          <w:sz w:val="22"/>
          <w:szCs w:val="22"/>
        </w:rPr>
        <w:t xml:space="preserve"> </w:t>
      </w:r>
    </w:p>
    <w:p w:rsidR="00A63B88" w:rsidRDefault="00F822B3">
      <w:pPr>
        <w:pBdr>
          <w:top w:val="nil"/>
          <w:left w:val="nil"/>
          <w:bottom w:val="nil"/>
          <w:right w:val="nil"/>
          <w:between w:val="nil"/>
        </w:pBdr>
        <w:spacing w:before="160"/>
        <w:rPr>
          <w:color w:val="000000"/>
        </w:rPr>
      </w:pPr>
      <w:r>
        <w:rPr>
          <w:rFonts w:ascii="Helvetica Neue" w:eastAsia="Helvetica Neue" w:hAnsi="Helvetica Neue" w:cs="Helvetica Neue"/>
          <w:color w:val="000000"/>
          <w:sz w:val="22"/>
          <w:szCs w:val="22"/>
        </w:rPr>
        <w:t xml:space="preserve">+ A manuscript linked to him: </w:t>
      </w:r>
      <w:hyperlink r:id="rId42">
        <w:r>
          <w:rPr>
            <w:rFonts w:ascii="Helvetica Neue" w:eastAsia="Helvetica Neue" w:hAnsi="Helvetica Neue" w:cs="Helvetica Neue"/>
            <w:color w:val="000000"/>
            <w:sz w:val="22"/>
            <w:szCs w:val="22"/>
            <w:u w:val="single"/>
          </w:rPr>
          <w:t>https://ketabpedia.com/%D8%AA%D8%AD%D9%85%D9%8A%D9%84/%D8%AF%DB%8C%D8%A8%D8%A7%DA%86%D9%87-%D8%A8%DB%8C%D8%A7%D8%B6-%D9%86%D9%88%D8%A7%D8%A8-%D8%B4%D8%A</w:t>
        </w:r>
        <w:r>
          <w:rPr>
            <w:rFonts w:ascii="Helvetica Neue" w:eastAsia="Helvetica Neue" w:hAnsi="Helvetica Neue" w:cs="Helvetica Neue"/>
            <w:color w:val="000000"/>
            <w:sz w:val="22"/>
            <w:szCs w:val="22"/>
            <w:u w:val="single"/>
          </w:rPr>
          <w:t>7%D9%87%D8%B2%D8%A7%D8%AF%D9%87-%D8%A7%D9%85%D8%A7%D9%85%D9%82%D9%84%DB%8C-%D9%85%DB%8C%D8%B1%D8%B2/</w:t>
        </w:r>
      </w:hyperlink>
    </w:p>
    <w:p w:rsidR="00A63B88" w:rsidRDefault="00F822B3">
      <w:pPr>
        <w:pBdr>
          <w:top w:val="nil"/>
          <w:left w:val="nil"/>
          <w:bottom w:val="nil"/>
          <w:right w:val="nil"/>
          <w:between w:val="nil"/>
        </w:pBdr>
        <w:spacing w:before="160"/>
        <w:rPr>
          <w:color w:val="000000"/>
        </w:rPr>
      </w:pPr>
      <w:r>
        <w:rPr>
          <w:color w:val="000000"/>
        </w:rPr>
        <w:t>[Fehrestegan 16:419]</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529 </w:t>
      </w:r>
    </w:p>
    <w:p w:rsidR="00A63B88" w:rsidRDefault="00F822B3">
      <w:pPr>
        <w:pBdr>
          <w:top w:val="nil"/>
          <w:left w:val="nil"/>
          <w:bottom w:val="nil"/>
          <w:right w:val="nil"/>
          <w:between w:val="nil"/>
        </w:pBdr>
        <w:spacing w:before="160"/>
        <w:rPr>
          <w:b/>
          <w:color w:val="000000"/>
        </w:rPr>
      </w:pPr>
      <w:r>
        <w:rPr>
          <w:color w:val="000000"/>
        </w:rPr>
        <w:t>8 rasāʾil from the second qism (2.8-2.17), of which the seventeenth differs from printed version. Waqf “Fihristī”. 111 folios, 19</w:t>
      </w:r>
      <w:r>
        <w:rPr>
          <w:color w:val="000000"/>
        </w:rPr>
        <w:t xml:space="preserve"> lines per page, size 25x13cm.</w:t>
      </w:r>
    </w:p>
    <w:p w:rsidR="00A63B88" w:rsidRDefault="00A63B88">
      <w:pPr>
        <w:pBdr>
          <w:top w:val="nil"/>
          <w:left w:val="nil"/>
          <w:bottom w:val="nil"/>
          <w:right w:val="nil"/>
          <w:between w:val="nil"/>
        </w:pBdr>
        <w:spacing w:before="160"/>
        <w:rPr>
          <w:b/>
          <w:color w:val="000000"/>
        </w:rPr>
      </w:pPr>
    </w:p>
    <w:p w:rsidR="00A63B88" w:rsidRDefault="00F822B3">
      <w:pPr>
        <w:pBdr>
          <w:top w:val="nil"/>
          <w:left w:val="nil"/>
          <w:bottom w:val="nil"/>
          <w:right w:val="nil"/>
          <w:between w:val="nil"/>
        </w:pBdr>
        <w:bidi/>
        <w:spacing w:after="240"/>
        <w:rPr>
          <w:color w:val="000000"/>
          <w:sz w:val="29"/>
          <w:szCs w:val="29"/>
        </w:rPr>
      </w:pPr>
      <w:r>
        <w:rPr>
          <w:color w:val="000000"/>
          <w:sz w:val="27"/>
          <w:szCs w:val="27"/>
          <w:rtl/>
        </w:rPr>
        <w:t>آغاز:</w:t>
      </w:r>
      <w:r>
        <w:rPr>
          <w:color w:val="000000"/>
          <w:sz w:val="29"/>
          <w:szCs w:val="29"/>
          <w:rtl/>
        </w:rPr>
        <w:t xml:space="preserve"> اعلم ايها الاخ البار الرحيم الكريم ايدك االله ايانا بروح منه ان علم الناس؛</w:t>
      </w:r>
    </w:p>
    <w:p w:rsidR="00A63B88" w:rsidRDefault="00F822B3">
      <w:pPr>
        <w:pBdr>
          <w:top w:val="nil"/>
          <w:left w:val="nil"/>
          <w:bottom w:val="nil"/>
          <w:right w:val="nil"/>
          <w:between w:val="nil"/>
        </w:pBdr>
        <w:bidi/>
        <w:spacing w:after="240"/>
        <w:rPr>
          <w:color w:val="000000"/>
        </w:rPr>
      </w:pPr>
      <w:r>
        <w:rPr>
          <w:color w:val="000000"/>
          <w:sz w:val="27"/>
          <w:szCs w:val="27"/>
          <w:rtl/>
        </w:rPr>
        <w:t xml:space="preserve"> انجام:</w:t>
      </w:r>
      <w:r>
        <w:rPr>
          <w:color w:val="000000"/>
          <w:sz w:val="29"/>
          <w:szCs w:val="29"/>
          <w:rtl/>
        </w:rPr>
        <w:t xml:space="preserve"> ثم اوردنا ايضا ما عرفنا من الاخبار و من جهة السمع </w:t>
      </w:r>
    </w:p>
    <w:p w:rsidR="00A63B88" w:rsidRDefault="00A63B88">
      <w:pPr>
        <w:pBdr>
          <w:top w:val="nil"/>
          <w:left w:val="nil"/>
          <w:bottom w:val="nil"/>
          <w:right w:val="nil"/>
          <w:between w:val="nil"/>
        </w:pBdr>
        <w:spacing w:after="240"/>
        <w:rPr>
          <w:color w:val="000000"/>
          <w:sz w:val="29"/>
          <w:szCs w:val="29"/>
        </w:rPr>
      </w:pPr>
    </w:p>
    <w:p w:rsidR="00A63B88" w:rsidRDefault="00F822B3">
      <w:pPr>
        <w:pBdr>
          <w:top w:val="nil"/>
          <w:left w:val="nil"/>
          <w:bottom w:val="nil"/>
          <w:right w:val="nil"/>
          <w:between w:val="nil"/>
        </w:pBdr>
        <w:spacing w:before="160"/>
        <w:rPr>
          <w:color w:val="000000"/>
        </w:rPr>
      </w:pPr>
      <w:r>
        <w:rPr>
          <w:color w:val="000000"/>
        </w:rPr>
        <w:t>[Fehrestegan 16:419-20, nr. 40]</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5500 </w:t>
      </w:r>
    </w:p>
    <w:p w:rsidR="00A63B88" w:rsidRDefault="00F822B3">
      <w:pPr>
        <w:pBdr>
          <w:top w:val="nil"/>
          <w:left w:val="nil"/>
          <w:bottom w:val="nil"/>
          <w:right w:val="nil"/>
          <w:between w:val="nil"/>
        </w:pBdr>
        <w:spacing w:before="160"/>
        <w:rPr>
          <w:color w:val="000000"/>
        </w:rPr>
      </w:pPr>
      <w:r>
        <w:rPr>
          <w:color w:val="000000"/>
        </w:rPr>
        <w:t xml:space="preserve">Two treatises of Mujmal al-ḥikma. Undated. 17 lines per page, page 22,5x18cm. </w:t>
      </w:r>
    </w:p>
    <w:p w:rsidR="00A63B88" w:rsidRDefault="00F822B3">
      <w:pPr>
        <w:pBdr>
          <w:top w:val="nil"/>
          <w:left w:val="nil"/>
          <w:bottom w:val="nil"/>
          <w:right w:val="nil"/>
          <w:between w:val="nil"/>
        </w:pBdr>
        <w:spacing w:before="160"/>
        <w:rPr>
          <w:b/>
          <w:color w:val="000000"/>
        </w:rPr>
      </w:pPr>
      <w:r>
        <w:rPr>
          <w:color w:val="000000"/>
        </w:rPr>
        <w:t>[Fehrestegan 2:554]</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6920</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xml:space="preserve">. Dated to 1240/1824-5. </w:t>
      </w:r>
    </w:p>
    <w:p w:rsidR="00A63B88" w:rsidRDefault="00F822B3">
      <w:pPr>
        <w:pBdr>
          <w:top w:val="nil"/>
          <w:left w:val="nil"/>
          <w:bottom w:val="nil"/>
          <w:right w:val="nil"/>
          <w:between w:val="nil"/>
        </w:pBdr>
        <w:spacing w:before="160"/>
        <w:rPr>
          <w:b/>
          <w:color w:val="000000"/>
        </w:rPr>
      </w:pPr>
      <w:r>
        <w:rPr>
          <w:color w:val="000000"/>
        </w:rPr>
        <w:t>[Fehrestegan 28:318, no. 49]</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8756</w:t>
      </w:r>
    </w:p>
    <w:p w:rsidR="00A63B88" w:rsidRDefault="00F822B3">
      <w:pPr>
        <w:pBdr>
          <w:top w:val="nil"/>
          <w:left w:val="nil"/>
          <w:bottom w:val="nil"/>
          <w:right w:val="nil"/>
          <w:between w:val="nil"/>
        </w:pBdr>
        <w:spacing w:before="160"/>
        <w:rPr>
          <w:color w:val="000000"/>
        </w:rPr>
      </w:pPr>
      <w:r>
        <w:rPr>
          <w:color w:val="000000"/>
        </w:rPr>
        <w:t>Mujmal al-ḥikma. Dated to Shaʿbān 971/March-April 1564.</w:t>
      </w:r>
    </w:p>
    <w:p w:rsidR="00A63B88" w:rsidRDefault="00F822B3">
      <w:pPr>
        <w:pBdr>
          <w:top w:val="nil"/>
          <w:left w:val="nil"/>
          <w:bottom w:val="nil"/>
          <w:right w:val="nil"/>
          <w:between w:val="nil"/>
        </w:pBdr>
        <w:spacing w:before="160"/>
        <w:rPr>
          <w:color w:val="000000"/>
        </w:rPr>
      </w:pPr>
      <w:r>
        <w:rPr>
          <w:color w:val="000000"/>
        </w:rPr>
        <w:t>[Fehrestegan 28:315, n</w:t>
      </w:r>
      <w:r>
        <w:rPr>
          <w:color w:val="000000"/>
        </w:rPr>
        <w:t>o. 6]</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10479 </w:t>
      </w:r>
    </w:p>
    <w:p w:rsidR="00A63B88" w:rsidRDefault="00F822B3">
      <w:pPr>
        <w:pBdr>
          <w:top w:val="nil"/>
          <w:left w:val="nil"/>
          <w:bottom w:val="nil"/>
          <w:right w:val="nil"/>
          <w:between w:val="nil"/>
        </w:pBdr>
        <w:spacing w:before="160"/>
        <w:rPr>
          <w:color w:val="000000"/>
        </w:rPr>
      </w:pPr>
      <w:r>
        <w:rPr>
          <w:color w:val="000000"/>
        </w:rPr>
        <w:t>Mujmal al-ḥikma or another Persian translation, dated to 1300/1882-3. 17 lines per page (15x8,5cm), page 22,5x18cm.</w:t>
      </w:r>
    </w:p>
    <w:p w:rsidR="00A63B88" w:rsidRDefault="00F822B3">
      <w:pPr>
        <w:pBdr>
          <w:top w:val="nil"/>
          <w:left w:val="nil"/>
          <w:bottom w:val="nil"/>
          <w:right w:val="nil"/>
          <w:between w:val="nil"/>
        </w:pBdr>
        <w:spacing w:before="160"/>
        <w:rPr>
          <w:b/>
          <w:color w:val="000000"/>
        </w:rPr>
      </w:pPr>
      <w:r>
        <w:rPr>
          <w:color w:val="000000"/>
        </w:rPr>
        <w:t>[Fehrestegan 2:554]</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10755 </w:t>
      </w:r>
    </w:p>
    <w:p w:rsidR="00A63B88" w:rsidRDefault="00F822B3">
      <w:pPr>
        <w:pBdr>
          <w:top w:val="nil"/>
          <w:left w:val="nil"/>
          <w:bottom w:val="nil"/>
          <w:right w:val="nil"/>
          <w:between w:val="nil"/>
        </w:pBdr>
        <w:spacing w:before="160"/>
        <w:rPr>
          <w:color w:val="000000"/>
        </w:rPr>
      </w:pPr>
      <w:r>
        <w:rPr>
          <w:color w:val="000000"/>
        </w:rPr>
        <w:t xml:space="preserve">Mujmal al-ḥikma. Possibly 11th C. Nastaʿlīq script. 155 folios, 14 lines per page. </w:t>
      </w:r>
    </w:p>
    <w:p w:rsidR="00A63B88" w:rsidRDefault="00F822B3">
      <w:pPr>
        <w:pBdr>
          <w:top w:val="nil"/>
          <w:left w:val="nil"/>
          <w:bottom w:val="nil"/>
          <w:right w:val="nil"/>
          <w:between w:val="nil"/>
        </w:pBdr>
        <w:spacing w:before="160"/>
        <w:rPr>
          <w:color w:val="000000"/>
        </w:rPr>
      </w:pPr>
      <w:r>
        <w:rPr>
          <w:color w:val="000000"/>
        </w:rPr>
        <w:t xml:space="preserve">Wāqif: Mīrzā Muḥammad Ṭāhir b. Ẓahīr al-Dīn Mīrzā Muḥammad Ibrāhīm. </w:t>
      </w:r>
    </w:p>
    <w:p w:rsidR="00A63B88" w:rsidRDefault="00F822B3">
      <w:pPr>
        <w:pBdr>
          <w:top w:val="nil"/>
          <w:left w:val="nil"/>
          <w:bottom w:val="nil"/>
          <w:right w:val="nil"/>
          <w:between w:val="nil"/>
        </w:pBdr>
        <w:spacing w:before="160"/>
        <w:rPr>
          <w:color w:val="000000"/>
        </w:rPr>
      </w:pPr>
      <w:r>
        <w:rPr>
          <w:color w:val="000000"/>
        </w:rPr>
        <w:t>[Fehrestegan 28:316, nr. 20]</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12319 </w:t>
      </w:r>
    </w:p>
    <w:p w:rsidR="00A63B88" w:rsidRDefault="00F822B3">
      <w:pPr>
        <w:pBdr>
          <w:top w:val="nil"/>
          <w:left w:val="nil"/>
          <w:bottom w:val="nil"/>
          <w:right w:val="nil"/>
          <w:between w:val="nil"/>
        </w:pBdr>
        <w:spacing w:before="160"/>
        <w:rPr>
          <w:b/>
          <w:color w:val="000000"/>
        </w:rPr>
      </w:pPr>
      <w:r>
        <w:rPr>
          <w:color w:val="000000"/>
        </w:rPr>
        <w:t xml:space="preserve">Rasāʾil Qism 2, 17 epistles. Waqf: “Sayyid Jalāl al-Dīn Ṭihrānī.” 114 folios, 29 lines per page, 28,5x19cm. </w:t>
      </w:r>
    </w:p>
    <w:p w:rsidR="00A63B88" w:rsidRDefault="00F822B3">
      <w:pPr>
        <w:pBdr>
          <w:top w:val="nil"/>
          <w:left w:val="nil"/>
          <w:bottom w:val="nil"/>
          <w:right w:val="nil"/>
          <w:between w:val="nil"/>
        </w:pBdr>
        <w:bidi/>
        <w:spacing w:after="240"/>
        <w:rPr>
          <w:color w:val="000000"/>
          <w:sz w:val="27"/>
          <w:szCs w:val="27"/>
        </w:rPr>
      </w:pPr>
      <w:r>
        <w:rPr>
          <w:color w:val="000000"/>
          <w:sz w:val="27"/>
          <w:szCs w:val="27"/>
          <w:rtl/>
        </w:rPr>
        <w:t>آغاز:</w:t>
      </w:r>
      <w:r>
        <w:rPr>
          <w:color w:val="000000"/>
          <w:sz w:val="29"/>
          <w:szCs w:val="29"/>
          <w:rtl/>
        </w:rPr>
        <w:t xml:space="preserve"> اعلم يا اخي ايدك االله و ايانا بروح</w:t>
      </w:r>
      <w:r>
        <w:rPr>
          <w:color w:val="000000"/>
          <w:sz w:val="29"/>
          <w:szCs w:val="29"/>
          <w:rtl/>
        </w:rPr>
        <w:t xml:space="preserve"> منه انه لما كان النظر في الطبيعيات جزوا من صنايع اخواننا؛</w:t>
      </w:r>
      <w:r>
        <w:rPr>
          <w:color w:val="000000"/>
          <w:sz w:val="27"/>
          <w:szCs w:val="27"/>
        </w:rPr>
        <w:t xml:space="preserve"> </w:t>
      </w:r>
    </w:p>
    <w:p w:rsidR="00A63B88" w:rsidRDefault="00F822B3">
      <w:pPr>
        <w:pBdr>
          <w:top w:val="nil"/>
          <w:left w:val="nil"/>
          <w:bottom w:val="nil"/>
          <w:right w:val="nil"/>
          <w:between w:val="nil"/>
        </w:pBdr>
        <w:bidi/>
        <w:spacing w:after="240"/>
        <w:rPr>
          <w:color w:val="000000"/>
        </w:rPr>
      </w:pPr>
      <w:r>
        <w:rPr>
          <w:color w:val="000000"/>
          <w:sz w:val="27"/>
          <w:szCs w:val="27"/>
          <w:rtl/>
        </w:rPr>
        <w:t>انجام:</w:t>
      </w:r>
      <w:r>
        <w:rPr>
          <w:color w:val="000000"/>
          <w:sz w:val="29"/>
          <w:szCs w:val="29"/>
          <w:rtl/>
        </w:rPr>
        <w:t xml:space="preserve"> الحمد لواهب الكل. </w:t>
      </w:r>
    </w:p>
    <w:p w:rsidR="00A63B88" w:rsidRDefault="00F822B3">
      <w:pPr>
        <w:pBdr>
          <w:top w:val="nil"/>
          <w:left w:val="nil"/>
          <w:bottom w:val="nil"/>
          <w:right w:val="nil"/>
          <w:between w:val="nil"/>
        </w:pBdr>
        <w:spacing w:before="160"/>
        <w:rPr>
          <w:color w:val="000000"/>
        </w:rPr>
      </w:pPr>
      <w:r>
        <w:rPr>
          <w:color w:val="000000"/>
        </w:rPr>
        <w:t>[Fehrestegan 16:420, nr. 41]</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13735/2 </w:t>
      </w:r>
    </w:p>
    <w:p w:rsidR="00A63B88" w:rsidRDefault="00F822B3">
      <w:pPr>
        <w:pBdr>
          <w:top w:val="nil"/>
          <w:left w:val="nil"/>
          <w:bottom w:val="nil"/>
          <w:right w:val="nil"/>
          <w:between w:val="nil"/>
        </w:pBdr>
        <w:spacing w:before="160"/>
        <w:rPr>
          <w:color w:val="000000"/>
        </w:rPr>
      </w:pPr>
      <w:r>
        <w:rPr>
          <w:i/>
          <w:color w:val="000000"/>
        </w:rPr>
        <w:t xml:space="preserve">Ikhwān al-Ṣafāʾ wa-ikhlāʾ (?) al-wafāʾ </w:t>
      </w:r>
      <w:r>
        <w:rPr>
          <w:color w:val="000000"/>
        </w:rPr>
        <w:t>in majmūʿa (?)</w:t>
      </w:r>
      <w:r>
        <w:rPr>
          <w:i/>
          <w:color w:val="000000"/>
        </w:rPr>
        <w:t>,</w:t>
      </w:r>
      <w:r>
        <w:rPr>
          <w:b/>
          <w:i/>
          <w:color w:val="000000"/>
        </w:rPr>
        <w:t xml:space="preserve"> </w:t>
      </w:r>
      <w:r>
        <w:rPr>
          <w:color w:val="000000"/>
        </w:rPr>
        <w:t xml:space="preserve">21 lines per page, potentially dated to 1134/1721-2? Donated (?) by Mīr Karīm sulṭān al-wāʿiẓīn. </w:t>
      </w:r>
    </w:p>
    <w:p w:rsidR="00A63B88" w:rsidRDefault="00F822B3">
      <w:pPr>
        <w:pBdr>
          <w:top w:val="nil"/>
          <w:left w:val="nil"/>
          <w:bottom w:val="nil"/>
          <w:right w:val="nil"/>
          <w:between w:val="nil"/>
        </w:pBdr>
        <w:spacing w:before="160"/>
        <w:rPr>
          <w:color w:val="000000"/>
        </w:rPr>
      </w:pPr>
      <w:hyperlink r:id="rId43">
        <w:r>
          <w:rPr>
            <w:color w:val="000000"/>
            <w:u w:val="single"/>
          </w:rPr>
          <w:t>https://digital.aqr.ir/newindex</w:t>
        </w:r>
        <w:r>
          <w:rPr>
            <w:color w:val="000000"/>
            <w:u w:val="single"/>
          </w:rPr>
          <w:t>.aspx?pid=6&amp;ID=3453263&amp;Complete=1&amp;CBNID=993fe309-8dfd-41ea-a0ff-589ec904c106</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22759 </w:t>
      </w:r>
    </w:p>
    <w:p w:rsidR="00A63B88" w:rsidRDefault="00F822B3">
      <w:pPr>
        <w:pBdr>
          <w:top w:val="nil"/>
          <w:left w:val="nil"/>
          <w:bottom w:val="nil"/>
          <w:right w:val="nil"/>
          <w:between w:val="nil"/>
        </w:pBdr>
        <w:spacing w:before="160"/>
        <w:rPr>
          <w:color w:val="000000"/>
        </w:rPr>
      </w:pPr>
      <w:r>
        <w:rPr>
          <w:color w:val="000000"/>
        </w:rPr>
        <w:t>Partial copy, from Fihrist up to 4.3. (final line is found in faṣl 4 of that epistle in Hindawi version). Naskh. Size = 20x12cm.</w:t>
      </w:r>
    </w:p>
    <w:p w:rsidR="00A63B88" w:rsidRDefault="00F822B3">
      <w:pPr>
        <w:pBdr>
          <w:top w:val="nil"/>
          <w:left w:val="nil"/>
          <w:bottom w:val="nil"/>
          <w:right w:val="nil"/>
          <w:between w:val="nil"/>
        </w:pBdr>
        <w:bidi/>
        <w:spacing w:after="240"/>
        <w:rPr>
          <w:color w:val="000000"/>
          <w:sz w:val="27"/>
          <w:szCs w:val="27"/>
        </w:rPr>
      </w:pPr>
      <w:r>
        <w:rPr>
          <w:color w:val="000000"/>
          <w:sz w:val="27"/>
          <w:szCs w:val="27"/>
          <w:rtl/>
        </w:rPr>
        <w:t>آغاز:</w:t>
      </w:r>
      <w:r>
        <w:rPr>
          <w:color w:val="000000"/>
          <w:sz w:val="29"/>
          <w:szCs w:val="29"/>
          <w:rtl/>
        </w:rPr>
        <w:t xml:space="preserve"> ثبت رسائل اخوان الصفا و الاصدقاء </w:t>
      </w:r>
      <w:r>
        <w:rPr>
          <w:color w:val="000000"/>
          <w:sz w:val="29"/>
          <w:szCs w:val="29"/>
          <w:rtl/>
        </w:rPr>
        <w:t>الكرام؛</w:t>
      </w:r>
      <w:r>
        <w:rPr>
          <w:color w:val="000000"/>
          <w:sz w:val="27"/>
          <w:szCs w:val="27"/>
        </w:rPr>
        <w:t xml:space="preserve"> </w:t>
      </w:r>
    </w:p>
    <w:p w:rsidR="00A63B88" w:rsidRDefault="00F822B3">
      <w:pPr>
        <w:pBdr>
          <w:top w:val="nil"/>
          <w:left w:val="nil"/>
          <w:bottom w:val="nil"/>
          <w:right w:val="nil"/>
          <w:between w:val="nil"/>
        </w:pBdr>
        <w:bidi/>
        <w:spacing w:after="240"/>
        <w:rPr>
          <w:color w:val="000000"/>
        </w:rPr>
      </w:pPr>
      <w:r>
        <w:rPr>
          <w:color w:val="000000"/>
          <w:sz w:val="27"/>
          <w:szCs w:val="27"/>
          <w:rtl/>
        </w:rPr>
        <w:t>انجام:</w:t>
      </w:r>
      <w:r>
        <w:rPr>
          <w:color w:val="000000"/>
          <w:sz w:val="29"/>
          <w:szCs w:val="29"/>
          <w:rtl/>
        </w:rPr>
        <w:t xml:space="preserve"> و ما في ايديهم من كتب الانبياء فراي ان </w:t>
      </w:r>
    </w:p>
    <w:p w:rsidR="00A63B88" w:rsidRDefault="00F822B3">
      <w:pPr>
        <w:pBdr>
          <w:top w:val="nil"/>
          <w:left w:val="nil"/>
          <w:bottom w:val="nil"/>
          <w:right w:val="nil"/>
          <w:between w:val="nil"/>
        </w:pBdr>
        <w:spacing w:before="160"/>
        <w:rPr>
          <w:b/>
          <w:color w:val="000000"/>
        </w:rPr>
      </w:pPr>
      <w:r>
        <w:rPr>
          <w:color w:val="000000"/>
        </w:rPr>
        <w:t>[Fehrestegan 16:420, nr. 42]</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23432 </w:t>
      </w:r>
    </w:p>
    <w:p w:rsidR="00A63B88" w:rsidRDefault="00F822B3">
      <w:pPr>
        <w:pBdr>
          <w:top w:val="nil"/>
          <w:left w:val="nil"/>
          <w:bottom w:val="nil"/>
          <w:right w:val="nil"/>
          <w:between w:val="nil"/>
        </w:pBdr>
        <w:spacing w:before="160"/>
        <w:rPr>
          <w:color w:val="000000"/>
        </w:rPr>
      </w:pPr>
      <w:r>
        <w:rPr>
          <w:color w:val="000000"/>
        </w:rPr>
        <w:t>Nasta’liq, preceded by an introductory note in Persian saying this is a text of selections; 1058 / 16</w:t>
      </w:r>
      <w:r>
        <w:t>48</w:t>
      </w:r>
    </w:p>
    <w:p w:rsidR="00A63B88" w:rsidRDefault="00F822B3">
      <w:pPr>
        <w:pBdr>
          <w:top w:val="nil"/>
          <w:left w:val="nil"/>
          <w:bottom w:val="nil"/>
          <w:right w:val="nil"/>
          <w:between w:val="nil"/>
        </w:pBdr>
        <w:spacing w:before="160"/>
        <w:rPr>
          <w:b/>
          <w:color w:val="000000"/>
        </w:rPr>
      </w:pPr>
      <w:hyperlink r:id="rId44">
        <w:r>
          <w:rPr>
            <w:color w:val="000000"/>
            <w:u w:val="single"/>
          </w:rPr>
          <w:t>https://scripts.nlai.ir/result/NG7is2vV/%D8%B1%D8%B3%D8%A7%D8</w:t>
        </w:r>
        <w:r>
          <w:rPr>
            <w:color w:val="000000"/>
            <w:u w:val="single"/>
          </w:rPr>
          <w:t>%A6%D9%84-%D8%A7%D8%AE%D9%88%D8%A7%D9%86-%D8%A7%D9%84%D8%B5%D9%81%D8%A7-%D9%86%D8%B3%D8%AE%D9%87-%D8%AE%D8%B7%DB%8C/</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24175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nasta’liq, 10th century.</w:t>
      </w:r>
    </w:p>
    <w:p w:rsidR="00A63B88" w:rsidRDefault="00F822B3">
      <w:pPr>
        <w:pBdr>
          <w:top w:val="nil"/>
          <w:left w:val="nil"/>
          <w:bottom w:val="nil"/>
          <w:right w:val="nil"/>
          <w:between w:val="nil"/>
        </w:pBdr>
        <w:spacing w:before="160"/>
        <w:rPr>
          <w:color w:val="000000"/>
        </w:rPr>
      </w:pPr>
      <w:r>
        <w:rPr>
          <w:color w:val="000000"/>
        </w:rPr>
        <w:lastRenderedPageBreak/>
        <w:t>[Fehrestegan 28:315, no. 8]</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26338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ownership note by ʿAlī Muḥammad b. Mu</w:t>
      </w:r>
      <w:r>
        <w:rPr>
          <w:color w:val="000000"/>
        </w:rPr>
        <w:t>ḥammad b. Ismāʿīl.</w:t>
      </w:r>
    </w:p>
    <w:p w:rsidR="00A63B88" w:rsidRDefault="00F822B3">
      <w:pPr>
        <w:pBdr>
          <w:top w:val="nil"/>
          <w:left w:val="nil"/>
          <w:bottom w:val="nil"/>
          <w:right w:val="nil"/>
          <w:between w:val="nil"/>
        </w:pBdr>
        <w:spacing w:before="160"/>
        <w:rPr>
          <w:b/>
          <w:color w:val="000000"/>
        </w:rPr>
      </w:pPr>
      <w:r>
        <w:rPr>
          <w:color w:val="000000"/>
        </w:rPr>
        <w:t>[Fehrestegan 28:320, no. 67]</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27516 </w:t>
      </w:r>
    </w:p>
    <w:p w:rsidR="00A63B88" w:rsidRDefault="00F822B3">
      <w:pPr>
        <w:pBdr>
          <w:top w:val="nil"/>
          <w:left w:val="nil"/>
          <w:bottom w:val="nil"/>
          <w:right w:val="nil"/>
          <w:between w:val="nil"/>
        </w:pBdr>
        <w:spacing w:before="160"/>
        <w:rPr>
          <w:color w:val="000000"/>
        </w:rPr>
      </w:pPr>
      <w:r>
        <w:rPr>
          <w:color w:val="000000"/>
        </w:rPr>
        <w:t>13th C, Persian translation; Moqaddasi b. Nasr ū-Dīgerān</w:t>
      </w:r>
    </w:p>
    <w:p w:rsidR="00A63B88" w:rsidRDefault="00F822B3">
      <w:pPr>
        <w:pBdr>
          <w:top w:val="nil"/>
          <w:left w:val="nil"/>
          <w:bottom w:val="nil"/>
          <w:right w:val="nil"/>
          <w:between w:val="nil"/>
        </w:pBdr>
        <w:spacing w:before="160"/>
        <w:rPr>
          <w:color w:val="000000"/>
        </w:rPr>
      </w:pPr>
      <w:hyperlink r:id="rId45">
        <w:r>
          <w:rPr>
            <w:color w:val="000000"/>
            <w:u w:val="single"/>
          </w:rPr>
          <w:t>https://scripts.nlai.ir/result/NG8uGtLZ/%D8%AE%D9%84%D8%A7%D8%B5%D9%87-%D8%B1%D8%B3%D8%A7%D8%A6%D9%84-%D8%A7%D8%AE%D9%88%D8%A7%D9%86-%D8%A7%D</w:t>
        </w:r>
        <w:r>
          <w:rPr>
            <w:color w:val="000000"/>
            <w:u w:val="single"/>
          </w:rPr>
          <w:t>9%84%D8%B5%D9%81%D8%A7-%D8%AA%D8%B1%D8%AC%D9%85%D9%87-%D9%86%D8%B3%D8%AE%D9%87-%D8%AE%D8%B7%DB%8C/</w:t>
        </w:r>
      </w:hyperlink>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27804 </w:t>
      </w:r>
    </w:p>
    <w:p w:rsidR="00A63B88" w:rsidRDefault="00F822B3">
      <w:pPr>
        <w:pBdr>
          <w:top w:val="nil"/>
          <w:left w:val="nil"/>
          <w:bottom w:val="nil"/>
          <w:right w:val="nil"/>
          <w:between w:val="nil"/>
        </w:pBdr>
        <w:spacing w:before="160"/>
        <w:rPr>
          <w:color w:val="000000"/>
        </w:rPr>
      </w:pPr>
      <w:r>
        <w:rPr>
          <w:color w:val="000000"/>
        </w:rPr>
        <w:t>Rasāʾil ikhwān al-Ṣafāʾ. 12th/18th C.</w:t>
      </w:r>
    </w:p>
    <w:p w:rsidR="00A63B88" w:rsidRDefault="00F822B3">
      <w:pPr>
        <w:pBdr>
          <w:top w:val="nil"/>
          <w:left w:val="nil"/>
          <w:bottom w:val="nil"/>
          <w:right w:val="nil"/>
          <w:between w:val="nil"/>
        </w:pBdr>
        <w:spacing w:before="160"/>
        <w:rPr>
          <w:color w:val="000000"/>
        </w:rPr>
      </w:pPr>
      <w:hyperlink r:id="rId46">
        <w:r>
          <w:rPr>
            <w:color w:val="000000"/>
            <w:u w:val="single"/>
          </w:rPr>
          <w:t>https://digital.aqr.ir/newindex.aspx?pid=6&amp;ID=3437187&amp;CBNID=efc057d4-00ae-4be7-9112-3e8dba489c9a</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34773</w:t>
      </w:r>
    </w:p>
    <w:p w:rsidR="00A63B88" w:rsidRDefault="00F822B3">
      <w:pPr>
        <w:pBdr>
          <w:top w:val="nil"/>
          <w:left w:val="nil"/>
          <w:bottom w:val="nil"/>
          <w:right w:val="nil"/>
          <w:between w:val="nil"/>
        </w:pBdr>
        <w:spacing w:before="160"/>
        <w:rPr>
          <w:color w:val="000000"/>
        </w:rPr>
      </w:pPr>
      <w:r>
        <w:rPr>
          <w:color w:val="000000"/>
        </w:rPr>
        <w:t xml:space="preserve">Persian translation. Dated to 1263/1846-7? 29 lines per page. Gifted by Maqām-i muʿaẓẓam-i rahbarī (= Grand Ayatollah) in 1386/2007. </w:t>
      </w:r>
    </w:p>
    <w:p w:rsidR="00A63B88" w:rsidRDefault="00F822B3">
      <w:pPr>
        <w:pBdr>
          <w:top w:val="nil"/>
          <w:left w:val="nil"/>
          <w:bottom w:val="nil"/>
          <w:right w:val="nil"/>
          <w:between w:val="nil"/>
        </w:pBdr>
        <w:spacing w:before="160"/>
        <w:rPr>
          <w:color w:val="000000"/>
        </w:rPr>
      </w:pPr>
      <w:hyperlink r:id="rId47">
        <w:r>
          <w:rPr>
            <w:color w:val="000000"/>
            <w:u w:val="single"/>
          </w:rPr>
          <w:t>https://digital.aqr.ir/newindex.aspx?pid=6&amp;ID=3469130&amp;Complete=1&amp;CBNID=7042d36c-c892-4b6f-b776-2fda92fe626f</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37654</w:t>
      </w:r>
    </w:p>
    <w:p w:rsidR="00A63B88" w:rsidRDefault="00F822B3">
      <w:pPr>
        <w:pBdr>
          <w:top w:val="nil"/>
          <w:left w:val="nil"/>
          <w:bottom w:val="nil"/>
          <w:right w:val="nil"/>
          <w:between w:val="nil"/>
        </w:pBdr>
        <w:spacing w:before="160"/>
        <w:rPr>
          <w:b/>
          <w:color w:val="000000"/>
        </w:rPr>
      </w:pPr>
      <w:r>
        <w:rPr>
          <w:color w:val="000000"/>
        </w:rPr>
        <w:t>Mujmal al-ḥikma. 12th/18th C. 14 lines per page. Gifted by Maqām-i muʿaẓẓam-i rahbarī (= Grand Ayatollah) in 1386/2007.</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Maybadī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334</w:t>
      </w:r>
    </w:p>
    <w:p w:rsidR="00A63B88" w:rsidRDefault="00F822B3">
      <w:pPr>
        <w:pBdr>
          <w:top w:val="nil"/>
          <w:left w:val="nil"/>
          <w:bottom w:val="nil"/>
          <w:right w:val="nil"/>
          <w:between w:val="nil"/>
        </w:pBdr>
        <w:spacing w:before="160"/>
        <w:rPr>
          <w:color w:val="000000"/>
        </w:rPr>
      </w:pPr>
      <w:r>
        <w:rPr>
          <w:color w:val="000000"/>
        </w:rPr>
        <w:t>Muj</w:t>
      </w:r>
      <w:r>
        <w:rPr>
          <w:color w:val="000000"/>
        </w:rPr>
        <w:t>mal al-ḥikma. 11th/17th C, nastaʿlīq script. 154 folios, 14 lines per page.</w:t>
      </w:r>
    </w:p>
    <w:p w:rsidR="00A63B88" w:rsidRDefault="00F822B3">
      <w:pPr>
        <w:pBdr>
          <w:top w:val="nil"/>
          <w:left w:val="nil"/>
          <w:bottom w:val="nil"/>
          <w:right w:val="nil"/>
          <w:between w:val="nil"/>
        </w:pBdr>
        <w:spacing w:before="160"/>
        <w:rPr>
          <w:color w:val="000000"/>
        </w:rPr>
      </w:pPr>
      <w:r>
        <w:rPr>
          <w:color w:val="000000"/>
        </w:rPr>
        <w:t xml:space="preserve">Ownership note: Aghā Muḥammad Ḥusayn. </w:t>
      </w:r>
    </w:p>
    <w:p w:rsidR="00A63B88" w:rsidRDefault="00F822B3">
      <w:pPr>
        <w:pBdr>
          <w:top w:val="nil"/>
          <w:left w:val="nil"/>
          <w:bottom w:val="nil"/>
          <w:right w:val="nil"/>
          <w:between w:val="nil"/>
        </w:pBdr>
        <w:spacing w:before="160"/>
        <w:rPr>
          <w:color w:val="000000"/>
        </w:rPr>
      </w:pPr>
      <w:r>
        <w:rPr>
          <w:color w:val="000000"/>
        </w:rPr>
        <w:t>[Fehrestegan 28:316, nr. 21]</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lastRenderedPageBreak/>
        <w:t xml:space="preserve">Shaykh ʿAlī Ḥaydar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1272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Seal with “Muḥammad nabī Allāh ʿAlī walī Allāh”, another seal readin</w:t>
      </w:r>
      <w:r>
        <w:rPr>
          <w:color w:val="000000"/>
        </w:rPr>
        <w:t xml:space="preserve">g “Fakhr al-Aṭṭibāʾ 1278.” 182 folios, 14 lines per page. </w:t>
      </w:r>
    </w:p>
    <w:p w:rsidR="00A63B88" w:rsidRDefault="00F822B3">
      <w:pPr>
        <w:pBdr>
          <w:top w:val="nil"/>
          <w:left w:val="nil"/>
          <w:bottom w:val="nil"/>
          <w:right w:val="nil"/>
          <w:between w:val="nil"/>
        </w:pBdr>
        <w:spacing w:before="160"/>
        <w:rPr>
          <w:color w:val="000000"/>
        </w:rPr>
      </w:pPr>
      <w:r>
        <w:rPr>
          <w:color w:val="000000"/>
        </w:rPr>
        <w:t>[Fehrestegan 28:320, no. 66]</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Masyaf</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Private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w:t>
      </w:r>
    </w:p>
    <w:p w:rsidR="00A63B88" w:rsidRDefault="00F822B3">
      <w:pPr>
        <w:pBdr>
          <w:top w:val="nil"/>
          <w:left w:val="nil"/>
          <w:bottom w:val="nil"/>
          <w:right w:val="nil"/>
          <w:between w:val="nil"/>
        </w:pBdr>
        <w:rPr>
          <w:color w:val="000000"/>
          <w:sz w:val="22"/>
          <w:szCs w:val="22"/>
        </w:rPr>
      </w:pPr>
      <w:r>
        <w:rPr>
          <w:color w:val="000000"/>
          <w:sz w:val="20"/>
          <w:szCs w:val="20"/>
        </w:rPr>
        <w:t xml:space="preserve">A copy of Risālat jāmiʿat al-jāmiʿa mentioned by Arif Tamur as one the MSS he used for his edition. He provides no further details about any of the MSS he used. </w:t>
      </w:r>
    </w:p>
    <w:p w:rsidR="00A63B88" w:rsidRDefault="00A63B88"/>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Milan</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Ambrosiana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&amp; 118 Sup </w:t>
      </w:r>
    </w:p>
    <w:p w:rsidR="00A63B88" w:rsidRDefault="00F822B3">
      <w:pPr>
        <w:pBdr>
          <w:top w:val="nil"/>
          <w:left w:val="nil"/>
          <w:bottom w:val="nil"/>
          <w:right w:val="nil"/>
          <w:between w:val="nil"/>
        </w:pBdr>
        <w:spacing w:before="160"/>
        <w:rPr>
          <w:color w:val="000000"/>
        </w:rPr>
      </w:pPr>
      <w:r>
        <w:rPr>
          <w:color w:val="000000"/>
        </w:rPr>
        <w:t>Oriental cover, but binding is without flap. Majmūʿa with decora</w:t>
      </w:r>
      <w:r>
        <w:rPr>
          <w:color w:val="000000"/>
        </w:rPr>
        <w:t xml:space="preserve">ted title page, 15th century or earlier (ownership note dated 884 (Persian 4!) on title page, Yaḥyā Ḥajjī al-Rifaʿī (?)) </w:t>
      </w:r>
    </w:p>
    <w:p w:rsidR="00A63B88" w:rsidRDefault="00F822B3">
      <w:pPr>
        <w:numPr>
          <w:ilvl w:val="0"/>
          <w:numId w:val="5"/>
        </w:numPr>
        <w:pBdr>
          <w:top w:val="nil"/>
          <w:left w:val="nil"/>
          <w:bottom w:val="nil"/>
          <w:right w:val="nil"/>
          <w:between w:val="nil"/>
        </w:pBdr>
        <w:spacing w:before="160"/>
        <w:rPr>
          <w:color w:val="000000"/>
        </w:rPr>
      </w:pPr>
      <w:r>
        <w:rPr>
          <w:color w:val="000000"/>
        </w:rPr>
        <w:t xml:space="preserve">first work (decorated title page) is </w:t>
      </w:r>
      <w:r>
        <w:rPr>
          <w:i/>
          <w:color w:val="000000"/>
        </w:rPr>
        <w:t xml:space="preserve">Lubāb al-ishārāt </w:t>
      </w:r>
      <w:r>
        <w:rPr>
          <w:color w:val="000000"/>
        </w:rPr>
        <w:t>by al-Rāzī =&gt; commentary on Ibn Sīnā</w:t>
      </w:r>
    </w:p>
    <w:p w:rsidR="00A63B88" w:rsidRDefault="00F822B3">
      <w:pPr>
        <w:numPr>
          <w:ilvl w:val="0"/>
          <w:numId w:val="5"/>
        </w:numPr>
        <w:pBdr>
          <w:top w:val="nil"/>
          <w:left w:val="nil"/>
          <w:bottom w:val="nil"/>
          <w:right w:val="nil"/>
          <w:between w:val="nil"/>
        </w:pBdr>
        <w:spacing w:before="160"/>
        <w:rPr>
          <w:color w:val="000000"/>
        </w:rPr>
      </w:pPr>
      <w:r>
        <w:rPr>
          <w:color w:val="000000"/>
        </w:rPr>
        <w:t xml:space="preserve">text by al-Suhrawardī </w:t>
      </w:r>
    </w:p>
    <w:p w:rsidR="00A63B88" w:rsidRDefault="00F822B3">
      <w:pPr>
        <w:numPr>
          <w:ilvl w:val="0"/>
          <w:numId w:val="5"/>
        </w:numPr>
        <w:pBdr>
          <w:top w:val="nil"/>
          <w:left w:val="nil"/>
          <w:bottom w:val="nil"/>
          <w:right w:val="nil"/>
          <w:between w:val="nil"/>
        </w:pBdr>
        <w:spacing w:before="160"/>
        <w:rPr>
          <w:color w:val="000000"/>
        </w:rPr>
      </w:pPr>
      <w:r>
        <w:rPr>
          <w:color w:val="000000"/>
        </w:rPr>
        <w:t>Some random pages of</w:t>
      </w:r>
      <w:r>
        <w:rPr>
          <w:color w:val="000000"/>
        </w:rPr>
        <w:t xml:space="preserve"> hadith and duʿāt</w:t>
      </w:r>
    </w:p>
    <w:p w:rsidR="00A63B88" w:rsidRDefault="00F822B3">
      <w:pPr>
        <w:numPr>
          <w:ilvl w:val="0"/>
          <w:numId w:val="8"/>
        </w:numPr>
        <w:pBdr>
          <w:top w:val="nil"/>
          <w:left w:val="nil"/>
          <w:bottom w:val="nil"/>
          <w:right w:val="nil"/>
          <w:between w:val="nil"/>
        </w:pBdr>
        <w:spacing w:before="160"/>
        <w:rPr>
          <w:color w:val="000000"/>
        </w:rPr>
      </w:pPr>
      <w:r>
        <w:rPr>
          <w:i/>
          <w:color w:val="000000"/>
        </w:rPr>
        <w:t xml:space="preserve">Sharḥ fuṣūs </w:t>
      </w:r>
      <w:r>
        <w:rPr>
          <w:color w:val="000000"/>
        </w:rPr>
        <w:t>by Fārabī 116r onwards = this seems to be in similar handwriting as the first text, copyist of this part is Maḥmūd b. Faḍl Allāh b. Aḥmad al-Hamadhānī, copied 647/1249</w:t>
      </w:r>
    </w:p>
    <w:p w:rsidR="00A63B88" w:rsidRDefault="00F822B3">
      <w:pPr>
        <w:numPr>
          <w:ilvl w:val="0"/>
          <w:numId w:val="8"/>
        </w:numPr>
        <w:pBdr>
          <w:top w:val="nil"/>
          <w:left w:val="nil"/>
          <w:bottom w:val="nil"/>
          <w:right w:val="nil"/>
          <w:between w:val="nil"/>
        </w:pBdr>
        <w:spacing w:before="160"/>
        <w:rPr>
          <w:color w:val="000000"/>
        </w:rPr>
      </w:pPr>
      <w:r>
        <w:rPr>
          <w:color w:val="000000"/>
        </w:rPr>
        <w:t>188v: colophon = awākhir Ṣafar 647 (June 1249) Maḥmūd b. Faḍl Allāh b. Aḥmad al-Hamadānī?</w:t>
      </w:r>
    </w:p>
    <w:p w:rsidR="00A63B88" w:rsidRDefault="00F822B3">
      <w:pPr>
        <w:numPr>
          <w:ilvl w:val="0"/>
          <w:numId w:val="8"/>
        </w:numPr>
        <w:pBdr>
          <w:top w:val="nil"/>
          <w:left w:val="nil"/>
          <w:bottom w:val="nil"/>
          <w:right w:val="nil"/>
          <w:between w:val="nil"/>
        </w:pBdr>
        <w:spacing w:before="160"/>
        <w:rPr>
          <w:color w:val="000000"/>
        </w:rPr>
      </w:pPr>
      <w:r>
        <w:rPr>
          <w:i/>
          <w:color w:val="000000"/>
        </w:rPr>
        <w:t>Min ikhwān al-ṣafāʾ</w:t>
      </w:r>
      <w:r>
        <w:rPr>
          <w:color w:val="000000"/>
        </w:rPr>
        <w:t>: acephalous start in Risāla 2.8 at 189r (</w:t>
      </w:r>
      <w:r>
        <w:rPr>
          <w:i/>
          <w:color w:val="000000"/>
        </w:rPr>
        <w:t xml:space="preserve">Ḥayawān, </w:t>
      </w:r>
      <w:r>
        <w:rPr>
          <w:color w:val="000000"/>
        </w:rPr>
        <w:t>ms0560 in OpenITI), appears to be different copyist; risala 2.9 at 233r-246r risāla 2.10 announc</w:t>
      </w:r>
      <w:r>
        <w:rPr>
          <w:color w:val="000000"/>
        </w:rPr>
        <w:t xml:space="preserve">ed on final page, but verso is empty however, =&gt; I believe this must have been extracted either from a full manuscript, or perhaps a manuscript of qism 2, or perhaps considering the empty verso folio, a copy in progress that was abandoned for some reason.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X 82 sup.</w:t>
      </w:r>
    </w:p>
    <w:p w:rsidR="00A63B88" w:rsidRDefault="00F822B3">
      <w:pPr>
        <w:pBdr>
          <w:top w:val="nil"/>
          <w:left w:val="nil"/>
          <w:bottom w:val="nil"/>
          <w:right w:val="nil"/>
          <w:between w:val="nil"/>
        </w:pBdr>
        <w:spacing w:before="160"/>
        <w:rPr>
          <w:color w:val="000000"/>
        </w:rPr>
      </w:pPr>
      <w:r>
        <w:rPr>
          <w:color w:val="000000"/>
        </w:rPr>
        <w:t>Partial (epistles 1-6), 7th/13th C?</w:t>
      </w:r>
      <w:r>
        <w:rPr>
          <w:color w:val="000000"/>
        </w:rPr>
        <w:tab/>
      </w:r>
    </w:p>
    <w:p w:rsidR="00A63B88" w:rsidRDefault="00F822B3">
      <w:pPr>
        <w:pBdr>
          <w:top w:val="nil"/>
          <w:left w:val="nil"/>
          <w:bottom w:val="nil"/>
          <w:right w:val="nil"/>
          <w:between w:val="nil"/>
        </w:pBdr>
        <w:rPr>
          <w:color w:val="000000"/>
          <w:sz w:val="22"/>
          <w:szCs w:val="22"/>
        </w:rPr>
      </w:pPr>
      <w:r>
        <w:rPr>
          <w:color w:val="000000"/>
          <w:sz w:val="22"/>
          <w:szCs w:val="22"/>
        </w:rPr>
        <w:t xml:space="preserve">Old binding, worm-eaten, no visible title on the side </w:t>
      </w:r>
    </w:p>
    <w:p w:rsidR="00A63B88" w:rsidRDefault="00F822B3">
      <w:pPr>
        <w:pBdr>
          <w:top w:val="nil"/>
          <w:left w:val="nil"/>
          <w:bottom w:val="nil"/>
          <w:right w:val="nil"/>
          <w:between w:val="nil"/>
        </w:pBdr>
        <w:rPr>
          <w:sz w:val="22"/>
          <w:szCs w:val="22"/>
        </w:rPr>
      </w:pPr>
      <w:r>
        <w:rPr>
          <w:color w:val="000000"/>
          <w:sz w:val="22"/>
          <w:szCs w:val="22"/>
        </w:rPr>
        <w:t>Ex-libris Evgenii Griffini 39 =&gt; purple seal on book is his =&gt; likely Yemeni origi</w:t>
      </w:r>
      <w:r>
        <w:rPr>
          <w:sz w:val="22"/>
          <w:szCs w:val="22"/>
        </w:rPr>
        <w:t xml:space="preserve">n </w:t>
      </w:r>
    </w:p>
    <w:p w:rsidR="00A63B88" w:rsidRDefault="00A63B88">
      <w:pPr>
        <w:pBdr>
          <w:top w:val="nil"/>
          <w:left w:val="nil"/>
          <w:bottom w:val="nil"/>
          <w:right w:val="nil"/>
          <w:between w:val="nil"/>
        </w:pBdr>
        <w:rPr>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This is an Ikhwan manuscript, very plain handwriting, rather messy, disintegrating at the ends (final and first folio ripped up) </w:t>
      </w:r>
    </w:p>
    <w:p w:rsidR="00A63B88" w:rsidRDefault="00F822B3">
      <w:pPr>
        <w:pBdr>
          <w:top w:val="nil"/>
          <w:left w:val="nil"/>
          <w:bottom w:val="nil"/>
          <w:right w:val="nil"/>
          <w:between w:val="nil"/>
        </w:pBdr>
        <w:rPr>
          <w:color w:val="000000"/>
          <w:sz w:val="22"/>
          <w:szCs w:val="22"/>
        </w:rPr>
      </w:pPr>
      <w:r>
        <w:rPr>
          <w:color w:val="000000"/>
          <w:sz w:val="22"/>
          <w:szCs w:val="22"/>
        </w:rPr>
        <w:t xml:space="preserve">Binding contains different text (reused pages?) , but had no time to look at them in detail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bidi/>
        <w:rPr>
          <w:color w:val="000000"/>
          <w:sz w:val="22"/>
          <w:szCs w:val="22"/>
        </w:rPr>
      </w:pPr>
      <w:r>
        <w:rPr>
          <w:color w:val="000000"/>
          <w:sz w:val="22"/>
          <w:szCs w:val="22"/>
          <w:rtl/>
        </w:rPr>
        <w:lastRenderedPageBreak/>
        <w:t xml:space="preserve">أوحانيف غري… </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٣٢ </w:t>
      </w:r>
    </w:p>
    <w:p w:rsidR="00A63B88" w:rsidRDefault="00A63B88">
      <w:pPr>
        <w:pBdr>
          <w:top w:val="nil"/>
          <w:left w:val="nil"/>
          <w:bottom w:val="nil"/>
          <w:right w:val="nil"/>
          <w:between w:val="nil"/>
        </w:pBdr>
        <w:bidi/>
        <w:rPr>
          <w:color w:val="000000"/>
          <w:sz w:val="22"/>
          <w:szCs w:val="22"/>
        </w:rPr>
      </w:pPr>
    </w:p>
    <w:p w:rsidR="00A63B88" w:rsidRDefault="00F822B3">
      <w:pPr>
        <w:numPr>
          <w:ilvl w:val="0"/>
          <w:numId w:val="2"/>
        </w:numPr>
        <w:pBdr>
          <w:top w:val="nil"/>
          <w:left w:val="nil"/>
          <w:bottom w:val="nil"/>
          <w:right w:val="nil"/>
          <w:between w:val="nil"/>
        </w:pBdr>
        <w:rPr>
          <w:color w:val="000000"/>
        </w:rPr>
      </w:pPr>
      <w:r>
        <w:rPr>
          <w:color w:val="000000"/>
          <w:sz w:val="22"/>
          <w:szCs w:val="22"/>
        </w:rPr>
        <w:t>2a = ms0022, i.e. risala 1.1</w:t>
      </w:r>
    </w:p>
    <w:p w:rsidR="00A63B88" w:rsidRDefault="00F822B3">
      <w:pPr>
        <w:numPr>
          <w:ilvl w:val="0"/>
          <w:numId w:val="2"/>
        </w:numPr>
        <w:pBdr>
          <w:top w:val="nil"/>
          <w:left w:val="nil"/>
          <w:bottom w:val="nil"/>
          <w:right w:val="nil"/>
          <w:between w:val="nil"/>
        </w:pBdr>
        <w:rPr>
          <w:color w:val="000000"/>
        </w:rPr>
      </w:pPr>
      <w:r>
        <w:rPr>
          <w:color w:val="000000"/>
          <w:sz w:val="22"/>
          <w:szCs w:val="22"/>
        </w:rPr>
        <w:t>19a: end of risala 1.1.</w:t>
      </w:r>
    </w:p>
    <w:p w:rsidR="00A63B88" w:rsidRDefault="00F822B3">
      <w:pPr>
        <w:numPr>
          <w:ilvl w:val="0"/>
          <w:numId w:val="2"/>
        </w:numPr>
        <w:pBdr>
          <w:top w:val="nil"/>
          <w:left w:val="nil"/>
          <w:bottom w:val="nil"/>
          <w:right w:val="nil"/>
          <w:between w:val="nil"/>
        </w:pBdr>
        <w:rPr>
          <w:color w:val="000000"/>
        </w:rPr>
      </w:pPr>
      <w:r>
        <w:rPr>
          <w:color w:val="000000"/>
          <w:sz w:val="22"/>
          <w:szCs w:val="22"/>
        </w:rPr>
        <w:t>19b: different handwriting, reminds of West-African MSS?</w:t>
      </w:r>
    </w:p>
    <w:p w:rsidR="00A63B88" w:rsidRDefault="00F822B3">
      <w:pPr>
        <w:numPr>
          <w:ilvl w:val="0"/>
          <w:numId w:val="2"/>
        </w:numPr>
        <w:pBdr>
          <w:top w:val="nil"/>
          <w:left w:val="nil"/>
          <w:bottom w:val="nil"/>
          <w:right w:val="nil"/>
          <w:between w:val="nil"/>
        </w:pBdr>
        <w:rPr>
          <w:color w:val="000000"/>
        </w:rPr>
      </w:pPr>
      <w:r>
        <w:rPr>
          <w:color w:val="000000"/>
          <w:sz w:val="22"/>
          <w:szCs w:val="22"/>
        </w:rPr>
        <w:t xml:space="preserve">20a: doesn’t seem to match risala 1.2? Starts with sort of fihrist, but then folios with geometrical figures = scrambled MS? </w:t>
      </w:r>
    </w:p>
    <w:p w:rsidR="00A63B88" w:rsidRDefault="00F822B3">
      <w:pPr>
        <w:numPr>
          <w:ilvl w:val="0"/>
          <w:numId w:val="2"/>
        </w:numPr>
        <w:pBdr>
          <w:top w:val="nil"/>
          <w:left w:val="nil"/>
          <w:bottom w:val="nil"/>
          <w:right w:val="nil"/>
          <w:between w:val="nil"/>
        </w:pBdr>
        <w:rPr>
          <w:color w:val="000000"/>
        </w:rPr>
      </w:pPr>
      <w:r>
        <w:rPr>
          <w:color w:val="000000"/>
          <w:sz w:val="22"/>
          <w:szCs w:val="22"/>
        </w:rPr>
        <w:t>31b: note that risal</w:t>
      </w:r>
      <w:r>
        <w:rPr>
          <w:color w:val="000000"/>
          <w:sz w:val="22"/>
          <w:szCs w:val="22"/>
        </w:rPr>
        <w:t>a fī al-handasa 1.2. is finished</w:t>
      </w:r>
    </w:p>
    <w:p w:rsidR="00A63B88" w:rsidRDefault="00F822B3">
      <w:pPr>
        <w:numPr>
          <w:ilvl w:val="0"/>
          <w:numId w:val="2"/>
        </w:numPr>
        <w:pBdr>
          <w:top w:val="nil"/>
          <w:left w:val="nil"/>
          <w:bottom w:val="nil"/>
          <w:right w:val="nil"/>
          <w:between w:val="nil"/>
        </w:pBdr>
        <w:rPr>
          <w:color w:val="000000"/>
        </w:rPr>
      </w:pPr>
      <w:r>
        <w:rPr>
          <w:color w:val="000000"/>
          <w:sz w:val="22"/>
          <w:szCs w:val="22"/>
        </w:rPr>
        <w:t xml:space="preserve">32a: risala al-asṭurnūmiyya, announced as 1.3 (is correct), below title different handwriting </w:t>
      </w:r>
    </w:p>
    <w:p w:rsidR="00A63B88" w:rsidRDefault="00F822B3">
      <w:pPr>
        <w:numPr>
          <w:ilvl w:val="0"/>
          <w:numId w:val="2"/>
        </w:numPr>
        <w:pBdr>
          <w:top w:val="nil"/>
          <w:left w:val="nil"/>
          <w:bottom w:val="nil"/>
          <w:right w:val="nil"/>
          <w:between w:val="nil"/>
        </w:pBdr>
        <w:rPr>
          <w:color w:val="000000"/>
        </w:rPr>
      </w:pPr>
      <w:r>
        <w:rPr>
          <w:color w:val="000000"/>
          <w:sz w:val="22"/>
          <w:szCs w:val="22"/>
        </w:rPr>
        <w:t>33b and 34a contain diagram of the spheres going up to falak al-muhit (i.e. Ibn al-Dawadari doesn’t seem to follow these)</w:t>
      </w:r>
    </w:p>
    <w:p w:rsidR="00A63B88" w:rsidRDefault="00F822B3">
      <w:pPr>
        <w:numPr>
          <w:ilvl w:val="0"/>
          <w:numId w:val="2"/>
        </w:numPr>
        <w:pBdr>
          <w:top w:val="nil"/>
          <w:left w:val="nil"/>
          <w:bottom w:val="nil"/>
          <w:right w:val="nil"/>
          <w:between w:val="nil"/>
        </w:pBdr>
        <w:rPr>
          <w:color w:val="000000"/>
        </w:rPr>
      </w:pPr>
      <w:r>
        <w:rPr>
          <w:color w:val="000000"/>
          <w:sz w:val="22"/>
          <w:szCs w:val="22"/>
        </w:rPr>
        <w:t>57a: r</w:t>
      </w:r>
      <w:r>
        <w:rPr>
          <w:color w:val="000000"/>
          <w:sz w:val="22"/>
          <w:szCs w:val="22"/>
        </w:rPr>
        <w:t>isala fī al-musiqa, announced as 1.4</w:t>
      </w:r>
    </w:p>
    <w:p w:rsidR="00A63B88" w:rsidRDefault="00F822B3">
      <w:pPr>
        <w:numPr>
          <w:ilvl w:val="0"/>
          <w:numId w:val="2"/>
        </w:numPr>
        <w:pBdr>
          <w:top w:val="nil"/>
          <w:left w:val="nil"/>
          <w:bottom w:val="nil"/>
          <w:right w:val="nil"/>
          <w:between w:val="nil"/>
        </w:pBdr>
        <w:rPr>
          <w:color w:val="000000"/>
        </w:rPr>
      </w:pPr>
      <w:r>
        <w:rPr>
          <w:color w:val="000000"/>
          <w:sz w:val="22"/>
          <w:szCs w:val="22"/>
        </w:rPr>
        <w:t>99a: Risāla fī jughrāfiyyā - clear title page, given as fifth risala of first qism</w:t>
      </w:r>
    </w:p>
    <w:p w:rsidR="00A63B88" w:rsidRDefault="00F822B3">
      <w:pPr>
        <w:numPr>
          <w:ilvl w:val="0"/>
          <w:numId w:val="2"/>
        </w:numPr>
        <w:pBdr>
          <w:top w:val="nil"/>
          <w:left w:val="nil"/>
          <w:bottom w:val="nil"/>
          <w:right w:val="nil"/>
          <w:between w:val="nil"/>
        </w:pBdr>
        <w:rPr>
          <w:color w:val="000000"/>
        </w:rPr>
      </w:pPr>
      <w:r>
        <w:rPr>
          <w:color w:val="000000"/>
          <w:sz w:val="22"/>
          <w:szCs w:val="22"/>
        </w:rPr>
        <w:t xml:space="preserve">104a: different handwriting, starts with basmallah </w:t>
      </w:r>
    </w:p>
    <w:p w:rsidR="00A63B88" w:rsidRDefault="00F822B3">
      <w:pPr>
        <w:numPr>
          <w:ilvl w:val="0"/>
          <w:numId w:val="2"/>
        </w:numPr>
        <w:pBdr>
          <w:top w:val="nil"/>
          <w:left w:val="nil"/>
          <w:bottom w:val="nil"/>
          <w:right w:val="nil"/>
          <w:between w:val="nil"/>
        </w:pBdr>
        <w:rPr>
          <w:color w:val="000000"/>
        </w:rPr>
      </w:pPr>
      <w:r>
        <w:rPr>
          <w:color w:val="000000"/>
          <w:sz w:val="22"/>
          <w:szCs w:val="22"/>
        </w:rPr>
        <w:t xml:space="preserve">110a &amp; 111a and a few further folios have tables with names of cities </w:t>
      </w:r>
    </w:p>
    <w:p w:rsidR="00A63B88" w:rsidRDefault="00F822B3">
      <w:pPr>
        <w:numPr>
          <w:ilvl w:val="0"/>
          <w:numId w:val="2"/>
        </w:numPr>
        <w:pBdr>
          <w:top w:val="nil"/>
          <w:left w:val="nil"/>
          <w:bottom w:val="nil"/>
          <w:right w:val="nil"/>
          <w:between w:val="nil"/>
        </w:pBdr>
        <w:rPr>
          <w:color w:val="000000"/>
        </w:rPr>
      </w:pPr>
      <w:r>
        <w:rPr>
          <w:color w:val="000000"/>
          <w:sz w:val="22"/>
          <w:szCs w:val="22"/>
        </w:rPr>
        <w:t xml:space="preserve">117a: risāla </w:t>
      </w:r>
      <w:r>
        <w:rPr>
          <w:color w:val="000000"/>
          <w:sz w:val="22"/>
          <w:szCs w:val="22"/>
        </w:rPr>
        <w:t>fī al-nisba al-ʿadadiyya etc.</w:t>
      </w:r>
    </w:p>
    <w:p w:rsidR="00A63B88" w:rsidRDefault="00F822B3">
      <w:pPr>
        <w:numPr>
          <w:ilvl w:val="0"/>
          <w:numId w:val="2"/>
        </w:numPr>
        <w:pBdr>
          <w:top w:val="nil"/>
          <w:left w:val="nil"/>
          <w:bottom w:val="nil"/>
          <w:right w:val="nil"/>
          <w:between w:val="nil"/>
        </w:pBdr>
        <w:rPr>
          <w:color w:val="000000"/>
        </w:rPr>
      </w:pPr>
      <w:r>
        <w:rPr>
          <w:color w:val="000000"/>
          <w:sz w:val="22"/>
          <w:szCs w:val="22"/>
        </w:rPr>
        <w:t xml:space="preserve">120a: numbers in the margin = rendering of contents? </w:t>
      </w:r>
    </w:p>
    <w:p w:rsidR="00A63B88" w:rsidRDefault="00A63B88">
      <w:pPr>
        <w:pBdr>
          <w:top w:val="nil"/>
          <w:left w:val="nil"/>
          <w:bottom w:val="nil"/>
          <w:right w:val="nil"/>
          <w:between w:val="nil"/>
        </w:pBdr>
        <w:rPr>
          <w:color w:val="000000"/>
          <w:sz w:val="22"/>
          <w:szCs w:val="22"/>
        </w:rPr>
      </w:pP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125b = ms0164 folio starts at:</w:t>
      </w:r>
    </w:p>
    <w:p w:rsidR="00A63B88" w:rsidRDefault="00F822B3">
      <w:pPr>
        <w:pBdr>
          <w:top w:val="nil"/>
          <w:left w:val="nil"/>
          <w:bottom w:val="nil"/>
          <w:right w:val="nil"/>
          <w:between w:val="nil"/>
        </w:pBdr>
        <w:rPr>
          <w:color w:val="000000"/>
          <w:sz w:val="22"/>
          <w:szCs w:val="22"/>
        </w:rPr>
      </w:pPr>
      <w:r>
        <w:rPr>
          <w:color w:val="000000"/>
          <w:sz w:val="22"/>
          <w:szCs w:val="22"/>
        </w:rPr>
        <w:t xml:space="preserve"> </w:t>
      </w:r>
      <w:r>
        <w:rPr>
          <w:color w:val="000000"/>
          <w:sz w:val="22"/>
          <w:szCs w:val="22"/>
          <w:rtl/>
        </w:rPr>
        <w:t>عند الطبخ لها على النسبة كان</w:t>
      </w:r>
    </w:p>
    <w:p w:rsidR="00A63B88" w:rsidRDefault="00F822B3">
      <w:pPr>
        <w:pBdr>
          <w:top w:val="nil"/>
          <w:left w:val="nil"/>
          <w:bottom w:val="nil"/>
          <w:right w:val="nil"/>
          <w:between w:val="nil"/>
        </w:pBdr>
        <w:rPr>
          <w:color w:val="000000"/>
          <w:sz w:val="22"/>
          <w:szCs w:val="22"/>
        </w:rPr>
      </w:pPr>
      <w:r>
        <w:rPr>
          <w:color w:val="000000"/>
          <w:sz w:val="22"/>
          <w:szCs w:val="22"/>
        </w:rPr>
        <w:t>~~</w:t>
      </w:r>
      <w:r>
        <w:rPr>
          <w:color w:val="000000"/>
          <w:sz w:val="22"/>
          <w:szCs w:val="22"/>
          <w:rtl/>
        </w:rPr>
        <w:t>الطبيخ طيب الرائحة، لذيذ الطعم، جيد الصنعة، ومتى كان على غير النسبة كان</w:t>
      </w:r>
    </w:p>
    <w:p w:rsidR="00A63B88" w:rsidRDefault="00F822B3">
      <w:pPr>
        <w:pBdr>
          <w:top w:val="nil"/>
          <w:left w:val="nil"/>
          <w:bottom w:val="nil"/>
          <w:right w:val="nil"/>
          <w:between w:val="nil"/>
        </w:pBdr>
        <w:rPr>
          <w:color w:val="000000"/>
          <w:sz w:val="22"/>
          <w:szCs w:val="22"/>
        </w:rPr>
      </w:pPr>
      <w:r>
        <w:rPr>
          <w:color w:val="000000"/>
          <w:sz w:val="22"/>
          <w:szCs w:val="22"/>
        </w:rPr>
        <w:t>~~</w:t>
      </w:r>
      <w:r>
        <w:rPr>
          <w:color w:val="000000"/>
          <w:sz w:val="22"/>
          <w:szCs w:val="22"/>
          <w:rtl/>
        </w:rPr>
        <w:t xml:space="preserve">بخلاف ذلك، ومن أجل هذا ذكر في </w:t>
      </w:r>
      <w:r>
        <w:rPr>
          <w:color w:val="000000"/>
          <w:sz w:val="22"/>
          <w:szCs w:val="22"/>
          <w:rtl/>
        </w:rPr>
        <w:t>كتاب الطب وفي كتب الصنعة أن تلك العقاقير</w:t>
      </w:r>
    </w:p>
    <w:p w:rsidR="00A63B88" w:rsidRDefault="00F822B3">
      <w:pPr>
        <w:pBdr>
          <w:top w:val="nil"/>
          <w:left w:val="nil"/>
          <w:bottom w:val="nil"/>
          <w:right w:val="nil"/>
          <w:between w:val="nil"/>
        </w:pBdr>
        <w:rPr>
          <w:color w:val="000000"/>
          <w:sz w:val="22"/>
          <w:szCs w:val="22"/>
        </w:rPr>
      </w:pPr>
      <w:r>
        <w:rPr>
          <w:color w:val="000000"/>
          <w:sz w:val="22"/>
          <w:szCs w:val="22"/>
        </w:rPr>
        <w:t>~~</w:t>
      </w:r>
      <w:r>
        <w:rPr>
          <w:color w:val="000000"/>
          <w:sz w:val="22"/>
          <w:szCs w:val="22"/>
          <w:rtl/>
        </w:rPr>
        <w:t>متى ركبت على النسبة، ودبرت على تلك النسبة صحت، ومتى كانت على غير ذلك</w:t>
      </w:r>
    </w:p>
    <w:p w:rsidR="00A63B88" w:rsidRDefault="00F822B3">
      <w:pPr>
        <w:pBdr>
          <w:top w:val="nil"/>
          <w:left w:val="nil"/>
          <w:bottom w:val="nil"/>
          <w:right w:val="nil"/>
          <w:between w:val="nil"/>
        </w:pBdr>
        <w:rPr>
          <w:color w:val="000000"/>
          <w:sz w:val="22"/>
          <w:szCs w:val="22"/>
        </w:rPr>
      </w:pPr>
      <w:r>
        <w:rPr>
          <w:color w:val="000000"/>
          <w:sz w:val="22"/>
          <w:szCs w:val="22"/>
        </w:rPr>
        <w:t>~~</w:t>
      </w:r>
      <w:r>
        <w:rPr>
          <w:color w:val="000000"/>
          <w:sz w:val="22"/>
          <w:szCs w:val="22"/>
          <w:rtl/>
        </w:rPr>
        <w:t>فسدت ولم تصح</w:t>
      </w:r>
      <w:r>
        <w:rPr>
          <w:color w:val="000000"/>
          <w:sz w:val="22"/>
          <w:szCs w:val="22"/>
        </w:rPr>
        <w:t>.</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20a: </w:t>
      </w:r>
    </w:p>
    <w:p w:rsidR="00A63B88" w:rsidRDefault="00F822B3">
      <w:pPr>
        <w:pBdr>
          <w:top w:val="nil"/>
          <w:left w:val="nil"/>
          <w:bottom w:val="nil"/>
          <w:right w:val="nil"/>
          <w:between w:val="nil"/>
        </w:pBdr>
        <w:jc w:val="right"/>
        <w:rPr>
          <w:color w:val="000000"/>
          <w:sz w:val="22"/>
          <w:szCs w:val="22"/>
        </w:rPr>
      </w:pPr>
      <w:r>
        <w:rPr>
          <w:color w:val="000000"/>
          <w:sz w:val="22"/>
          <w:szCs w:val="22"/>
          <w:rtl/>
        </w:rPr>
        <w:t>العلوم التي تتخرج بها اولاد الفلاسفة .. وصون بها تلامذتهم</w:t>
      </w:r>
    </w:p>
    <w:p w:rsidR="00A63B88" w:rsidRDefault="00F822B3">
      <w:pPr>
        <w:pBdr>
          <w:top w:val="nil"/>
          <w:left w:val="nil"/>
          <w:bottom w:val="nil"/>
          <w:right w:val="nil"/>
          <w:between w:val="nil"/>
        </w:pBdr>
        <w:jc w:val="right"/>
        <w:rPr>
          <w:color w:val="000000"/>
          <w:sz w:val="22"/>
          <w:szCs w:val="22"/>
        </w:rPr>
      </w:pPr>
      <w:r>
        <w:rPr>
          <w:color w:val="000000"/>
          <w:sz w:val="22"/>
          <w:szCs w:val="22"/>
          <w:rtl/>
        </w:rPr>
        <w:t>اربعة احىاس تلها العلوم الرياضيات والتاني العلوم</w:t>
      </w:r>
    </w:p>
    <w:p w:rsidR="00A63B88" w:rsidRDefault="00F822B3">
      <w:pPr>
        <w:pBdr>
          <w:top w:val="nil"/>
          <w:left w:val="nil"/>
          <w:bottom w:val="nil"/>
          <w:right w:val="nil"/>
          <w:between w:val="nil"/>
        </w:pBdr>
        <w:jc w:val="right"/>
        <w:rPr>
          <w:color w:val="000000"/>
          <w:sz w:val="22"/>
          <w:szCs w:val="22"/>
        </w:rPr>
      </w:pPr>
      <w:r>
        <w:rPr>
          <w:color w:val="000000"/>
          <w:sz w:val="22"/>
          <w:szCs w:val="22"/>
          <w:rtl/>
        </w:rPr>
        <w:t xml:space="preserve">المنطقبات </w:t>
      </w:r>
      <w:r>
        <w:rPr>
          <w:color w:val="000000"/>
          <w:sz w:val="22"/>
          <w:szCs w:val="22"/>
          <w:rtl/>
        </w:rPr>
        <w:t>والثالث العلوم الطبيعية</w:t>
      </w:r>
    </w:p>
    <w:p w:rsidR="00A63B88" w:rsidRDefault="00F822B3">
      <w:pPr>
        <w:pBdr>
          <w:top w:val="nil"/>
          <w:left w:val="nil"/>
          <w:bottom w:val="nil"/>
          <w:right w:val="nil"/>
          <w:between w:val="nil"/>
        </w:pBdr>
        <w:jc w:val="right"/>
        <w:rPr>
          <w:color w:val="000000"/>
          <w:sz w:val="22"/>
          <w:szCs w:val="22"/>
        </w:rPr>
      </w:pPr>
      <w:r>
        <w:rPr>
          <w:color w:val="000000"/>
          <w:sz w:val="22"/>
          <w:szCs w:val="22"/>
          <w:rtl/>
        </w:rPr>
        <w:t>والرابع العلوم الالهية</w:t>
      </w:r>
      <w:r>
        <w:rPr>
          <w:color w:val="000000"/>
          <w:sz w:val="22"/>
          <w:szCs w:val="22"/>
        </w:rPr>
        <w:t xml:space="preserve"> ….</w:t>
      </w:r>
    </w:p>
    <w:p w:rsidR="00A63B88" w:rsidRDefault="00A63B88">
      <w:pPr>
        <w:pBdr>
          <w:top w:val="nil"/>
          <w:left w:val="nil"/>
          <w:bottom w:val="nil"/>
          <w:right w:val="nil"/>
          <w:between w:val="nil"/>
        </w:pBdr>
        <w:jc w:val="right"/>
        <w:rPr>
          <w:color w:val="000000"/>
          <w:sz w:val="22"/>
          <w:szCs w:val="22"/>
        </w:rPr>
      </w:pPr>
    </w:p>
    <w:p w:rsidR="00A63B88" w:rsidRDefault="00F822B3">
      <w:pPr>
        <w:pBdr>
          <w:top w:val="nil"/>
          <w:left w:val="nil"/>
          <w:bottom w:val="nil"/>
          <w:right w:val="nil"/>
          <w:between w:val="nil"/>
        </w:pBdr>
        <w:jc w:val="right"/>
        <w:rPr>
          <w:color w:val="000000"/>
          <w:sz w:val="22"/>
          <w:szCs w:val="22"/>
        </w:rPr>
      </w:pPr>
      <w:r>
        <w:rPr>
          <w:color w:val="000000"/>
          <w:sz w:val="22"/>
          <w:szCs w:val="22"/>
        </w:rPr>
        <w:t>Sort of fihrist?</w:t>
      </w:r>
    </w:p>
    <w:p w:rsidR="00A63B88" w:rsidRDefault="00A63B88">
      <w:pPr>
        <w:pBdr>
          <w:top w:val="nil"/>
          <w:left w:val="nil"/>
          <w:bottom w:val="nil"/>
          <w:right w:val="nil"/>
          <w:between w:val="nil"/>
        </w:pBdr>
        <w:jc w:val="right"/>
        <w:rPr>
          <w:color w:val="000000"/>
          <w:sz w:val="22"/>
          <w:szCs w:val="22"/>
        </w:rPr>
      </w:pPr>
    </w:p>
    <w:p w:rsidR="00A63B88" w:rsidRDefault="00F822B3">
      <w:pPr>
        <w:pBdr>
          <w:top w:val="nil"/>
          <w:left w:val="nil"/>
          <w:bottom w:val="nil"/>
          <w:right w:val="nil"/>
          <w:between w:val="nil"/>
        </w:pBdr>
        <w:spacing w:before="160"/>
        <w:rPr>
          <w:color w:val="000000"/>
        </w:rPr>
      </w:pPr>
      <w:r>
        <w:rPr>
          <w:color w:val="000000"/>
        </w:rPr>
        <w:tab/>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C 93</w:t>
      </w:r>
    </w:p>
    <w:p w:rsidR="00A63B88" w:rsidRDefault="00F822B3">
      <w:pPr>
        <w:pBdr>
          <w:top w:val="nil"/>
          <w:left w:val="nil"/>
          <w:bottom w:val="nil"/>
          <w:right w:val="nil"/>
          <w:between w:val="nil"/>
        </w:pBdr>
        <w:spacing w:before="160"/>
        <w:rPr>
          <w:color w:val="000000"/>
        </w:rPr>
      </w:pPr>
      <w:r>
        <w:rPr>
          <w:color w:val="000000"/>
        </w:rPr>
        <w:t>Partial (2.8-2.14 + 1.9), dated 1055/1645</w:t>
      </w:r>
    </w:p>
    <w:p w:rsidR="00A63B88" w:rsidRDefault="00F822B3">
      <w:pPr>
        <w:pBdr>
          <w:top w:val="nil"/>
          <w:left w:val="nil"/>
          <w:bottom w:val="nil"/>
          <w:right w:val="nil"/>
          <w:between w:val="nil"/>
        </w:pBdr>
        <w:rPr>
          <w:color w:val="000000"/>
          <w:sz w:val="22"/>
          <w:szCs w:val="22"/>
        </w:rPr>
      </w:pPr>
      <w:r>
        <w:rPr>
          <w:color w:val="000000"/>
          <w:sz w:val="22"/>
          <w:szCs w:val="22"/>
        </w:rPr>
        <w:t>Original (?) cover, worm eaten. At the end, text recycled into the binding is visible.</w:t>
      </w:r>
    </w:p>
    <w:p w:rsidR="00A63B88" w:rsidRDefault="00F822B3">
      <w:pPr>
        <w:pBdr>
          <w:top w:val="nil"/>
          <w:left w:val="nil"/>
          <w:bottom w:val="nil"/>
          <w:right w:val="nil"/>
          <w:between w:val="nil"/>
        </w:pBdr>
        <w:rPr>
          <w:color w:val="000000"/>
          <w:sz w:val="22"/>
          <w:szCs w:val="22"/>
        </w:rPr>
      </w:pPr>
      <w:r>
        <w:rPr>
          <w:color w:val="000000"/>
          <w:sz w:val="22"/>
          <w:szCs w:val="22"/>
        </w:rPr>
        <w:t xml:space="preserve">Text in </w:t>
      </w:r>
    </w:p>
    <w:p w:rsidR="00A63B88" w:rsidRDefault="00F822B3">
      <w:pPr>
        <w:pBdr>
          <w:top w:val="nil"/>
          <w:left w:val="nil"/>
          <w:bottom w:val="nil"/>
          <w:right w:val="nil"/>
          <w:between w:val="nil"/>
        </w:pBdr>
        <w:rPr>
          <w:color w:val="000000"/>
          <w:sz w:val="22"/>
          <w:szCs w:val="22"/>
        </w:rPr>
      </w:pPr>
      <w:r>
        <w:rPr>
          <w:color w:val="000000"/>
          <w:sz w:val="22"/>
          <w:szCs w:val="22"/>
        </w:rPr>
        <w:t>Title page (black with red vocalisation) going into a slight oval-triangular shape:</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رسالة شريفة هي رسالة </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تركيب الجسد ورسالة الحاس </w:t>
      </w:r>
    </w:p>
    <w:p w:rsidR="00A63B88" w:rsidRDefault="00F822B3">
      <w:pPr>
        <w:pBdr>
          <w:top w:val="nil"/>
          <w:left w:val="nil"/>
          <w:bottom w:val="nil"/>
          <w:right w:val="nil"/>
          <w:between w:val="nil"/>
        </w:pBdr>
        <w:bidi/>
        <w:rPr>
          <w:color w:val="000000"/>
          <w:sz w:val="22"/>
          <w:szCs w:val="22"/>
        </w:rPr>
      </w:pPr>
      <w:r>
        <w:rPr>
          <w:color w:val="000000"/>
          <w:sz w:val="22"/>
          <w:szCs w:val="22"/>
          <w:rtl/>
        </w:rPr>
        <w:t>والمحسوس ورسالة مسقط</w:t>
      </w:r>
    </w:p>
    <w:p w:rsidR="00A63B88" w:rsidRDefault="00F822B3">
      <w:pPr>
        <w:pBdr>
          <w:top w:val="nil"/>
          <w:left w:val="nil"/>
          <w:bottom w:val="nil"/>
          <w:right w:val="nil"/>
          <w:between w:val="nil"/>
        </w:pBdr>
        <w:bidi/>
        <w:rPr>
          <w:color w:val="000000"/>
          <w:sz w:val="22"/>
          <w:szCs w:val="22"/>
        </w:rPr>
      </w:pPr>
      <w:r>
        <w:rPr>
          <w:color w:val="000000"/>
          <w:sz w:val="22"/>
          <w:szCs w:val="22"/>
          <w:rtl/>
        </w:rPr>
        <w:t>النطقة ورسالة في ان الانسان</w:t>
      </w:r>
    </w:p>
    <w:p w:rsidR="00A63B88" w:rsidRDefault="00F822B3">
      <w:pPr>
        <w:pBdr>
          <w:top w:val="nil"/>
          <w:left w:val="nil"/>
          <w:bottom w:val="nil"/>
          <w:right w:val="nil"/>
          <w:between w:val="nil"/>
        </w:pBdr>
        <w:bidi/>
        <w:rPr>
          <w:color w:val="000000"/>
          <w:sz w:val="22"/>
          <w:szCs w:val="22"/>
        </w:rPr>
      </w:pPr>
      <w:r>
        <w:rPr>
          <w:color w:val="000000"/>
          <w:sz w:val="22"/>
          <w:szCs w:val="22"/>
          <w:rtl/>
        </w:rPr>
        <w:t>عالم صغير ورسالة في كيفية</w:t>
      </w:r>
    </w:p>
    <w:p w:rsidR="00A63B88" w:rsidRDefault="00F822B3">
      <w:pPr>
        <w:pBdr>
          <w:top w:val="nil"/>
          <w:left w:val="nil"/>
          <w:bottom w:val="nil"/>
          <w:right w:val="nil"/>
          <w:between w:val="nil"/>
        </w:pBdr>
        <w:bidi/>
        <w:rPr>
          <w:color w:val="000000"/>
          <w:sz w:val="22"/>
          <w:szCs w:val="22"/>
        </w:rPr>
      </w:pPr>
      <w:r>
        <w:rPr>
          <w:color w:val="000000"/>
          <w:sz w:val="22"/>
          <w:szCs w:val="22"/>
          <w:rtl/>
        </w:rPr>
        <w:t>نشو الأنفس الحروية</w:t>
      </w:r>
    </w:p>
    <w:p w:rsidR="00A63B88" w:rsidRDefault="00F822B3">
      <w:pPr>
        <w:pBdr>
          <w:top w:val="nil"/>
          <w:left w:val="nil"/>
          <w:bottom w:val="nil"/>
          <w:right w:val="nil"/>
          <w:between w:val="nil"/>
        </w:pBdr>
        <w:bidi/>
        <w:rPr>
          <w:color w:val="000000"/>
          <w:sz w:val="22"/>
          <w:szCs w:val="22"/>
        </w:rPr>
      </w:pPr>
      <w:r>
        <w:rPr>
          <w:color w:val="000000"/>
          <w:sz w:val="22"/>
          <w:szCs w:val="22"/>
          <w:rtl/>
        </w:rPr>
        <w:t>في الأجساد وكيفية</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انبعاثها </w:t>
      </w:r>
      <w:r>
        <w:rPr>
          <w:color w:val="000000"/>
          <w:sz w:val="22"/>
          <w:szCs w:val="22"/>
          <w:rtl/>
        </w:rPr>
        <w:t>وارتفاعها</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ورسالة جامعة </w:t>
      </w:r>
    </w:p>
    <w:p w:rsidR="00A63B88" w:rsidRDefault="00F822B3">
      <w:pPr>
        <w:pBdr>
          <w:top w:val="nil"/>
          <w:left w:val="nil"/>
          <w:bottom w:val="nil"/>
          <w:right w:val="nil"/>
          <w:between w:val="nil"/>
        </w:pBdr>
        <w:bidi/>
        <w:rPr>
          <w:color w:val="000000"/>
          <w:sz w:val="22"/>
          <w:szCs w:val="22"/>
        </w:rPr>
      </w:pPr>
      <w:r>
        <w:rPr>
          <w:color w:val="000000"/>
          <w:sz w:val="22"/>
          <w:szCs w:val="22"/>
          <w:rtl/>
        </w:rPr>
        <w:t>الجامعة</w:t>
      </w:r>
    </w:p>
    <w:p w:rsidR="00A63B88" w:rsidRDefault="00F822B3">
      <w:pPr>
        <w:pBdr>
          <w:top w:val="nil"/>
          <w:left w:val="nil"/>
          <w:bottom w:val="nil"/>
          <w:right w:val="nil"/>
          <w:between w:val="nil"/>
        </w:pBdr>
        <w:rPr>
          <w:color w:val="000000"/>
          <w:sz w:val="22"/>
          <w:szCs w:val="22"/>
        </w:rPr>
      </w:pPr>
      <w:r>
        <w:rPr>
          <w:color w:val="000000"/>
          <w:sz w:val="22"/>
          <w:szCs w:val="22"/>
        </w:rPr>
        <w:t xml:space="preserve">Then in red on the sides: </w:t>
      </w:r>
    </w:p>
    <w:p w:rsidR="00A63B88" w:rsidRDefault="00F822B3">
      <w:pPr>
        <w:pBdr>
          <w:top w:val="nil"/>
          <w:left w:val="nil"/>
          <w:bottom w:val="nil"/>
          <w:right w:val="nil"/>
          <w:between w:val="nil"/>
        </w:pBdr>
        <w:rPr>
          <w:color w:val="000000"/>
          <w:sz w:val="22"/>
          <w:szCs w:val="22"/>
        </w:rPr>
      </w:pPr>
      <w:r>
        <w:rPr>
          <w:color w:val="000000"/>
          <w:sz w:val="22"/>
          <w:szCs w:val="22"/>
          <w:rtl/>
        </w:rPr>
        <w:lastRenderedPageBreak/>
        <w:t>ورسالة الاخلاق</w:t>
      </w:r>
    </w:p>
    <w:p w:rsidR="00A63B88" w:rsidRDefault="00F822B3">
      <w:pPr>
        <w:pBdr>
          <w:top w:val="nil"/>
          <w:left w:val="nil"/>
          <w:bottom w:val="nil"/>
          <w:right w:val="nil"/>
          <w:between w:val="nil"/>
        </w:pBdr>
        <w:rPr>
          <w:color w:val="000000"/>
          <w:sz w:val="22"/>
          <w:szCs w:val="22"/>
        </w:rPr>
      </w:pPr>
      <w:r>
        <w:rPr>
          <w:color w:val="000000"/>
          <w:sz w:val="22"/>
          <w:szCs w:val="22"/>
          <w:rtl/>
        </w:rPr>
        <w:t>والحمد لله رب العالمين</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1b: start of first risala as announced, in red mistara, but this is continued only up to folio 18b.</w:t>
      </w:r>
    </w:p>
    <w:p w:rsidR="00A63B88" w:rsidRDefault="00F822B3">
      <w:pPr>
        <w:pBdr>
          <w:top w:val="nil"/>
          <w:left w:val="nil"/>
          <w:bottom w:val="nil"/>
          <w:right w:val="nil"/>
          <w:between w:val="nil"/>
        </w:pBdr>
        <w:rPr>
          <w:color w:val="000000"/>
          <w:sz w:val="22"/>
          <w:szCs w:val="22"/>
        </w:rPr>
      </w:pPr>
      <w:r>
        <w:rPr>
          <w:color w:val="000000"/>
          <w:sz w:val="22"/>
          <w:szCs w:val="22"/>
        </w:rPr>
        <w:t xml:space="preserve">19 lines per page. Rather careful handwriting. Red rubrication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20a:</w:t>
      </w:r>
    </w:p>
    <w:p w:rsidR="00A63B88" w:rsidRDefault="00F822B3">
      <w:pPr>
        <w:pBdr>
          <w:top w:val="nil"/>
          <w:left w:val="nil"/>
          <w:bottom w:val="nil"/>
          <w:right w:val="nil"/>
          <w:between w:val="nil"/>
        </w:pBdr>
        <w:rPr>
          <w:color w:val="000000"/>
          <w:sz w:val="22"/>
          <w:szCs w:val="22"/>
        </w:rPr>
      </w:pPr>
      <w:r>
        <w:rPr>
          <w:color w:val="000000"/>
          <w:sz w:val="22"/>
          <w:szCs w:val="22"/>
        </w:rPr>
        <w:t>Start, as announced of risāla misqaṭ al-naṭqa, number 11 of jismāniyya</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47b: handwriting changes, thicker. Also no more red rubrication, but from here on in bold </w:t>
      </w:r>
    </w:p>
    <w:p w:rsidR="00A63B88" w:rsidRDefault="00F822B3">
      <w:pPr>
        <w:pBdr>
          <w:top w:val="nil"/>
          <w:left w:val="nil"/>
          <w:bottom w:val="nil"/>
          <w:right w:val="nil"/>
          <w:between w:val="nil"/>
        </w:pBdr>
        <w:rPr>
          <w:color w:val="000000"/>
          <w:sz w:val="22"/>
          <w:szCs w:val="22"/>
        </w:rPr>
      </w:pPr>
      <w:r>
        <w:rPr>
          <w:color w:val="000000"/>
          <w:sz w:val="22"/>
          <w:szCs w:val="22"/>
        </w:rPr>
        <w:t>50a: colophon for risal</w:t>
      </w:r>
      <w:r>
        <w:rPr>
          <w:color w:val="000000"/>
          <w:sz w:val="22"/>
          <w:szCs w:val="22"/>
        </w:rPr>
        <w:t>a about man being a microcosmos, start risala on kayfiyya (as announced)</w:t>
      </w:r>
    </w:p>
    <w:p w:rsidR="00A63B88" w:rsidRDefault="00F822B3">
      <w:pPr>
        <w:pBdr>
          <w:top w:val="nil"/>
          <w:left w:val="nil"/>
          <w:bottom w:val="nil"/>
          <w:right w:val="nil"/>
          <w:between w:val="nil"/>
        </w:pBdr>
        <w:rPr>
          <w:color w:val="000000"/>
          <w:sz w:val="22"/>
          <w:szCs w:val="22"/>
        </w:rPr>
      </w:pPr>
      <w:r>
        <w:rPr>
          <w:color w:val="000000"/>
          <w:sz w:val="22"/>
          <w:szCs w:val="22"/>
        </w:rPr>
        <w:t xml:space="preserve">57a: colophon for risala, no date or further info </w:t>
      </w:r>
    </w:p>
    <w:p w:rsidR="00A63B88" w:rsidRDefault="00F822B3">
      <w:pPr>
        <w:pBdr>
          <w:top w:val="nil"/>
          <w:left w:val="nil"/>
          <w:bottom w:val="nil"/>
          <w:right w:val="nil"/>
          <w:between w:val="nil"/>
        </w:pBdr>
        <w:rPr>
          <w:color w:val="000000"/>
          <w:sz w:val="22"/>
          <w:szCs w:val="22"/>
        </w:rPr>
      </w:pPr>
      <w:r>
        <w:rPr>
          <w:color w:val="000000"/>
          <w:sz w:val="22"/>
          <w:szCs w:val="22"/>
        </w:rPr>
        <w:t>57b: start risala fī tanāhī ʿilm al-insān wa-bayān ṭāqatihi fī al-maʿārif</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62a =&gt; start RJJ, handwriting of first scribe again</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اذا </w:t>
      </w:r>
      <w:r>
        <w:rPr>
          <w:color w:val="000000"/>
          <w:sz w:val="22"/>
          <w:szCs w:val="22"/>
          <w:rtl/>
        </w:rPr>
        <w:t>ما صدرت عن الجامعة … فدونك جامعة الجامعة</w:t>
      </w:r>
    </w:p>
    <w:p w:rsidR="00A63B88" w:rsidRDefault="00F822B3">
      <w:pPr>
        <w:pBdr>
          <w:top w:val="nil"/>
          <w:left w:val="nil"/>
          <w:bottom w:val="nil"/>
          <w:right w:val="nil"/>
          <w:between w:val="nil"/>
        </w:pBdr>
        <w:bidi/>
        <w:rPr>
          <w:color w:val="000000"/>
          <w:sz w:val="22"/>
          <w:szCs w:val="22"/>
        </w:rPr>
      </w:pPr>
      <w:r>
        <w:rPr>
          <w:color w:val="000000"/>
          <w:sz w:val="22"/>
          <w:szCs w:val="22"/>
          <w:rtl/>
        </w:rPr>
        <w:t>تعيها اذا اذن واعيه … وتسمعها افبدة سامعة</w:t>
      </w:r>
    </w:p>
    <w:p w:rsidR="00A63B88" w:rsidRDefault="00F822B3">
      <w:pPr>
        <w:pBdr>
          <w:top w:val="nil"/>
          <w:left w:val="nil"/>
          <w:bottom w:val="nil"/>
          <w:right w:val="nil"/>
          <w:between w:val="nil"/>
        </w:pBdr>
        <w:bidi/>
        <w:rPr>
          <w:color w:val="000000"/>
          <w:sz w:val="22"/>
          <w:szCs w:val="22"/>
        </w:rPr>
      </w:pPr>
      <w:r>
        <w:rPr>
          <w:color w:val="000000"/>
          <w:sz w:val="22"/>
          <w:szCs w:val="22"/>
          <w:rtl/>
        </w:rPr>
        <w:t>صلوة الا له على من اتى … بمشرق انوارها اللامعة</w:t>
      </w:r>
    </w:p>
    <w:p w:rsidR="00A63B88" w:rsidRDefault="00A63B88">
      <w:pPr>
        <w:pBdr>
          <w:top w:val="nil"/>
          <w:left w:val="nil"/>
          <w:bottom w:val="nil"/>
          <w:right w:val="nil"/>
          <w:between w:val="nil"/>
        </w:pBdr>
        <w:bidi/>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63b:</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فصل في معرفة ادم الكلي. </w:t>
      </w:r>
    </w:p>
    <w:p w:rsidR="00A63B88" w:rsidRDefault="00F822B3">
      <w:pPr>
        <w:pBdr>
          <w:top w:val="nil"/>
          <w:left w:val="nil"/>
          <w:bottom w:val="nil"/>
          <w:right w:val="nil"/>
          <w:between w:val="nil"/>
        </w:pBdr>
        <w:rPr>
          <w:color w:val="000000"/>
          <w:sz w:val="22"/>
          <w:szCs w:val="22"/>
        </w:rPr>
      </w:pPr>
      <w:r>
        <w:rPr>
          <w:color w:val="000000"/>
          <w:sz w:val="22"/>
          <w:szCs w:val="22"/>
        </w:rPr>
        <w:t xml:space="preserve">= start is identical to the Bohra version I am digitising </w:t>
      </w:r>
    </w:p>
    <w:p w:rsidR="00A63B88" w:rsidRDefault="00A63B88">
      <w:pPr>
        <w:pBdr>
          <w:top w:val="nil"/>
          <w:left w:val="nil"/>
          <w:bottom w:val="nil"/>
          <w:right w:val="nil"/>
          <w:between w:val="nil"/>
        </w:pBdr>
        <w:rPr>
          <w:color w:val="000000"/>
          <w:sz w:val="22"/>
          <w:szCs w:val="22"/>
        </w:rPr>
      </w:pP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96b: colophon: (the name of the co</w:t>
      </w:r>
      <w:r>
        <w:rPr>
          <w:color w:val="000000"/>
          <w:sz w:val="22"/>
          <w:szCs w:val="22"/>
        </w:rPr>
        <w:t xml:space="preserve">pyist is </w:t>
      </w:r>
      <w:r>
        <w:rPr>
          <w:rFonts w:ascii="Helvetica Neue" w:eastAsia="Helvetica Neue" w:hAnsi="Helvetica Neue" w:cs="Helvetica Neue"/>
          <w:sz w:val="22"/>
          <w:szCs w:val="22"/>
        </w:rPr>
        <w:t>crossed out and blackened in MS, my reading is a reconstruction of trying to see through the blotting)</w:t>
      </w:r>
    </w:p>
    <w:p w:rsidR="00A63B88" w:rsidRDefault="00F822B3">
      <w:pPr>
        <w:pBdr>
          <w:top w:val="nil"/>
          <w:left w:val="nil"/>
          <w:bottom w:val="nil"/>
          <w:right w:val="nil"/>
          <w:between w:val="nil"/>
        </w:pBdr>
        <w:bidi/>
        <w:rPr>
          <w:color w:val="000000"/>
          <w:sz w:val="22"/>
          <w:szCs w:val="22"/>
        </w:rPr>
      </w:pPr>
      <w:r>
        <w:rPr>
          <w:color w:val="000000"/>
          <w:sz w:val="22"/>
          <w:szCs w:val="22"/>
          <w:rtl/>
        </w:rPr>
        <w:t>تمت الرسالة جامعة الجامعة الواقية عنا والبذافعة في نهار</w:t>
      </w:r>
    </w:p>
    <w:p w:rsidR="00A63B88" w:rsidRDefault="00F822B3">
      <w:pPr>
        <w:pBdr>
          <w:top w:val="nil"/>
          <w:left w:val="nil"/>
          <w:bottom w:val="nil"/>
          <w:right w:val="nil"/>
          <w:between w:val="nil"/>
        </w:pBdr>
        <w:bidi/>
        <w:rPr>
          <w:color w:val="000000"/>
          <w:sz w:val="22"/>
          <w:szCs w:val="22"/>
        </w:rPr>
      </w:pPr>
      <w:r>
        <w:rPr>
          <w:color w:val="000000"/>
          <w:sz w:val="22"/>
          <w:szCs w:val="22"/>
          <w:rtl/>
        </w:rPr>
        <w:t>الثلاثا المبارك لعلى احد وعشرين من شهر القعدة الحرام</w:t>
      </w:r>
    </w:p>
    <w:p w:rsidR="00A63B88" w:rsidRDefault="00F822B3">
      <w:pPr>
        <w:pBdr>
          <w:top w:val="nil"/>
          <w:left w:val="nil"/>
          <w:bottom w:val="nil"/>
          <w:right w:val="nil"/>
          <w:between w:val="nil"/>
        </w:pBdr>
        <w:bidi/>
        <w:rPr>
          <w:color w:val="000000"/>
          <w:sz w:val="22"/>
          <w:szCs w:val="22"/>
        </w:rPr>
      </w:pPr>
      <w:r>
        <w:rPr>
          <w:color w:val="000000"/>
          <w:sz w:val="22"/>
          <w:szCs w:val="22"/>
          <w:rtl/>
        </w:rPr>
        <w:t>سنة خمس وخمسين والف من الهجرة النبو</w:t>
      </w:r>
      <w:r>
        <w:rPr>
          <w:color w:val="000000"/>
          <w:sz w:val="22"/>
          <w:szCs w:val="22"/>
          <w:rtl/>
        </w:rPr>
        <w:t>ية ١٠٥٥</w:t>
      </w:r>
    </w:p>
    <w:p w:rsidR="00A63B88" w:rsidRDefault="00F822B3">
      <w:pPr>
        <w:pBdr>
          <w:top w:val="nil"/>
          <w:left w:val="nil"/>
          <w:bottom w:val="nil"/>
          <w:right w:val="nil"/>
          <w:between w:val="nil"/>
        </w:pBdr>
        <w:bidi/>
        <w:rPr>
          <w:color w:val="000000"/>
          <w:sz w:val="22"/>
          <w:szCs w:val="22"/>
        </w:rPr>
      </w:pPr>
      <w:r>
        <w:rPr>
          <w:color w:val="000000"/>
          <w:sz w:val="22"/>
          <w:szCs w:val="22"/>
          <w:rtl/>
        </w:rPr>
        <w:t>بخط العبد الفقير الى عفو الله تعالى ورضاه</w:t>
      </w:r>
    </w:p>
    <w:p w:rsidR="00A63B88" w:rsidRDefault="00F822B3">
      <w:pPr>
        <w:pBdr>
          <w:top w:val="nil"/>
          <w:left w:val="nil"/>
          <w:bottom w:val="nil"/>
          <w:right w:val="nil"/>
          <w:between w:val="nil"/>
        </w:pBdr>
        <w:bidi/>
        <w:rPr>
          <w:color w:val="000000"/>
          <w:sz w:val="22"/>
          <w:szCs w:val="22"/>
        </w:rPr>
      </w:pPr>
      <w:r>
        <w:rPr>
          <w:strike/>
          <w:color w:val="000000"/>
          <w:sz w:val="22"/>
          <w:szCs w:val="22"/>
          <w:rtl/>
        </w:rPr>
        <w:t>اسمعيل بن محمد بن اسمعيل بن موسى</w:t>
      </w:r>
      <w:r>
        <w:rPr>
          <w:strike/>
          <w:sz w:val="22"/>
          <w:szCs w:val="22"/>
        </w:rPr>
        <w:t xml:space="preserve"> </w:t>
      </w:r>
      <w:r>
        <w:rPr>
          <w:color w:val="000000"/>
          <w:sz w:val="22"/>
          <w:szCs w:val="22"/>
        </w:rPr>
        <w:t>…</w:t>
      </w:r>
    </w:p>
    <w:p w:rsidR="00A63B88" w:rsidRDefault="00F822B3">
      <w:pPr>
        <w:pBdr>
          <w:top w:val="nil"/>
          <w:left w:val="nil"/>
          <w:bottom w:val="nil"/>
          <w:right w:val="nil"/>
          <w:between w:val="nil"/>
        </w:pBdr>
        <w:bidi/>
        <w:rPr>
          <w:color w:val="000000"/>
          <w:sz w:val="22"/>
          <w:szCs w:val="22"/>
        </w:rPr>
      </w:pPr>
      <w:r>
        <w:rPr>
          <w:color w:val="000000"/>
          <w:sz w:val="22"/>
          <w:szCs w:val="22"/>
          <w:rtl/>
        </w:rPr>
        <w:t>…. تولى الله …</w:t>
      </w:r>
    </w:p>
    <w:p w:rsidR="00A63B88" w:rsidRDefault="00F822B3">
      <w:pPr>
        <w:pBdr>
          <w:top w:val="nil"/>
          <w:left w:val="nil"/>
          <w:bottom w:val="nil"/>
          <w:right w:val="nil"/>
          <w:between w:val="nil"/>
        </w:pBdr>
        <w:bidi/>
        <w:rPr>
          <w:color w:val="000000"/>
          <w:sz w:val="22"/>
          <w:szCs w:val="22"/>
        </w:rPr>
      </w:pPr>
      <w:r>
        <w:rPr>
          <w:color w:val="000000"/>
          <w:sz w:val="22"/>
          <w:szCs w:val="22"/>
          <w:rtl/>
        </w:rPr>
        <w:t>وتمت على منهج الهدا الطريقة وررقي</w:t>
      </w:r>
    </w:p>
    <w:p w:rsidR="00A63B88" w:rsidRDefault="00F822B3">
      <w:pPr>
        <w:pBdr>
          <w:top w:val="nil"/>
          <w:left w:val="nil"/>
          <w:bottom w:val="nil"/>
          <w:right w:val="nil"/>
          <w:between w:val="nil"/>
        </w:pBdr>
        <w:bidi/>
        <w:rPr>
          <w:color w:val="000000"/>
          <w:sz w:val="22"/>
          <w:szCs w:val="22"/>
        </w:rPr>
      </w:pPr>
      <w:r>
        <w:rPr>
          <w:color w:val="000000"/>
          <w:sz w:val="22"/>
          <w:szCs w:val="22"/>
          <w:rtl/>
        </w:rPr>
        <w:t>العلم الشريف منه وكرمه</w:t>
      </w:r>
    </w:p>
    <w:p w:rsidR="00A63B88" w:rsidRDefault="00F822B3">
      <w:pPr>
        <w:pBdr>
          <w:top w:val="nil"/>
          <w:left w:val="nil"/>
          <w:bottom w:val="nil"/>
          <w:right w:val="nil"/>
          <w:between w:val="nil"/>
        </w:pBdr>
        <w:bidi/>
        <w:rPr>
          <w:color w:val="000000"/>
          <w:sz w:val="22"/>
          <w:szCs w:val="22"/>
        </w:rPr>
      </w:pPr>
      <w:r>
        <w:rPr>
          <w:color w:val="000000"/>
          <w:sz w:val="22"/>
          <w:szCs w:val="22"/>
          <w:rtl/>
        </w:rPr>
        <w:t>كتبها لنفسه وبرسمه</w:t>
      </w:r>
    </w:p>
    <w:p w:rsidR="00A63B88" w:rsidRDefault="00A63B88">
      <w:pPr>
        <w:pBdr>
          <w:top w:val="nil"/>
          <w:left w:val="nil"/>
          <w:bottom w:val="nil"/>
          <w:right w:val="nil"/>
          <w:between w:val="nil"/>
        </w:pBdr>
        <w:bidi/>
        <w:rPr>
          <w:color w:val="000000"/>
          <w:sz w:val="22"/>
          <w:szCs w:val="22"/>
        </w:rPr>
      </w:pPr>
    </w:p>
    <w:p w:rsidR="00A63B88" w:rsidRDefault="00F822B3">
      <w:pPr>
        <w:pBdr>
          <w:top w:val="nil"/>
          <w:left w:val="nil"/>
          <w:bottom w:val="nil"/>
          <w:right w:val="nil"/>
          <w:between w:val="nil"/>
        </w:pBdr>
        <w:bidi/>
        <w:rPr>
          <w:color w:val="000000"/>
          <w:sz w:val="22"/>
          <w:szCs w:val="22"/>
        </w:rPr>
      </w:pPr>
      <w:r>
        <w:rPr>
          <w:color w:val="000000"/>
          <w:sz w:val="22"/>
          <w:szCs w:val="22"/>
          <w:rtl/>
        </w:rPr>
        <w:t>وفي الرسالة المباركة في … بعض شي من غلط الكاتب يقبل الله ممن وقف عليها</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واصلح </w:t>
      </w:r>
      <w:r>
        <w:rPr>
          <w:color w:val="000000"/>
          <w:sz w:val="22"/>
          <w:szCs w:val="22"/>
          <w:rtl/>
        </w:rPr>
        <w:t>خللها وكافاه بالحسنى …</w:t>
      </w:r>
    </w:p>
    <w:p w:rsidR="00A63B88" w:rsidRDefault="00A63B88">
      <w:pPr>
        <w:pBdr>
          <w:top w:val="nil"/>
          <w:left w:val="nil"/>
          <w:bottom w:val="nil"/>
          <w:right w:val="nil"/>
          <w:between w:val="nil"/>
        </w:pBdr>
        <w:rPr>
          <w:color w:val="000000"/>
          <w:sz w:val="22"/>
          <w:szCs w:val="22"/>
        </w:rPr>
      </w:pP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97a: title page for risala ikhtilāf al-akhlāq being the ninth from the qism al-riyadiyat, including again a two-line poem to introduce it</w:t>
      </w:r>
      <w:r>
        <w:rPr>
          <w:sz w:val="22"/>
          <w:szCs w:val="22"/>
        </w:rPr>
        <w:t xml:space="preserve"> </w:t>
      </w:r>
    </w:p>
    <w:p w:rsidR="00A63B88" w:rsidRDefault="00F822B3">
      <w:pPr>
        <w:pBdr>
          <w:top w:val="nil"/>
          <w:left w:val="nil"/>
          <w:bottom w:val="nil"/>
          <w:right w:val="nil"/>
          <w:between w:val="nil"/>
        </w:pBdr>
        <w:rPr>
          <w:color w:val="000000"/>
          <w:sz w:val="22"/>
          <w:szCs w:val="22"/>
        </w:rPr>
      </w:pPr>
      <w:r>
        <w:rPr>
          <w:color w:val="000000"/>
          <w:sz w:val="22"/>
          <w:szCs w:val="22"/>
        </w:rPr>
        <w:t>= first scribe again, but reverts at 114a again to second scribe</w:t>
      </w:r>
    </w:p>
    <w:p w:rsidR="00A63B88" w:rsidRDefault="00F822B3">
      <w:pPr>
        <w:pBdr>
          <w:top w:val="nil"/>
          <w:left w:val="nil"/>
          <w:bottom w:val="nil"/>
          <w:right w:val="nil"/>
          <w:between w:val="nil"/>
        </w:pBdr>
        <w:rPr>
          <w:color w:val="000000"/>
          <w:sz w:val="22"/>
          <w:szCs w:val="22"/>
        </w:rPr>
      </w:pPr>
      <w:r>
        <w:rPr>
          <w:color w:val="000000"/>
          <w:sz w:val="22"/>
          <w:szCs w:val="22"/>
        </w:rPr>
        <w:t>143b: colophon</w:t>
      </w:r>
    </w:p>
    <w:p w:rsidR="00A63B88" w:rsidRDefault="00F822B3">
      <w:pPr>
        <w:pBdr>
          <w:top w:val="nil"/>
          <w:left w:val="nil"/>
          <w:bottom w:val="nil"/>
          <w:right w:val="nil"/>
          <w:between w:val="nil"/>
        </w:pBdr>
        <w:bidi/>
        <w:rPr>
          <w:color w:val="000000"/>
          <w:sz w:val="22"/>
          <w:szCs w:val="22"/>
        </w:rPr>
      </w:pPr>
      <w:r>
        <w:rPr>
          <w:color w:val="000000"/>
          <w:sz w:val="22"/>
          <w:szCs w:val="22"/>
          <w:rtl/>
        </w:rPr>
        <w:t>تمت رسالة ال</w:t>
      </w:r>
      <w:r>
        <w:rPr>
          <w:color w:val="000000"/>
          <w:sz w:val="22"/>
          <w:szCs w:val="22"/>
          <w:rtl/>
        </w:rPr>
        <w:t>اخلاق</w:t>
      </w:r>
    </w:p>
    <w:p w:rsidR="00A63B88" w:rsidRDefault="00F822B3">
      <w:pPr>
        <w:pBdr>
          <w:top w:val="nil"/>
          <w:left w:val="nil"/>
          <w:bottom w:val="nil"/>
          <w:right w:val="nil"/>
          <w:between w:val="nil"/>
        </w:pBdr>
        <w:bidi/>
        <w:rPr>
          <w:color w:val="000000"/>
          <w:sz w:val="22"/>
          <w:szCs w:val="22"/>
        </w:rPr>
      </w:pPr>
      <w:r>
        <w:rPr>
          <w:color w:val="000000"/>
          <w:sz w:val="22"/>
          <w:szCs w:val="22"/>
          <w:rtl/>
        </w:rPr>
        <w:t>والحمد لله وصلواته رسوله مستنبط</w:t>
      </w:r>
    </w:p>
    <w:p w:rsidR="00A63B88" w:rsidRDefault="00F822B3">
      <w:pPr>
        <w:pBdr>
          <w:top w:val="nil"/>
          <w:left w:val="nil"/>
          <w:bottom w:val="nil"/>
          <w:right w:val="nil"/>
          <w:between w:val="nil"/>
        </w:pBdr>
        <w:bidi/>
        <w:rPr>
          <w:color w:val="000000"/>
          <w:sz w:val="22"/>
          <w:szCs w:val="22"/>
        </w:rPr>
      </w:pPr>
      <w:r>
        <w:rPr>
          <w:color w:val="000000"/>
          <w:sz w:val="22"/>
          <w:szCs w:val="22"/>
          <w:rtl/>
        </w:rPr>
        <w:t>يدنا بيع الحكمة وصف حوهره والقارع به</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انوف الجاجدىن لاوله ومصدره وعلى </w:t>
      </w:r>
    </w:p>
    <w:p w:rsidR="00A63B88" w:rsidRDefault="00F822B3">
      <w:pPr>
        <w:pBdr>
          <w:top w:val="nil"/>
          <w:left w:val="nil"/>
          <w:bottom w:val="nil"/>
          <w:right w:val="nil"/>
          <w:between w:val="nil"/>
        </w:pBdr>
        <w:bidi/>
        <w:rPr>
          <w:color w:val="000000"/>
          <w:sz w:val="22"/>
          <w:szCs w:val="22"/>
        </w:rPr>
      </w:pPr>
      <w:r>
        <w:rPr>
          <w:color w:val="000000"/>
          <w:sz w:val="22"/>
          <w:szCs w:val="22"/>
          <w:rtl/>
        </w:rPr>
        <w:t>المفصح عن عراىىه علي واله وسلم عليهم اجمعين</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1518 (incorrect call number, TBC) </w:t>
      </w:r>
    </w:p>
    <w:p w:rsidR="00A63B88" w:rsidRDefault="00F822B3">
      <w:pPr>
        <w:pBdr>
          <w:top w:val="nil"/>
          <w:left w:val="nil"/>
          <w:bottom w:val="nil"/>
          <w:right w:val="nil"/>
          <w:between w:val="nil"/>
        </w:pBdr>
        <w:spacing w:before="160"/>
        <w:rPr>
          <w:color w:val="000000"/>
        </w:rPr>
      </w:pPr>
      <w:r>
        <w:rPr>
          <w:color w:val="000000"/>
        </w:rPr>
        <w:t>Incorrect call number, needs to be ascertained!</w:t>
      </w:r>
      <w:r>
        <w:rPr>
          <w:b/>
          <w:color w:val="000000"/>
        </w:rPr>
        <w:t xml:space="preserve"> </w:t>
      </w:r>
      <w:r>
        <w:rPr>
          <w:color w:val="000000"/>
        </w:rPr>
        <w:t>Fragments of 3.10, 3.9, 3.7, 4.1. Copied in 795/1392, copied by Muḥammad b. Sulaymān b. Muḥammad al-ʿArjī (?)</w:t>
      </w:r>
    </w:p>
    <w:p w:rsidR="00A63B88" w:rsidRDefault="00A63B88">
      <w:pPr>
        <w:pBdr>
          <w:top w:val="nil"/>
          <w:left w:val="nil"/>
          <w:bottom w:val="nil"/>
          <w:right w:val="nil"/>
          <w:between w:val="nil"/>
        </w:pBdr>
        <w:bidi/>
        <w:rPr>
          <w:color w:val="000000"/>
          <w:sz w:val="22"/>
          <w:szCs w:val="22"/>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 xml:space="preserve">Mosul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Madrasa al-Aḥmadiyya (Maktabat al-awqāf al-ʿāmma)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19/4 </w:t>
      </w:r>
    </w:p>
    <w:p w:rsidR="00A63B88" w:rsidRDefault="00F822B3">
      <w:pPr>
        <w:pBdr>
          <w:top w:val="nil"/>
          <w:left w:val="nil"/>
          <w:bottom w:val="nil"/>
          <w:right w:val="nil"/>
          <w:between w:val="nil"/>
        </w:pBdr>
        <w:spacing w:before="160"/>
        <w:rPr>
          <w:color w:val="000000"/>
        </w:rPr>
      </w:pPr>
      <w:r>
        <w:rPr>
          <w:color w:val="000000"/>
        </w:rPr>
        <w:t>Extract or fragment (only 61 folios), potentially attributed to Abū l-Qāsim al-An</w:t>
      </w:r>
      <w:r>
        <w:rPr>
          <w:color w:val="000000"/>
        </w:rPr>
        <w:t xml:space="preserve">dalusī, Maslam b. Qāsim al-Kharmīṭī </w:t>
      </w:r>
    </w:p>
    <w:p w:rsidR="00A63B88" w:rsidRDefault="00F822B3">
      <w:pPr>
        <w:pBdr>
          <w:top w:val="nil"/>
          <w:left w:val="nil"/>
          <w:bottom w:val="nil"/>
          <w:right w:val="nil"/>
          <w:between w:val="nil"/>
        </w:pBdr>
        <w:spacing w:before="160"/>
        <w:rPr>
          <w:color w:val="000000"/>
        </w:rPr>
      </w:pPr>
      <w:hyperlink r:id="rId48">
        <w:r>
          <w:rPr>
            <w:color w:val="000000"/>
            <w:u w:val="single"/>
          </w:rPr>
          <w:t>https://scripts.nlai.i</w:t>
        </w:r>
        <w:r>
          <w:rPr>
            <w:color w:val="000000"/>
            <w:u w:val="single"/>
          </w:rPr>
          <w:t>r/result/NG8mcEG9/%D8%B1%D8%B3%D8%A7%D8%A6%D9%84-%D8%A7%D8%AE%D9%88%D8%A7%D9%86-%D8%A7%D9%84%D8%B5%D9%81%D8%A7-%D9%86%D8%B3%D8%AE%D9%87-%D8%AE%D8%B7%DB%8C/</w:t>
        </w:r>
      </w:hyperlink>
      <w:r>
        <w:rPr>
          <w:color w:val="000000"/>
        </w:rPr>
        <w:t xml:space="preserve"> </w:t>
      </w:r>
    </w:p>
    <w:p w:rsidR="00A63B88" w:rsidRDefault="00F822B3">
      <w:pPr>
        <w:pBdr>
          <w:top w:val="nil"/>
          <w:left w:val="nil"/>
          <w:bottom w:val="nil"/>
          <w:right w:val="nil"/>
          <w:between w:val="nil"/>
        </w:pBdr>
        <w:spacing w:before="160"/>
        <w:rPr>
          <w:color w:val="000000"/>
        </w:rPr>
      </w:pPr>
      <w:hyperlink r:id="rId49">
        <w:r>
          <w:rPr>
            <w:color w:val="000000"/>
            <w:u w:val="single"/>
          </w:rPr>
          <w:t>https:/</w:t>
        </w:r>
        <w:r>
          <w:rPr>
            <w:color w:val="000000"/>
            <w:u w:val="single"/>
          </w:rPr>
          <w:t>/digitallibrary.al-furqan.com/our_is_item/manid/1948892/groupid/0</w:t>
        </w:r>
      </w:hyperlink>
      <w:r>
        <w:rPr>
          <w:color w:val="000000"/>
        </w:rPr>
        <w:t xml:space="preserve">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Mumbai</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University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Fyzee 3 </w:t>
      </w:r>
    </w:p>
    <w:p w:rsidR="00A63B88" w:rsidRDefault="00F822B3">
      <w:pPr>
        <w:pBdr>
          <w:top w:val="nil"/>
          <w:left w:val="nil"/>
          <w:bottom w:val="nil"/>
          <w:right w:val="nil"/>
          <w:between w:val="nil"/>
        </w:pBdr>
        <w:spacing w:before="160"/>
        <w:rPr>
          <w:color w:val="000000"/>
        </w:rPr>
      </w:pPr>
      <w:r>
        <w:rPr>
          <w:i/>
          <w:color w:val="000000"/>
        </w:rPr>
        <w:t>Rasāʾil Ikhwān al-ṣafāʾ wa-khillān al-wafāʾ</w:t>
      </w:r>
      <w:r>
        <w:rPr>
          <w:color w:val="000000"/>
        </w:rPr>
        <w:t xml:space="preserve">; thirty rasāʾil, first two aqsām; no date. </w:t>
      </w:r>
    </w:p>
    <w:p w:rsidR="00A63B88" w:rsidRDefault="00F822B3">
      <w:pPr>
        <w:pBdr>
          <w:top w:val="nil"/>
          <w:left w:val="nil"/>
          <w:bottom w:val="nil"/>
          <w:right w:val="nil"/>
          <w:between w:val="nil"/>
        </w:pBdr>
        <w:spacing w:before="160"/>
        <w:rPr>
          <w:color w:val="000000"/>
        </w:rPr>
      </w:pPr>
      <w:r>
        <w:rPr>
          <w:color w:val="000000"/>
        </w:rPr>
        <w:t xml:space="preserve">Data from </w:t>
      </w:r>
      <w:r>
        <w:rPr>
          <w:color w:val="000000"/>
          <w:sz w:val="22"/>
          <w:szCs w:val="22"/>
        </w:rPr>
        <w:t>Goriawala catalogue.</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Fyzee 4 </w:t>
      </w:r>
    </w:p>
    <w:p w:rsidR="00A63B88" w:rsidRDefault="00F822B3">
      <w:pPr>
        <w:pBdr>
          <w:top w:val="nil"/>
          <w:left w:val="nil"/>
          <w:bottom w:val="nil"/>
          <w:right w:val="nil"/>
          <w:between w:val="nil"/>
        </w:pBdr>
        <w:spacing w:before="160"/>
        <w:rPr>
          <w:color w:val="000000"/>
        </w:rPr>
      </w:pPr>
      <w:r>
        <w:rPr>
          <w:i/>
          <w:color w:val="000000"/>
        </w:rPr>
        <w:t>Rasāʾil Ikhwān al-ṣafāʾ wa-khillān al-wafāʾ</w:t>
      </w:r>
      <w:r>
        <w:rPr>
          <w:color w:val="000000"/>
        </w:rPr>
        <w:t>; qism 2 (17 rasāʾil).</w:t>
      </w:r>
    </w:p>
    <w:p w:rsidR="00A63B88" w:rsidRDefault="00F822B3">
      <w:pPr>
        <w:pBdr>
          <w:top w:val="nil"/>
          <w:left w:val="nil"/>
          <w:bottom w:val="nil"/>
          <w:right w:val="nil"/>
          <w:between w:val="nil"/>
        </w:pBdr>
        <w:spacing w:before="160"/>
        <w:rPr>
          <w:color w:val="000000"/>
        </w:rPr>
      </w:pPr>
      <w:r>
        <w:rPr>
          <w:color w:val="000000"/>
        </w:rPr>
        <w:t xml:space="preserve">Data from </w:t>
      </w:r>
      <w:r>
        <w:rPr>
          <w:color w:val="000000"/>
          <w:sz w:val="22"/>
          <w:szCs w:val="22"/>
        </w:rPr>
        <w:t>Goriawala catalogue.</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Fyzee 5 </w:t>
      </w:r>
    </w:p>
    <w:p w:rsidR="00A63B88" w:rsidRDefault="00F822B3">
      <w:pPr>
        <w:pBdr>
          <w:top w:val="nil"/>
          <w:left w:val="nil"/>
          <w:bottom w:val="nil"/>
          <w:right w:val="nil"/>
          <w:between w:val="nil"/>
        </w:pBdr>
        <w:spacing w:before="160"/>
        <w:rPr>
          <w:color w:val="000000"/>
        </w:rPr>
      </w:pPr>
      <w:r>
        <w:rPr>
          <w:i/>
          <w:color w:val="000000"/>
        </w:rPr>
        <w:t>Rasāʾil Ikhwān al-ṣafāʾ wa-khillān al-wafāʾ</w:t>
      </w:r>
      <w:r>
        <w:rPr>
          <w:color w:val="000000"/>
        </w:rPr>
        <w:t>; qism 3.</w:t>
      </w:r>
    </w:p>
    <w:p w:rsidR="00A63B88" w:rsidRDefault="00F822B3">
      <w:pPr>
        <w:pBdr>
          <w:top w:val="nil"/>
          <w:left w:val="nil"/>
          <w:bottom w:val="nil"/>
          <w:right w:val="nil"/>
          <w:between w:val="nil"/>
        </w:pBdr>
        <w:spacing w:before="160"/>
        <w:rPr>
          <w:color w:val="000000"/>
        </w:rPr>
      </w:pPr>
      <w:r>
        <w:rPr>
          <w:color w:val="000000"/>
        </w:rPr>
        <w:t xml:space="preserve">Data from </w:t>
      </w:r>
      <w:r>
        <w:rPr>
          <w:color w:val="000000"/>
          <w:sz w:val="22"/>
          <w:szCs w:val="22"/>
        </w:rPr>
        <w:t>Goriawala catalogue.</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Fyzee 6 </w:t>
      </w:r>
    </w:p>
    <w:p w:rsidR="00A63B88" w:rsidRDefault="00F822B3">
      <w:pPr>
        <w:pBdr>
          <w:top w:val="nil"/>
          <w:left w:val="nil"/>
          <w:bottom w:val="nil"/>
          <w:right w:val="nil"/>
          <w:between w:val="nil"/>
        </w:pBdr>
        <w:spacing w:before="160"/>
        <w:rPr>
          <w:color w:val="000000"/>
        </w:rPr>
      </w:pPr>
      <w:r>
        <w:rPr>
          <w:i/>
          <w:color w:val="000000"/>
        </w:rPr>
        <w:t>Rasāʾil Ikhwān al-ṣafāʾ wa-khillān al-wafāʾ</w:t>
      </w:r>
      <w:r>
        <w:rPr>
          <w:color w:val="000000"/>
        </w:rPr>
        <w:t>; qism 4.</w:t>
      </w:r>
    </w:p>
    <w:p w:rsidR="00A63B88" w:rsidRDefault="00F822B3">
      <w:pPr>
        <w:pBdr>
          <w:top w:val="nil"/>
          <w:left w:val="nil"/>
          <w:bottom w:val="nil"/>
          <w:right w:val="nil"/>
          <w:between w:val="nil"/>
        </w:pBdr>
        <w:spacing w:before="160"/>
        <w:rPr>
          <w:color w:val="000000"/>
        </w:rPr>
      </w:pPr>
      <w:r>
        <w:rPr>
          <w:color w:val="000000"/>
        </w:rPr>
        <w:t xml:space="preserve">Data from </w:t>
      </w:r>
      <w:r>
        <w:rPr>
          <w:color w:val="000000"/>
          <w:sz w:val="22"/>
          <w:szCs w:val="22"/>
        </w:rPr>
        <w:t>Goriawala catalogue.</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Fyzee 7 </w:t>
      </w:r>
    </w:p>
    <w:p w:rsidR="00A63B88" w:rsidRDefault="00F822B3">
      <w:pPr>
        <w:pBdr>
          <w:top w:val="nil"/>
          <w:left w:val="nil"/>
          <w:bottom w:val="nil"/>
          <w:right w:val="nil"/>
          <w:between w:val="nil"/>
        </w:pBdr>
        <w:spacing w:before="160"/>
        <w:rPr>
          <w:i/>
          <w:color w:val="000000"/>
        </w:rPr>
      </w:pPr>
      <w:r>
        <w:rPr>
          <w:i/>
          <w:color w:val="000000"/>
        </w:rPr>
        <w:t>Risāla</w:t>
      </w:r>
      <w:r>
        <w:rPr>
          <w:color w:val="000000"/>
        </w:rPr>
        <w:t xml:space="preserve"> 26 (2.13) + extracts from other rasāʾil (27th risāla; risāla fī l-ḥayawānāt) + extract from a work entitled </w:t>
      </w:r>
      <w:r>
        <w:rPr>
          <w:i/>
          <w:color w:val="000000"/>
        </w:rPr>
        <w:t>Tanbīh al-ghāfilīn.</w:t>
      </w:r>
    </w:p>
    <w:p w:rsidR="00A63B88" w:rsidRDefault="00F822B3">
      <w:pPr>
        <w:pBdr>
          <w:top w:val="nil"/>
          <w:left w:val="nil"/>
          <w:bottom w:val="nil"/>
          <w:right w:val="nil"/>
          <w:between w:val="nil"/>
        </w:pBdr>
        <w:spacing w:before="160"/>
        <w:rPr>
          <w:color w:val="000000"/>
        </w:rPr>
      </w:pPr>
      <w:r>
        <w:rPr>
          <w:color w:val="000000"/>
        </w:rPr>
        <w:t xml:space="preserve">Data from </w:t>
      </w:r>
      <w:r>
        <w:rPr>
          <w:color w:val="000000"/>
          <w:sz w:val="22"/>
          <w:szCs w:val="22"/>
        </w:rPr>
        <w:t>Goriawala catalogue.</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Fyzee 8 </w:t>
      </w:r>
    </w:p>
    <w:p w:rsidR="00A63B88" w:rsidRDefault="00F822B3">
      <w:pPr>
        <w:pBdr>
          <w:top w:val="nil"/>
          <w:left w:val="nil"/>
          <w:bottom w:val="nil"/>
          <w:right w:val="nil"/>
          <w:between w:val="nil"/>
        </w:pBdr>
        <w:spacing w:before="160"/>
        <w:rPr>
          <w:color w:val="000000"/>
        </w:rPr>
      </w:pPr>
      <w:r>
        <w:rPr>
          <w:i/>
          <w:color w:val="000000"/>
        </w:rPr>
        <w:t>Risālat al-jāmiʿa</w:t>
      </w:r>
      <w:r>
        <w:rPr>
          <w:color w:val="000000"/>
        </w:rPr>
        <w:t>; vol. 2 only; 2.13-end.</w:t>
      </w:r>
      <w:r>
        <w:rPr>
          <w:color w:val="000000"/>
        </w:rPr>
        <w:t xml:space="preserve"> </w:t>
      </w:r>
    </w:p>
    <w:p w:rsidR="00A63B88" w:rsidRDefault="00F822B3">
      <w:pPr>
        <w:pBdr>
          <w:top w:val="nil"/>
          <w:left w:val="nil"/>
          <w:bottom w:val="nil"/>
          <w:right w:val="nil"/>
          <w:between w:val="nil"/>
        </w:pBdr>
        <w:spacing w:before="160"/>
        <w:rPr>
          <w:color w:val="000000"/>
        </w:rPr>
      </w:pPr>
      <w:r>
        <w:rPr>
          <w:color w:val="000000"/>
        </w:rPr>
        <w:lastRenderedPageBreak/>
        <w:t xml:space="preserve">Data from </w:t>
      </w:r>
      <w:r>
        <w:rPr>
          <w:color w:val="000000"/>
          <w:sz w:val="22"/>
          <w:szCs w:val="22"/>
        </w:rPr>
        <w:t>Goriawala catalogue.</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Fyzee 9 </w:t>
      </w:r>
    </w:p>
    <w:p w:rsidR="00A63B88" w:rsidRDefault="00F822B3">
      <w:pPr>
        <w:pBdr>
          <w:top w:val="nil"/>
          <w:left w:val="nil"/>
          <w:bottom w:val="nil"/>
          <w:right w:val="nil"/>
          <w:between w:val="nil"/>
        </w:pBdr>
        <w:spacing w:before="160"/>
        <w:rPr>
          <w:color w:val="000000"/>
        </w:rPr>
      </w:pPr>
      <w:r>
        <w:rPr>
          <w:i/>
          <w:color w:val="000000"/>
        </w:rPr>
        <w:t xml:space="preserve">Risālat jāmiʿat al-jāmiʿa fī l-ḥaqāʾiq </w:t>
      </w:r>
      <w:r>
        <w:rPr>
          <w:color w:val="000000"/>
        </w:rPr>
        <w:t>- copied by ʿAbd al-Qādir b. Māmā Jaʿfarjī b. Nūrbhāʾī; 27 Jum I 1270 / 1854.</w:t>
      </w:r>
    </w:p>
    <w:p w:rsidR="00A63B88" w:rsidRDefault="00F822B3">
      <w:pPr>
        <w:pBdr>
          <w:top w:val="nil"/>
          <w:left w:val="nil"/>
          <w:bottom w:val="nil"/>
          <w:right w:val="nil"/>
          <w:between w:val="nil"/>
        </w:pBdr>
        <w:spacing w:before="160"/>
        <w:rPr>
          <w:color w:val="000000"/>
          <w:sz w:val="22"/>
          <w:szCs w:val="22"/>
        </w:rPr>
      </w:pPr>
      <w:r>
        <w:rPr>
          <w:color w:val="000000"/>
        </w:rPr>
        <w:t xml:space="preserve">Data from </w:t>
      </w:r>
      <w:r>
        <w:rPr>
          <w:color w:val="000000"/>
          <w:sz w:val="22"/>
          <w:szCs w:val="22"/>
        </w:rPr>
        <w:t>Goriawala catalogue.</w:t>
      </w:r>
    </w:p>
    <w:p w:rsidR="00A63B88" w:rsidRDefault="00F822B3">
      <w:pPr>
        <w:pStyle w:val="Heading3"/>
        <w:rPr>
          <w:rFonts w:ascii="Times New Roman" w:eastAsia="Times New Roman" w:hAnsi="Times New Roman" w:cs="Times New Roman"/>
        </w:rPr>
      </w:pPr>
      <w:bookmarkStart w:id="9" w:name="_avg76q9enpd9" w:colFirst="0" w:colLast="0"/>
      <w:bookmarkEnd w:id="9"/>
      <w:r>
        <w:rPr>
          <w:rFonts w:ascii="Times New Roman" w:eastAsia="Times New Roman" w:hAnsi="Times New Roman" w:cs="Times New Roman"/>
        </w:rPr>
        <w:t>16</w:t>
      </w:r>
    </w:p>
    <w:p w:rsidR="00A63B88" w:rsidRDefault="00F822B3">
      <w:r>
        <w:t xml:space="preserve">A “complete copy” of </w:t>
      </w:r>
      <w:r>
        <w:rPr>
          <w:i/>
        </w:rPr>
        <w:t>Rasāʾil Ikhwān al-ṣafāʾ</w:t>
      </w:r>
      <w:r>
        <w:t xml:space="preserve">, bound in three volumes. A clear copy in </w:t>
      </w:r>
      <w:r>
        <w:rPr>
          <w:i/>
        </w:rPr>
        <w:t>naskh</w:t>
      </w:r>
      <w:r>
        <w:t xml:space="preserve">, with red rubrication. </w:t>
      </w:r>
      <w:r>
        <w:t xml:space="preserve">Catalogue notes correspondence of final folio with Cairo edition, which might indicate that this manuscript follows the short recension of the Risala on Magic. </w:t>
      </w:r>
    </w:p>
    <w:p w:rsidR="00A63B88" w:rsidRDefault="00A63B88"/>
    <w:p w:rsidR="00A63B88" w:rsidRDefault="00F822B3">
      <w:r>
        <w:t>Copied by ʿAbd al-Karīm</w:t>
      </w:r>
      <w:r>
        <w:t xml:space="preserve"> b. Nāṣir Abī Ismāʿīl on a Sunday in Dhū al-Qaʿda 1297/October 1880 (not 1800 as </w:t>
      </w:r>
      <w:r>
        <w:t>converted</w:t>
      </w:r>
      <w:r>
        <w:t xml:space="preserve"> by Kh</w:t>
      </w:r>
      <w:r>
        <w:t>ān Bahādur</w:t>
      </w:r>
      <w:r>
        <w:t xml:space="preserve"> in the catalogue). </w:t>
      </w:r>
      <w:r>
        <w:t xml:space="preserve">Name of Shaikh Ahmad Nooroodin 1879 is mentioned alongside description of the European paper’s watermark in catalogue. Unclear if </w:t>
      </w:r>
      <w:r>
        <w:t xml:space="preserve">this name appears in the watermark or in a note. Former option seems more likely given the copying date. </w:t>
      </w:r>
    </w:p>
    <w:p w:rsidR="00A63B88" w:rsidRDefault="00A63B88">
      <w:pPr>
        <w:pBdr>
          <w:top w:val="nil"/>
          <w:left w:val="nil"/>
          <w:bottom w:val="nil"/>
          <w:right w:val="nil"/>
          <w:between w:val="nil"/>
        </w:pBdr>
        <w:spacing w:before="160"/>
        <w:rPr>
          <w:sz w:val="22"/>
          <w:szCs w:val="22"/>
        </w:rPr>
      </w:pP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Mulla Firuz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Supplement Logic and Philosophy V.1 </w:t>
      </w:r>
    </w:p>
    <w:p w:rsidR="00A63B88" w:rsidRDefault="00F822B3">
      <w:pPr>
        <w:pBdr>
          <w:top w:val="nil"/>
          <w:left w:val="nil"/>
          <w:bottom w:val="nil"/>
          <w:right w:val="nil"/>
          <w:between w:val="nil"/>
        </w:pBdr>
        <w:spacing w:before="160"/>
      </w:pPr>
      <w:r>
        <w:rPr>
          <w:color w:val="000000"/>
        </w:rPr>
        <w:t xml:space="preserve">Mujmal al-ḥikma, 16 lines per page, 5.8x3.5 (inches?). Unclear if description in catalogue is of text in general or of this MS. </w:t>
      </w:r>
    </w:p>
    <w:p w:rsidR="00A63B88" w:rsidRDefault="00A63B88">
      <w:pPr>
        <w:pBdr>
          <w:top w:val="nil"/>
          <w:left w:val="nil"/>
          <w:bottom w:val="nil"/>
          <w:right w:val="nil"/>
          <w:between w:val="nil"/>
        </w:pBdr>
        <w:spacing w:before="160"/>
      </w:pPr>
    </w:p>
    <w:p w:rsidR="00A63B88" w:rsidRPr="00CB6822" w:rsidRDefault="00F822B3">
      <w:pPr>
        <w:pStyle w:val="Heading1"/>
        <w:rPr>
          <w:rFonts w:ascii="Times New Roman" w:eastAsia="Times New Roman" w:hAnsi="Times New Roman" w:cs="Times New Roman"/>
          <w:lang w:val="de-DE"/>
        </w:rPr>
      </w:pPr>
      <w:r w:rsidRPr="00CB6822">
        <w:rPr>
          <w:rFonts w:ascii="Times New Roman" w:eastAsia="Times New Roman" w:hAnsi="Times New Roman" w:cs="Times New Roman"/>
          <w:lang w:val="de-DE"/>
        </w:rPr>
        <w:t>Munich</w:t>
      </w:r>
    </w:p>
    <w:p w:rsidR="00A63B88" w:rsidRPr="00CB6822" w:rsidRDefault="00F822B3">
      <w:pPr>
        <w:pStyle w:val="Heading2"/>
        <w:rPr>
          <w:rFonts w:ascii="Times New Roman" w:eastAsia="Times New Roman" w:hAnsi="Times New Roman" w:cs="Times New Roman"/>
          <w:lang w:val="de-DE"/>
        </w:rPr>
      </w:pPr>
      <w:r w:rsidRPr="00CB6822">
        <w:rPr>
          <w:rFonts w:ascii="Times New Roman" w:eastAsia="Times New Roman" w:hAnsi="Times New Roman" w:cs="Times New Roman"/>
          <w:lang w:val="de-DE"/>
        </w:rPr>
        <w:t>Bayerische Staatsbibliothek</w:t>
      </w:r>
    </w:p>
    <w:p w:rsidR="00A63B88" w:rsidRPr="00CB6822" w:rsidRDefault="00F822B3">
      <w:pPr>
        <w:pStyle w:val="Heading3"/>
        <w:rPr>
          <w:rFonts w:ascii="Times New Roman" w:eastAsia="Times New Roman" w:hAnsi="Times New Roman" w:cs="Times New Roman"/>
          <w:sz w:val="24"/>
          <w:szCs w:val="24"/>
          <w:lang w:val="de-DE"/>
        </w:rPr>
      </w:pPr>
      <w:r w:rsidRPr="00CB6822">
        <w:rPr>
          <w:rFonts w:ascii="Times New Roman" w:eastAsia="Times New Roman" w:hAnsi="Times New Roman" w:cs="Times New Roman"/>
          <w:b/>
          <w:sz w:val="24"/>
          <w:szCs w:val="24"/>
          <w:lang w:val="de-DE"/>
        </w:rPr>
        <w:t>Cod.arab. 652</w:t>
      </w:r>
      <w:r w:rsidRPr="00CB6822">
        <w:rPr>
          <w:rFonts w:ascii="Times New Roman" w:eastAsia="Times New Roman" w:hAnsi="Times New Roman" w:cs="Times New Roman"/>
          <w:sz w:val="24"/>
          <w:szCs w:val="24"/>
          <w:lang w:val="de-DE"/>
        </w:rPr>
        <w:t xml:space="preserve"> </w:t>
      </w:r>
    </w:p>
    <w:p w:rsidR="00A63B88" w:rsidRDefault="00F822B3">
      <w:pPr>
        <w:pBdr>
          <w:top w:val="nil"/>
          <w:left w:val="nil"/>
          <w:bottom w:val="nil"/>
          <w:right w:val="nil"/>
          <w:between w:val="nil"/>
        </w:pBdr>
        <w:spacing w:before="160"/>
      </w:pPr>
      <w:r>
        <w:rPr>
          <w:color w:val="000000"/>
        </w:rPr>
        <w:t>Late Ottoman copy (Constantinople 1785</w:t>
      </w:r>
      <w:r>
        <w:t>/</w:t>
      </w:r>
      <w:r>
        <w:rPr>
          <w:color w:val="000000"/>
        </w:rPr>
        <w:t xml:space="preserve">1200), no notes </w:t>
      </w:r>
    </w:p>
    <w:p w:rsidR="00A63B88" w:rsidRDefault="00F822B3">
      <w:pPr>
        <w:pBdr>
          <w:top w:val="nil"/>
          <w:left w:val="nil"/>
          <w:bottom w:val="nil"/>
          <w:right w:val="nil"/>
          <w:between w:val="nil"/>
        </w:pBdr>
        <w:spacing w:before="160"/>
        <w:rPr>
          <w:color w:val="C0504D"/>
        </w:rPr>
      </w:pPr>
      <w:r>
        <w:t xml:space="preserve">Authorship: </w:t>
      </w:r>
      <w:r>
        <w:rPr>
          <w:color w:val="000000"/>
        </w:rPr>
        <w:t>“al-waḥīd dahri-hi wa farīd ʿaṣri-hi al-raʾīs al-fāḍil waʾl-faylusūf al-kāmil al-shaykh Maslama b. Aḥmad al-Majrīṭī al-Andalusī”</w:t>
      </w:r>
      <w:r>
        <w:rPr>
          <w:color w:val="C0504D"/>
        </w:rPr>
        <w:t xml:space="preserve"> </w:t>
      </w:r>
    </w:p>
    <w:p w:rsidR="00A63B88" w:rsidRDefault="00F822B3">
      <w:pPr>
        <w:pBdr>
          <w:top w:val="nil"/>
          <w:left w:val="nil"/>
          <w:bottom w:val="nil"/>
          <w:right w:val="nil"/>
          <w:between w:val="nil"/>
        </w:pBdr>
        <w:spacing w:before="160"/>
        <w:rPr>
          <w:color w:val="000000"/>
        </w:rPr>
      </w:pPr>
      <w:r>
        <w:rPr>
          <w:color w:val="000000"/>
        </w:rPr>
        <w:t xml:space="preserve">“Kutiba bi-rasm mawlānā shaykh al-islām wa-ʿalāmat al-anām al-fāḍil al-raʾīs mawlānā al-shaykh ʿAbd al-Raḥman b. Ḥasan efendi </w:t>
      </w:r>
      <w:r>
        <w:rPr>
          <w:color w:val="000000"/>
        </w:rPr>
        <w:t>al-Jabartī, sana 1200” =&gt; famous al-Jabartī! (1753-1825 — Cairo rather than Istanbul then?)</w:t>
      </w:r>
    </w:p>
    <w:p w:rsidR="00A63B88" w:rsidRDefault="00F822B3">
      <w:pPr>
        <w:pStyle w:val="Heading3"/>
        <w:rPr>
          <w:rFonts w:ascii="Times New Roman" w:eastAsia="Times New Roman" w:hAnsi="Times New Roman" w:cs="Times New Roman"/>
          <w:sz w:val="24"/>
          <w:szCs w:val="24"/>
        </w:rPr>
      </w:pPr>
      <w:r>
        <w:rPr>
          <w:rFonts w:ascii="Times New Roman" w:eastAsia="Times New Roman" w:hAnsi="Times New Roman" w:cs="Times New Roman"/>
          <w:b/>
          <w:sz w:val="24"/>
          <w:szCs w:val="24"/>
        </w:rPr>
        <w:t>Cod.arab. 653</w:t>
      </w:r>
      <w:r>
        <w:rPr>
          <w:rFonts w:ascii="Times New Roman" w:eastAsia="Times New Roman" w:hAnsi="Times New Roman" w:cs="Times New Roman"/>
          <w:sz w:val="24"/>
          <w:szCs w:val="24"/>
        </w:rPr>
        <w:t xml:space="preserve"> </w:t>
      </w:r>
    </w:p>
    <w:p w:rsidR="00A63B88" w:rsidRDefault="00F822B3">
      <w:pPr>
        <w:pBdr>
          <w:top w:val="nil"/>
          <w:left w:val="nil"/>
          <w:bottom w:val="nil"/>
          <w:right w:val="nil"/>
          <w:between w:val="nil"/>
        </w:pBdr>
        <w:spacing w:before="160"/>
        <w:rPr>
          <w:color w:val="000000"/>
        </w:rPr>
      </w:pPr>
      <w:r>
        <w:rPr>
          <w:i/>
          <w:color w:val="000000"/>
        </w:rPr>
        <w:t>Risālat al-jāmiʿa dhāt al-fawāʾid al-nāfiʿa</w:t>
      </w:r>
      <w:r>
        <w:rPr>
          <w:color w:val="000000"/>
        </w:rPr>
        <w:t xml:space="preserve"> (referred to as such ff. 42b; 116b, 172b, contains some kind of note on title page which appears to discuss the miraculous composition of the work in different places + a note in secret script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Cod.arab. 654 </w:t>
      </w:r>
    </w:p>
    <w:p w:rsidR="00A63B88" w:rsidRDefault="00F822B3">
      <w:pPr>
        <w:pBdr>
          <w:top w:val="nil"/>
          <w:left w:val="nil"/>
          <w:bottom w:val="nil"/>
          <w:right w:val="nil"/>
          <w:between w:val="nil"/>
        </w:pBdr>
        <w:spacing w:before="160"/>
        <w:rPr>
          <w:color w:val="C0504D"/>
        </w:rPr>
      </w:pPr>
      <w:r>
        <w:rPr>
          <w:i/>
          <w:color w:val="000000"/>
        </w:rPr>
        <w:t>Rasāʾil ikhwān al-ṣafāʾ</w:t>
      </w:r>
      <w:r>
        <w:rPr>
          <w:b/>
          <w:color w:val="000000"/>
        </w:rPr>
        <w:t xml:space="preserve"> </w:t>
      </w:r>
      <w:r>
        <w:rPr>
          <w:color w:val="000000"/>
        </w:rPr>
        <w:t>written by Michel Sabb</w:t>
      </w:r>
      <w:r>
        <w:rPr>
          <w:color w:val="000000"/>
        </w:rPr>
        <w:t xml:space="preserve">âgh + extracts from Ibn Khaldūn’s </w:t>
      </w:r>
      <w:r>
        <w:rPr>
          <w:i/>
          <w:color w:val="000000"/>
        </w:rPr>
        <w:t xml:space="preserve">Muqaddima </w:t>
      </w:r>
      <w:r>
        <w:rPr>
          <w:color w:val="000000"/>
        </w:rPr>
        <w:t>(about the influence of heavenly bodies, dreams and secret scripts)</w:t>
      </w:r>
    </w:p>
    <w:p w:rsidR="00A63B88" w:rsidRDefault="00F822B3">
      <w:pPr>
        <w:pStyle w:val="Heading3"/>
        <w:rPr>
          <w:rFonts w:ascii="Times New Roman" w:eastAsia="Times New Roman" w:hAnsi="Times New Roman" w:cs="Times New Roman"/>
          <w:sz w:val="24"/>
          <w:szCs w:val="24"/>
        </w:rPr>
      </w:pPr>
      <w:r>
        <w:rPr>
          <w:rFonts w:ascii="Times New Roman" w:eastAsia="Times New Roman" w:hAnsi="Times New Roman" w:cs="Times New Roman"/>
          <w:b/>
          <w:sz w:val="24"/>
          <w:szCs w:val="24"/>
        </w:rPr>
        <w:t>Cod.arab. 655</w:t>
      </w:r>
      <w:r>
        <w:rPr>
          <w:rFonts w:ascii="Times New Roman" w:eastAsia="Times New Roman" w:hAnsi="Times New Roman" w:cs="Times New Roman"/>
          <w:sz w:val="24"/>
          <w:szCs w:val="24"/>
        </w:rPr>
        <w:t xml:space="preserve"> </w:t>
      </w:r>
    </w:p>
    <w:p w:rsidR="00A63B88" w:rsidRDefault="00F822B3">
      <w:pPr>
        <w:pBdr>
          <w:top w:val="nil"/>
          <w:left w:val="nil"/>
          <w:bottom w:val="nil"/>
          <w:right w:val="nil"/>
          <w:between w:val="nil"/>
        </w:pBdr>
        <w:spacing w:before="160"/>
        <w:rPr>
          <w:color w:val="000000"/>
        </w:rPr>
      </w:pPr>
      <w:r>
        <w:rPr>
          <w:color w:val="000000"/>
        </w:rPr>
        <w:t>Single risāla: 1.8/21 = epistle on animals. Copied in India before 1858.</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Najaf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Amīr al-Muʾminīn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1404 </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A63B88" w:rsidRDefault="00F822B3">
      <w:pPr>
        <w:pBdr>
          <w:top w:val="nil"/>
          <w:left w:val="nil"/>
          <w:bottom w:val="nil"/>
          <w:right w:val="nil"/>
          <w:between w:val="nil"/>
        </w:pBdr>
        <w:spacing w:before="160"/>
        <w:rPr>
          <w:color w:val="000000"/>
          <w:sz w:val="22"/>
          <w:szCs w:val="22"/>
        </w:rPr>
      </w:pPr>
      <w:r>
        <w:rPr>
          <w:color w:val="000000"/>
          <w:sz w:val="22"/>
          <w:szCs w:val="22"/>
        </w:rPr>
        <w:t xml:space="preserve">A MS of some of this owner’s writings is available here: </w:t>
      </w:r>
      <w:hyperlink r:id="rId50">
        <w:r>
          <w:rPr>
            <w:color w:val="000000"/>
            <w:sz w:val="22"/>
            <w:szCs w:val="22"/>
            <w:u w:val="single"/>
          </w:rPr>
          <w:t>https://ketabpedia.com/%D8%AA%D8%AD%D9%85%D9%8A%D9%84/%D9%86%D9%88%D8%B4%DB%8C%D9%86-%D8%B1%D9%88%D8%A7%D9%86%D8%AA%D9%82%DB%8C-%D8%AF%D8%A7%D9%86%D8%B4-%D9%85%D9%84%D9%82%D8%A8-%D8%A8%D9</w:t>
        </w:r>
        <w:r>
          <w:rPr>
            <w:color w:val="000000"/>
            <w:sz w:val="22"/>
            <w:szCs w:val="22"/>
            <w:u w:val="single"/>
          </w:rPr>
          <w:t>%87-%D8%B6%DB%8C%D8%A7%D8%A1-%D9%84%D8%B4%DA%A9%D8%B1-%D9%88/</w:t>
        </w:r>
      </w:hyperlink>
      <w:r>
        <w:rPr>
          <w:sz w:val="22"/>
          <w:szCs w:val="22"/>
        </w:rPr>
        <w:t xml:space="preserve"> </w:t>
      </w:r>
    </w:p>
    <w:p w:rsidR="00A63B88" w:rsidRDefault="00F822B3">
      <w:pPr>
        <w:pBdr>
          <w:top w:val="nil"/>
          <w:left w:val="nil"/>
          <w:bottom w:val="nil"/>
          <w:right w:val="nil"/>
          <w:between w:val="nil"/>
        </w:pBdr>
        <w:spacing w:before="160"/>
        <w:rPr>
          <w:color w:val="000000"/>
          <w:vertAlign w:val="superscript"/>
        </w:rPr>
      </w:pPr>
      <w:r>
        <w:rPr>
          <w:color w:val="000000"/>
          <w:sz w:val="22"/>
          <w:szCs w:val="22"/>
        </w:rPr>
        <w:t xml:space="preserve">+ an MS of his diwan: </w:t>
      </w:r>
      <w:hyperlink r:id="rId51">
        <w:r>
          <w:rPr>
            <w:color w:val="000000"/>
            <w:sz w:val="22"/>
            <w:szCs w:val="22"/>
            <w:u w:val="single"/>
          </w:rPr>
          <w:t>https://ketabpedia.com/%D8%AA%D8%AD%D9%85%D9%8A%D9%84/%D8%AF%D</w:t>
        </w:r>
        <w:r>
          <w:rPr>
            <w:color w:val="000000"/>
            <w:sz w:val="22"/>
            <w:szCs w:val="22"/>
            <w:u w:val="single"/>
          </w:rPr>
          <w:t>B%8C%D9%88%D8%A7%D9%86-148/</w:t>
        </w:r>
      </w:hyperlink>
    </w:p>
    <w:p w:rsidR="00A63B88" w:rsidRDefault="00F822B3">
      <w:pPr>
        <w:pBdr>
          <w:top w:val="nil"/>
          <w:left w:val="nil"/>
          <w:bottom w:val="nil"/>
          <w:right w:val="nil"/>
          <w:between w:val="nil"/>
        </w:pBdr>
        <w:spacing w:before="160"/>
        <w:rPr>
          <w:color w:val="000000"/>
        </w:rPr>
      </w:pPr>
      <w:r>
        <w:rPr>
          <w:color w:val="000000"/>
        </w:rPr>
        <w:t>Found by Aslisho.</w:t>
      </w:r>
    </w:p>
    <w:p w:rsidR="00A63B88" w:rsidRDefault="00A63B88">
      <w:pPr>
        <w:pBdr>
          <w:top w:val="nil"/>
          <w:left w:val="nil"/>
          <w:bottom w:val="nil"/>
          <w:right w:val="nil"/>
          <w:between w:val="nil"/>
        </w:pBdr>
        <w:spacing w:before="160"/>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Library of Ayatollah Jaʿfar Baḥr al-ʿUlūm</w:t>
      </w:r>
    </w:p>
    <w:p w:rsidR="00A63B88" w:rsidRDefault="00F822B3">
      <w:pPr>
        <w:pStyle w:val="Heading3"/>
      </w:pPr>
      <w:r>
        <w:rPr>
          <w:rFonts w:ascii="Times New Roman" w:eastAsia="Times New Roman" w:hAnsi="Times New Roman" w:cs="Times New Roman"/>
        </w:rPr>
        <w:t>41</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formerly owned by prince Farhād Mīrzā son of ʿAbbās Mīrzā b. Fatḥ ʿAlī Shāh, in the year 1282/1865-6. Found by Aslisho.</w:t>
      </w:r>
    </w:p>
    <w:p w:rsidR="00A63B88" w:rsidRDefault="00A63B88">
      <w:pPr>
        <w:pBdr>
          <w:top w:val="nil"/>
          <w:left w:val="nil"/>
          <w:bottom w:val="nil"/>
          <w:right w:val="nil"/>
          <w:between w:val="nil"/>
        </w:pBdr>
        <w:spacing w:before="160"/>
        <w:rPr>
          <w:color w:val="000000"/>
        </w:rPr>
      </w:pP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Kāshif al-Ghiṭāʾ al-ʿĀmmā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555 </w:t>
      </w:r>
    </w:p>
    <w:p w:rsidR="00A63B88" w:rsidRDefault="00F822B3">
      <w:pPr>
        <w:pBdr>
          <w:top w:val="nil"/>
          <w:left w:val="nil"/>
          <w:bottom w:val="nil"/>
          <w:right w:val="nil"/>
          <w:between w:val="nil"/>
        </w:pBdr>
        <w:spacing w:before="160"/>
        <w:rPr>
          <w:color w:val="000000"/>
        </w:rPr>
      </w:pPr>
      <w:r>
        <w:rPr>
          <w:color w:val="000000"/>
        </w:rPr>
        <w:t xml:space="preserve">5 Dhū al- Ḥijja 1237Q/1858, </w:t>
      </w:r>
      <w:r>
        <w:rPr>
          <w:color w:val="000000"/>
          <w:sz w:val="26"/>
          <w:szCs w:val="26"/>
        </w:rPr>
        <w:t xml:space="preserve">Bilingual Persian-Arabic </w:t>
      </w:r>
      <w:r>
        <w:rPr>
          <w:color w:val="000000"/>
        </w:rPr>
        <w:t xml:space="preserve">by Kāẓim al-Rashtī (d. 1843); 329 pages. </w:t>
      </w:r>
    </w:p>
    <w:p w:rsidR="00A63B88" w:rsidRDefault="00F822B3">
      <w:pPr>
        <w:pBdr>
          <w:top w:val="nil"/>
          <w:left w:val="nil"/>
          <w:bottom w:val="nil"/>
          <w:right w:val="nil"/>
          <w:between w:val="nil"/>
        </w:pBdr>
        <w:spacing w:before="160"/>
        <w:rPr>
          <w:color w:val="000000"/>
        </w:rPr>
      </w:pPr>
      <w:r>
        <w:rPr>
          <w:color w:val="000000"/>
        </w:rPr>
        <w:t xml:space="preserve">Excel-catalogue of the library: text title is </w:t>
      </w:r>
      <w:r>
        <w:rPr>
          <w:color w:val="000000"/>
          <w:rtl/>
        </w:rPr>
        <w:t>أجوبة مسائل اخوان الصفا</w:t>
      </w:r>
      <w:r>
        <w:rPr>
          <w:color w:val="000000"/>
        </w:rPr>
        <w:t xml:space="preserve"> Copied by Aḥmad al-Khurāsānī </w:t>
      </w:r>
    </w:p>
    <w:p w:rsidR="00A63B88" w:rsidRDefault="00F822B3">
      <w:pPr>
        <w:pBdr>
          <w:top w:val="nil"/>
          <w:left w:val="nil"/>
          <w:bottom w:val="nil"/>
          <w:right w:val="nil"/>
          <w:between w:val="nil"/>
        </w:pBdr>
        <w:spacing w:before="160"/>
        <w:rPr>
          <w:color w:val="000000"/>
        </w:rPr>
      </w:pPr>
      <w:r>
        <w:rPr>
          <w:color w:val="000000"/>
          <w:sz w:val="22"/>
          <w:szCs w:val="22"/>
        </w:rPr>
        <w:t>On the scholar whose l</w:t>
      </w:r>
      <w:r>
        <w:rPr>
          <w:color w:val="000000"/>
          <w:sz w:val="22"/>
          <w:szCs w:val="22"/>
        </w:rPr>
        <w:t xml:space="preserve">ibrary this is, see </w:t>
      </w:r>
      <w:hyperlink r:id="rId52">
        <w:r>
          <w:rPr>
            <w:color w:val="000000"/>
            <w:sz w:val="22"/>
            <w:szCs w:val="22"/>
            <w:u w:val="single"/>
          </w:rPr>
          <w:t>https://de.wikipedia.org/wiki/Kaschif_al-Ghita</w:t>
        </w:r>
      </w:hyperlink>
      <w:r>
        <w:rPr>
          <w:color w:val="000000"/>
          <w:sz w:val="22"/>
          <w:szCs w:val="22"/>
        </w:rPr>
        <w:t xml:space="preserve"> (+ Arabic wiki)</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lastRenderedPageBreak/>
        <w:t xml:space="preserve">Madrasa al-Sharabyānī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 </w:t>
      </w:r>
    </w:p>
    <w:p w:rsidR="00A63B88" w:rsidRDefault="00F822B3">
      <w:pPr>
        <w:pBdr>
          <w:top w:val="nil"/>
          <w:left w:val="nil"/>
          <w:bottom w:val="nil"/>
          <w:right w:val="nil"/>
          <w:between w:val="nil"/>
        </w:pBdr>
        <w:spacing w:before="160"/>
        <w:rPr>
          <w:color w:val="000000"/>
        </w:rPr>
      </w:pPr>
      <w:r>
        <w:rPr>
          <w:color w:val="000000"/>
        </w:rPr>
        <w:t xml:space="preserve">1245/1829, by “al-kātib al-iṣfahānī” in 774 pages, starts, funnily with </w:t>
      </w:r>
      <w:r>
        <w:rPr>
          <w:color w:val="000000"/>
          <w:rtl/>
        </w:rPr>
        <w:t xml:space="preserve">رسائل </w:t>
      </w:r>
      <w:r>
        <w:rPr>
          <w:color w:val="000000"/>
          <w:rtl/>
        </w:rPr>
        <w:t>اخوان الصفاء كثیرة و لكن اخوان الصفاء قلیل</w:t>
      </w:r>
    </w:p>
    <w:p w:rsidR="00A63B88" w:rsidRDefault="00F822B3">
      <w:pPr>
        <w:pBdr>
          <w:top w:val="nil"/>
          <w:left w:val="nil"/>
          <w:bottom w:val="nil"/>
          <w:right w:val="nil"/>
          <w:between w:val="nil"/>
        </w:pBdr>
        <w:spacing w:before="160"/>
        <w:rPr>
          <w:color w:val="000000"/>
        </w:rPr>
      </w:pPr>
      <w:r>
        <w:rPr>
          <w:color w:val="000000"/>
        </w:rPr>
        <w:t>Includes material not in the edition</w:t>
      </w:r>
    </w:p>
    <w:p w:rsidR="00A63B88" w:rsidRDefault="00F822B3">
      <w:pPr>
        <w:pBdr>
          <w:top w:val="nil"/>
          <w:left w:val="nil"/>
          <w:bottom w:val="nil"/>
          <w:right w:val="nil"/>
          <w:between w:val="nil"/>
        </w:pBdr>
        <w:spacing w:before="160"/>
        <w:rPr>
          <w:b/>
          <w:color w:val="000000"/>
        </w:rPr>
      </w:pPr>
      <w:hyperlink r:id="rId53">
        <w:r>
          <w:rPr>
            <w:color w:val="000000"/>
            <w:u w:val="single"/>
          </w:rPr>
          <w:t>https://scripts.nlai.ir/result/NqjqWGsc/%D8%B1%D8%B3%D8%A7%D8%A6%D9%84-%D8%A7%D8%AE%D9%88%D8%A7%D9%86-%D8%A7%D9%84%D8%B5%D9%81%D8%A7-%D9%86%D8%B3%D8%AE%D9%87-%D8%AE%D8%B7%DB%8C/</w:t>
        </w:r>
      </w:hyperlink>
      <w:r>
        <w:rPr>
          <w:b/>
          <w:color w:val="000000"/>
        </w:rPr>
        <w:t xml:space="preserve">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New Haven</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Yale Beinecke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Arabic MSS 532 </w:t>
      </w:r>
    </w:p>
    <w:p w:rsidR="00A63B88" w:rsidRDefault="00F822B3">
      <w:pPr>
        <w:pBdr>
          <w:top w:val="nil"/>
          <w:left w:val="nil"/>
          <w:bottom w:val="nil"/>
          <w:right w:val="nil"/>
          <w:between w:val="nil"/>
        </w:pBdr>
        <w:rPr>
          <w:color w:val="000000"/>
        </w:rPr>
      </w:pPr>
      <w:r>
        <w:rPr>
          <w:color w:val="000000"/>
        </w:rPr>
        <w:t xml:space="preserve">Risāla 11, No. 4 of 9 titles bound together, copied ca. 1800. Purchased from Captain Tekeş, Istanbul in February 1965 on the Beinecke fund.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New York City</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Jewish Theological Seminary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ENA 4193.2-10</w:t>
      </w:r>
    </w:p>
    <w:p w:rsidR="00A63B88" w:rsidRDefault="00F822B3">
      <w:pPr>
        <w:pBdr>
          <w:top w:val="nil"/>
          <w:left w:val="nil"/>
          <w:bottom w:val="nil"/>
          <w:right w:val="nil"/>
          <w:between w:val="nil"/>
        </w:pBdr>
        <w:rPr>
          <w:color w:val="000000"/>
          <w:sz w:val="22"/>
          <w:szCs w:val="22"/>
        </w:rPr>
      </w:pPr>
      <w:r>
        <w:rPr>
          <w:color w:val="000000"/>
          <w:sz w:val="22"/>
          <w:szCs w:val="22"/>
        </w:rPr>
        <w:t>Nine folios from epistle on senses preserved in the Geniza</w:t>
      </w:r>
    </w:p>
    <w:p w:rsidR="00A63B88" w:rsidRDefault="00A63B88"/>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New York Public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V.161/M&amp;A 51871A</w:t>
      </w:r>
    </w:p>
    <w:p w:rsidR="00A63B88" w:rsidRDefault="00F822B3">
      <w:pPr>
        <w:pBdr>
          <w:top w:val="nil"/>
          <w:left w:val="nil"/>
          <w:bottom w:val="nil"/>
          <w:right w:val="nil"/>
          <w:between w:val="nil"/>
        </w:pBdr>
        <w:spacing w:before="160"/>
        <w:rPr>
          <w:i/>
          <w:color w:val="000000"/>
        </w:rPr>
      </w:pPr>
      <w:r>
        <w:t>A</w:t>
      </w:r>
      <w:r>
        <w:rPr>
          <w:color w:val="000000"/>
        </w:rPr>
        <w:t xml:space="preserve">cephalous, </w:t>
      </w:r>
      <w:r>
        <w:rPr>
          <w:i/>
          <w:color w:val="000000"/>
        </w:rPr>
        <w:t xml:space="preserve">taʿlīq, </w:t>
      </w:r>
      <w:r>
        <w:rPr>
          <w:color w:val="000000"/>
        </w:rPr>
        <w:t xml:space="preserve">257 folios. </w:t>
      </w:r>
      <w:r>
        <w:rPr>
          <w:i/>
          <w:color w:val="000000"/>
        </w:rPr>
        <w:t xml:space="preserve">Ikhwān al-ṣafāʾ ahl al-mawaddah waʾl-wafāʾ </w:t>
      </w:r>
    </w:p>
    <w:p w:rsidR="00A63B88" w:rsidRDefault="00F822B3">
      <w:pPr>
        <w:pBdr>
          <w:top w:val="nil"/>
          <w:left w:val="nil"/>
          <w:bottom w:val="nil"/>
          <w:right w:val="nil"/>
          <w:between w:val="nil"/>
        </w:pBdr>
        <w:spacing w:before="160"/>
        <w:rPr>
          <w:i/>
          <w:color w:val="000000"/>
        </w:rPr>
      </w:pPr>
      <w:r>
        <w:rPr>
          <w:color w:val="000000"/>
        </w:rPr>
        <w:t>According to catalogue copied 8th/14th century.</w:t>
      </w:r>
    </w:p>
    <w:p w:rsidR="00A63B88" w:rsidRDefault="00F822B3">
      <w:pPr>
        <w:numPr>
          <w:ilvl w:val="0"/>
          <w:numId w:val="3"/>
        </w:numPr>
        <w:pBdr>
          <w:top w:val="nil"/>
          <w:left w:val="nil"/>
          <w:bottom w:val="nil"/>
          <w:right w:val="nil"/>
          <w:between w:val="nil"/>
        </w:pBdr>
        <w:spacing w:before="160"/>
        <w:rPr>
          <w:color w:val="000000"/>
        </w:rPr>
      </w:pPr>
      <w:r>
        <w:rPr>
          <w:i/>
          <w:color w:val="000000"/>
        </w:rPr>
        <w:t xml:space="preserve">Gowaart consulted the MS in person 31/10/2023: </w:t>
      </w:r>
    </w:p>
    <w:p w:rsidR="00A63B88" w:rsidRDefault="00F822B3">
      <w:pPr>
        <w:pBdr>
          <w:top w:val="nil"/>
          <w:left w:val="nil"/>
          <w:bottom w:val="nil"/>
          <w:right w:val="nil"/>
          <w:between w:val="nil"/>
        </w:pBdr>
        <w:spacing w:before="160"/>
        <w:rPr>
          <w:color w:val="000000"/>
        </w:rPr>
      </w:pPr>
      <w:r>
        <w:rPr>
          <w:color w:val="000000"/>
        </w:rPr>
        <w:t xml:space="preserve">Purchased from Jacob H. Schiff fund </w:t>
      </w:r>
    </w:p>
    <w:p w:rsidR="00A63B88" w:rsidRDefault="00F822B3">
      <w:pPr>
        <w:pBdr>
          <w:top w:val="nil"/>
          <w:left w:val="nil"/>
          <w:bottom w:val="nil"/>
          <w:right w:val="nil"/>
          <w:between w:val="nil"/>
        </w:pBdr>
        <w:spacing w:before="160"/>
        <w:rPr>
          <w:color w:val="000000"/>
        </w:rPr>
      </w:pPr>
      <w:r>
        <w:t>The catalogue dates this to</w:t>
      </w:r>
      <w:r>
        <w:rPr>
          <w:color w:val="000000"/>
        </w:rPr>
        <w:t xml:space="preserve"> the 8th/14th century date at all</w:t>
      </w:r>
      <w:r>
        <w:t>, but Gowaart</w:t>
      </w:r>
      <w:r>
        <w:rPr>
          <w:color w:val="000000"/>
        </w:rPr>
        <w:t xml:space="preserve"> would </w:t>
      </w:r>
      <w:r>
        <w:t>suggest</w:t>
      </w:r>
      <w:r>
        <w:rPr>
          <w:color w:val="000000"/>
        </w:rPr>
        <w:t xml:space="preserve"> rather 16th or even 17th century given the nasta’liq and the general layout of the codex. It does seem to be copied on oriental paper however. No visible watermark and</w:t>
      </w:r>
      <w:r>
        <w:rPr>
          <w:color w:val="000000"/>
        </w:rPr>
        <w:t xml:space="preserve"> without clear gridlines</w:t>
      </w:r>
    </w:p>
    <w:p w:rsidR="00A63B88" w:rsidRDefault="00F822B3">
      <w:pPr>
        <w:pBdr>
          <w:top w:val="nil"/>
          <w:left w:val="nil"/>
          <w:bottom w:val="nil"/>
          <w:right w:val="nil"/>
          <w:between w:val="nil"/>
        </w:pBdr>
        <w:spacing w:before="160"/>
        <w:rPr>
          <w:color w:val="000000"/>
        </w:rPr>
      </w:pPr>
      <w:r>
        <w:rPr>
          <w:color w:val="000000"/>
        </w:rPr>
        <w:t xml:space="preserve">Entirely written in gold and red frame - evidently added later, see 243b. Red rubrication. </w:t>
      </w:r>
    </w:p>
    <w:p w:rsidR="00A63B88" w:rsidRDefault="00F822B3">
      <w:pPr>
        <w:pBdr>
          <w:top w:val="nil"/>
          <w:left w:val="nil"/>
          <w:bottom w:val="nil"/>
          <w:right w:val="nil"/>
          <w:between w:val="nil"/>
        </w:pBdr>
        <w:spacing w:before="160"/>
        <w:rPr>
          <w:color w:val="000000"/>
        </w:rPr>
      </w:pPr>
      <w:r>
        <w:rPr>
          <w:color w:val="000000"/>
        </w:rPr>
        <w:t>Side + flyleaf: “al-jild al-awwal min kitāb Ikhwān al-Ṣafā Ahl al-mawadda wa-l-wafā”</w:t>
      </w:r>
    </w:p>
    <w:p w:rsidR="00A63B88" w:rsidRDefault="00F822B3">
      <w:pPr>
        <w:pBdr>
          <w:top w:val="nil"/>
          <w:left w:val="nil"/>
          <w:bottom w:val="nil"/>
          <w:right w:val="nil"/>
          <w:between w:val="nil"/>
        </w:pBdr>
        <w:spacing w:before="160"/>
        <w:rPr>
          <w:color w:val="000000"/>
        </w:rPr>
      </w:pPr>
      <w:r>
        <w:rPr>
          <w:color w:val="000000"/>
        </w:rPr>
        <w:t>Title page missing, likely single folio only at the start, because 1a-4b = fihrist.</w:t>
      </w:r>
    </w:p>
    <w:p w:rsidR="00A63B88" w:rsidRDefault="00F822B3">
      <w:pPr>
        <w:pBdr>
          <w:top w:val="nil"/>
          <w:left w:val="nil"/>
          <w:bottom w:val="nil"/>
          <w:right w:val="nil"/>
          <w:between w:val="nil"/>
        </w:pBdr>
        <w:spacing w:before="160"/>
        <w:rPr>
          <w:color w:val="000000"/>
        </w:rPr>
      </w:pPr>
      <w:r>
        <w:rPr>
          <w:color w:val="000000"/>
        </w:rPr>
        <w:t xml:space="preserve">Pages with new rasail have a piece of paper attached to the border (this seems to have got cut during rebinding) =&gt; navigational help </w:t>
      </w:r>
    </w:p>
    <w:p w:rsidR="00A63B88" w:rsidRDefault="00F822B3">
      <w:pPr>
        <w:pBdr>
          <w:top w:val="nil"/>
          <w:left w:val="nil"/>
          <w:bottom w:val="nil"/>
          <w:right w:val="nil"/>
          <w:between w:val="nil"/>
        </w:pBdr>
        <w:spacing w:before="160"/>
        <w:rPr>
          <w:color w:val="000000"/>
        </w:rPr>
      </w:pPr>
      <w:r>
        <w:rPr>
          <w:color w:val="000000"/>
        </w:rPr>
        <w:t xml:space="preserve">No consultation or ownership notes. </w:t>
      </w:r>
    </w:p>
    <w:p w:rsidR="00A63B88" w:rsidRDefault="00F822B3">
      <w:pPr>
        <w:pBdr>
          <w:top w:val="nil"/>
          <w:left w:val="nil"/>
          <w:bottom w:val="nil"/>
          <w:right w:val="nil"/>
          <w:between w:val="nil"/>
        </w:pBdr>
        <w:spacing w:before="160"/>
        <w:rPr>
          <w:color w:val="000000"/>
        </w:rPr>
      </w:pPr>
      <w:r>
        <w:rPr>
          <w:color w:val="000000"/>
        </w:rPr>
        <w:lastRenderedPageBreak/>
        <w:t>4b: conclusion notes risālat al-jāmiʿa as “zubdat al-rasāʾil kulluhā”</w:t>
      </w:r>
    </w:p>
    <w:p w:rsidR="00A63B88" w:rsidRDefault="00F822B3">
      <w:pPr>
        <w:pBdr>
          <w:top w:val="nil"/>
          <w:left w:val="nil"/>
          <w:bottom w:val="nil"/>
          <w:right w:val="nil"/>
          <w:between w:val="nil"/>
        </w:pBdr>
        <w:spacing w:before="160"/>
        <w:rPr>
          <w:color w:val="000000"/>
        </w:rPr>
      </w:pPr>
      <w:r>
        <w:rPr>
          <w:color w:val="000000"/>
        </w:rPr>
        <w:t>5a: start risala 1.1</w:t>
      </w:r>
    </w:p>
    <w:p w:rsidR="00A63B88" w:rsidRDefault="00F822B3">
      <w:pPr>
        <w:pBdr>
          <w:top w:val="nil"/>
          <w:left w:val="nil"/>
          <w:bottom w:val="nil"/>
          <w:right w:val="nil"/>
          <w:between w:val="nil"/>
        </w:pBdr>
        <w:spacing w:before="160"/>
        <w:rPr>
          <w:color w:val="000000"/>
        </w:rPr>
      </w:pPr>
      <w:r>
        <w:rPr>
          <w:color w:val="000000"/>
        </w:rPr>
        <w:t>12a: start risala 1.2</w:t>
      </w:r>
    </w:p>
    <w:p w:rsidR="00A63B88" w:rsidRDefault="00F822B3">
      <w:pPr>
        <w:pBdr>
          <w:top w:val="nil"/>
          <w:left w:val="nil"/>
          <w:bottom w:val="nil"/>
          <w:right w:val="nil"/>
          <w:between w:val="nil"/>
        </w:pBdr>
        <w:spacing w:before="160"/>
        <w:rPr>
          <w:color w:val="000000"/>
        </w:rPr>
      </w:pPr>
      <w:r>
        <w:rPr>
          <w:color w:val="000000"/>
        </w:rPr>
        <w:t>18a: start risala 1.3</w:t>
      </w:r>
    </w:p>
    <w:p w:rsidR="00A63B88" w:rsidRDefault="00F822B3">
      <w:pPr>
        <w:pBdr>
          <w:top w:val="nil"/>
          <w:left w:val="nil"/>
          <w:bottom w:val="nil"/>
          <w:right w:val="nil"/>
          <w:between w:val="nil"/>
        </w:pBdr>
        <w:spacing w:before="160"/>
        <w:rPr>
          <w:color w:val="000000"/>
        </w:rPr>
      </w:pPr>
      <w:r>
        <w:rPr>
          <w:color w:val="000000"/>
        </w:rPr>
        <w:t>20b: later hand (?) has added data on planets</w:t>
      </w:r>
    </w:p>
    <w:p w:rsidR="00A63B88" w:rsidRDefault="00F822B3">
      <w:pPr>
        <w:pBdr>
          <w:top w:val="nil"/>
          <w:left w:val="nil"/>
          <w:bottom w:val="nil"/>
          <w:right w:val="nil"/>
          <w:between w:val="nil"/>
        </w:pBdr>
        <w:spacing w:before="160"/>
        <w:rPr>
          <w:color w:val="000000"/>
        </w:rPr>
      </w:pPr>
      <w:r>
        <w:rPr>
          <w:color w:val="000000"/>
        </w:rPr>
        <w:t>27a: start risala 1.4</w:t>
      </w:r>
    </w:p>
    <w:p w:rsidR="00A63B88" w:rsidRDefault="00F822B3">
      <w:pPr>
        <w:pBdr>
          <w:top w:val="nil"/>
          <w:left w:val="nil"/>
          <w:bottom w:val="nil"/>
          <w:right w:val="nil"/>
          <w:between w:val="nil"/>
        </w:pBdr>
        <w:spacing w:before="160"/>
        <w:rPr>
          <w:color w:val="000000"/>
        </w:rPr>
      </w:pPr>
      <w:r>
        <w:rPr>
          <w:color w:val="000000"/>
        </w:rPr>
        <w:t xml:space="preserve">41a: start risala 1.5 on geography (= 1.4 in printed </w:t>
      </w:r>
      <w:r>
        <w:rPr>
          <w:color w:val="000000"/>
        </w:rPr>
        <w:t>ed.)</w:t>
      </w:r>
    </w:p>
    <w:p w:rsidR="00A63B88" w:rsidRDefault="00F822B3">
      <w:pPr>
        <w:pBdr>
          <w:top w:val="nil"/>
          <w:left w:val="nil"/>
          <w:bottom w:val="nil"/>
          <w:right w:val="nil"/>
          <w:between w:val="nil"/>
        </w:pBdr>
        <w:spacing w:before="160"/>
        <w:rPr>
          <w:color w:val="000000"/>
        </w:rPr>
      </w:pPr>
      <w:r>
        <w:rPr>
          <w:color w:val="000000"/>
        </w:rPr>
        <w:t xml:space="preserve">44a: different Qalam filled in names of regions, but tables on following folios not filled in (how usual is it to have such tables? And are they usually filled in? Further on also empty space for illustrations/maps?) </w:t>
      </w:r>
    </w:p>
    <w:p w:rsidR="00A63B88" w:rsidRDefault="00F822B3">
      <w:pPr>
        <w:pBdr>
          <w:top w:val="nil"/>
          <w:left w:val="nil"/>
          <w:bottom w:val="nil"/>
          <w:right w:val="nil"/>
          <w:between w:val="nil"/>
        </w:pBdr>
        <w:spacing w:before="160"/>
        <w:rPr>
          <w:color w:val="000000"/>
        </w:rPr>
      </w:pPr>
      <w:r>
        <w:rPr>
          <w:color w:val="000000"/>
        </w:rPr>
        <w:t>66a: start of risala 1.6</w:t>
      </w:r>
    </w:p>
    <w:p w:rsidR="00A63B88" w:rsidRDefault="00F822B3">
      <w:pPr>
        <w:pBdr>
          <w:top w:val="nil"/>
          <w:left w:val="nil"/>
          <w:bottom w:val="nil"/>
          <w:right w:val="nil"/>
          <w:between w:val="nil"/>
        </w:pBdr>
        <w:spacing w:before="160"/>
        <w:rPr>
          <w:color w:val="000000"/>
        </w:rPr>
      </w:pPr>
      <w:r>
        <w:rPr>
          <w:color w:val="000000"/>
        </w:rPr>
        <w:t>70b: sta</w:t>
      </w:r>
      <w:r>
        <w:rPr>
          <w:color w:val="000000"/>
        </w:rPr>
        <w:t>rt of risala 1.7 on al-ṣanāʾiʿ al-ʿilmiyya</w:t>
      </w:r>
    </w:p>
    <w:p w:rsidR="00A63B88" w:rsidRDefault="00F822B3">
      <w:pPr>
        <w:pBdr>
          <w:top w:val="nil"/>
          <w:left w:val="nil"/>
          <w:bottom w:val="nil"/>
          <w:right w:val="nil"/>
          <w:between w:val="nil"/>
        </w:pBdr>
        <w:spacing w:before="160"/>
        <w:rPr>
          <w:color w:val="000000"/>
        </w:rPr>
      </w:pPr>
      <w:r>
        <w:rPr>
          <w:color w:val="000000"/>
        </w:rPr>
        <w:t xml:space="preserve">75a: start of risala 1.8 </w:t>
      </w:r>
    </w:p>
    <w:p w:rsidR="00A63B88" w:rsidRDefault="00F822B3">
      <w:pPr>
        <w:pBdr>
          <w:top w:val="nil"/>
          <w:left w:val="nil"/>
          <w:bottom w:val="nil"/>
          <w:right w:val="nil"/>
          <w:between w:val="nil"/>
        </w:pBdr>
        <w:spacing w:before="160"/>
        <w:rPr>
          <w:color w:val="000000"/>
        </w:rPr>
      </w:pPr>
      <w:r>
        <w:rPr>
          <w:color w:val="000000"/>
        </w:rPr>
        <w:t>80a: start of risala 1.9 fi Bayan ikhtilaf al-akhlaq</w:t>
      </w:r>
    </w:p>
    <w:p w:rsidR="00A63B88" w:rsidRDefault="00F822B3">
      <w:pPr>
        <w:pBdr>
          <w:top w:val="nil"/>
          <w:left w:val="nil"/>
          <w:bottom w:val="nil"/>
          <w:right w:val="nil"/>
          <w:between w:val="nil"/>
        </w:pBdr>
        <w:spacing w:before="160"/>
        <w:rPr>
          <w:color w:val="000000"/>
        </w:rPr>
      </w:pPr>
      <w:r>
        <w:rPr>
          <w:color w:val="000000"/>
        </w:rPr>
        <w:t xml:space="preserve">107b: start of risala 1.10 Isagoge </w:t>
      </w:r>
    </w:p>
    <w:p w:rsidR="00A63B88" w:rsidRDefault="00F822B3">
      <w:pPr>
        <w:pBdr>
          <w:top w:val="nil"/>
          <w:left w:val="nil"/>
          <w:bottom w:val="nil"/>
          <w:right w:val="nil"/>
          <w:between w:val="nil"/>
        </w:pBdr>
        <w:spacing w:before="160"/>
        <w:rPr>
          <w:color w:val="000000"/>
        </w:rPr>
      </w:pPr>
      <w:r>
        <w:rPr>
          <w:color w:val="000000"/>
        </w:rPr>
        <w:t xml:space="preserve">111b: start of risala 1.11 Categories </w:t>
      </w:r>
    </w:p>
    <w:p w:rsidR="00A63B88" w:rsidRDefault="00F822B3">
      <w:pPr>
        <w:pBdr>
          <w:top w:val="nil"/>
          <w:left w:val="nil"/>
          <w:bottom w:val="nil"/>
          <w:right w:val="nil"/>
          <w:between w:val="nil"/>
        </w:pBdr>
        <w:spacing w:before="160"/>
        <w:rPr>
          <w:color w:val="000000"/>
        </w:rPr>
      </w:pPr>
      <w:r>
        <w:rPr>
          <w:color w:val="000000"/>
        </w:rPr>
        <w:t>115a: start of risala 1.12 Analytics 1</w:t>
      </w:r>
    </w:p>
    <w:p w:rsidR="00A63B88" w:rsidRDefault="00F822B3">
      <w:pPr>
        <w:pBdr>
          <w:top w:val="nil"/>
          <w:left w:val="nil"/>
          <w:bottom w:val="nil"/>
          <w:right w:val="nil"/>
          <w:between w:val="nil"/>
        </w:pBdr>
        <w:spacing w:before="160"/>
        <w:rPr>
          <w:color w:val="000000"/>
        </w:rPr>
      </w:pPr>
      <w:r>
        <w:rPr>
          <w:color w:val="000000"/>
        </w:rPr>
        <w:t>119a: start of risal</w:t>
      </w:r>
      <w:r>
        <w:rPr>
          <w:color w:val="000000"/>
        </w:rPr>
        <w:t>a 1.13 Analytics 2</w:t>
      </w:r>
    </w:p>
    <w:p w:rsidR="00A63B88" w:rsidRDefault="00F822B3">
      <w:pPr>
        <w:pBdr>
          <w:top w:val="nil"/>
          <w:left w:val="nil"/>
          <w:bottom w:val="nil"/>
          <w:right w:val="nil"/>
          <w:between w:val="nil"/>
        </w:pBdr>
        <w:spacing w:before="160"/>
        <w:rPr>
          <w:color w:val="000000"/>
        </w:rPr>
      </w:pPr>
      <w:r>
        <w:rPr>
          <w:color w:val="000000"/>
        </w:rPr>
        <w:t>126a: risala 14 (Announced as part of jismaniyya wa-tabi’iyya = shift in designation of parts)</w:t>
      </w:r>
    </w:p>
    <w:p w:rsidR="00A63B88" w:rsidRDefault="00F822B3">
      <w:pPr>
        <w:pBdr>
          <w:top w:val="nil"/>
          <w:left w:val="nil"/>
          <w:bottom w:val="nil"/>
          <w:right w:val="nil"/>
          <w:between w:val="nil"/>
        </w:pBdr>
        <w:spacing w:before="160"/>
        <w:rPr>
          <w:color w:val="000000"/>
        </w:rPr>
      </w:pPr>
      <w:r>
        <w:rPr>
          <w:color w:val="000000"/>
        </w:rPr>
        <w:t>131a: risala 2.1 on al-samāʾ wa-l-ʿālam</w:t>
      </w:r>
    </w:p>
    <w:p w:rsidR="00A63B88" w:rsidRDefault="00F822B3">
      <w:pPr>
        <w:pBdr>
          <w:top w:val="nil"/>
          <w:left w:val="nil"/>
          <w:bottom w:val="nil"/>
          <w:right w:val="nil"/>
          <w:between w:val="nil"/>
        </w:pBdr>
        <w:spacing w:before="160"/>
        <w:rPr>
          <w:color w:val="000000"/>
        </w:rPr>
      </w:pPr>
      <w:r>
        <w:rPr>
          <w:color w:val="000000"/>
        </w:rPr>
        <w:t>142b: risala 2.4</w:t>
      </w:r>
    </w:p>
    <w:p w:rsidR="00A63B88" w:rsidRDefault="00F822B3">
      <w:pPr>
        <w:pBdr>
          <w:top w:val="nil"/>
          <w:left w:val="nil"/>
          <w:bottom w:val="nil"/>
          <w:right w:val="nil"/>
          <w:between w:val="nil"/>
        </w:pBdr>
        <w:spacing w:before="160"/>
        <w:rPr>
          <w:color w:val="000000"/>
        </w:rPr>
      </w:pPr>
      <w:r>
        <w:rPr>
          <w:color w:val="000000"/>
        </w:rPr>
        <w:t>234b: start of risala 2.10 has wa-mahsus</w:t>
      </w:r>
    </w:p>
    <w:p w:rsidR="00A63B88" w:rsidRDefault="00F822B3">
      <w:pPr>
        <w:pBdr>
          <w:top w:val="nil"/>
          <w:left w:val="nil"/>
          <w:bottom w:val="nil"/>
          <w:right w:val="nil"/>
          <w:between w:val="nil"/>
        </w:pBdr>
        <w:spacing w:before="160"/>
        <w:rPr>
          <w:color w:val="000000"/>
        </w:rPr>
      </w:pPr>
      <w:r>
        <w:rPr>
          <w:color w:val="000000"/>
        </w:rPr>
        <w:t>239b: start of risala 2.11</w:t>
      </w:r>
    </w:p>
    <w:p w:rsidR="00A63B88" w:rsidRDefault="00F822B3">
      <w:pPr>
        <w:pBdr>
          <w:top w:val="nil"/>
          <w:left w:val="nil"/>
          <w:bottom w:val="nil"/>
          <w:right w:val="nil"/>
          <w:between w:val="nil"/>
        </w:pBdr>
        <w:spacing w:before="160"/>
        <w:rPr>
          <w:color w:val="000000"/>
        </w:rPr>
      </w:pPr>
      <w:r>
        <w:rPr>
          <w:color w:val="000000"/>
        </w:rPr>
        <w:t>241a: start of risala 2.12 man as microcosm</w:t>
      </w:r>
    </w:p>
    <w:p w:rsidR="00A63B88" w:rsidRDefault="00F822B3">
      <w:pPr>
        <w:pBdr>
          <w:top w:val="nil"/>
          <w:left w:val="nil"/>
          <w:bottom w:val="nil"/>
          <w:right w:val="nil"/>
          <w:between w:val="nil"/>
        </w:pBdr>
        <w:spacing w:before="160"/>
        <w:rPr>
          <w:color w:val="000000"/>
        </w:rPr>
      </w:pPr>
      <w:r>
        <w:rPr>
          <w:color w:val="000000"/>
        </w:rPr>
        <w:t xml:space="preserve">257b: final note on second volume to follow. Here the title is the more conventional “kitāb ikhwān al-ṣafā wa-khullān al-wafā” </w:t>
      </w:r>
    </w:p>
    <w:p w:rsidR="00A63B88" w:rsidRDefault="00A63B88">
      <w:pPr>
        <w:pBdr>
          <w:top w:val="nil"/>
          <w:left w:val="nil"/>
          <w:bottom w:val="nil"/>
          <w:right w:val="nil"/>
          <w:between w:val="nil"/>
        </w:pBdr>
        <w:spacing w:before="160"/>
        <w:rPr>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Oman (Muscat?)</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Ministry of Culture (?)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2350</w:t>
      </w:r>
    </w:p>
    <w:p w:rsidR="00A63B88" w:rsidRDefault="00F822B3">
      <w:pPr>
        <w:pBdr>
          <w:top w:val="nil"/>
          <w:left w:val="nil"/>
          <w:bottom w:val="nil"/>
          <w:right w:val="nil"/>
          <w:between w:val="nil"/>
        </w:pBdr>
        <w:rPr>
          <w:color w:val="000000"/>
          <w:sz w:val="26"/>
          <w:szCs w:val="26"/>
        </w:rPr>
      </w:pPr>
      <w:r>
        <w:rPr>
          <w:sz w:val="26"/>
          <w:szCs w:val="26"/>
        </w:rPr>
        <w:t>N</w:t>
      </w:r>
      <w:r>
        <w:rPr>
          <w:color w:val="000000"/>
          <w:sz w:val="26"/>
          <w:szCs w:val="26"/>
        </w:rPr>
        <w:t xml:space="preserve">o further info available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Oxford</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Bodl</w:t>
      </w:r>
      <w:r>
        <w:rPr>
          <w:rFonts w:ascii="Times New Roman" w:eastAsia="Times New Roman" w:hAnsi="Times New Roman" w:cs="Times New Roman"/>
        </w:rPr>
        <w:t>eian</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Fraser 180 </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majmūʿa including one epistle, </w:t>
      </w:r>
      <w:r>
        <w:rPr>
          <w:i/>
          <w:color w:val="000000"/>
          <w:sz w:val="22"/>
          <w:szCs w:val="22"/>
        </w:rPr>
        <w:t>risāla fī al-qamar</w:t>
      </w:r>
      <w:r>
        <w:rPr>
          <w:color w:val="000000"/>
          <w:sz w:val="22"/>
          <w:szCs w:val="22"/>
        </w:rPr>
        <w:t>, together with a work by al-Ṭūsī and Ibn Bābawayh</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Side says … Ibn Babawayh, so Ikhwan risala is not the core of the text</w:t>
      </w:r>
      <w:r>
        <w:rPr>
          <w:sz w:val="22"/>
          <w:szCs w:val="22"/>
        </w:rPr>
        <w:t>. I</w:t>
      </w:r>
      <w:r>
        <w:rPr>
          <w:color w:val="000000"/>
          <w:sz w:val="22"/>
          <w:szCs w:val="22"/>
        </w:rPr>
        <w:t xml:space="preserve">t in fact contains 5 texts + some leaves with poetry etc.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1b: start of Ibn Babawayh, has many interlinear notes in nasta’liq </w:t>
      </w:r>
    </w:p>
    <w:p w:rsidR="00A63B88" w:rsidRDefault="00F822B3">
      <w:pPr>
        <w:pBdr>
          <w:top w:val="nil"/>
          <w:left w:val="nil"/>
          <w:bottom w:val="nil"/>
          <w:right w:val="nil"/>
          <w:between w:val="nil"/>
        </w:pBdr>
        <w:rPr>
          <w:color w:val="000000"/>
          <w:sz w:val="22"/>
          <w:szCs w:val="22"/>
        </w:rPr>
      </w:pPr>
      <w:r>
        <w:rPr>
          <w:color w:val="000000"/>
          <w:sz w:val="22"/>
          <w:szCs w:val="22"/>
        </w:rPr>
        <w:t xml:space="preserve">60b: end of Ibn Babawayh, no date </w:t>
      </w:r>
    </w:p>
    <w:p w:rsidR="00A63B88" w:rsidRDefault="00F822B3">
      <w:pPr>
        <w:pBdr>
          <w:top w:val="nil"/>
          <w:left w:val="nil"/>
          <w:bottom w:val="nil"/>
          <w:right w:val="nil"/>
          <w:between w:val="nil"/>
        </w:pBdr>
        <w:rPr>
          <w:color w:val="000000"/>
          <w:sz w:val="22"/>
          <w:szCs w:val="22"/>
        </w:rPr>
      </w:pPr>
      <w:r>
        <w:rPr>
          <w:color w:val="000000"/>
          <w:sz w:val="22"/>
          <w:szCs w:val="22"/>
        </w:rPr>
        <w:t>62b: this appears to be Ikhwan, starts with “iʿlam yā akhī”</w:t>
      </w:r>
    </w:p>
    <w:p w:rsidR="00A63B88" w:rsidRDefault="00F822B3">
      <w:pPr>
        <w:pBdr>
          <w:top w:val="nil"/>
          <w:left w:val="nil"/>
          <w:bottom w:val="nil"/>
          <w:right w:val="nil"/>
          <w:between w:val="nil"/>
        </w:pBdr>
        <w:rPr>
          <w:color w:val="000000"/>
          <w:sz w:val="22"/>
          <w:szCs w:val="22"/>
        </w:rPr>
      </w:pPr>
      <w:r>
        <w:rPr>
          <w:color w:val="000000"/>
          <w:sz w:val="22"/>
          <w:szCs w:val="22"/>
        </w:rPr>
        <w:t>79b: end of Ikhwan risala, no date</w:t>
      </w:r>
      <w:r>
        <w:rPr>
          <w:sz w:val="22"/>
          <w:szCs w:val="22"/>
        </w:rPr>
        <w:t xml:space="preserve"> </w:t>
      </w:r>
    </w:p>
    <w:p w:rsidR="00A63B88" w:rsidRDefault="00F822B3">
      <w:pPr>
        <w:pBdr>
          <w:top w:val="nil"/>
          <w:left w:val="nil"/>
          <w:bottom w:val="nil"/>
          <w:right w:val="nil"/>
          <w:between w:val="nil"/>
        </w:pBdr>
        <w:rPr>
          <w:color w:val="000000"/>
          <w:sz w:val="22"/>
          <w:szCs w:val="22"/>
        </w:rPr>
      </w:pPr>
      <w:r>
        <w:rPr>
          <w:color w:val="000000"/>
          <w:sz w:val="22"/>
          <w:szCs w:val="22"/>
        </w:rPr>
        <w:t>80a: start of text in Persian</w:t>
      </w:r>
    </w:p>
    <w:p w:rsidR="00A63B88" w:rsidRDefault="00F822B3">
      <w:pPr>
        <w:pBdr>
          <w:top w:val="nil"/>
          <w:left w:val="nil"/>
          <w:bottom w:val="nil"/>
          <w:right w:val="nil"/>
          <w:between w:val="nil"/>
        </w:pBdr>
        <w:rPr>
          <w:color w:val="000000"/>
          <w:sz w:val="22"/>
          <w:szCs w:val="22"/>
        </w:rPr>
      </w:pPr>
      <w:r>
        <w:rPr>
          <w:color w:val="000000"/>
          <w:sz w:val="22"/>
          <w:szCs w:val="22"/>
        </w:rPr>
        <w:t xml:space="preserve">118b: end of Persian text, </w:t>
      </w:r>
      <w:r>
        <w:rPr>
          <w:color w:val="000000"/>
          <w:sz w:val="22"/>
          <w:szCs w:val="22"/>
        </w:rPr>
        <w:t>dated 1005</w:t>
      </w:r>
    </w:p>
    <w:p w:rsidR="00A63B88" w:rsidRDefault="00F822B3">
      <w:pPr>
        <w:pBdr>
          <w:top w:val="nil"/>
          <w:left w:val="nil"/>
          <w:bottom w:val="nil"/>
          <w:right w:val="nil"/>
          <w:between w:val="nil"/>
        </w:pBdr>
        <w:rPr>
          <w:color w:val="000000"/>
          <w:sz w:val="22"/>
          <w:szCs w:val="22"/>
        </w:rPr>
      </w:pPr>
      <w:r>
        <w:rPr>
          <w:color w:val="000000"/>
          <w:sz w:val="22"/>
          <w:szCs w:val="22"/>
        </w:rPr>
        <w:t>122b: start of another text in Arabic now, on hisab it seems</w:t>
      </w:r>
    </w:p>
    <w:p w:rsidR="00A63B88" w:rsidRDefault="00F822B3">
      <w:pPr>
        <w:pBdr>
          <w:top w:val="nil"/>
          <w:left w:val="nil"/>
          <w:bottom w:val="nil"/>
          <w:right w:val="nil"/>
          <w:between w:val="nil"/>
        </w:pBdr>
        <w:rPr>
          <w:color w:val="000000"/>
          <w:sz w:val="22"/>
          <w:szCs w:val="22"/>
        </w:rPr>
      </w:pPr>
      <w:r>
        <w:rPr>
          <w:color w:val="000000"/>
          <w:sz w:val="22"/>
          <w:szCs w:val="22"/>
        </w:rPr>
        <w:t>149a: end of text, dated 1080</w:t>
      </w:r>
    </w:p>
    <w:p w:rsidR="00A63B88" w:rsidRDefault="00F822B3">
      <w:pPr>
        <w:pBdr>
          <w:top w:val="nil"/>
          <w:left w:val="nil"/>
          <w:bottom w:val="nil"/>
          <w:right w:val="nil"/>
          <w:between w:val="nil"/>
        </w:pBdr>
        <w:rPr>
          <w:color w:val="000000"/>
          <w:sz w:val="22"/>
          <w:szCs w:val="22"/>
        </w:rPr>
      </w:pPr>
      <w:r>
        <w:rPr>
          <w:color w:val="000000"/>
          <w:sz w:val="22"/>
          <w:szCs w:val="22"/>
        </w:rPr>
        <w:t xml:space="preserve">150b: start of another text, in Arabic, contains several geometric diagrams </w:t>
      </w:r>
    </w:p>
    <w:p w:rsidR="00A63B88" w:rsidRDefault="00F822B3">
      <w:pPr>
        <w:pBdr>
          <w:top w:val="nil"/>
          <w:left w:val="nil"/>
          <w:bottom w:val="nil"/>
          <w:right w:val="nil"/>
          <w:between w:val="nil"/>
        </w:pBdr>
        <w:rPr>
          <w:color w:val="000000"/>
          <w:sz w:val="22"/>
          <w:szCs w:val="22"/>
        </w:rPr>
      </w:pPr>
      <w:r>
        <w:rPr>
          <w:color w:val="000000"/>
          <w:sz w:val="22"/>
          <w:szCs w:val="22"/>
        </w:rPr>
        <w:t>206b: end of this text</w:t>
      </w:r>
    </w:p>
    <w:p w:rsidR="00A63B88" w:rsidRDefault="00F822B3">
      <w:pPr>
        <w:pBdr>
          <w:top w:val="nil"/>
          <w:left w:val="nil"/>
          <w:bottom w:val="nil"/>
          <w:right w:val="nil"/>
          <w:between w:val="nil"/>
        </w:pBdr>
        <w:rPr>
          <w:color w:val="000000"/>
          <w:sz w:val="22"/>
          <w:szCs w:val="22"/>
        </w:rPr>
      </w:pPr>
      <w:r>
        <w:rPr>
          <w:color w:val="000000"/>
          <w:sz w:val="22"/>
          <w:szCs w:val="22"/>
        </w:rPr>
        <w:t>207a-207b: several notes</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Huntington 296 </w:t>
      </w:r>
    </w:p>
    <w:p w:rsidR="00A63B88" w:rsidRDefault="00F822B3">
      <w:pPr>
        <w:pBdr>
          <w:top w:val="nil"/>
          <w:left w:val="nil"/>
          <w:bottom w:val="nil"/>
          <w:right w:val="nil"/>
          <w:between w:val="nil"/>
        </w:pBdr>
        <w:rPr>
          <w:color w:val="000000"/>
          <w:sz w:val="22"/>
          <w:szCs w:val="22"/>
        </w:rPr>
      </w:pPr>
      <w:r>
        <w:rPr>
          <w:color w:val="000000"/>
          <w:sz w:val="22"/>
          <w:szCs w:val="22"/>
        </w:rPr>
        <w:t xml:space="preserve">pts. 1-3 of </w:t>
      </w:r>
      <w:r>
        <w:rPr>
          <w:color w:val="000000"/>
          <w:sz w:val="22"/>
          <w:szCs w:val="22"/>
        </w:rPr>
        <w:t>4, cfr. [UAM. 904 with corrig. Nicoll p. 600] [ff. 24v-38 are Farmer 1*]</w:t>
      </w:r>
    </w:p>
    <w:p w:rsidR="00A63B88" w:rsidRDefault="00F822B3">
      <w:pPr>
        <w:pBdr>
          <w:top w:val="nil"/>
          <w:left w:val="nil"/>
          <w:bottom w:val="nil"/>
          <w:right w:val="nil"/>
          <w:between w:val="nil"/>
        </w:pBdr>
        <w:rPr>
          <w:color w:val="000000"/>
          <w:sz w:val="22"/>
          <w:szCs w:val="22"/>
        </w:rPr>
      </w:pPr>
      <w:r>
        <w:rPr>
          <w:color w:val="000000"/>
          <w:sz w:val="22"/>
          <w:szCs w:val="22"/>
        </w:rPr>
        <w:t>Oriental binding.</w:t>
      </w:r>
      <w:r>
        <w:rPr>
          <w:sz w:val="22"/>
          <w:szCs w:val="22"/>
        </w:rPr>
        <w:t xml:space="preserve"> </w:t>
      </w:r>
      <w:r>
        <w:rPr>
          <w:color w:val="000000"/>
          <w:sz w:val="22"/>
          <w:szCs w:val="22"/>
        </w:rPr>
        <w:t xml:space="preserve">Written in mistara, red rubrication, has diagrams. Has green strings sown into the leaves, matching start of rasa’il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Title page (seems to be later addition): author identified as al-Majrīṭī. Some notes: Muḥammad b. Jamāl al-Dīn al-Qadasī (?) Qadi of Damietta (?); another note in Jerusalem?; a certain Muḥammad Hibat Allah; </w:t>
      </w:r>
    </w:p>
    <w:p w:rsidR="00A63B88" w:rsidRDefault="00A63B88">
      <w:pPr>
        <w:pBdr>
          <w:top w:val="nil"/>
          <w:left w:val="nil"/>
          <w:bottom w:val="nil"/>
          <w:right w:val="nil"/>
          <w:between w:val="nil"/>
        </w:pBdr>
        <w:rPr>
          <w:color w:val="000000"/>
          <w:sz w:val="22"/>
          <w:szCs w:val="22"/>
        </w:rPr>
      </w:pPr>
    </w:p>
    <w:p w:rsidR="00A63B88" w:rsidRDefault="00F822B3">
      <w:pPr>
        <w:numPr>
          <w:ilvl w:val="0"/>
          <w:numId w:val="1"/>
        </w:numPr>
        <w:pBdr>
          <w:top w:val="nil"/>
          <w:left w:val="nil"/>
          <w:bottom w:val="nil"/>
          <w:right w:val="nil"/>
          <w:between w:val="nil"/>
        </w:pBdr>
        <w:rPr>
          <w:color w:val="000000"/>
        </w:rPr>
      </w:pPr>
      <w:r>
        <w:rPr>
          <w:color w:val="000000"/>
          <w:sz w:val="22"/>
          <w:szCs w:val="22"/>
        </w:rPr>
        <w:t>1b-4b: fihrist</w:t>
      </w:r>
      <w:r>
        <w:rPr>
          <w:sz w:val="22"/>
          <w:szCs w:val="22"/>
        </w:rPr>
        <w:t xml:space="preserve">  </w:t>
      </w:r>
    </w:p>
    <w:p w:rsidR="00A63B88" w:rsidRDefault="00F822B3">
      <w:pPr>
        <w:numPr>
          <w:ilvl w:val="0"/>
          <w:numId w:val="1"/>
        </w:numPr>
        <w:pBdr>
          <w:top w:val="nil"/>
          <w:left w:val="nil"/>
          <w:bottom w:val="nil"/>
          <w:right w:val="nil"/>
          <w:between w:val="nil"/>
        </w:pBdr>
        <w:rPr>
          <w:color w:val="000000"/>
        </w:rPr>
      </w:pPr>
      <w:r>
        <w:rPr>
          <w:color w:val="000000"/>
          <w:sz w:val="22"/>
          <w:szCs w:val="22"/>
        </w:rPr>
        <w:t>4b: risala 1.1</w:t>
      </w:r>
    </w:p>
    <w:p w:rsidR="00A63B88" w:rsidRDefault="00F822B3">
      <w:pPr>
        <w:numPr>
          <w:ilvl w:val="0"/>
          <w:numId w:val="1"/>
        </w:numPr>
        <w:pBdr>
          <w:top w:val="nil"/>
          <w:left w:val="nil"/>
          <w:bottom w:val="nil"/>
          <w:right w:val="nil"/>
          <w:between w:val="nil"/>
        </w:pBdr>
        <w:rPr>
          <w:color w:val="000000"/>
        </w:rPr>
      </w:pPr>
      <w:r>
        <w:rPr>
          <w:color w:val="000000"/>
          <w:sz w:val="22"/>
          <w:szCs w:val="22"/>
        </w:rPr>
        <w:t>209b: end of ri</w:t>
      </w:r>
      <w:r>
        <w:rPr>
          <w:color w:val="000000"/>
          <w:sz w:val="22"/>
          <w:szCs w:val="22"/>
        </w:rPr>
        <w:t>sala 1.10, followed by rendering of the text’s title, including the reference to “min kalām al-ṣūfiyya” (in fact at every risala change)</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Ind. Inst. Arab. 14 </w:t>
      </w:r>
    </w:p>
    <w:p w:rsidR="00A63B88" w:rsidRDefault="00F822B3">
      <w:pPr>
        <w:pBdr>
          <w:top w:val="nil"/>
          <w:left w:val="nil"/>
          <w:bottom w:val="nil"/>
          <w:right w:val="nil"/>
          <w:between w:val="nil"/>
        </w:pBdr>
        <w:rPr>
          <w:color w:val="000000"/>
          <w:sz w:val="22"/>
          <w:szCs w:val="22"/>
        </w:rPr>
      </w:pPr>
      <w:r>
        <w:rPr>
          <w:color w:val="000000"/>
          <w:sz w:val="22"/>
          <w:szCs w:val="22"/>
        </w:rPr>
        <w:t>8th letter, faṣl 2-end, only = pp. 173-317 in Cairo edn. of 1928, with scattered Persian interlin</w:t>
      </w:r>
      <w:r>
        <w:rPr>
          <w:color w:val="000000"/>
          <w:sz w:val="22"/>
          <w:szCs w:val="22"/>
        </w:rPr>
        <w:t xml:space="preserve">ear glosses.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Large manuscript, oriental binding.</w:t>
      </w:r>
    </w:p>
    <w:p w:rsidR="00A63B88" w:rsidRDefault="00F822B3">
      <w:pPr>
        <w:pBdr>
          <w:top w:val="nil"/>
          <w:left w:val="nil"/>
          <w:bottom w:val="nil"/>
          <w:right w:val="nil"/>
          <w:between w:val="nil"/>
        </w:pBdr>
        <w:rPr>
          <w:color w:val="000000"/>
          <w:sz w:val="22"/>
          <w:szCs w:val="22"/>
        </w:rPr>
      </w:pPr>
      <w:r>
        <w:rPr>
          <w:color w:val="000000"/>
          <w:sz w:val="22"/>
          <w:szCs w:val="22"/>
        </w:rPr>
        <w:t xml:space="preserve">Ex-libris Sir M. Monier-Williams (d. 1899, see </w:t>
      </w:r>
      <w:hyperlink r:id="rId54">
        <w:r>
          <w:rPr>
            <w:rFonts w:ascii="Helvetica Neue" w:eastAsia="Helvetica Neue" w:hAnsi="Helvetica Neue" w:cs="Helvetica Neue"/>
            <w:sz w:val="22"/>
            <w:szCs w:val="22"/>
            <w:u w:val="single"/>
          </w:rPr>
          <w:t>https://en.wikipedia.org/wiki/Monier_Monier-Williams</w:t>
        </w:r>
      </w:hyperlink>
      <w:r>
        <w:rPr>
          <w:rFonts w:ascii="Helvetica Neue" w:eastAsia="Helvetica Neue" w:hAnsi="Helvetica Neue" w:cs="Helvetica Neue"/>
          <w:sz w:val="22"/>
          <w:szCs w:val="22"/>
        </w:rPr>
        <w:t xml:space="preserve"> </w:t>
      </w:r>
      <w:r>
        <w:rPr>
          <w:color w:val="000000"/>
          <w:sz w:val="22"/>
          <w:szCs w:val="22"/>
        </w:rPr>
        <w:t>) =&gt;</w:t>
      </w:r>
      <w:r>
        <w:rPr>
          <w:color w:val="000000"/>
          <w:sz w:val="22"/>
          <w:szCs w:val="22"/>
        </w:rPr>
        <w:t xml:space="preserve"> he left some pencil notes (?), there are also two other notes on the flyleaf, one dated 1860. </w:t>
      </w:r>
    </w:p>
    <w:p w:rsidR="00A63B88" w:rsidRDefault="00F822B3">
      <w:pPr>
        <w:pBdr>
          <w:top w:val="nil"/>
          <w:left w:val="nil"/>
          <w:bottom w:val="nil"/>
          <w:right w:val="nil"/>
          <w:between w:val="nil"/>
        </w:pBdr>
        <w:rPr>
          <w:color w:val="000000"/>
          <w:sz w:val="22"/>
          <w:szCs w:val="22"/>
        </w:rPr>
      </w:pPr>
      <w:r>
        <w:rPr>
          <w:sz w:val="22"/>
          <w:szCs w:val="22"/>
        </w:rPr>
        <w:t xml:space="preserve">Paper is very thing, reminds one of </w:t>
      </w:r>
      <w:r>
        <w:rPr>
          <w:color w:val="000000"/>
          <w:sz w:val="22"/>
          <w:szCs w:val="22"/>
        </w:rPr>
        <w:t>Bible paper</w:t>
      </w:r>
      <w:r>
        <w:rPr>
          <w:sz w:val="22"/>
          <w:szCs w:val="22"/>
        </w:rPr>
        <w:t>.</w:t>
      </w:r>
      <w:r>
        <w:rPr>
          <w:color w:val="000000"/>
          <w:sz w:val="22"/>
          <w:szCs w:val="22"/>
        </w:rPr>
        <w:t xml:space="preserve"> Persian note at the end (colophon? See photograph) dated 1828, maybe reference to Yerevan?</w:t>
      </w:r>
    </w:p>
    <w:p w:rsidR="00A63B88" w:rsidRDefault="00F822B3">
      <w:pPr>
        <w:pBdr>
          <w:top w:val="nil"/>
          <w:left w:val="nil"/>
          <w:bottom w:val="nil"/>
          <w:right w:val="nil"/>
          <w:between w:val="nil"/>
        </w:pBdr>
        <w:rPr>
          <w:color w:val="000000"/>
          <w:sz w:val="22"/>
          <w:szCs w:val="22"/>
        </w:rPr>
      </w:pPr>
      <w:r>
        <w:rPr>
          <w:color w:val="000000"/>
          <w:sz w:val="22"/>
          <w:szCs w:val="22"/>
        </w:rPr>
        <w:t>Mostly only on one s</w:t>
      </w:r>
      <w:r>
        <w:rPr>
          <w:color w:val="000000"/>
          <w:sz w:val="22"/>
          <w:szCs w:val="22"/>
        </w:rPr>
        <w:t xml:space="preserve">ide, with opposing blank page =&gt; meant for translation? </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Laud Or. 255 </w:t>
      </w:r>
    </w:p>
    <w:p w:rsidR="00A63B88" w:rsidRDefault="00F822B3">
      <w:pPr>
        <w:pBdr>
          <w:top w:val="nil"/>
          <w:left w:val="nil"/>
          <w:bottom w:val="nil"/>
          <w:right w:val="nil"/>
          <w:between w:val="nil"/>
        </w:pBdr>
        <w:rPr>
          <w:color w:val="000000"/>
          <w:sz w:val="22"/>
          <w:szCs w:val="22"/>
        </w:rPr>
      </w:pPr>
      <w:r>
        <w:rPr>
          <w:color w:val="000000"/>
          <w:sz w:val="22"/>
          <w:szCs w:val="22"/>
        </w:rPr>
        <w:t>apparently a full copy? [UAM. 871]</w:t>
      </w:r>
    </w:p>
    <w:p w:rsidR="00A63B88" w:rsidRDefault="00F822B3">
      <w:pPr>
        <w:pBdr>
          <w:top w:val="nil"/>
          <w:left w:val="nil"/>
          <w:bottom w:val="nil"/>
          <w:right w:val="nil"/>
          <w:between w:val="nil"/>
        </w:pBdr>
        <w:rPr>
          <w:color w:val="000000"/>
          <w:sz w:val="22"/>
          <w:szCs w:val="22"/>
        </w:rPr>
      </w:pPr>
      <w:r>
        <w:rPr>
          <w:color w:val="000000"/>
          <w:sz w:val="22"/>
          <w:szCs w:val="22"/>
        </w:rPr>
        <w:t xml:space="preserve">Large manuscript </w:t>
      </w:r>
    </w:p>
    <w:p w:rsidR="00A63B88" w:rsidRDefault="00A63B88">
      <w:pPr>
        <w:pBdr>
          <w:top w:val="nil"/>
          <w:left w:val="nil"/>
          <w:bottom w:val="nil"/>
          <w:right w:val="nil"/>
          <w:between w:val="nil"/>
        </w:pBdr>
        <w:rPr>
          <w:color w:val="000000"/>
          <w:sz w:val="22"/>
          <w:szCs w:val="22"/>
        </w:rPr>
      </w:pPr>
    </w:p>
    <w:p w:rsidR="00A63B88" w:rsidRDefault="00F822B3">
      <w:pPr>
        <w:numPr>
          <w:ilvl w:val="0"/>
          <w:numId w:val="1"/>
        </w:numPr>
        <w:pBdr>
          <w:top w:val="nil"/>
          <w:left w:val="nil"/>
          <w:bottom w:val="nil"/>
          <w:right w:val="nil"/>
          <w:between w:val="nil"/>
        </w:pBdr>
        <w:rPr>
          <w:color w:val="000000"/>
        </w:rPr>
      </w:pPr>
      <w:r>
        <w:rPr>
          <w:color w:val="000000"/>
          <w:sz w:val="22"/>
          <w:szCs w:val="22"/>
        </w:rPr>
        <w:lastRenderedPageBreak/>
        <w:t>1b: start with fihrist</w:t>
      </w:r>
    </w:p>
    <w:p w:rsidR="00A63B88" w:rsidRDefault="00F822B3">
      <w:pPr>
        <w:numPr>
          <w:ilvl w:val="0"/>
          <w:numId w:val="1"/>
        </w:numPr>
        <w:pBdr>
          <w:top w:val="nil"/>
          <w:left w:val="nil"/>
          <w:bottom w:val="nil"/>
          <w:right w:val="nil"/>
          <w:between w:val="nil"/>
        </w:pBdr>
        <w:rPr>
          <w:color w:val="000000"/>
        </w:rPr>
      </w:pPr>
      <w:r>
        <w:rPr>
          <w:color w:val="000000"/>
          <w:sz w:val="22"/>
          <w:szCs w:val="22"/>
        </w:rPr>
        <w:t>4b: start risala 1.1.</w:t>
      </w:r>
    </w:p>
    <w:p w:rsidR="00A63B88" w:rsidRDefault="00F822B3">
      <w:pPr>
        <w:numPr>
          <w:ilvl w:val="0"/>
          <w:numId w:val="1"/>
        </w:numPr>
        <w:pBdr>
          <w:top w:val="nil"/>
          <w:left w:val="nil"/>
          <w:bottom w:val="nil"/>
          <w:right w:val="nil"/>
          <w:between w:val="nil"/>
        </w:pBdr>
        <w:rPr>
          <w:color w:val="000000"/>
        </w:rPr>
      </w:pPr>
      <w:r>
        <w:rPr>
          <w:color w:val="000000"/>
          <w:sz w:val="22"/>
          <w:szCs w:val="22"/>
        </w:rPr>
        <w:t>93a: end of qism 1</w:t>
      </w:r>
    </w:p>
    <w:p w:rsidR="00A63B88" w:rsidRDefault="00F822B3">
      <w:pPr>
        <w:numPr>
          <w:ilvl w:val="0"/>
          <w:numId w:val="1"/>
        </w:numPr>
        <w:pBdr>
          <w:top w:val="nil"/>
          <w:left w:val="nil"/>
          <w:bottom w:val="nil"/>
          <w:right w:val="nil"/>
          <w:between w:val="nil"/>
        </w:pBdr>
        <w:rPr>
          <w:color w:val="000000"/>
        </w:rPr>
      </w:pPr>
      <w:r>
        <w:rPr>
          <w:color w:val="000000"/>
          <w:sz w:val="22"/>
          <w:szCs w:val="22"/>
        </w:rPr>
        <w:t>94a: start of qism 2</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181b: end of “fasl 2”, has note </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182a: start with hiss wa-mahsus </w:t>
      </w:r>
    </w:p>
    <w:p w:rsidR="00A63B88" w:rsidRDefault="00F822B3">
      <w:pPr>
        <w:numPr>
          <w:ilvl w:val="0"/>
          <w:numId w:val="1"/>
        </w:numPr>
        <w:pBdr>
          <w:top w:val="nil"/>
          <w:left w:val="nil"/>
          <w:bottom w:val="nil"/>
          <w:right w:val="nil"/>
          <w:between w:val="nil"/>
        </w:pBdr>
        <w:rPr>
          <w:color w:val="000000"/>
        </w:rPr>
      </w:pPr>
      <w:r>
        <w:rPr>
          <w:color w:val="000000"/>
          <w:sz w:val="22"/>
          <w:szCs w:val="22"/>
        </w:rPr>
        <w:t>280a: start of qism 4</w:t>
      </w:r>
    </w:p>
    <w:p w:rsidR="00A63B88" w:rsidRDefault="00F822B3">
      <w:pPr>
        <w:numPr>
          <w:ilvl w:val="0"/>
          <w:numId w:val="1"/>
        </w:numPr>
        <w:pBdr>
          <w:top w:val="nil"/>
          <w:left w:val="nil"/>
          <w:bottom w:val="nil"/>
          <w:right w:val="nil"/>
          <w:between w:val="nil"/>
        </w:pBdr>
        <w:rPr>
          <w:color w:val="000000"/>
        </w:rPr>
      </w:pPr>
      <w:r>
        <w:rPr>
          <w:color w:val="000000"/>
          <w:sz w:val="22"/>
          <w:szCs w:val="22"/>
        </w:rPr>
        <w:t>366b: end of risala 4.8, start of risala on “kimiyya anwāʿ al-siyāsāt”</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372a: end of risala 4.9, start of </w:t>
      </w:r>
    </w:p>
    <w:p w:rsidR="00A63B88" w:rsidRDefault="00F822B3">
      <w:pPr>
        <w:numPr>
          <w:ilvl w:val="0"/>
          <w:numId w:val="1"/>
        </w:numPr>
        <w:pBdr>
          <w:top w:val="nil"/>
          <w:left w:val="nil"/>
          <w:bottom w:val="nil"/>
          <w:right w:val="nil"/>
          <w:between w:val="nil"/>
        </w:pBdr>
        <w:rPr>
          <w:color w:val="000000"/>
        </w:rPr>
      </w:pPr>
      <w:r>
        <w:rPr>
          <w:color w:val="000000"/>
          <w:sz w:val="22"/>
          <w:szCs w:val="22"/>
        </w:rPr>
        <w:t>374a: start of risala on magic, so this must be short recension</w:t>
      </w:r>
      <w:r>
        <w:rPr>
          <w:sz w:val="22"/>
          <w:szCs w:val="22"/>
        </w:rPr>
        <w:t xml:space="preserve">  </w:t>
      </w:r>
    </w:p>
    <w:p w:rsidR="00A63B88" w:rsidRDefault="00F822B3">
      <w:pPr>
        <w:numPr>
          <w:ilvl w:val="0"/>
          <w:numId w:val="1"/>
        </w:numPr>
        <w:pBdr>
          <w:top w:val="nil"/>
          <w:left w:val="nil"/>
          <w:bottom w:val="nil"/>
          <w:right w:val="nil"/>
          <w:between w:val="nil"/>
        </w:pBdr>
        <w:rPr>
          <w:color w:val="000000"/>
        </w:rPr>
      </w:pPr>
      <w:r>
        <w:rPr>
          <w:color w:val="000000"/>
          <w:sz w:val="22"/>
          <w:szCs w:val="22"/>
        </w:rPr>
        <w:t>379a: colophon, ramaḍān ..3 (</w:t>
      </w:r>
      <w:r>
        <w:rPr>
          <w:color w:val="000000"/>
          <w:sz w:val="22"/>
          <w:szCs w:val="22"/>
        </w:rPr>
        <w:t>? Maybe 800? Difficult to tell, no dots, needs closer study), name mentioned Muḥammad b. Muḥammad b. ʿAbd al-Malik</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380a: announcement of what seems to be an addendum “sharḥ”, cfr. Pics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Owned by al-Taqawī (see Benedikt Reier p. 510 </w:t>
      </w:r>
      <w:hyperlink r:id="rId55">
        <w:r>
          <w:rPr>
            <w:color w:val="000000"/>
            <w:sz w:val="22"/>
            <w:szCs w:val="22"/>
            <w:u w:val="single"/>
          </w:rPr>
          <w:t>https://www.degruyter.com/document/doi/10.1515/islam-2021-0030/pdf</w:t>
        </w:r>
      </w:hyperlink>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Laud Or. 260 </w:t>
      </w:r>
    </w:p>
    <w:p w:rsidR="00A63B88" w:rsidRDefault="00F822B3">
      <w:pPr>
        <w:pBdr>
          <w:top w:val="nil"/>
          <w:left w:val="nil"/>
          <w:bottom w:val="nil"/>
          <w:right w:val="nil"/>
          <w:between w:val="nil"/>
        </w:pBdr>
        <w:rPr>
          <w:color w:val="000000"/>
          <w:sz w:val="22"/>
          <w:szCs w:val="22"/>
        </w:rPr>
      </w:pPr>
      <w:r>
        <w:rPr>
          <w:color w:val="000000"/>
          <w:sz w:val="22"/>
          <w:szCs w:val="22"/>
        </w:rPr>
        <w:t>Apparently a full copy? [UAM. 883] — 1560 CE</w:t>
      </w:r>
    </w:p>
    <w:p w:rsidR="00A63B88" w:rsidRDefault="00F822B3">
      <w:pPr>
        <w:pBdr>
          <w:top w:val="nil"/>
          <w:left w:val="nil"/>
          <w:bottom w:val="nil"/>
          <w:right w:val="nil"/>
          <w:between w:val="nil"/>
        </w:pBdr>
        <w:rPr>
          <w:color w:val="000000"/>
          <w:sz w:val="22"/>
          <w:szCs w:val="22"/>
        </w:rPr>
      </w:pPr>
      <w:r>
        <w:rPr>
          <w:color w:val="000000"/>
          <w:sz w:val="22"/>
          <w:szCs w:val="22"/>
        </w:rPr>
        <w:t xml:space="preserve">Original (?) binding, written in mistara, red rubrication, with Ottoman-style titlehead and nicely decorated title page, very clean copy; appears to be a full copy indeed; no marginal annotation </w:t>
      </w:r>
    </w:p>
    <w:p w:rsidR="00A63B88" w:rsidRDefault="00A63B88">
      <w:pPr>
        <w:pBdr>
          <w:top w:val="nil"/>
          <w:left w:val="nil"/>
          <w:bottom w:val="nil"/>
          <w:right w:val="nil"/>
          <w:between w:val="nil"/>
        </w:pBdr>
        <w:rPr>
          <w:color w:val="000000"/>
          <w:sz w:val="22"/>
          <w:szCs w:val="22"/>
        </w:rPr>
      </w:pPr>
    </w:p>
    <w:p w:rsidR="00A63B88" w:rsidRDefault="00F822B3">
      <w:pPr>
        <w:numPr>
          <w:ilvl w:val="0"/>
          <w:numId w:val="1"/>
        </w:numPr>
        <w:pBdr>
          <w:top w:val="nil"/>
          <w:left w:val="nil"/>
          <w:bottom w:val="nil"/>
          <w:right w:val="nil"/>
          <w:between w:val="nil"/>
        </w:pBdr>
        <w:rPr>
          <w:color w:val="000000"/>
        </w:rPr>
      </w:pPr>
      <w:r>
        <w:rPr>
          <w:color w:val="000000"/>
          <w:sz w:val="22"/>
          <w:szCs w:val="22"/>
        </w:rPr>
        <w:t>2a: Title page: attributed to al-Majrīṭī; two ownership not</w:t>
      </w:r>
      <w:r>
        <w:rPr>
          <w:color w:val="000000"/>
          <w:sz w:val="22"/>
          <w:szCs w:val="22"/>
        </w:rPr>
        <w:t>es 1025 (Muḥammad b. al-ḥājj ʿAlī al-samīrbāsh (?) and 1045 (Najm al-Dīn b. Muḥammad al-Anṣārī, known as Ibn al-Ḥalfā)</w:t>
      </w:r>
      <w:r>
        <w:rPr>
          <w:sz w:val="22"/>
          <w:szCs w:val="22"/>
        </w:rPr>
        <w:t xml:space="preserve"> </w:t>
      </w:r>
      <w:r>
        <w:rPr>
          <w:color w:val="000000"/>
          <w:sz w:val="22"/>
          <w:szCs w:val="22"/>
        </w:rPr>
        <w:t xml:space="preserve"> </w:t>
      </w:r>
    </w:p>
    <w:p w:rsidR="00A63B88" w:rsidRDefault="00F822B3">
      <w:pPr>
        <w:numPr>
          <w:ilvl w:val="0"/>
          <w:numId w:val="1"/>
        </w:numPr>
        <w:pBdr>
          <w:top w:val="nil"/>
          <w:left w:val="nil"/>
          <w:bottom w:val="nil"/>
          <w:right w:val="nil"/>
          <w:between w:val="nil"/>
        </w:pBdr>
        <w:rPr>
          <w:color w:val="000000"/>
        </w:rPr>
      </w:pPr>
      <w:r>
        <w:rPr>
          <w:color w:val="000000"/>
          <w:sz w:val="22"/>
          <w:szCs w:val="22"/>
        </w:rPr>
        <w:t>2b: starts with fihrist</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5a: first risala, no big header for title, simply rubricated </w:t>
      </w:r>
    </w:p>
    <w:p w:rsidR="00A63B88" w:rsidRDefault="00F822B3">
      <w:pPr>
        <w:numPr>
          <w:ilvl w:val="0"/>
          <w:numId w:val="1"/>
        </w:numPr>
        <w:pBdr>
          <w:top w:val="nil"/>
          <w:left w:val="nil"/>
          <w:bottom w:val="nil"/>
          <w:right w:val="nil"/>
          <w:between w:val="nil"/>
        </w:pBdr>
        <w:rPr>
          <w:color w:val="000000"/>
        </w:rPr>
      </w:pPr>
      <w:r>
        <w:rPr>
          <w:color w:val="000000"/>
          <w:sz w:val="22"/>
          <w:szCs w:val="22"/>
        </w:rPr>
        <w:t>112b: start of risalat al-ḥayawān (3.1?) =&gt; richl</w:t>
      </w:r>
      <w:r>
        <w:rPr>
          <w:color w:val="000000"/>
          <w:sz w:val="22"/>
          <w:szCs w:val="22"/>
        </w:rPr>
        <w:t xml:space="preserve">y illustrated, see pics </w:t>
      </w:r>
    </w:p>
    <w:p w:rsidR="00A63B88" w:rsidRDefault="00F822B3">
      <w:pPr>
        <w:numPr>
          <w:ilvl w:val="0"/>
          <w:numId w:val="1"/>
        </w:numPr>
        <w:pBdr>
          <w:top w:val="nil"/>
          <w:left w:val="nil"/>
          <w:bottom w:val="nil"/>
          <w:right w:val="nil"/>
          <w:between w:val="nil"/>
        </w:pBdr>
        <w:rPr>
          <w:color w:val="000000"/>
        </w:rPr>
      </w:pPr>
      <w:r>
        <w:rPr>
          <w:color w:val="000000"/>
          <w:sz w:val="22"/>
          <w:szCs w:val="22"/>
        </w:rPr>
        <w:t>339b: start of last risala on magic</w:t>
      </w:r>
    </w:p>
    <w:p w:rsidR="00A63B88" w:rsidRDefault="00F822B3">
      <w:pPr>
        <w:numPr>
          <w:ilvl w:val="0"/>
          <w:numId w:val="1"/>
        </w:numPr>
        <w:pBdr>
          <w:top w:val="nil"/>
          <w:left w:val="nil"/>
          <w:bottom w:val="nil"/>
          <w:right w:val="nil"/>
          <w:between w:val="nil"/>
        </w:pBdr>
        <w:rPr>
          <w:color w:val="000000"/>
        </w:rPr>
      </w:pPr>
      <w:r>
        <w:rPr>
          <w:color w:val="000000"/>
          <w:sz w:val="22"/>
          <w:szCs w:val="22"/>
        </w:rPr>
        <w:t>366b: colophon: scribe is al-Qadīr Aḥmad b. ʿAlī al-Saʿūdī on 23rd of Safar 968 (is 1560 indeed)</w:t>
      </w:r>
    </w:p>
    <w:p w:rsidR="00A63B88" w:rsidRDefault="00A63B88">
      <w:pPr>
        <w:pBdr>
          <w:top w:val="nil"/>
          <w:left w:val="nil"/>
          <w:bottom w:val="nil"/>
          <w:right w:val="nil"/>
          <w:between w:val="nil"/>
        </w:pBdr>
        <w:rPr>
          <w:color w:val="000000"/>
          <w:sz w:val="22"/>
          <w:szCs w:val="22"/>
        </w:rPr>
      </w:pP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Marsh 189 </w:t>
      </w:r>
    </w:p>
    <w:p w:rsidR="00A63B88" w:rsidRDefault="00F822B3">
      <w:pPr>
        <w:pBdr>
          <w:top w:val="nil"/>
          <w:left w:val="nil"/>
          <w:bottom w:val="nil"/>
          <w:right w:val="nil"/>
          <w:between w:val="nil"/>
        </w:pBdr>
        <w:rPr>
          <w:color w:val="000000"/>
          <w:sz w:val="22"/>
          <w:szCs w:val="22"/>
        </w:rPr>
      </w:pPr>
      <w:r>
        <w:rPr>
          <w:sz w:val="22"/>
          <w:szCs w:val="22"/>
        </w:rPr>
        <w:t>Appears to be</w:t>
      </w:r>
      <w:r>
        <w:rPr>
          <w:color w:val="000000"/>
          <w:sz w:val="22"/>
          <w:szCs w:val="22"/>
        </w:rPr>
        <w:t xml:space="preserve"> a full copy</w:t>
      </w:r>
      <w:r>
        <w:rPr>
          <w:sz w:val="22"/>
          <w:szCs w:val="22"/>
        </w:rPr>
        <w:t>.</w:t>
      </w:r>
      <w:r>
        <w:rPr>
          <w:color w:val="000000"/>
          <w:sz w:val="22"/>
          <w:szCs w:val="22"/>
        </w:rPr>
        <w:t xml:space="preserve"> [UAM. 989 with corrig. Nicoll p. 605] [ff. 25v-41v are Far</w:t>
      </w:r>
      <w:r>
        <w:rPr>
          <w:color w:val="000000"/>
          <w:sz w:val="22"/>
          <w:szCs w:val="22"/>
        </w:rPr>
        <w:t>mer 2]</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Similar size to Laud Or 260</w:t>
      </w:r>
      <w:r>
        <w:rPr>
          <w:sz w:val="22"/>
          <w:szCs w:val="22"/>
        </w:rPr>
        <w:t xml:space="preserve">. Authorship attributed to al-Majrīṭī. </w:t>
      </w:r>
      <w:r>
        <w:rPr>
          <w:color w:val="000000"/>
          <w:sz w:val="22"/>
          <w:szCs w:val="22"/>
        </w:rPr>
        <w:t xml:space="preserve">Has some marginal content markers (sometimes using “maṭlab”), and post-it strings, titles in some case with glittery ink, but given usually as kitab (at least once as </w:t>
      </w:r>
      <w:r>
        <w:rPr>
          <w:i/>
          <w:color w:val="000000"/>
          <w:sz w:val="22"/>
          <w:szCs w:val="22"/>
        </w:rPr>
        <w:t>bāb</w:t>
      </w:r>
      <w:r>
        <w:rPr>
          <w:color w:val="000000"/>
          <w:sz w:val="22"/>
          <w:szCs w:val="22"/>
        </w:rPr>
        <w:t xml:space="preserve"> (358b), thi</w:t>
      </w:r>
      <w:r>
        <w:rPr>
          <w:color w:val="000000"/>
          <w:sz w:val="22"/>
          <w:szCs w:val="22"/>
        </w:rPr>
        <w:t>s may actually be part of a “kitab”</w:t>
      </w:r>
      <w:r>
        <w:rPr>
          <w:sz w:val="22"/>
          <w:szCs w:val="22"/>
        </w:rPr>
        <w:t xml:space="preserve">) </w:t>
      </w:r>
      <w:r>
        <w:rPr>
          <w:color w:val="000000"/>
          <w:sz w:val="22"/>
          <w:szCs w:val="22"/>
        </w:rPr>
        <w:t xml:space="preserve">without numbering. It seems that the scribe has omitted all the “ayyūhā al-akh/bār…”, and simply uses the “iʿlam” =&gt; this MS gives the impression of being geared towards a scientific audience (??) </w:t>
      </w:r>
    </w:p>
    <w:p w:rsidR="00A63B88" w:rsidRDefault="00A63B88">
      <w:pPr>
        <w:pBdr>
          <w:top w:val="nil"/>
          <w:left w:val="nil"/>
          <w:bottom w:val="nil"/>
          <w:right w:val="nil"/>
          <w:between w:val="nil"/>
        </w:pBdr>
        <w:rPr>
          <w:color w:val="000000"/>
          <w:sz w:val="22"/>
          <w:szCs w:val="22"/>
        </w:rPr>
      </w:pPr>
    </w:p>
    <w:p w:rsidR="00A63B88" w:rsidRDefault="00F822B3">
      <w:pPr>
        <w:numPr>
          <w:ilvl w:val="0"/>
          <w:numId w:val="1"/>
        </w:numPr>
        <w:pBdr>
          <w:top w:val="nil"/>
          <w:left w:val="nil"/>
          <w:bottom w:val="nil"/>
          <w:right w:val="nil"/>
          <w:between w:val="nil"/>
        </w:pBdr>
        <w:rPr>
          <w:color w:val="000000"/>
        </w:rPr>
      </w:pPr>
      <w:r>
        <w:rPr>
          <w:color w:val="000000"/>
          <w:sz w:val="22"/>
          <w:szCs w:val="22"/>
        </w:rPr>
        <w:t>1a; title page, owne</w:t>
      </w:r>
      <w:r>
        <w:rPr>
          <w:color w:val="000000"/>
          <w:sz w:val="22"/>
          <w:szCs w:val="22"/>
        </w:rPr>
        <w:t xml:space="preserve">rship note of a certain Yūsuf b. Muḥammad al-Fakhrī + stamp, which I believe is the same person; another note has been damaged, a certain al-Ḥanafī ? </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16b: science of the stars =&gt; contains several circles </w:t>
      </w:r>
    </w:p>
    <w:p w:rsidR="00A63B88" w:rsidRDefault="00F822B3">
      <w:pPr>
        <w:numPr>
          <w:ilvl w:val="0"/>
          <w:numId w:val="1"/>
        </w:numPr>
        <w:pBdr>
          <w:top w:val="nil"/>
          <w:left w:val="nil"/>
          <w:bottom w:val="nil"/>
          <w:right w:val="nil"/>
          <w:between w:val="nil"/>
        </w:pBdr>
        <w:rPr>
          <w:color w:val="000000"/>
        </w:rPr>
      </w:pPr>
      <w:r>
        <w:rPr>
          <w:color w:val="000000"/>
          <w:sz w:val="22"/>
          <w:szCs w:val="22"/>
        </w:rPr>
        <w:t>41b: geography =&gt;</w:t>
      </w:r>
      <w:r>
        <w:rPr>
          <w:color w:val="000000"/>
          <w:sz w:val="22"/>
          <w:szCs w:val="22"/>
        </w:rPr>
        <w:t xml:space="preserve"> contains several tables and a few circles </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146b-193b: hayawan </w:t>
      </w:r>
    </w:p>
    <w:p w:rsidR="00A63B88" w:rsidRDefault="00F822B3">
      <w:pPr>
        <w:numPr>
          <w:ilvl w:val="0"/>
          <w:numId w:val="1"/>
        </w:numPr>
        <w:pBdr>
          <w:top w:val="nil"/>
          <w:left w:val="nil"/>
          <w:bottom w:val="nil"/>
          <w:right w:val="nil"/>
          <w:between w:val="nil"/>
        </w:pBdr>
        <w:rPr>
          <w:color w:val="000000"/>
        </w:rPr>
      </w:pPr>
      <w:r>
        <w:rPr>
          <w:color w:val="000000"/>
          <w:sz w:val="22"/>
          <w:szCs w:val="22"/>
        </w:rPr>
        <w:t>373b: “kitāb 11 fī māhiyyat al-siḥr ..”, considering the length I assume this is the long recension</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395b: colophon (?) dated to 15 Ramaḍān 981 (1574) </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Marsh 502 </w:t>
      </w:r>
    </w:p>
    <w:p w:rsidR="00A63B88" w:rsidRDefault="00F822B3">
      <w:pPr>
        <w:pBdr>
          <w:top w:val="nil"/>
          <w:left w:val="nil"/>
          <w:bottom w:val="nil"/>
          <w:right w:val="nil"/>
          <w:between w:val="nil"/>
        </w:pBdr>
        <w:rPr>
          <w:color w:val="000000"/>
          <w:sz w:val="22"/>
          <w:szCs w:val="22"/>
        </w:rPr>
      </w:pPr>
      <w:r>
        <w:rPr>
          <w:i/>
          <w:sz w:val="22"/>
          <w:szCs w:val="22"/>
        </w:rPr>
        <w:t>R</w:t>
      </w:r>
      <w:r>
        <w:rPr>
          <w:i/>
          <w:color w:val="000000"/>
          <w:sz w:val="22"/>
          <w:szCs w:val="22"/>
        </w:rPr>
        <w:t xml:space="preserve">isālat al-jāmiʿa </w:t>
      </w:r>
      <w:r>
        <w:rPr>
          <w:color w:val="000000"/>
          <w:sz w:val="22"/>
          <w:szCs w:val="22"/>
        </w:rPr>
        <w:t xml:space="preserve">79ff. </w:t>
      </w:r>
    </w:p>
    <w:p w:rsidR="00A63B88" w:rsidRDefault="00F822B3">
      <w:pPr>
        <w:pBdr>
          <w:top w:val="nil"/>
          <w:left w:val="nil"/>
          <w:bottom w:val="nil"/>
          <w:right w:val="nil"/>
          <w:between w:val="nil"/>
        </w:pBdr>
        <w:rPr>
          <w:color w:val="000000"/>
          <w:sz w:val="22"/>
          <w:szCs w:val="22"/>
        </w:rPr>
      </w:pPr>
      <w:r>
        <w:rPr>
          <w:color w:val="000000"/>
          <w:sz w:val="22"/>
          <w:szCs w:val="22"/>
        </w:rPr>
        <w:t>Vol.</w:t>
      </w:r>
      <w:r>
        <w:rPr>
          <w:color w:val="000000"/>
          <w:sz w:val="22"/>
          <w:szCs w:val="22"/>
        </w:rPr>
        <w:t xml:space="preserve"> 1* only, with lacuna** after f. 70</w:t>
      </w:r>
    </w:p>
    <w:p w:rsidR="00A63B88" w:rsidRDefault="00F822B3">
      <w:pPr>
        <w:pBdr>
          <w:top w:val="nil"/>
          <w:left w:val="nil"/>
          <w:bottom w:val="nil"/>
          <w:right w:val="nil"/>
          <w:between w:val="nil"/>
        </w:pBdr>
        <w:spacing w:after="240"/>
        <w:rPr>
          <w:color w:val="000000"/>
        </w:rPr>
      </w:pPr>
      <w:r>
        <w:rPr>
          <w:color w:val="000000"/>
        </w:rPr>
        <w:t xml:space="preserve">* ending with the 12th risālah, p. 642 of Ṣalībāʼs edn. (1949); Vol. 1 of his edn. contains 16 risālahs </w:t>
      </w:r>
    </w:p>
    <w:p w:rsidR="00A63B88" w:rsidRDefault="00F822B3">
      <w:pPr>
        <w:pBdr>
          <w:top w:val="nil"/>
          <w:left w:val="nil"/>
          <w:bottom w:val="nil"/>
          <w:right w:val="nil"/>
          <w:between w:val="nil"/>
        </w:pBdr>
        <w:spacing w:after="240"/>
        <w:rPr>
          <w:color w:val="000000"/>
        </w:rPr>
      </w:pPr>
      <w:r>
        <w:rPr>
          <w:color w:val="000000"/>
        </w:rPr>
        <w:t>** corresponding to pp. 521, 1.4 - 585, 1.7 of Ṣalībāʼs edn.</w:t>
      </w:r>
    </w:p>
    <w:p w:rsidR="00A63B88" w:rsidRDefault="00F822B3">
      <w:pPr>
        <w:pBdr>
          <w:top w:val="nil"/>
          <w:left w:val="nil"/>
          <w:bottom w:val="nil"/>
          <w:right w:val="nil"/>
          <w:between w:val="nil"/>
        </w:pBdr>
        <w:rPr>
          <w:color w:val="000000"/>
        </w:rPr>
      </w:pPr>
      <w:r>
        <w:rPr>
          <w:color w:val="000000"/>
        </w:rPr>
        <w:t>[NAM. 254, with corrig. Nicoll p. 530, plus 40 fols. (</w:t>
      </w:r>
      <w:r>
        <w:rPr>
          <w:color w:val="000000"/>
        </w:rPr>
        <w:t xml:space="preserve">ff. 1-40) formerly MS. Bodl. Or. 527 [= NAM. 386] and now restored]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 xml:space="preserve">Paper is filigrained, but the watermark is difficult to make </w:t>
      </w:r>
      <w:r>
        <w:t>out.</w:t>
      </w:r>
      <w:r>
        <w:rPr>
          <w:color w:val="000000"/>
        </w:rPr>
        <w:t xml:space="preserve"> Nice visualisation 65b; 79b final colophon, but no date.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Marsh 524 </w:t>
      </w:r>
    </w:p>
    <w:p w:rsidR="00A63B88" w:rsidRDefault="00F822B3">
      <w:pPr>
        <w:pBdr>
          <w:top w:val="nil"/>
          <w:left w:val="nil"/>
          <w:bottom w:val="nil"/>
          <w:right w:val="nil"/>
          <w:between w:val="nil"/>
        </w:pBdr>
        <w:rPr>
          <w:color w:val="000000"/>
          <w:sz w:val="22"/>
          <w:szCs w:val="22"/>
        </w:rPr>
      </w:pPr>
      <w:r>
        <w:rPr>
          <w:i/>
          <w:sz w:val="22"/>
          <w:szCs w:val="22"/>
        </w:rPr>
        <w:t>M</w:t>
      </w:r>
      <w:r>
        <w:rPr>
          <w:i/>
          <w:color w:val="000000"/>
          <w:sz w:val="22"/>
          <w:szCs w:val="22"/>
        </w:rPr>
        <w:t>ajmūʿa</w:t>
      </w:r>
      <w:r>
        <w:rPr>
          <w:color w:val="000000"/>
          <w:sz w:val="22"/>
          <w:szCs w:val="22"/>
        </w:rPr>
        <w:t xml:space="preserve"> with three texts by Najamī, Shaybānī, and Fīrūzābādī + three rasāʾil [UAM. 138 (1), with corrig. Nicoll p. 569]</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M</w:t>
      </w:r>
      <w:r>
        <w:rPr>
          <w:sz w:val="22"/>
          <w:szCs w:val="22"/>
        </w:rPr>
        <w:t>ultiple text manuscript</w:t>
      </w:r>
      <w:r>
        <w:rPr>
          <w:color w:val="000000"/>
          <w:sz w:val="22"/>
          <w:szCs w:val="22"/>
        </w:rPr>
        <w:t xml:space="preserve"> in different hands, not clear when it was bound together, but final text has margins cut off — the fact that the side reads Ikhwan al-Safa suggests they were bound in the islamic world still </w:t>
      </w:r>
    </w:p>
    <w:p w:rsidR="00A63B88" w:rsidRDefault="00A63B88">
      <w:pPr>
        <w:pBdr>
          <w:top w:val="nil"/>
          <w:left w:val="nil"/>
          <w:bottom w:val="nil"/>
          <w:right w:val="nil"/>
          <w:between w:val="nil"/>
        </w:pBdr>
        <w:rPr>
          <w:color w:val="000000"/>
          <w:sz w:val="22"/>
          <w:szCs w:val="22"/>
        </w:rPr>
      </w:pP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36b: colophon, copyist Abū al-Faḍl Muḥammad b. Wafā, Thursday </w:t>
      </w:r>
      <w:r>
        <w:rPr>
          <w:color w:val="000000"/>
          <w:sz w:val="22"/>
          <w:szCs w:val="22"/>
        </w:rPr>
        <w:t>8 Shawwāl 881, attested to by Yūsuf b. Aḥmad b. Yūsuf al-Ṣafī al-Miṣrī in Muḥarram 882</w:t>
      </w:r>
    </w:p>
    <w:p w:rsidR="00A63B88" w:rsidRDefault="00F822B3">
      <w:pPr>
        <w:numPr>
          <w:ilvl w:val="0"/>
          <w:numId w:val="1"/>
        </w:numPr>
        <w:pBdr>
          <w:top w:val="nil"/>
          <w:left w:val="nil"/>
          <w:bottom w:val="nil"/>
          <w:right w:val="nil"/>
          <w:between w:val="nil"/>
        </w:pBdr>
        <w:rPr>
          <w:color w:val="000000"/>
        </w:rPr>
      </w:pPr>
      <w:r>
        <w:rPr>
          <w:color w:val="000000"/>
          <w:sz w:val="22"/>
          <w:szCs w:val="22"/>
        </w:rPr>
        <w:t>37a: title page, risala 4.4. = big red rubrication for fasl</w:t>
      </w:r>
    </w:p>
    <w:p w:rsidR="00A63B88" w:rsidRDefault="00F822B3">
      <w:pPr>
        <w:numPr>
          <w:ilvl w:val="0"/>
          <w:numId w:val="1"/>
        </w:numPr>
        <w:pBdr>
          <w:top w:val="nil"/>
          <w:left w:val="nil"/>
          <w:bottom w:val="nil"/>
          <w:right w:val="nil"/>
          <w:between w:val="nil"/>
        </w:pBdr>
        <w:rPr>
          <w:color w:val="000000"/>
        </w:rPr>
      </w:pPr>
      <w:r>
        <w:rPr>
          <w:color w:val="000000"/>
          <w:sz w:val="22"/>
          <w:szCs w:val="22"/>
        </w:rPr>
        <w:t>137b: end, colophon, no data</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138a: title page of risala 4.2. </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138b: end, colopgon, na date </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139a: title page </w:t>
      </w:r>
      <w:r>
        <w:rPr>
          <w:color w:val="000000"/>
          <w:sz w:val="22"/>
          <w:szCs w:val="22"/>
        </w:rPr>
        <w:t>of risala 4.3.</w:t>
      </w:r>
    </w:p>
    <w:p w:rsidR="00A63B88" w:rsidRDefault="00F822B3">
      <w:pPr>
        <w:numPr>
          <w:ilvl w:val="0"/>
          <w:numId w:val="1"/>
        </w:numPr>
        <w:pBdr>
          <w:top w:val="nil"/>
          <w:left w:val="nil"/>
          <w:bottom w:val="nil"/>
          <w:right w:val="nil"/>
          <w:between w:val="nil"/>
        </w:pBdr>
        <w:rPr>
          <w:color w:val="000000"/>
        </w:rPr>
      </w:pPr>
      <w:r>
        <w:rPr>
          <w:color w:val="000000"/>
          <w:sz w:val="22"/>
          <w:szCs w:val="22"/>
        </w:rPr>
        <w:t>173b: colophon undated, note below is same handwriting as the one who left some notes throughout the text</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174a: title page for al-Fīrūzābādī, </w:t>
      </w:r>
      <w:r>
        <w:rPr>
          <w:i/>
          <w:color w:val="000000"/>
          <w:sz w:val="22"/>
          <w:szCs w:val="22"/>
        </w:rPr>
        <w:t xml:space="preserve">Ithārat al-ḥajūn li-ziyārat al-ḥujūn, </w:t>
      </w:r>
      <w:r>
        <w:rPr>
          <w:color w:val="000000"/>
          <w:sz w:val="22"/>
          <w:szCs w:val="22"/>
        </w:rPr>
        <w:t>reading session note dated to 770 in Mecca</w:t>
      </w:r>
    </w:p>
    <w:p w:rsidR="00A63B88" w:rsidRDefault="00F822B3">
      <w:pPr>
        <w:numPr>
          <w:ilvl w:val="0"/>
          <w:numId w:val="1"/>
        </w:numPr>
        <w:pBdr>
          <w:top w:val="nil"/>
          <w:left w:val="nil"/>
          <w:bottom w:val="nil"/>
          <w:right w:val="nil"/>
          <w:between w:val="nil"/>
        </w:pBdr>
        <w:rPr>
          <w:color w:val="000000"/>
        </w:rPr>
      </w:pPr>
      <w:r>
        <w:rPr>
          <w:color w:val="000000"/>
          <w:sz w:val="22"/>
          <w:szCs w:val="22"/>
        </w:rPr>
        <w:t>187a: colophon, da</w:t>
      </w:r>
      <w:r>
        <w:rPr>
          <w:color w:val="000000"/>
          <w:sz w:val="22"/>
          <w:szCs w:val="22"/>
        </w:rPr>
        <w:t>ted to 845 also in Mecca, so this is a later copy that copied the reading session note from an earlier MS?</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Pococke 178</w:t>
      </w:r>
    </w:p>
    <w:p w:rsidR="00A63B88" w:rsidRDefault="00F822B3">
      <w:pPr>
        <w:pBdr>
          <w:top w:val="nil"/>
          <w:left w:val="nil"/>
          <w:bottom w:val="nil"/>
          <w:right w:val="nil"/>
          <w:between w:val="nil"/>
        </w:pBdr>
        <w:rPr>
          <w:color w:val="000000"/>
          <w:sz w:val="22"/>
          <w:szCs w:val="22"/>
        </w:rPr>
      </w:pPr>
      <w:r>
        <w:rPr>
          <w:color w:val="000000"/>
          <w:sz w:val="22"/>
          <w:szCs w:val="22"/>
        </w:rPr>
        <w:t xml:space="preserve">part 2 of </w:t>
      </w:r>
      <w:r>
        <w:rPr>
          <w:i/>
          <w:color w:val="000000"/>
          <w:sz w:val="22"/>
          <w:szCs w:val="22"/>
        </w:rPr>
        <w:t xml:space="preserve">Rasāʾil - </w:t>
      </w:r>
      <w:r>
        <w:rPr>
          <w:color w:val="000000"/>
          <w:sz w:val="22"/>
          <w:szCs w:val="22"/>
        </w:rPr>
        <w:t xml:space="preserve">1541 CE [UAM. 966 [the second of the two consecutive entries so numbered], with corr. Nicoll p. 604]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Title noted on the side. Neatly written. 21 lines per page. Red rubrication. Some underlining in pencil. On the title page the text is attributed to Sulaymān al-Ghazzī (on him, see </w:t>
      </w:r>
      <w:hyperlink r:id="rId56">
        <w:r>
          <w:rPr>
            <w:rFonts w:ascii="Helvetica Neue" w:eastAsia="Helvetica Neue" w:hAnsi="Helvetica Neue" w:cs="Helvetica Neue"/>
            <w:sz w:val="22"/>
            <w:szCs w:val="22"/>
            <w:u w:val="single"/>
          </w:rPr>
          <w:t>https://www.degruyter.com/document/doi/10.7591/9781501751301-009/pdf</w:t>
        </w:r>
      </w:hyperlink>
      <w:r>
        <w:rPr>
          <w:rFonts w:ascii="Helvetica Neue" w:eastAsia="Helvetica Neue" w:hAnsi="Helvetica Neue" w:cs="Helvetica Neue"/>
          <w:sz w:val="22"/>
          <w:szCs w:val="22"/>
        </w:rPr>
        <w:t xml:space="preserve">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tl/>
        </w:rPr>
        <w:t>كتاب | من احسن رسائل اخوان الصفا وخلان | الوفا للفيلسوف المحقق والحبر | المدقق الراهب العابد الزاهد سليمان | الغزي كان يراسل بها اخوانه بالديار | المصرية تغمده الله برحمته</w:t>
      </w:r>
      <w:r>
        <w:rPr>
          <w:color w:val="000000"/>
          <w:sz w:val="22"/>
          <w:szCs w:val="22"/>
        </w:rPr>
        <w:t xml:space="preserve">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Folio 27a: fasl on qiyama (ms0351), my impression is that overly Muslim material was expurgated, maybe even Christianised? On this page a pencil note links it to the Apocalypse of St John.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220a: some Syriac?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lastRenderedPageBreak/>
        <w:t>225b: Dated in Coptic calendar = “22 Baūn</w:t>
      </w:r>
      <w:r>
        <w:rPr>
          <w:color w:val="000000"/>
          <w:sz w:val="22"/>
          <w:szCs w:val="22"/>
        </w:rPr>
        <w:t>ah year 238, which converts to 16 ḥazīrān 522 in Roman Christian calendar” (</w:t>
      </w:r>
      <w:r>
        <w:rPr>
          <w:sz w:val="22"/>
          <w:szCs w:val="22"/>
        </w:rPr>
        <w:t>perhaps this should be read as [1]238 which converts to 26 June 1522)</w:t>
      </w:r>
    </w:p>
    <w:p w:rsidR="00A63B88" w:rsidRDefault="00F822B3">
      <w:pPr>
        <w:pBdr>
          <w:top w:val="nil"/>
          <w:left w:val="nil"/>
          <w:bottom w:val="nil"/>
          <w:right w:val="nil"/>
          <w:between w:val="nil"/>
        </w:pBdr>
        <w:rPr>
          <w:color w:val="000000"/>
          <w:sz w:val="22"/>
          <w:szCs w:val="22"/>
        </w:rPr>
      </w:pPr>
      <w:r>
        <w:rPr>
          <w:color w:val="000000"/>
          <w:sz w:val="22"/>
          <w:szCs w:val="22"/>
        </w:rPr>
        <w:t>Christian Arabic copyist (226a): al-shammās al-mukarram Jirjis al-ḥakīm</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227b has a full page of notes - scrib</w:t>
      </w:r>
      <w:r>
        <w:rPr>
          <w:color w:val="000000"/>
          <w:sz w:val="22"/>
          <w:szCs w:val="22"/>
        </w:rPr>
        <w:t>al exercises? Includes some secret script.</w:t>
      </w:r>
      <w:r>
        <w:rPr>
          <w:sz w:val="22"/>
          <w:szCs w:val="22"/>
        </w:rPr>
        <w:t xml:space="preserve">    </w:t>
      </w:r>
    </w:p>
    <w:p w:rsidR="00A63B88" w:rsidRDefault="00A63B88">
      <w:pPr>
        <w:pBdr>
          <w:top w:val="nil"/>
          <w:left w:val="nil"/>
          <w:bottom w:val="nil"/>
          <w:right w:val="nil"/>
          <w:between w:val="nil"/>
        </w:pBdr>
        <w:rPr>
          <w:color w:val="000000"/>
          <w:sz w:val="22"/>
          <w:szCs w:val="22"/>
        </w:rPr>
      </w:pP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Pococke 261</w:t>
      </w:r>
    </w:p>
    <w:p w:rsidR="00A63B88" w:rsidRDefault="00F822B3">
      <w:pPr>
        <w:pBdr>
          <w:top w:val="nil"/>
          <w:left w:val="nil"/>
          <w:bottom w:val="nil"/>
          <w:right w:val="nil"/>
          <w:between w:val="nil"/>
        </w:pBdr>
        <w:rPr>
          <w:color w:val="000000"/>
          <w:sz w:val="22"/>
          <w:szCs w:val="22"/>
        </w:rPr>
      </w:pPr>
      <w:r>
        <w:rPr>
          <w:color w:val="000000"/>
          <w:sz w:val="22"/>
          <w:szCs w:val="22"/>
        </w:rPr>
        <w:t xml:space="preserve">parts 3 &amp; 4 of </w:t>
      </w:r>
      <w:r>
        <w:rPr>
          <w:i/>
          <w:color w:val="000000"/>
          <w:sz w:val="22"/>
          <w:szCs w:val="22"/>
        </w:rPr>
        <w:t>Rasāʾil -</w:t>
      </w:r>
      <w:r>
        <w:rPr>
          <w:color w:val="000000"/>
          <w:sz w:val="22"/>
          <w:szCs w:val="22"/>
        </w:rPr>
        <w:t xml:space="preserve"> [UAM. 959]</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Vertically bound book. Fairly nicely calligraphed title page. Several ownership/consultation notes:</w:t>
      </w:r>
    </w:p>
    <w:p w:rsidR="00A63B88" w:rsidRDefault="00F822B3">
      <w:pPr>
        <w:numPr>
          <w:ilvl w:val="0"/>
          <w:numId w:val="1"/>
        </w:numPr>
        <w:pBdr>
          <w:top w:val="nil"/>
          <w:left w:val="nil"/>
          <w:bottom w:val="nil"/>
          <w:right w:val="nil"/>
          <w:between w:val="nil"/>
        </w:pBdr>
        <w:rPr>
          <w:color w:val="000000"/>
        </w:rPr>
      </w:pPr>
      <w:r>
        <w:rPr>
          <w:color w:val="000000"/>
          <w:sz w:val="22"/>
          <w:szCs w:val="22"/>
        </w:rPr>
        <w:t>Consultation: on bottom right refers to Constantinople: Maḥmūd b.Muḥammad b. Al-imām … year 869 (?)</w:t>
      </w:r>
      <w:r>
        <w:rPr>
          <w:sz w:val="22"/>
          <w:szCs w:val="22"/>
        </w:rPr>
        <w:t xml:space="preserve"> = if so, this manuscripts is from the 9th/15th century or earlier. </w:t>
      </w:r>
    </w:p>
    <w:p w:rsidR="00A63B88" w:rsidRDefault="00F822B3">
      <w:pPr>
        <w:numPr>
          <w:ilvl w:val="0"/>
          <w:numId w:val="1"/>
        </w:numPr>
        <w:pBdr>
          <w:top w:val="nil"/>
          <w:left w:val="nil"/>
          <w:bottom w:val="nil"/>
          <w:right w:val="nil"/>
          <w:between w:val="nil"/>
        </w:pBdr>
        <w:rPr>
          <w:color w:val="000000"/>
        </w:rPr>
      </w:pPr>
      <w:r>
        <w:rPr>
          <w:color w:val="000000"/>
          <w:sz w:val="22"/>
          <w:szCs w:val="22"/>
        </w:rPr>
        <w:t>Ownership: Muḥammad b. Sulaymān Bey al-mutaṭabbib al-Nakhjuwānī (?), maybe followed by a</w:t>
      </w:r>
      <w:r>
        <w:rPr>
          <w:color w:val="000000"/>
          <w:sz w:val="22"/>
          <w:szCs w:val="22"/>
        </w:rPr>
        <w:t xml:space="preserve"> data in the 1000s? </w:t>
      </w:r>
    </w:p>
    <w:p w:rsidR="00A63B88" w:rsidRDefault="00F822B3">
      <w:pPr>
        <w:numPr>
          <w:ilvl w:val="0"/>
          <w:numId w:val="1"/>
        </w:numPr>
        <w:pBdr>
          <w:top w:val="nil"/>
          <w:left w:val="nil"/>
          <w:bottom w:val="nil"/>
          <w:right w:val="nil"/>
          <w:between w:val="nil"/>
        </w:pBdr>
        <w:rPr>
          <w:color w:val="000000"/>
        </w:rPr>
      </w:pPr>
      <w:r>
        <w:rPr>
          <w:color w:val="000000"/>
          <w:sz w:val="22"/>
          <w:szCs w:val="22"/>
        </w:rPr>
        <w:t>Ownership: Yaḥyā b. Muḥammad al-Malakī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Not just red rubrication but entire phrases (Quran?) in red.</w:t>
      </w:r>
    </w:p>
    <w:p w:rsidR="00A63B88" w:rsidRDefault="00A63B88">
      <w:pPr>
        <w:pBdr>
          <w:top w:val="nil"/>
          <w:left w:val="nil"/>
          <w:bottom w:val="nil"/>
          <w:right w:val="nil"/>
          <w:between w:val="nil"/>
        </w:pBdr>
        <w:rPr>
          <w:color w:val="000000"/>
          <w:sz w:val="22"/>
          <w:szCs w:val="22"/>
        </w:rPr>
      </w:pPr>
    </w:p>
    <w:p w:rsidR="00A63B88" w:rsidRDefault="00F822B3">
      <w:pPr>
        <w:numPr>
          <w:ilvl w:val="0"/>
          <w:numId w:val="1"/>
        </w:numPr>
        <w:pBdr>
          <w:top w:val="nil"/>
          <w:left w:val="nil"/>
          <w:bottom w:val="nil"/>
          <w:right w:val="nil"/>
          <w:between w:val="nil"/>
        </w:pBdr>
        <w:rPr>
          <w:color w:val="000000"/>
        </w:rPr>
      </w:pPr>
      <w:r>
        <w:rPr>
          <w:color w:val="000000"/>
          <w:sz w:val="22"/>
          <w:szCs w:val="22"/>
        </w:rPr>
        <w:t>5b: Start risala 3.2</w:t>
      </w:r>
    </w:p>
    <w:p w:rsidR="00A63B88" w:rsidRDefault="00F822B3">
      <w:pPr>
        <w:numPr>
          <w:ilvl w:val="0"/>
          <w:numId w:val="1"/>
        </w:numPr>
        <w:pBdr>
          <w:top w:val="nil"/>
          <w:left w:val="nil"/>
          <w:bottom w:val="nil"/>
          <w:right w:val="nil"/>
          <w:between w:val="nil"/>
        </w:pBdr>
        <w:rPr>
          <w:color w:val="000000"/>
        </w:rPr>
      </w:pPr>
      <w:r>
        <w:rPr>
          <w:color w:val="000000"/>
          <w:sz w:val="22"/>
          <w:szCs w:val="22"/>
        </w:rPr>
        <w:t xml:space="preserve">248b: Syriac interlinear </w:t>
      </w:r>
    </w:p>
    <w:p w:rsidR="00A63B88" w:rsidRDefault="00F822B3">
      <w:pPr>
        <w:numPr>
          <w:ilvl w:val="0"/>
          <w:numId w:val="1"/>
        </w:numPr>
        <w:pBdr>
          <w:top w:val="nil"/>
          <w:left w:val="nil"/>
          <w:bottom w:val="nil"/>
          <w:right w:val="nil"/>
          <w:between w:val="nil"/>
        </w:pBdr>
        <w:rPr>
          <w:color w:val="000000"/>
        </w:rPr>
      </w:pPr>
      <w:r>
        <w:rPr>
          <w:color w:val="000000"/>
          <w:sz w:val="22"/>
          <w:szCs w:val="22"/>
        </w:rPr>
        <w:t>269b: text matches risala 4.6</w:t>
      </w:r>
    </w:p>
    <w:p w:rsidR="00A63B88" w:rsidRDefault="00F822B3">
      <w:pPr>
        <w:numPr>
          <w:ilvl w:val="0"/>
          <w:numId w:val="1"/>
        </w:numPr>
        <w:pBdr>
          <w:top w:val="nil"/>
          <w:left w:val="nil"/>
          <w:bottom w:val="nil"/>
          <w:right w:val="nil"/>
          <w:between w:val="nil"/>
        </w:pBdr>
        <w:rPr>
          <w:color w:val="000000"/>
        </w:rPr>
      </w:pPr>
      <w:r>
        <w:rPr>
          <w:color w:val="000000"/>
          <w:sz w:val="22"/>
          <w:szCs w:val="22"/>
        </w:rPr>
        <w:t>Colophon 269b: lots of designations, but name has be</w:t>
      </w:r>
      <w:r>
        <w:rPr>
          <w:color w:val="000000"/>
          <w:sz w:val="22"/>
          <w:szCs w:val="22"/>
        </w:rPr>
        <w:t>en effaced?</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Pococke 342 </w:t>
      </w:r>
    </w:p>
    <w:p w:rsidR="00A63B88" w:rsidRDefault="00F822B3">
      <w:pPr>
        <w:pBdr>
          <w:top w:val="nil"/>
          <w:left w:val="nil"/>
          <w:bottom w:val="nil"/>
          <w:right w:val="nil"/>
          <w:between w:val="nil"/>
        </w:pBdr>
        <w:rPr>
          <w:color w:val="000000"/>
          <w:sz w:val="22"/>
          <w:szCs w:val="22"/>
        </w:rPr>
      </w:pPr>
      <w:r>
        <w:rPr>
          <w:color w:val="000000"/>
          <w:sz w:val="22"/>
          <w:szCs w:val="22"/>
        </w:rPr>
        <w:t>Rasāʾil 32-51 [UAM. 894]</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Relatively large manuscript, 27 lines per page mostly, but sometimes 25 (folio 62 for example); 178 folios (Latin script foliation, Arabic foliation goes up to 513, so this was likely once part of a larger MS), oriental paper but different types throughout</w:t>
      </w:r>
      <w:r>
        <w:rPr>
          <w:color w:val="000000"/>
          <w:sz w:val="22"/>
          <w:szCs w:val="22"/>
        </w:rPr>
        <w:t xml:space="preserve">. Red overlining and marginal rubrication notes/keywords (partly cut off). Epistles numbered from [1]-51, but also with their numbering within the </w:t>
      </w:r>
      <w:r>
        <w:rPr>
          <w:i/>
          <w:color w:val="000000"/>
          <w:sz w:val="22"/>
          <w:szCs w:val="22"/>
        </w:rPr>
        <w:t>aqsām</w:t>
      </w:r>
      <w:r>
        <w:rPr>
          <w:color w:val="000000"/>
          <w:sz w:val="22"/>
          <w:szCs w:val="22"/>
        </w:rPr>
        <w:t>. Every epistle has a colophon (sometimes simply “the Xth epistle is ended”), but none are dated. Some p</w:t>
      </w:r>
      <w:r>
        <w:rPr>
          <w:color w:val="000000"/>
          <w:sz w:val="22"/>
          <w:szCs w:val="22"/>
        </w:rPr>
        <w:t>ages have mistara preserved. Different handwritings throughout the MS: , risala 40 is in a different blocky hand, 41-51 seems to be consistent (loose hand).</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Folios 6a, 29a and 63b-64a are completely blank. The latter are followed by risala 41 (4.1) =&gt; per</w:t>
      </w:r>
      <w:r>
        <w:rPr>
          <w:color w:val="000000"/>
          <w:sz w:val="22"/>
          <w:szCs w:val="22"/>
        </w:rPr>
        <w:t xml:space="preserve">haps intended for title page illumination? Notably after these blank pages the handwriting changes quite significantly, though at other points they also change without a blank page intervening. Between 5b and 6a there is a loose leaf inserted.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Risala 47 (4.7) contains a letter that is somewhat distinctively laid out, at folio 146b, does not appear to be present in the edition, one phrase framed in black (found in Hindawi ms1205, is 4.7), maybe simply because it’s a copyist mistake and is repeate</w:t>
      </w:r>
      <w:r>
        <w:rPr>
          <w:color w:val="000000"/>
          <w:sz w:val="22"/>
          <w:szCs w:val="22"/>
        </w:rPr>
        <w:t>d</w:t>
      </w:r>
    </w:p>
    <w:p w:rsidR="00A63B88" w:rsidRDefault="00F822B3">
      <w:pPr>
        <w:pBdr>
          <w:top w:val="nil"/>
          <w:left w:val="nil"/>
          <w:bottom w:val="nil"/>
          <w:right w:val="nil"/>
          <w:between w:val="nil"/>
        </w:pBdr>
        <w:bidi/>
        <w:rPr>
          <w:color w:val="000000"/>
          <w:sz w:val="22"/>
          <w:szCs w:val="22"/>
        </w:rPr>
      </w:pPr>
      <w:r>
        <w:rPr>
          <w:color w:val="000000"/>
          <w:sz w:val="22"/>
          <w:szCs w:val="22"/>
          <w:rtl/>
        </w:rPr>
        <w:t xml:space="preserve">و نحن لا نعرف انفسنا لان مثل من يدعى معرفة حقائق الاشياء </w:t>
      </w:r>
    </w:p>
    <w:p w:rsidR="00A63B88" w:rsidRDefault="00A63B88">
      <w:pPr>
        <w:pBdr>
          <w:top w:val="nil"/>
          <w:left w:val="nil"/>
          <w:bottom w:val="nil"/>
          <w:right w:val="nil"/>
          <w:between w:val="nil"/>
        </w:pBdr>
        <w:bidi/>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Final risala is indeed the one on Magic, but it is </w:t>
      </w:r>
      <w:r>
        <w:rPr>
          <w:sz w:val="22"/>
          <w:szCs w:val="22"/>
        </w:rPr>
        <w:t>very</w:t>
      </w:r>
      <w:r>
        <w:rPr>
          <w:color w:val="000000"/>
          <w:sz w:val="22"/>
          <w:szCs w:val="22"/>
        </w:rPr>
        <w:t xml:space="preserve"> short, only 2 folios (+ one preceding with the title) =&gt; it appears that the largest part of this risala has not survived, only the final t</w:t>
      </w:r>
      <w:r>
        <w:rPr>
          <w:color w:val="000000"/>
          <w:sz w:val="22"/>
          <w:szCs w:val="22"/>
        </w:rPr>
        <w:t>wo folios.</w:t>
      </w:r>
    </w:p>
    <w:p w:rsidR="00A63B88" w:rsidRDefault="00A63B88">
      <w:pPr>
        <w:pBdr>
          <w:top w:val="nil"/>
          <w:left w:val="nil"/>
          <w:bottom w:val="nil"/>
          <w:right w:val="nil"/>
          <w:between w:val="nil"/>
        </w:pBdr>
        <w:bidi/>
        <w:jc w:val="right"/>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Ownership note on 178b, Muḥammad Fatḥ Allāh Alṭaf dated Dhī al-</w:t>
      </w:r>
      <w:r>
        <w:rPr>
          <w:sz w:val="22"/>
          <w:szCs w:val="22"/>
        </w:rPr>
        <w:t>Q</w:t>
      </w:r>
      <w:r>
        <w:rPr>
          <w:color w:val="000000"/>
          <w:sz w:val="22"/>
          <w:szCs w:val="22"/>
        </w:rPr>
        <w:t xml:space="preserve">aʿda 1038 (July 1629), so the MS is older than that.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S. Digby Or. 109 </w:t>
      </w:r>
    </w:p>
    <w:p w:rsidR="00A63B88" w:rsidRDefault="00F822B3">
      <w:pPr>
        <w:pBdr>
          <w:top w:val="nil"/>
          <w:left w:val="nil"/>
          <w:bottom w:val="nil"/>
          <w:right w:val="nil"/>
          <w:between w:val="nil"/>
        </w:pBdr>
        <w:rPr>
          <w:i/>
          <w:color w:val="000000"/>
          <w:sz w:val="22"/>
          <w:szCs w:val="22"/>
        </w:rPr>
      </w:pPr>
      <w:r>
        <w:rPr>
          <w:i/>
          <w:color w:val="000000"/>
          <w:sz w:val="22"/>
          <w:szCs w:val="22"/>
        </w:rPr>
        <w:t>Mujmal al-ḥikma</w:t>
      </w:r>
    </w:p>
    <w:p w:rsidR="00A63B88" w:rsidRDefault="00F822B3">
      <w:pPr>
        <w:pBdr>
          <w:top w:val="nil"/>
          <w:left w:val="nil"/>
          <w:bottom w:val="nil"/>
          <w:right w:val="nil"/>
          <w:between w:val="nil"/>
        </w:pBdr>
        <w:rPr>
          <w:b/>
          <w:color w:val="000000"/>
          <w:sz w:val="22"/>
          <w:szCs w:val="22"/>
        </w:rPr>
      </w:pPr>
      <w:r>
        <w:rPr>
          <w:sz w:val="22"/>
          <w:szCs w:val="22"/>
        </w:rPr>
        <w:t>C</w:t>
      </w:r>
      <w:r>
        <w:rPr>
          <w:color w:val="000000"/>
          <w:sz w:val="22"/>
          <w:szCs w:val="22"/>
        </w:rPr>
        <w:t>opied 6th Shaʻbān 1095 AH; 19th July 1684 CE; very small handwriting, 167 folios.</w:t>
      </w:r>
    </w:p>
    <w:p w:rsidR="00A63B88" w:rsidRDefault="00F822B3">
      <w:pPr>
        <w:numPr>
          <w:ilvl w:val="0"/>
          <w:numId w:val="2"/>
        </w:numPr>
        <w:pBdr>
          <w:top w:val="nil"/>
          <w:left w:val="nil"/>
          <w:bottom w:val="nil"/>
          <w:right w:val="nil"/>
          <w:between w:val="nil"/>
        </w:pBdr>
        <w:rPr>
          <w:color w:val="000000"/>
        </w:rPr>
      </w:pPr>
      <w:r>
        <w:rPr>
          <w:color w:val="000000"/>
          <w:sz w:val="22"/>
          <w:szCs w:val="22"/>
        </w:rPr>
        <w:t>3a: Waqf note dated 1289</w:t>
      </w:r>
    </w:p>
    <w:p w:rsidR="00A63B88" w:rsidRDefault="00F822B3">
      <w:pPr>
        <w:numPr>
          <w:ilvl w:val="0"/>
          <w:numId w:val="2"/>
        </w:numPr>
        <w:pBdr>
          <w:top w:val="nil"/>
          <w:left w:val="nil"/>
          <w:bottom w:val="nil"/>
          <w:right w:val="nil"/>
          <w:between w:val="nil"/>
        </w:pBdr>
        <w:rPr>
          <w:color w:val="000000"/>
        </w:rPr>
      </w:pPr>
      <w:r>
        <w:rPr>
          <w:color w:val="000000"/>
          <w:sz w:val="22"/>
          <w:szCs w:val="22"/>
        </w:rPr>
        <w:t>Colophon + stamps (same stamps as in beginning of the book, but clearer), one of these is dated 1289 as well</w:t>
      </w:r>
    </w:p>
    <w:p w:rsidR="00A63B88" w:rsidRDefault="00F822B3">
      <w:pPr>
        <w:numPr>
          <w:ilvl w:val="0"/>
          <w:numId w:val="2"/>
        </w:numPr>
        <w:pBdr>
          <w:top w:val="nil"/>
          <w:left w:val="nil"/>
          <w:bottom w:val="nil"/>
          <w:right w:val="nil"/>
          <w:between w:val="nil"/>
        </w:pBdr>
        <w:rPr>
          <w:color w:val="000000"/>
        </w:rPr>
      </w:pPr>
      <w:r>
        <w:rPr>
          <w:color w:val="000000"/>
          <w:sz w:val="22"/>
          <w:szCs w:val="22"/>
        </w:rPr>
        <w:t>Collection of Simon Digby.</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EE220C"/>
          <w:sz w:val="22"/>
          <w:szCs w:val="22"/>
        </w:rPr>
      </w:pPr>
      <w:r>
        <w:rPr>
          <w:color w:val="EE220C"/>
          <w:sz w:val="22"/>
          <w:szCs w:val="22"/>
        </w:rPr>
        <w:t>(= Bodleian 1492 noted by Danishpazhuh in their edition?)</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Paris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Bibliothèque nationale de Fra</w:t>
      </w:r>
      <w:r>
        <w:rPr>
          <w:rFonts w:ascii="Times New Roman" w:eastAsia="Times New Roman" w:hAnsi="Times New Roman" w:cs="Times New Roman"/>
        </w:rPr>
        <w:t>nce</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bookmarkStart w:id="10" w:name="_oejmymza8xb9" w:colFirst="0" w:colLast="0"/>
      <w:bookmarkEnd w:id="10"/>
      <w:r>
        <w:rPr>
          <w:rFonts w:ascii="Times New Roman" w:eastAsia="Times New Roman" w:hAnsi="Times New Roman" w:cs="Times New Roman"/>
        </w:rPr>
        <w:t xml:space="preserve">Arabe 213 </w:t>
      </w:r>
    </w:p>
    <w:p w:rsidR="00A63B88" w:rsidRDefault="00F822B3">
      <w:r>
        <w:t xml:space="preserve">Two short extracts from epistles 26 (man as microcosmos) and 18 (meteorology) in a Coptic Christian </w:t>
      </w:r>
      <w:r>
        <w:rPr>
          <w:i/>
        </w:rPr>
        <w:t xml:space="preserve">majmūʿa </w:t>
      </w:r>
      <w:r>
        <w:t xml:space="preserve">produced in 1602 (Coptic year 1318). Discussed and edited by La Spisa.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Arabe 2303 </w:t>
      </w:r>
    </w:p>
    <w:p w:rsidR="00A63B88" w:rsidRDefault="00F822B3">
      <w:pPr>
        <w:pBdr>
          <w:top w:val="nil"/>
          <w:left w:val="nil"/>
          <w:bottom w:val="nil"/>
          <w:right w:val="nil"/>
          <w:between w:val="nil"/>
        </w:pBdr>
        <w:rPr>
          <w:color w:val="000000"/>
          <w:sz w:val="22"/>
          <w:szCs w:val="22"/>
        </w:rPr>
      </w:pPr>
      <w:r>
        <w:rPr>
          <w:color w:val="000000"/>
          <w:sz w:val="22"/>
          <w:szCs w:val="22"/>
        </w:rPr>
        <w:t>1020/1611, before frontispiece notes to remember</w:t>
      </w:r>
      <w:r>
        <w:rPr>
          <w:color w:val="000000"/>
          <w:sz w:val="22"/>
          <w:szCs w:val="22"/>
        </w:rPr>
        <w:t xml:space="preserve"> where the stories + ʿajāʾib are to be found in the MS (check whether the page indications are actually correct?)</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Arabe 2304 </w:t>
      </w:r>
    </w:p>
    <w:p w:rsidR="00A63B88" w:rsidRDefault="00F822B3">
      <w:pPr>
        <w:pBdr>
          <w:top w:val="nil"/>
          <w:left w:val="nil"/>
          <w:bottom w:val="nil"/>
          <w:right w:val="nil"/>
          <w:between w:val="nil"/>
        </w:pBdr>
        <w:rPr>
          <w:color w:val="000000"/>
          <w:sz w:val="22"/>
          <w:szCs w:val="22"/>
        </w:rPr>
      </w:pPr>
      <w:r>
        <w:rPr>
          <w:color w:val="000000"/>
          <w:sz w:val="22"/>
          <w:szCs w:val="22"/>
        </w:rPr>
        <w:t>1654 CE, Persia (?) long French and Latin notes precede volume and discuss the text’s prevalence in Iran =&gt; in fact from Egypt li</w:t>
      </w:r>
      <w:r>
        <w:rPr>
          <w:color w:val="000000"/>
          <w:sz w:val="22"/>
          <w:szCs w:val="22"/>
        </w:rPr>
        <w:t>kely</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Arabe 2305 </w:t>
      </w:r>
    </w:p>
    <w:p w:rsidR="00A63B88" w:rsidRDefault="00F822B3">
      <w:pPr>
        <w:pBdr>
          <w:top w:val="nil"/>
          <w:left w:val="nil"/>
          <w:bottom w:val="nil"/>
          <w:right w:val="nil"/>
          <w:between w:val="nil"/>
        </w:pBdr>
        <w:rPr>
          <w:color w:val="000000"/>
          <w:sz w:val="22"/>
          <w:szCs w:val="22"/>
        </w:rPr>
      </w:pPr>
      <w:r>
        <w:rPr>
          <w:color w:val="000000"/>
          <w:sz w:val="22"/>
          <w:szCs w:val="22"/>
        </w:rPr>
        <w:t>1153/1740, copyist Muḥammad b. ʿĪsā b. Ibrāhīm al-Kūrānī al-Ḥusaynī</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Arabe 2306 </w:t>
      </w:r>
    </w:p>
    <w:p w:rsidR="00A63B88" w:rsidRDefault="00F822B3">
      <w:pPr>
        <w:pBdr>
          <w:top w:val="nil"/>
          <w:left w:val="nil"/>
          <w:bottom w:val="nil"/>
          <w:right w:val="nil"/>
          <w:between w:val="nil"/>
        </w:pBdr>
        <w:rPr>
          <w:color w:val="000000"/>
          <w:sz w:val="22"/>
          <w:szCs w:val="22"/>
        </w:rPr>
      </w:pPr>
      <w:r>
        <w:rPr>
          <w:color w:val="000000"/>
          <w:sz w:val="22"/>
          <w:szCs w:val="22"/>
        </w:rPr>
        <w:t xml:space="preserve">14th-16th century, attributed al-Majrīṭī. According to Tibawi 1955 this is the Risalat al-Jāmiʿa and indeed announced as such on title page, first volume only. Waqf note on title page is dated 1134/1722, possibly Egypt? </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Arabe 2307 </w:t>
      </w:r>
    </w:p>
    <w:p w:rsidR="00A63B88" w:rsidRDefault="00F822B3">
      <w:pPr>
        <w:pBdr>
          <w:top w:val="nil"/>
          <w:left w:val="nil"/>
          <w:bottom w:val="nil"/>
          <w:right w:val="nil"/>
          <w:between w:val="nil"/>
        </w:pBdr>
        <w:rPr>
          <w:color w:val="000000"/>
          <w:sz w:val="22"/>
          <w:szCs w:val="22"/>
        </w:rPr>
      </w:pPr>
      <w:r>
        <w:rPr>
          <w:color w:val="000000"/>
          <w:sz w:val="22"/>
          <w:szCs w:val="22"/>
        </w:rPr>
        <w:t xml:space="preserve">majmūʿa starting with </w:t>
      </w:r>
      <w:r>
        <w:rPr>
          <w:color w:val="000000"/>
          <w:sz w:val="22"/>
          <w:szCs w:val="22"/>
        </w:rPr>
        <w:t xml:space="preserve">“min Rasāʾil” = Contient : Extrait de l'lkhwân al-Ṣafâ d'Al-Madjrîṭî ; Extrait du </w:t>
      </w:r>
      <w:r>
        <w:rPr>
          <w:color w:val="000000"/>
          <w:sz w:val="22"/>
          <w:szCs w:val="22"/>
          <w:rtl/>
        </w:rPr>
        <w:t>حلّ الرموز و مفاتيح الكنوز</w:t>
      </w:r>
      <w:r>
        <w:rPr>
          <w:color w:val="000000"/>
          <w:sz w:val="22"/>
          <w:szCs w:val="22"/>
        </w:rPr>
        <w:t xml:space="preserve"> d'ʿAbd al-Salâm al-Maqdasî ; Le Maqṣoûd, traité de grammaire ; L'Adjarroûmiyya ; Traité de la foi et du repentir (</w:t>
      </w:r>
      <w:r>
        <w:rPr>
          <w:color w:val="000000"/>
          <w:sz w:val="22"/>
          <w:szCs w:val="22"/>
          <w:rtl/>
        </w:rPr>
        <w:t>معرفة فى شروط الايمان و التوبة</w:t>
      </w:r>
      <w:r>
        <w:rPr>
          <w:color w:val="000000"/>
          <w:sz w:val="22"/>
          <w:szCs w:val="22"/>
          <w:rtl/>
        </w:rPr>
        <w:t>) ; .البديعيّة</w:t>
      </w:r>
      <w:r>
        <w:rPr>
          <w:color w:val="000000"/>
          <w:sz w:val="22"/>
          <w:szCs w:val="22"/>
        </w:rPr>
        <w:t xml:space="preserve"> Traité des figures de rhétorique, par le schaïkh Ṣafî al-Dîn ʿAbd al-ʿAzîz ibn Sarâyâ ; Un Isagoge ; l' Isagoge d'Athîr al-Dîn al-Abharî ; Commentaire du schaïkh Ḥosâm al-Dîn Kânî (ms. </w:t>
      </w:r>
      <w:r>
        <w:rPr>
          <w:color w:val="000000"/>
          <w:sz w:val="22"/>
          <w:szCs w:val="22"/>
          <w:rtl/>
        </w:rPr>
        <w:t>كاتى</w:t>
      </w:r>
      <w:r>
        <w:rPr>
          <w:color w:val="000000"/>
          <w:sz w:val="22"/>
          <w:szCs w:val="22"/>
        </w:rPr>
        <w:t>); 17th century</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Arabe 2308 </w:t>
      </w:r>
    </w:p>
    <w:p w:rsidR="00A63B88" w:rsidRDefault="00F822B3">
      <w:pPr>
        <w:pBdr>
          <w:top w:val="nil"/>
          <w:left w:val="nil"/>
          <w:bottom w:val="nil"/>
          <w:right w:val="nil"/>
          <w:between w:val="nil"/>
        </w:pBdr>
        <w:rPr>
          <w:color w:val="000000"/>
          <w:sz w:val="22"/>
          <w:szCs w:val="22"/>
        </w:rPr>
      </w:pPr>
      <w:r>
        <w:rPr>
          <w:color w:val="000000"/>
          <w:sz w:val="22"/>
          <w:szCs w:val="22"/>
        </w:rPr>
        <w:t>The treaty on Music, ex</w:t>
      </w:r>
      <w:r>
        <w:rPr>
          <w:color w:val="000000"/>
          <w:sz w:val="22"/>
          <w:szCs w:val="22"/>
        </w:rPr>
        <w:t>plicitly attributed to al-Majrīṭī; cfr more info on Gallica</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Arabe 2309</w:t>
      </w:r>
    </w:p>
    <w:p w:rsidR="00A63B88" w:rsidRDefault="00F822B3">
      <w:pPr>
        <w:pBdr>
          <w:top w:val="nil"/>
          <w:left w:val="nil"/>
          <w:bottom w:val="nil"/>
          <w:right w:val="nil"/>
          <w:between w:val="nil"/>
        </w:pBdr>
        <w:rPr>
          <w:color w:val="000000"/>
          <w:sz w:val="22"/>
          <w:szCs w:val="22"/>
        </w:rPr>
      </w:pPr>
      <w:r>
        <w:rPr>
          <w:color w:val="000000"/>
          <w:sz w:val="22"/>
          <w:szCs w:val="22"/>
        </w:rPr>
        <w:t xml:space="preserve"> “min Rasāʾil”; extract, Maṣyāf 16th (14th?) century</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Arabe 2341-2344 </w:t>
      </w:r>
    </w:p>
    <w:p w:rsidR="00A63B88" w:rsidRDefault="00F822B3">
      <w:pPr>
        <w:pBdr>
          <w:top w:val="nil"/>
          <w:left w:val="nil"/>
          <w:bottom w:val="nil"/>
          <w:right w:val="nil"/>
          <w:between w:val="nil"/>
        </w:pBdr>
        <w:rPr>
          <w:b/>
          <w:color w:val="000000"/>
          <w:sz w:val="22"/>
          <w:szCs w:val="22"/>
        </w:rPr>
      </w:pPr>
      <w:r>
        <w:rPr>
          <w:color w:val="000000"/>
          <w:sz w:val="22"/>
          <w:szCs w:val="22"/>
        </w:rPr>
        <w:t>Four volumes. Variant introduction. First vol. dated to 28 Muḥarram 1228/</w:t>
      </w:r>
      <w:r>
        <w:rPr>
          <w:sz w:val="22"/>
          <w:szCs w:val="22"/>
        </w:rPr>
        <w:t xml:space="preserve">1813. </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Arabe 4663 </w:t>
      </w:r>
    </w:p>
    <w:p w:rsidR="00A63B88" w:rsidRDefault="00F822B3">
      <w:pPr>
        <w:pBdr>
          <w:top w:val="nil"/>
          <w:left w:val="nil"/>
          <w:bottom w:val="nil"/>
          <w:right w:val="nil"/>
          <w:between w:val="nil"/>
        </w:pBdr>
        <w:rPr>
          <w:color w:val="000000"/>
          <w:sz w:val="22"/>
          <w:szCs w:val="22"/>
        </w:rPr>
      </w:pPr>
      <w:r>
        <w:rPr>
          <w:color w:val="000000"/>
          <w:sz w:val="22"/>
          <w:szCs w:val="22"/>
        </w:rPr>
        <w:t>Majmūʿa including an</w:t>
      </w:r>
      <w:r>
        <w:rPr>
          <w:color w:val="000000"/>
          <w:sz w:val="22"/>
          <w:szCs w:val="22"/>
        </w:rPr>
        <w:t xml:space="preserve"> extract from the Epistle on Music. Very diverse contents: Ibn ʿArabshāh, al-Mutanabbī, Ḥajjī Khalīfa on the sciences, etc. , strangely bound together with a French-Italian grammar/glossary by (de?) Scoppa! Most of it early 20th century (?) apparently.</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Ar</w:t>
      </w:r>
      <w:r>
        <w:rPr>
          <w:rFonts w:ascii="Times New Roman" w:eastAsia="Times New Roman" w:hAnsi="Times New Roman" w:cs="Times New Roman"/>
        </w:rPr>
        <w:t xml:space="preserve">abe 6000 </w:t>
      </w:r>
    </w:p>
    <w:p w:rsidR="00A63B88" w:rsidRDefault="00F822B3">
      <w:pPr>
        <w:pBdr>
          <w:top w:val="nil"/>
          <w:left w:val="nil"/>
          <w:bottom w:val="nil"/>
          <w:right w:val="nil"/>
          <w:between w:val="nil"/>
        </w:pBdr>
        <w:rPr>
          <w:b/>
          <w:color w:val="000000"/>
          <w:sz w:val="22"/>
          <w:szCs w:val="22"/>
        </w:rPr>
      </w:pPr>
      <w:r>
        <w:rPr>
          <w:color w:val="000000"/>
          <w:sz w:val="22"/>
          <w:szCs w:val="22"/>
        </w:rPr>
        <w:t xml:space="preserve">Partial copy, starts with fihrist, then first eight epistles (though first risala is suspiciously short, manuscript may be scrambled), but colophon notes epistles to follow. Rather many ownership statements on opening folio. No date in colophon, </w:t>
      </w:r>
      <w:r>
        <w:rPr>
          <w:color w:val="000000"/>
          <w:sz w:val="22"/>
          <w:szCs w:val="22"/>
        </w:rPr>
        <w:t xml:space="preserve">but looks rather old. Needs closer study, </w:t>
      </w:r>
      <w:r>
        <w:rPr>
          <w:sz w:val="22"/>
          <w:szCs w:val="22"/>
        </w:rPr>
        <w:t>preferably</w:t>
      </w:r>
      <w:r>
        <w:rPr>
          <w:color w:val="000000"/>
          <w:sz w:val="22"/>
          <w:szCs w:val="22"/>
        </w:rPr>
        <w:t xml:space="preserve"> of the physical copy. </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Arabe 6647-6648 </w:t>
      </w:r>
    </w:p>
    <w:p w:rsidR="00A63B88" w:rsidRDefault="00F822B3">
      <w:pPr>
        <w:pBdr>
          <w:top w:val="nil"/>
          <w:left w:val="nil"/>
          <w:bottom w:val="nil"/>
          <w:right w:val="nil"/>
          <w:between w:val="nil"/>
        </w:pBdr>
        <w:rPr>
          <w:color w:val="000000"/>
          <w:sz w:val="22"/>
          <w:szCs w:val="22"/>
        </w:rPr>
      </w:pPr>
      <w:r>
        <w:rPr>
          <w:sz w:val="22"/>
          <w:szCs w:val="22"/>
        </w:rPr>
        <w:t>T</w:t>
      </w:r>
      <w:r>
        <w:rPr>
          <w:color w:val="000000"/>
          <w:sz w:val="22"/>
          <w:szCs w:val="22"/>
        </w:rPr>
        <w:t>wo MSS (second explicitly “niṣf al-thānī”)</w:t>
      </w:r>
    </w:p>
    <w:p w:rsidR="00A63B88" w:rsidRDefault="00F822B3">
      <w:pPr>
        <w:pBdr>
          <w:top w:val="nil"/>
          <w:left w:val="nil"/>
          <w:bottom w:val="nil"/>
          <w:right w:val="nil"/>
          <w:between w:val="nil"/>
        </w:pBdr>
        <w:rPr>
          <w:color w:val="000000"/>
        </w:rPr>
      </w:pPr>
      <w:r>
        <w:t>T</w:t>
      </w:r>
      <w:r>
        <w:rPr>
          <w:color w:val="000000"/>
        </w:rPr>
        <w:t>he first volume was copied in Shaʿbān 675 (February 1277); the second volume does not include a colophon, but the manuscript is written in the same hand. Although no place of production is noted, by the year 709/1309 the manuscript had ended up in Yazd, wh</w:t>
      </w:r>
      <w:r>
        <w:rPr>
          <w:color w:val="000000"/>
        </w:rPr>
        <w:t>ere someone crossed out the colophon and added a collation note next to the first volume’s colophon.”</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Authorship attributed to:</w:t>
      </w:r>
    </w:p>
    <w:p w:rsidR="00A63B88" w:rsidRDefault="00F822B3">
      <w:pPr>
        <w:numPr>
          <w:ilvl w:val="0"/>
          <w:numId w:val="14"/>
        </w:numPr>
        <w:pBdr>
          <w:top w:val="nil"/>
          <w:left w:val="nil"/>
          <w:bottom w:val="nil"/>
          <w:right w:val="nil"/>
          <w:between w:val="nil"/>
        </w:pBdr>
        <w:rPr>
          <w:color w:val="000000"/>
        </w:rPr>
      </w:pPr>
      <w:r>
        <w:rPr>
          <w:color w:val="000000"/>
          <w:sz w:val="22"/>
          <w:szCs w:val="22"/>
        </w:rPr>
        <w:t xml:space="preserve">Abou Solaïman Mohammad ibn Nasr al-Bousti, surnommé al-Mokaddisi, </w:t>
      </w:r>
    </w:p>
    <w:p w:rsidR="00A63B88" w:rsidRDefault="00F822B3">
      <w:pPr>
        <w:numPr>
          <w:ilvl w:val="0"/>
          <w:numId w:val="14"/>
        </w:numPr>
        <w:pBdr>
          <w:top w:val="nil"/>
          <w:left w:val="nil"/>
          <w:bottom w:val="nil"/>
          <w:right w:val="nil"/>
          <w:between w:val="nil"/>
        </w:pBdr>
        <w:rPr>
          <w:color w:val="000000"/>
        </w:rPr>
      </w:pPr>
      <w:r>
        <w:rPr>
          <w:color w:val="000000"/>
          <w:sz w:val="22"/>
          <w:szCs w:val="22"/>
        </w:rPr>
        <w:t xml:space="preserve">Aboul-Hasan ʿAli ibn Haroun al-Zandjani, </w:t>
      </w:r>
    </w:p>
    <w:p w:rsidR="00A63B88" w:rsidRDefault="00F822B3">
      <w:pPr>
        <w:numPr>
          <w:ilvl w:val="0"/>
          <w:numId w:val="14"/>
        </w:numPr>
        <w:pBdr>
          <w:top w:val="nil"/>
          <w:left w:val="nil"/>
          <w:bottom w:val="nil"/>
          <w:right w:val="nil"/>
          <w:between w:val="nil"/>
        </w:pBdr>
        <w:rPr>
          <w:color w:val="000000"/>
        </w:rPr>
      </w:pPr>
      <w:r>
        <w:rPr>
          <w:color w:val="000000"/>
          <w:sz w:val="22"/>
          <w:szCs w:val="22"/>
        </w:rPr>
        <w:t xml:space="preserve">Abou Ahmad al-Nahrdjauri, </w:t>
      </w:r>
    </w:p>
    <w:p w:rsidR="00A63B88" w:rsidRDefault="00F822B3">
      <w:pPr>
        <w:numPr>
          <w:ilvl w:val="0"/>
          <w:numId w:val="14"/>
        </w:numPr>
        <w:pBdr>
          <w:top w:val="nil"/>
          <w:left w:val="nil"/>
          <w:bottom w:val="nil"/>
          <w:right w:val="nil"/>
          <w:between w:val="nil"/>
        </w:pBdr>
        <w:rPr>
          <w:color w:val="000000"/>
        </w:rPr>
      </w:pPr>
      <w:r>
        <w:rPr>
          <w:color w:val="000000"/>
          <w:sz w:val="22"/>
          <w:szCs w:val="22"/>
        </w:rPr>
        <w:t xml:space="preserve">al-ʿAufi, </w:t>
      </w:r>
    </w:p>
    <w:p w:rsidR="00A63B88" w:rsidRDefault="00F822B3">
      <w:pPr>
        <w:numPr>
          <w:ilvl w:val="0"/>
          <w:numId w:val="14"/>
        </w:numPr>
        <w:pBdr>
          <w:top w:val="nil"/>
          <w:left w:val="nil"/>
          <w:bottom w:val="nil"/>
          <w:right w:val="nil"/>
          <w:between w:val="nil"/>
        </w:pBdr>
        <w:rPr>
          <w:color w:val="000000"/>
        </w:rPr>
      </w:pPr>
      <w:r>
        <w:rPr>
          <w:color w:val="000000"/>
          <w:sz w:val="22"/>
          <w:szCs w:val="22"/>
        </w:rPr>
        <w:t>Zaïd ibn Rifaʿa</w:t>
      </w:r>
    </w:p>
    <w:p w:rsidR="00A63B88" w:rsidRDefault="00F822B3">
      <w:pPr>
        <w:pBdr>
          <w:top w:val="nil"/>
          <w:left w:val="nil"/>
          <w:bottom w:val="nil"/>
          <w:right w:val="nil"/>
          <w:between w:val="nil"/>
        </w:pBdr>
        <w:rPr>
          <w:color w:val="000000"/>
          <w:sz w:val="22"/>
          <w:szCs w:val="22"/>
        </w:rPr>
      </w:pPr>
      <w:r>
        <w:rPr>
          <w:color w:val="000000"/>
          <w:sz w:val="22"/>
          <w:szCs w:val="22"/>
        </w:rPr>
        <w:t>Has TOC, lots of marginal notes and other notes inserted</w:t>
      </w:r>
    </w:p>
    <w:p w:rsidR="00A63B88" w:rsidRDefault="00F822B3">
      <w:pPr>
        <w:pBdr>
          <w:top w:val="nil"/>
          <w:left w:val="nil"/>
          <w:bottom w:val="nil"/>
          <w:right w:val="nil"/>
          <w:between w:val="nil"/>
        </w:pBdr>
        <w:rPr>
          <w:color w:val="000000"/>
          <w:sz w:val="22"/>
          <w:szCs w:val="22"/>
        </w:rPr>
      </w:pPr>
      <w:r>
        <w:rPr>
          <w:color w:val="000000"/>
          <w:sz w:val="22"/>
          <w:szCs w:val="22"/>
        </w:rPr>
        <w:t>Second volume preceded by a poem by Ibn al-Fāriḍ (</w:t>
      </w:r>
      <w:hyperlink r:id="rId57">
        <w:r>
          <w:rPr>
            <w:rFonts w:ascii="Helvetica Neue" w:eastAsia="Helvetica Neue" w:hAnsi="Helvetica Neue" w:cs="Helvetica Neue"/>
            <w:sz w:val="22"/>
            <w:szCs w:val="22"/>
            <w:u w:val="single"/>
          </w:rPr>
          <w:t>https://www.aldiwan.net/poem1525.html</w:t>
        </w:r>
      </w:hyperlink>
      <w:r>
        <w:rPr>
          <w:rFonts w:ascii="Helvetica Neue" w:eastAsia="Helvetica Neue" w:hAnsi="Helvetica Neue" w:cs="Helvetica Neue"/>
          <w:sz w:val="22"/>
          <w:szCs w:val="22"/>
        </w:rPr>
        <w:t xml:space="preserve"> </w:t>
      </w:r>
      <w:r>
        <w:rPr>
          <w:rFonts w:ascii="Helvetica Neue" w:eastAsia="Helvetica Neue" w:hAnsi="Helvetica Neue" w:cs="Helvetica Neue"/>
          <w:sz w:val="22"/>
          <w:szCs w:val="22"/>
        </w:rPr>
        <w:t xml:space="preserve">) </w:t>
      </w:r>
      <w:r>
        <w:rPr>
          <w:color w:val="000000"/>
          <w:sz w:val="22"/>
          <w:szCs w:val="22"/>
        </w:rPr>
        <w:t>copied by a certain ʿUmar b. ʿUthmān b. ʿĀlim Shaykh … 4 Ramadan 771.</w:t>
      </w:r>
    </w:p>
    <w:p w:rsidR="00A63B88" w:rsidRDefault="00A63B88">
      <w:pPr>
        <w:pBdr>
          <w:top w:val="nil"/>
          <w:left w:val="nil"/>
          <w:bottom w:val="nil"/>
          <w:right w:val="nil"/>
          <w:between w:val="nil"/>
        </w:pBdr>
        <w:rPr>
          <w:color w:val="000000"/>
          <w:sz w:val="22"/>
          <w:szCs w:val="22"/>
        </w:rPr>
      </w:pP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Persan 131</w:t>
      </w:r>
    </w:p>
    <w:p w:rsidR="00A63B88" w:rsidRDefault="00F822B3">
      <w:pPr>
        <w:pBdr>
          <w:top w:val="nil"/>
          <w:left w:val="nil"/>
          <w:bottom w:val="nil"/>
          <w:right w:val="nil"/>
          <w:between w:val="nil"/>
        </w:pBdr>
        <w:rPr>
          <w:color w:val="000000"/>
          <w:sz w:val="22"/>
          <w:szCs w:val="22"/>
        </w:rPr>
      </w:pPr>
      <w:r>
        <w:rPr>
          <w:i/>
          <w:color w:val="000000"/>
          <w:sz w:val="22"/>
          <w:szCs w:val="22"/>
        </w:rPr>
        <w:t xml:space="preserve">Mujmal al-Ḥikma </w:t>
      </w:r>
      <w:r>
        <w:rPr>
          <w:color w:val="000000"/>
          <w:sz w:val="22"/>
          <w:szCs w:val="22"/>
        </w:rPr>
        <w:t>in majmūʿa, folios 2v-57. First page says “al-niṣf al-thānī”, but seems to start with handasa. Copied 3 Jumādā I 844 / 30 September 1440). Nasta’liq script</w:t>
      </w:r>
      <w:r>
        <w:rPr>
          <w:color w:val="000000"/>
          <w:sz w:val="22"/>
          <w:szCs w:val="22"/>
        </w:rPr>
        <w:t>, red rubrication. 13 lines per page (9,5x12,5cm), size 15,5x19,5cm, oriental paper.</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lastRenderedPageBreak/>
        <w:t>Bought in Constantinople for the royal library by Abbé Sevin. Signed noted by d’Armain.</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[Richard, </w:t>
      </w:r>
      <w:r>
        <w:rPr>
          <w:i/>
          <w:color w:val="000000"/>
          <w:sz w:val="22"/>
          <w:szCs w:val="22"/>
        </w:rPr>
        <w:t xml:space="preserve">Catalogue des manuscrits persans I, ancien fonds, </w:t>
      </w:r>
      <w:r>
        <w:rPr>
          <w:color w:val="000000"/>
          <w:sz w:val="22"/>
          <w:szCs w:val="22"/>
        </w:rPr>
        <w:t>pp. 178-9]</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Persan 162</w:t>
      </w:r>
    </w:p>
    <w:p w:rsidR="00A63B88" w:rsidRDefault="00F822B3">
      <w:pPr>
        <w:pBdr>
          <w:top w:val="nil"/>
          <w:left w:val="nil"/>
          <w:bottom w:val="nil"/>
          <w:right w:val="nil"/>
          <w:between w:val="nil"/>
        </w:pBdr>
        <w:rPr>
          <w:color w:val="000000"/>
          <w:sz w:val="22"/>
          <w:szCs w:val="22"/>
        </w:rPr>
      </w:pPr>
      <w:r>
        <w:rPr>
          <w:i/>
          <w:color w:val="000000"/>
          <w:sz w:val="22"/>
          <w:szCs w:val="22"/>
        </w:rPr>
        <w:t xml:space="preserve">Mujmal al-Ḥikma </w:t>
      </w:r>
      <w:r>
        <w:rPr>
          <w:color w:val="000000"/>
          <w:sz w:val="22"/>
          <w:szCs w:val="22"/>
        </w:rPr>
        <w:t xml:space="preserve">in majmūʿa. Densely written pages, very busy first folio full of notes. Colophon folio 57a: Thursday early Rabīʿ I 848 / June 1444. Copyist Šāhīn b. ʿAbd al-Raḥman al-Muḥarrir.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Followed by text in Turkish in different hand: </w:t>
      </w:r>
      <w:r>
        <w:rPr>
          <w:i/>
          <w:color w:val="000000"/>
          <w:sz w:val="22"/>
          <w:szCs w:val="22"/>
        </w:rPr>
        <w:t>Muk</w:t>
      </w:r>
      <w:r>
        <w:rPr>
          <w:i/>
          <w:color w:val="000000"/>
          <w:sz w:val="22"/>
          <w:szCs w:val="22"/>
        </w:rPr>
        <w:t xml:space="preserve">htaṣar-i ʿilm-i siyyāqāt </w:t>
      </w:r>
      <w:r>
        <w:rPr>
          <w:color w:val="000000"/>
          <w:sz w:val="22"/>
          <w:szCs w:val="22"/>
        </w:rPr>
        <w:t xml:space="preserve">by ʿAbdī b. Maḥmūd b. ʿAbd al-Jabbār.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Bought in Constantinople for the royal library by Abbé Sevin in 1729-30. Signed noted by d’Armain.</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2"/>
          <w:szCs w:val="22"/>
        </w:rPr>
      </w:pPr>
      <w:r>
        <w:rPr>
          <w:color w:val="000000"/>
          <w:sz w:val="22"/>
          <w:szCs w:val="22"/>
        </w:rPr>
        <w:t xml:space="preserve">[Richard, </w:t>
      </w:r>
      <w:r>
        <w:rPr>
          <w:i/>
          <w:color w:val="000000"/>
          <w:sz w:val="22"/>
          <w:szCs w:val="22"/>
        </w:rPr>
        <w:t xml:space="preserve">Catalogue des manuscrits persans I, ancien fonds, </w:t>
      </w:r>
      <w:r>
        <w:rPr>
          <w:color w:val="000000"/>
          <w:sz w:val="22"/>
          <w:szCs w:val="22"/>
        </w:rPr>
        <w:t>pp. 154-5]</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Supplément Persan 3</w:t>
      </w:r>
      <w:r>
        <w:rPr>
          <w:rFonts w:ascii="Times New Roman" w:eastAsia="Times New Roman" w:hAnsi="Times New Roman" w:cs="Times New Roman"/>
        </w:rPr>
        <w:t>22</w:t>
      </w:r>
    </w:p>
    <w:p w:rsidR="00A63B88" w:rsidRDefault="00F822B3">
      <w:pPr>
        <w:pBdr>
          <w:top w:val="nil"/>
          <w:left w:val="nil"/>
          <w:bottom w:val="nil"/>
          <w:right w:val="nil"/>
          <w:between w:val="nil"/>
        </w:pBdr>
        <w:rPr>
          <w:color w:val="000000"/>
          <w:sz w:val="22"/>
          <w:szCs w:val="22"/>
        </w:rPr>
      </w:pPr>
      <w:r>
        <w:rPr>
          <w:i/>
          <w:color w:val="000000"/>
          <w:sz w:val="22"/>
          <w:szCs w:val="22"/>
        </w:rPr>
        <w:t>Mujmal al-Ḥikma</w:t>
      </w:r>
      <w:r>
        <w:rPr>
          <w:color w:val="000000"/>
          <w:sz w:val="22"/>
          <w:szCs w:val="22"/>
        </w:rPr>
        <w:t xml:space="preserve">, though also titled </w:t>
      </w:r>
      <w:r>
        <w:rPr>
          <w:i/>
          <w:color w:val="000000"/>
          <w:sz w:val="22"/>
          <w:szCs w:val="22"/>
        </w:rPr>
        <w:t xml:space="preserve">Khulāṣat-i Mujmal al-ḥikma </w:t>
      </w:r>
      <w:r>
        <w:rPr>
          <w:color w:val="000000"/>
          <w:sz w:val="22"/>
          <w:szCs w:val="22"/>
        </w:rPr>
        <w:t>on f. 107</w:t>
      </w:r>
      <w:r>
        <w:rPr>
          <w:i/>
          <w:color w:val="000000"/>
          <w:sz w:val="22"/>
          <w:szCs w:val="22"/>
        </w:rPr>
        <w:t xml:space="preserve">. </w:t>
      </w:r>
      <w:r>
        <w:rPr>
          <w:color w:val="000000"/>
          <w:sz w:val="22"/>
          <w:szCs w:val="22"/>
        </w:rPr>
        <w:t>Folio 1 replaced to complete acephalous MS. Dated to 6 Muḥarram 924/1518 by Fakhr al-Dīn b. Muḥammad al-Khunjī. Naskh script, rubricated titles, writing surface 90x155mm, size 145</w:t>
      </w:r>
      <w:r>
        <w:rPr>
          <w:color w:val="000000"/>
          <w:sz w:val="22"/>
          <w:szCs w:val="22"/>
        </w:rPr>
        <w:t xml:space="preserve">x215mm. Final folio contains some poetry added by the copyist, one of the poets named ʿAbd al-Qahhār. </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i/>
          <w:color w:val="000000"/>
          <w:sz w:val="22"/>
          <w:szCs w:val="22"/>
        </w:rPr>
      </w:pPr>
      <w:r>
        <w:rPr>
          <w:color w:val="000000"/>
          <w:sz w:val="22"/>
          <w:szCs w:val="22"/>
        </w:rPr>
        <w:t>Acquired for the</w:t>
      </w:r>
      <w:r>
        <w:rPr>
          <w:sz w:val="22"/>
          <w:szCs w:val="22"/>
        </w:rPr>
        <w:t xml:space="preserve"> </w:t>
      </w:r>
      <w:r>
        <w:rPr>
          <w:color w:val="000000"/>
          <w:sz w:val="22"/>
          <w:szCs w:val="22"/>
        </w:rPr>
        <w:t xml:space="preserve">.. library 5 August 1867, originates in collection of Barbier de Meynard, said to have been bought in Isfahan (between 1854-6). </w:t>
      </w:r>
    </w:p>
    <w:p w:rsidR="00A63B88" w:rsidRDefault="00A63B88">
      <w:pPr>
        <w:pBdr>
          <w:top w:val="nil"/>
          <w:left w:val="nil"/>
          <w:bottom w:val="nil"/>
          <w:right w:val="nil"/>
          <w:between w:val="nil"/>
        </w:pBdr>
        <w:rPr>
          <w:i/>
          <w:color w:val="000000"/>
          <w:sz w:val="22"/>
          <w:szCs w:val="22"/>
        </w:rPr>
      </w:pPr>
    </w:p>
    <w:p w:rsidR="00A63B88" w:rsidRDefault="00F822B3">
      <w:pPr>
        <w:pBdr>
          <w:top w:val="nil"/>
          <w:left w:val="nil"/>
          <w:bottom w:val="nil"/>
          <w:right w:val="nil"/>
          <w:between w:val="nil"/>
        </w:pBdr>
        <w:rPr>
          <w:b/>
          <w:color w:val="000000"/>
          <w:sz w:val="22"/>
          <w:szCs w:val="22"/>
        </w:rPr>
      </w:pPr>
      <w:r>
        <w:rPr>
          <w:color w:val="000000"/>
          <w:sz w:val="22"/>
          <w:szCs w:val="22"/>
        </w:rPr>
        <w:t>[Rich</w:t>
      </w:r>
      <w:r>
        <w:rPr>
          <w:color w:val="000000"/>
          <w:sz w:val="22"/>
          <w:szCs w:val="22"/>
        </w:rPr>
        <w:t>ard,</w:t>
      </w:r>
      <w:r>
        <w:rPr>
          <w:b/>
          <w:color w:val="000000"/>
          <w:sz w:val="22"/>
          <w:szCs w:val="22"/>
        </w:rPr>
        <w:t xml:space="preserve"> </w:t>
      </w:r>
      <w:r>
        <w:rPr>
          <w:i/>
          <w:color w:val="000000"/>
          <w:sz w:val="22"/>
          <w:szCs w:val="22"/>
        </w:rPr>
        <w:t xml:space="preserve">Catalogue des manuscrits persans, tôme II, le supplément persan, première partie, </w:t>
      </w:r>
      <w:r>
        <w:rPr>
          <w:color w:val="000000"/>
          <w:sz w:val="22"/>
          <w:szCs w:val="22"/>
        </w:rPr>
        <w:t>pp. 418-9]</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Patna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Khuda Bakhsh Oriental Public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2962 </w:t>
      </w:r>
    </w:p>
    <w:p w:rsidR="00A63B88" w:rsidRDefault="00F822B3">
      <w:pPr>
        <w:pBdr>
          <w:top w:val="nil"/>
          <w:left w:val="nil"/>
          <w:bottom w:val="nil"/>
          <w:right w:val="nil"/>
          <w:between w:val="nil"/>
        </w:pBdr>
        <w:spacing w:before="160"/>
        <w:rPr>
          <w:color w:val="000000"/>
        </w:rPr>
      </w:pPr>
      <w:r>
        <w:rPr>
          <w:color w:val="000000"/>
        </w:rPr>
        <w:t>On website MS call number given as 2222. -</w:t>
      </w:r>
      <w:r>
        <w:rPr>
          <w:b/>
          <w:color w:val="000000"/>
        </w:rPr>
        <w:t xml:space="preserve"> </w:t>
      </w:r>
      <w:r>
        <w:rPr>
          <w:color w:val="000000"/>
        </w:rPr>
        <w:t>1190AH, nasta’liq, seal of Maḥmūd al-Dawla munshī Muḥammad Ṣafdar ʿAlī Khān Bahādur</w:t>
      </w:r>
    </w:p>
    <w:p w:rsidR="00A63B88" w:rsidRDefault="00F822B3">
      <w:pPr>
        <w:pBdr>
          <w:top w:val="nil"/>
          <w:left w:val="nil"/>
          <w:bottom w:val="nil"/>
          <w:right w:val="nil"/>
          <w:between w:val="nil"/>
        </w:pBdr>
        <w:spacing w:before="160"/>
        <w:rPr>
          <w:color w:val="000000"/>
        </w:rPr>
      </w:pPr>
      <w:r>
        <w:rPr>
          <w:color w:val="000000"/>
        </w:rPr>
        <w:t xml:space="preserve">However, data on NLAI is quite divergent: two different MSS? </w:t>
      </w:r>
    </w:p>
    <w:p w:rsidR="00A63B88" w:rsidRDefault="00F822B3">
      <w:pPr>
        <w:pBdr>
          <w:top w:val="nil"/>
          <w:left w:val="nil"/>
          <w:bottom w:val="nil"/>
          <w:right w:val="nil"/>
          <w:between w:val="nil"/>
        </w:pBdr>
        <w:spacing w:before="160"/>
        <w:rPr>
          <w:color w:val="000000"/>
        </w:rPr>
      </w:pPr>
      <w:hyperlink r:id="rId58">
        <w:r>
          <w:rPr>
            <w:color w:val="000000"/>
            <w:u w:val="single"/>
          </w:rPr>
          <w:t>https://scripts.nlai.ir/result/N6Ka8wKs/%D8%B1%D8%B3%D8%A7%D8%A6%D9%84-%D8%A7%D8%AE%D9%88%D8%A7%D9%86-%D8%A7%D9%84%D8%B5%D9%81%D8%A7-%D8%A</w:t>
        </w:r>
        <w:r>
          <w:rPr>
            <w:color w:val="000000"/>
            <w:u w:val="single"/>
          </w:rPr>
          <w:t>A%D8%B1%D8%AC%D9%85%D9%87-%D9%86%D8%B3%D8%AE%D9%87-%D8%AE%D8%B7%DB%8C/</w:t>
        </w:r>
      </w:hyperlink>
      <w:r>
        <w:rPr>
          <w:color w:val="000000"/>
        </w:rPr>
        <w:t xml:space="preserve">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Princeton</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Princeton University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Garrett 4263Y </w:t>
      </w:r>
    </w:p>
    <w:p w:rsidR="00A63B88" w:rsidRDefault="00F822B3">
      <w:pPr>
        <w:pBdr>
          <w:top w:val="nil"/>
          <w:left w:val="nil"/>
          <w:bottom w:val="nil"/>
          <w:right w:val="nil"/>
          <w:between w:val="nil"/>
        </w:pBdr>
        <w:rPr>
          <w:color w:val="000000"/>
        </w:rPr>
      </w:pPr>
      <w:r>
        <w:rPr>
          <w:color w:val="000000"/>
        </w:rPr>
        <w:t xml:space="preserve">[Damascus?, 1551] Incomplete copy, first 13 epistles of qism 1 + epistles 8 and 9 of qism 4. cfr.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lastRenderedPageBreak/>
        <w:t>Copyist known: Abū al-Ṣidq Abū Bakr ibn Ibrāhīm ibn Muḥammad ibn Ḥusayn? ibn ʻAlī ibn ʻAbd al-Malik al-ḥakīm al-Bakrī al-Dhabāḥ al-Maqdisī al-Qādirī al-Ḥanbalī, khaṭīb in Masjid al-Qadam Damascus =&gt; described in al-Ghazzī’s “Kawākib” (as noted on catalogue</w:t>
      </w:r>
      <w:r>
        <w:rPr>
          <w:color w:val="000000"/>
        </w:rPr>
        <w:t xml:space="preserve"> info, new ed. p. 86) = born in Yemen, copied Sufi texts, including Ibn ʿArabī, “People came to him to write talismans</w:t>
      </w:r>
      <w:r>
        <w:rPr>
          <w:color w:val="000000"/>
          <w:vertAlign w:val="superscript"/>
        </w:rPr>
        <w:t xml:space="preserve"> </w:t>
      </w:r>
      <w:r>
        <w:rPr>
          <w:color w:val="000000"/>
        </w:rPr>
        <w:t>(</w:t>
      </w:r>
      <w:r>
        <w:rPr>
          <w:i/>
          <w:color w:val="000000"/>
        </w:rPr>
        <w:t>ḥirz</w:t>
      </w:r>
      <w:r>
        <w:rPr>
          <w:color w:val="000000"/>
        </w:rPr>
        <w:t>) and other such things”</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 xml:space="preserve">Ownership notes title page: </w:t>
      </w:r>
    </w:p>
    <w:p w:rsidR="00A63B88" w:rsidRDefault="00F822B3">
      <w:pPr>
        <w:numPr>
          <w:ilvl w:val="0"/>
          <w:numId w:val="4"/>
        </w:numPr>
        <w:pBdr>
          <w:top w:val="nil"/>
          <w:left w:val="nil"/>
          <w:bottom w:val="nil"/>
          <w:right w:val="nil"/>
          <w:between w:val="nil"/>
        </w:pBdr>
        <w:rPr>
          <w:color w:val="000000"/>
        </w:rPr>
      </w:pPr>
      <w:r>
        <w:rPr>
          <w:color w:val="000000"/>
        </w:rPr>
        <w:t>Abū l-Wafā b. ʿUmar al-ʿArḍ (?) al-Shāfiʿī al-Qādirī in Rajab (?) 1060</w:t>
      </w:r>
    </w:p>
    <w:p w:rsidR="00A63B88" w:rsidRDefault="00F822B3">
      <w:pPr>
        <w:numPr>
          <w:ilvl w:val="0"/>
          <w:numId w:val="4"/>
        </w:numPr>
        <w:pBdr>
          <w:top w:val="nil"/>
          <w:left w:val="nil"/>
          <w:bottom w:val="nil"/>
          <w:right w:val="nil"/>
          <w:between w:val="nil"/>
        </w:pBdr>
        <w:rPr>
          <w:color w:val="000000"/>
        </w:rPr>
      </w:pPr>
      <w:r>
        <w:rPr>
          <w:color w:val="000000"/>
        </w:rPr>
        <w:t>Yaḥyā (?) b. ʿAbd al-Raḥīm al-ʿAlwānī al-Ḥanafī, bought legally (?)</w:t>
      </w:r>
    </w:p>
    <w:p w:rsidR="00A63B88" w:rsidRDefault="00F822B3">
      <w:pPr>
        <w:numPr>
          <w:ilvl w:val="0"/>
          <w:numId w:val="4"/>
        </w:numPr>
        <w:pBdr>
          <w:top w:val="nil"/>
          <w:left w:val="nil"/>
          <w:bottom w:val="nil"/>
          <w:right w:val="nil"/>
          <w:between w:val="nil"/>
        </w:pBdr>
        <w:rPr>
          <w:color w:val="000000"/>
        </w:rPr>
      </w:pPr>
      <w:r>
        <w:rPr>
          <w:color w:val="000000"/>
        </w:rPr>
        <w:t>? 1192</w:t>
      </w:r>
    </w:p>
    <w:p w:rsidR="00A63B88" w:rsidRDefault="00A63B88">
      <w:pPr>
        <w:pBdr>
          <w:top w:val="nil"/>
          <w:left w:val="nil"/>
          <w:bottom w:val="nil"/>
          <w:right w:val="nil"/>
          <w:between w:val="nil"/>
        </w:pBdr>
        <w:rPr>
          <w:b/>
          <w:color w:val="000000"/>
        </w:rPr>
      </w:pPr>
    </w:p>
    <w:p w:rsidR="00A63B88" w:rsidRDefault="00F822B3">
      <w:pPr>
        <w:pBdr>
          <w:top w:val="nil"/>
          <w:left w:val="nil"/>
          <w:bottom w:val="nil"/>
          <w:right w:val="nil"/>
          <w:between w:val="nil"/>
        </w:pBdr>
        <w:rPr>
          <w:color w:val="000000"/>
        </w:rPr>
      </w:pPr>
      <w:r>
        <w:rPr>
          <w:color w:val="000000"/>
        </w:rPr>
        <w:t>Extensive marginal annotation in beginning (corrections?), including a note attributing the text to al-Majrīṭī</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 xml:space="preserve">Catalogue info + full scan </w:t>
      </w:r>
      <w:hyperlink r:id="rId59">
        <w:r>
          <w:rPr>
            <w:color w:val="000000"/>
          </w:rPr>
          <w:t>https://catalog.princeton.edu/catalog/4941772</w:t>
        </w:r>
      </w:hyperlink>
      <w:r>
        <w:t xml:space="preserve"> </w:t>
      </w:r>
      <w:r>
        <w:rPr>
          <w:color w:val="000000"/>
        </w:rPr>
        <w:t xml:space="preserve"> </w:t>
      </w:r>
    </w:p>
    <w:p w:rsidR="00A63B88" w:rsidRDefault="00A63B88">
      <w:pPr>
        <w:pBdr>
          <w:top w:val="nil"/>
          <w:left w:val="nil"/>
          <w:bottom w:val="nil"/>
          <w:right w:val="nil"/>
          <w:between w:val="nil"/>
        </w:pBdr>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Garrett 189Lq </w:t>
      </w:r>
    </w:p>
    <w:p w:rsidR="00A63B88" w:rsidRDefault="00F822B3">
      <w:pPr>
        <w:pBdr>
          <w:top w:val="nil"/>
          <w:left w:val="nil"/>
          <w:bottom w:val="nil"/>
          <w:right w:val="nil"/>
          <w:between w:val="nil"/>
        </w:pBdr>
        <w:rPr>
          <w:color w:val="000000"/>
        </w:rPr>
      </w:pPr>
      <w:r>
        <w:rPr>
          <w:color w:val="000000"/>
        </w:rPr>
        <w:t>Copied A.H. 1127 [A.D. 1715] by ʻAbd al-Qādir ibn Ṣafāy Chalabī ibn Ṭāhā.</w:t>
      </w:r>
      <w:r>
        <w:t xml:space="preserve"> </w:t>
      </w:r>
      <w:r>
        <w:rPr>
          <w:color w:val="000000"/>
        </w:rPr>
        <w:t>A fragment of the famous compendium of sciences known a</w:t>
      </w:r>
      <w:r>
        <w:rPr>
          <w:color w:val="000000"/>
        </w:rPr>
        <w:t>s Rasāʼil Ikhwān al-Ṣafāʼ. This fragment contains parts of the first ten risālahs.</w:t>
      </w:r>
      <w:r>
        <w:t xml:space="preserve"> </w:t>
      </w:r>
      <w:r>
        <w:rPr>
          <w:color w:val="000000"/>
        </w:rPr>
        <w:t xml:space="preserve">A few marginal lines. In the colophon the work is attributed to Ibn al-Qāsim Maslamah ibn Aḥmad, known as al-Majrīṭi, A.H. 398 [A.D. 1007/8].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hyperlink r:id="rId60">
        <w:r>
          <w:rPr>
            <w:b/>
            <w:color w:val="000000"/>
          </w:rPr>
          <w:t>https://catalog.princeton.edu/catalog/6357634</w:t>
        </w:r>
      </w:hyperlink>
      <w:r>
        <w:rPr>
          <w:b/>
          <w:color w:val="000000"/>
        </w:rPr>
        <w:t xml:space="preserve"> </w:t>
      </w:r>
    </w:p>
    <w:p w:rsidR="00A63B88" w:rsidRDefault="00A63B88">
      <w:pPr>
        <w:pBdr>
          <w:top w:val="nil"/>
          <w:left w:val="nil"/>
          <w:bottom w:val="nil"/>
          <w:right w:val="nil"/>
          <w:between w:val="nil"/>
        </w:pBdr>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Islamic Manuscripts, New Series no. 192 </w:t>
      </w:r>
    </w:p>
    <w:p w:rsidR="00A63B88" w:rsidRDefault="00F822B3">
      <w:pPr>
        <w:pBdr>
          <w:top w:val="nil"/>
          <w:left w:val="nil"/>
          <w:bottom w:val="nil"/>
          <w:right w:val="nil"/>
          <w:between w:val="nil"/>
        </w:pBdr>
        <w:rPr>
          <w:i/>
          <w:color w:val="000000"/>
        </w:rPr>
      </w:pPr>
      <w:r>
        <w:rPr>
          <w:color w:val="000000"/>
        </w:rPr>
        <w:t xml:space="preserve">Persian translation </w:t>
      </w:r>
      <w:r>
        <w:rPr>
          <w:i/>
          <w:color w:val="000000"/>
        </w:rPr>
        <w:t>Mujmal al-ḥikma</w:t>
      </w:r>
    </w:p>
    <w:p w:rsidR="00A63B88" w:rsidRDefault="00A63B88">
      <w:pPr>
        <w:pBdr>
          <w:top w:val="nil"/>
          <w:left w:val="nil"/>
          <w:bottom w:val="nil"/>
          <w:right w:val="nil"/>
          <w:between w:val="nil"/>
        </w:pBdr>
        <w:rPr>
          <w:i/>
          <w:color w:val="000000"/>
        </w:rPr>
      </w:pPr>
    </w:p>
    <w:p w:rsidR="00A63B88" w:rsidRDefault="00F822B3">
      <w:pPr>
        <w:pBdr>
          <w:top w:val="nil"/>
          <w:left w:val="nil"/>
          <w:bottom w:val="nil"/>
          <w:right w:val="nil"/>
          <w:between w:val="nil"/>
        </w:pBdr>
        <w:rPr>
          <w:i/>
          <w:color w:val="000000"/>
        </w:rPr>
      </w:pPr>
      <w:r>
        <w:rPr>
          <w:color w:val="000000"/>
        </w:rPr>
        <w:t xml:space="preserve">Catalogue info: </w:t>
      </w:r>
      <w:hyperlink r:id="rId61">
        <w:r>
          <w:rPr>
            <w:b/>
            <w:color w:val="000000"/>
            <w:u w:val="single"/>
          </w:rPr>
          <w:t>https://catal</w:t>
        </w:r>
        <w:r>
          <w:rPr>
            <w:b/>
            <w:color w:val="000000"/>
            <w:u w:val="single"/>
          </w:rPr>
          <w:t>og.princeton.edu/catalog/6489855</w:t>
        </w:r>
      </w:hyperlink>
      <w:r>
        <w:rPr>
          <w:b/>
          <w:color w:val="000000"/>
        </w:rPr>
        <w:t xml:space="preserve"> </w:t>
      </w:r>
    </w:p>
    <w:p w:rsidR="00A63B88" w:rsidRDefault="00A63B88">
      <w:pPr>
        <w:pBdr>
          <w:top w:val="nil"/>
          <w:left w:val="nil"/>
          <w:bottom w:val="nil"/>
          <w:right w:val="nil"/>
          <w:between w:val="nil"/>
        </w:pBdr>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Islamic Manuscripts, New Series no. 418 </w:t>
      </w:r>
    </w:p>
    <w:p w:rsidR="00A63B88" w:rsidRDefault="00F822B3">
      <w:pPr>
        <w:pBdr>
          <w:top w:val="nil"/>
          <w:left w:val="nil"/>
          <w:bottom w:val="nil"/>
          <w:right w:val="nil"/>
          <w:between w:val="nil"/>
        </w:pBdr>
        <w:rPr>
          <w:color w:val="000000"/>
        </w:rPr>
      </w:pPr>
      <w:r>
        <w:rPr>
          <w:color w:val="000000"/>
        </w:rPr>
        <w:t xml:space="preserve">majmūʿa with earliest dated text 16th century </w:t>
      </w:r>
      <w:hyperlink r:id="rId62">
        <w:r>
          <w:rPr>
            <w:b/>
            <w:color w:val="000000"/>
          </w:rPr>
          <w:t>https://catalog.princeton.edu/catalog/6416288</w:t>
        </w:r>
      </w:hyperlink>
      <w:r>
        <w:rPr>
          <w:b/>
          <w:color w:val="000000"/>
        </w:rPr>
        <w:t xml:space="preserve"> </w:t>
      </w:r>
    </w:p>
    <w:p w:rsidR="00A63B88" w:rsidRDefault="00A63B88">
      <w:pPr>
        <w:pBdr>
          <w:top w:val="nil"/>
          <w:left w:val="nil"/>
          <w:bottom w:val="nil"/>
          <w:right w:val="nil"/>
          <w:between w:val="nil"/>
        </w:pBdr>
        <w:rPr>
          <w:color w:val="000000"/>
        </w:rPr>
      </w:pPr>
    </w:p>
    <w:p w:rsidR="00A63B88" w:rsidRDefault="00F822B3">
      <w:pPr>
        <w:numPr>
          <w:ilvl w:val="0"/>
          <w:numId w:val="15"/>
        </w:numPr>
        <w:pBdr>
          <w:top w:val="nil"/>
          <w:left w:val="nil"/>
          <w:bottom w:val="nil"/>
          <w:right w:val="nil"/>
          <w:between w:val="nil"/>
        </w:pBdr>
      </w:pPr>
      <w:r>
        <w:rPr>
          <w:color w:val="000000"/>
        </w:rPr>
        <w:t xml:space="preserve">1. fol. 2a-25b: [Astronomical treatise in Persian] / Muḥammad al-Hādī ibn Abī Naṣr al-madʻū bi-Tāj al-Saʻīdī. Divided into muqaddimah, 16 ṭabaqah, and khātimah; with many diagrams. Dated Shawwāl 918 H. </w:t>
      </w:r>
    </w:p>
    <w:p w:rsidR="00A63B88" w:rsidRDefault="00F822B3">
      <w:pPr>
        <w:numPr>
          <w:ilvl w:val="0"/>
          <w:numId w:val="15"/>
        </w:numPr>
        <w:pBdr>
          <w:top w:val="nil"/>
          <w:left w:val="nil"/>
          <w:bottom w:val="nil"/>
          <w:right w:val="nil"/>
          <w:between w:val="nil"/>
        </w:pBdr>
      </w:pPr>
      <w:r>
        <w:rPr>
          <w:color w:val="000000"/>
        </w:rPr>
        <w:t xml:space="preserve">2. fol. 26b-27a: [Notes]. </w:t>
      </w:r>
    </w:p>
    <w:p w:rsidR="00A63B88" w:rsidRDefault="00F822B3">
      <w:pPr>
        <w:numPr>
          <w:ilvl w:val="0"/>
          <w:numId w:val="15"/>
        </w:numPr>
        <w:pBdr>
          <w:top w:val="nil"/>
          <w:left w:val="nil"/>
          <w:bottom w:val="nil"/>
          <w:right w:val="nil"/>
          <w:between w:val="nil"/>
        </w:pBdr>
      </w:pPr>
      <w:r>
        <w:rPr>
          <w:color w:val="000000"/>
        </w:rPr>
        <w:t>3. fol. 27b-52a: [Iʻtiqādā</w:t>
      </w:r>
      <w:r>
        <w:rPr>
          <w:color w:val="000000"/>
        </w:rPr>
        <w:t xml:space="preserve">t al-Ṣadūq]. </w:t>
      </w:r>
    </w:p>
    <w:p w:rsidR="00A63B88" w:rsidRDefault="00F822B3">
      <w:pPr>
        <w:numPr>
          <w:ilvl w:val="0"/>
          <w:numId w:val="15"/>
        </w:numPr>
        <w:pBdr>
          <w:top w:val="nil"/>
          <w:left w:val="nil"/>
          <w:bottom w:val="nil"/>
          <w:right w:val="nil"/>
          <w:between w:val="nil"/>
        </w:pBdr>
      </w:pPr>
      <w:r>
        <w:rPr>
          <w:color w:val="000000"/>
        </w:rPr>
        <w:t xml:space="preserve">4. fol. 52b-54a: [Extracts]. </w:t>
      </w:r>
    </w:p>
    <w:p w:rsidR="00A63B88" w:rsidRDefault="00F822B3">
      <w:pPr>
        <w:numPr>
          <w:ilvl w:val="0"/>
          <w:numId w:val="15"/>
        </w:numPr>
        <w:pBdr>
          <w:top w:val="nil"/>
          <w:left w:val="nil"/>
          <w:bottom w:val="nil"/>
          <w:right w:val="nil"/>
          <w:between w:val="nil"/>
        </w:pBdr>
      </w:pPr>
      <w:r>
        <w:rPr>
          <w:color w:val="000000"/>
        </w:rPr>
        <w:t xml:space="preserve">5. fol. 54b-79b: al-Nuṣūṣ mafātīḥ al-fuṣūṣ. </w:t>
      </w:r>
    </w:p>
    <w:p w:rsidR="00A63B88" w:rsidRDefault="00F822B3">
      <w:pPr>
        <w:numPr>
          <w:ilvl w:val="0"/>
          <w:numId w:val="15"/>
        </w:numPr>
        <w:pBdr>
          <w:top w:val="nil"/>
          <w:left w:val="nil"/>
          <w:bottom w:val="nil"/>
          <w:right w:val="nil"/>
          <w:between w:val="nil"/>
        </w:pBdr>
      </w:pPr>
      <w:r>
        <w:rPr>
          <w:color w:val="000000"/>
        </w:rPr>
        <w:t xml:space="preserve">6. fol. 80a: [Extracts]. </w:t>
      </w:r>
    </w:p>
    <w:p w:rsidR="00A63B88" w:rsidRDefault="00F822B3">
      <w:pPr>
        <w:numPr>
          <w:ilvl w:val="0"/>
          <w:numId w:val="15"/>
        </w:numPr>
        <w:pBdr>
          <w:top w:val="nil"/>
          <w:left w:val="nil"/>
          <w:bottom w:val="nil"/>
          <w:right w:val="nil"/>
          <w:between w:val="nil"/>
        </w:pBdr>
      </w:pPr>
      <w:r>
        <w:rPr>
          <w:color w:val="000000"/>
        </w:rPr>
        <w:t>7. fol. 80b-125b: Dar bayān-i ḥaqāyiq-i vijdānī va maʻārif-i rabbānī. An explanation of some of the more difficult concepts in the Rasāʾil Ik</w:t>
      </w:r>
      <w:r>
        <w:rPr>
          <w:color w:val="000000"/>
        </w:rPr>
        <w:t xml:space="preserve">hwān al-Ṣafāʾ; dated 1201 H. </w:t>
      </w:r>
    </w:p>
    <w:p w:rsidR="00A63B88" w:rsidRDefault="00F822B3">
      <w:pPr>
        <w:numPr>
          <w:ilvl w:val="0"/>
          <w:numId w:val="15"/>
        </w:numPr>
        <w:pBdr>
          <w:top w:val="nil"/>
          <w:left w:val="nil"/>
          <w:bottom w:val="nil"/>
          <w:right w:val="nil"/>
          <w:between w:val="nil"/>
        </w:pBdr>
      </w:pPr>
      <w:r>
        <w:rPr>
          <w:color w:val="000000"/>
        </w:rPr>
        <w:t xml:space="preserve">8. fol. 128a-159b: [Lavāmiʻ sharḥ-i Khamrīyah-i Ibn Fāriz̤ / Jāmī]. Dated 7 Muḥarram 1244 H. </w:t>
      </w:r>
    </w:p>
    <w:p w:rsidR="00A63B88" w:rsidRDefault="00A63B88">
      <w:pPr>
        <w:pBdr>
          <w:top w:val="nil"/>
          <w:left w:val="nil"/>
          <w:bottom w:val="nil"/>
          <w:right w:val="nil"/>
          <w:between w:val="nil"/>
        </w:pBdr>
        <w:tabs>
          <w:tab w:val="left" w:pos="220"/>
          <w:tab w:val="left" w:pos="720"/>
        </w:tabs>
        <w:ind w:left="720" w:hanging="72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Islamic Manuscripts, New Series no. 2005 </w:t>
      </w:r>
    </w:p>
    <w:p w:rsidR="00A63B88" w:rsidRDefault="00F822B3">
      <w:pPr>
        <w:pBdr>
          <w:top w:val="nil"/>
          <w:left w:val="nil"/>
          <w:bottom w:val="nil"/>
          <w:right w:val="nil"/>
          <w:between w:val="nil"/>
        </w:pBdr>
        <w:rPr>
          <w:b/>
          <w:color w:val="000000"/>
        </w:rPr>
      </w:pPr>
      <w:r>
        <w:rPr>
          <w:color w:val="000000"/>
        </w:rPr>
        <w:t>17th century</w:t>
      </w:r>
    </w:p>
    <w:p w:rsidR="00A63B88" w:rsidRDefault="00F822B3">
      <w:pPr>
        <w:pBdr>
          <w:top w:val="nil"/>
          <w:left w:val="nil"/>
          <w:bottom w:val="nil"/>
          <w:right w:val="nil"/>
          <w:between w:val="nil"/>
        </w:pBdr>
        <w:rPr>
          <w:color w:val="000000"/>
        </w:rPr>
      </w:pPr>
      <w:r>
        <w:rPr>
          <w:color w:val="00000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A63B88" w:rsidRDefault="00A63B88">
      <w:pPr>
        <w:pBdr>
          <w:top w:val="nil"/>
          <w:left w:val="nil"/>
          <w:bottom w:val="nil"/>
          <w:right w:val="nil"/>
          <w:between w:val="nil"/>
        </w:pBdr>
        <w:rPr>
          <w:color w:val="000000"/>
        </w:rPr>
      </w:pPr>
    </w:p>
    <w:p w:rsidR="00A63B88" w:rsidRDefault="00F822B3">
      <w:pPr>
        <w:numPr>
          <w:ilvl w:val="0"/>
          <w:numId w:val="15"/>
        </w:numPr>
        <w:pBdr>
          <w:top w:val="nil"/>
          <w:left w:val="nil"/>
          <w:bottom w:val="nil"/>
          <w:right w:val="nil"/>
          <w:between w:val="nil"/>
        </w:pBdr>
      </w:pPr>
      <w:r>
        <w:rPr>
          <w:color w:val="000000"/>
        </w:rPr>
        <w:t xml:space="preserve">1. </w:t>
      </w:r>
      <w:r>
        <w:rPr>
          <w:color w:val="000000"/>
        </w:rPr>
        <w:t xml:space="preserve">fol. 1b-4b: [Extracts]. </w:t>
      </w:r>
    </w:p>
    <w:p w:rsidR="00A63B88" w:rsidRDefault="00F822B3">
      <w:pPr>
        <w:numPr>
          <w:ilvl w:val="0"/>
          <w:numId w:val="15"/>
        </w:numPr>
        <w:pBdr>
          <w:top w:val="nil"/>
          <w:left w:val="nil"/>
          <w:bottom w:val="nil"/>
          <w:right w:val="nil"/>
          <w:between w:val="nil"/>
        </w:pBdr>
      </w:pPr>
      <w:r>
        <w:rPr>
          <w:color w:val="000000"/>
        </w:rPr>
        <w:t xml:space="preserve">2. fol. 4b-5a: Risālah fī al-ʻilm al-ladunī wa-al-kasbī. </w:t>
      </w:r>
    </w:p>
    <w:p w:rsidR="00A63B88" w:rsidRDefault="00F822B3">
      <w:pPr>
        <w:numPr>
          <w:ilvl w:val="0"/>
          <w:numId w:val="15"/>
        </w:numPr>
        <w:pBdr>
          <w:top w:val="nil"/>
          <w:left w:val="nil"/>
          <w:bottom w:val="nil"/>
          <w:right w:val="nil"/>
          <w:between w:val="nil"/>
        </w:pBdr>
      </w:pPr>
      <w:r>
        <w:rPr>
          <w:color w:val="000000"/>
        </w:rPr>
        <w:t xml:space="preserve">3. fol. 5b-40a: [Extracts]. </w:t>
      </w:r>
    </w:p>
    <w:p w:rsidR="00A63B88" w:rsidRDefault="00F822B3">
      <w:pPr>
        <w:numPr>
          <w:ilvl w:val="0"/>
          <w:numId w:val="15"/>
        </w:numPr>
        <w:pBdr>
          <w:top w:val="nil"/>
          <w:left w:val="nil"/>
          <w:bottom w:val="nil"/>
          <w:right w:val="nil"/>
          <w:between w:val="nil"/>
        </w:pBdr>
      </w:pPr>
      <w:r>
        <w:rPr>
          <w:color w:val="000000"/>
        </w:rPr>
        <w:t xml:space="preserve">4. fol. 40b-53b: [Persian philosophical treatise]. Incomplete at end. </w:t>
      </w:r>
    </w:p>
    <w:p w:rsidR="00A63B88" w:rsidRDefault="00F822B3">
      <w:pPr>
        <w:numPr>
          <w:ilvl w:val="0"/>
          <w:numId w:val="15"/>
        </w:numPr>
        <w:pBdr>
          <w:top w:val="nil"/>
          <w:left w:val="nil"/>
          <w:bottom w:val="nil"/>
          <w:right w:val="nil"/>
          <w:between w:val="nil"/>
        </w:pBdr>
      </w:pPr>
      <w:r>
        <w:rPr>
          <w:color w:val="000000"/>
        </w:rPr>
        <w:t xml:space="preserve">5. fol. 54a-57a: [Extracts]. </w:t>
      </w:r>
    </w:p>
    <w:p w:rsidR="00A63B88" w:rsidRDefault="00F822B3">
      <w:pPr>
        <w:numPr>
          <w:ilvl w:val="0"/>
          <w:numId w:val="15"/>
        </w:numPr>
        <w:pBdr>
          <w:top w:val="nil"/>
          <w:left w:val="nil"/>
          <w:bottom w:val="nil"/>
          <w:right w:val="nil"/>
          <w:between w:val="nil"/>
        </w:pBdr>
      </w:pPr>
      <w:r>
        <w:rPr>
          <w:color w:val="000000"/>
        </w:rPr>
        <w:t xml:space="preserve">6. fol. 57b-58a: Waṣīyat Luqmān li-ibnihi. </w:t>
      </w:r>
    </w:p>
    <w:p w:rsidR="00A63B88" w:rsidRDefault="00F822B3">
      <w:pPr>
        <w:numPr>
          <w:ilvl w:val="0"/>
          <w:numId w:val="15"/>
        </w:numPr>
        <w:pBdr>
          <w:top w:val="nil"/>
          <w:left w:val="nil"/>
          <w:bottom w:val="nil"/>
          <w:right w:val="nil"/>
          <w:between w:val="nil"/>
        </w:pBdr>
      </w:pPr>
      <w:r>
        <w:rPr>
          <w:color w:val="000000"/>
        </w:rPr>
        <w:t xml:space="preserve">7. fol. 58b-59b: Min Bābā Jāmī. Extract from the writings of Jāmī. </w:t>
      </w:r>
    </w:p>
    <w:p w:rsidR="00A63B88" w:rsidRDefault="00F822B3">
      <w:pPr>
        <w:numPr>
          <w:ilvl w:val="0"/>
          <w:numId w:val="15"/>
        </w:numPr>
        <w:pBdr>
          <w:top w:val="nil"/>
          <w:left w:val="nil"/>
          <w:bottom w:val="nil"/>
          <w:right w:val="nil"/>
          <w:between w:val="nil"/>
        </w:pBdr>
      </w:pPr>
      <w:r>
        <w:rPr>
          <w:color w:val="000000"/>
        </w:rPr>
        <w:t xml:space="preserve">8. fol. 59b-60a: [Commentary on Qurʼān 61:6]. In Arabic. </w:t>
      </w:r>
    </w:p>
    <w:p w:rsidR="00A63B88" w:rsidRDefault="00F822B3">
      <w:pPr>
        <w:numPr>
          <w:ilvl w:val="0"/>
          <w:numId w:val="15"/>
        </w:numPr>
        <w:pBdr>
          <w:top w:val="nil"/>
          <w:left w:val="nil"/>
          <w:bottom w:val="nil"/>
          <w:right w:val="nil"/>
          <w:between w:val="nil"/>
        </w:pBdr>
      </w:pPr>
      <w:r>
        <w:rPr>
          <w:color w:val="000000"/>
        </w:rPr>
        <w:t xml:space="preserve">9. fol. 60b-63b: [Persian Sufi treatise]. Cites the writings of Ibn al-ʻArabī and Saʻd al-Dīn Ḥammūyah. </w:t>
      </w:r>
    </w:p>
    <w:p w:rsidR="00A63B88" w:rsidRDefault="00F822B3">
      <w:pPr>
        <w:numPr>
          <w:ilvl w:val="0"/>
          <w:numId w:val="15"/>
        </w:numPr>
        <w:pBdr>
          <w:top w:val="nil"/>
          <w:left w:val="nil"/>
          <w:bottom w:val="nil"/>
          <w:right w:val="nil"/>
          <w:between w:val="nil"/>
        </w:pBdr>
      </w:pPr>
      <w:r>
        <w:rPr>
          <w:color w:val="000000"/>
        </w:rPr>
        <w:t>10. fol. 63b-66a: [Risāl</w:t>
      </w:r>
      <w:r>
        <w:rPr>
          <w:color w:val="000000"/>
        </w:rPr>
        <w:t xml:space="preserve">ah fī bayān al-qaḍāʼ wa-al-qadar]. </w:t>
      </w:r>
    </w:p>
    <w:p w:rsidR="00A63B88" w:rsidRDefault="00F822B3">
      <w:pPr>
        <w:numPr>
          <w:ilvl w:val="0"/>
          <w:numId w:val="15"/>
        </w:numPr>
        <w:pBdr>
          <w:top w:val="nil"/>
          <w:left w:val="nil"/>
          <w:bottom w:val="nil"/>
          <w:right w:val="nil"/>
          <w:between w:val="nil"/>
        </w:pBdr>
      </w:pPr>
      <w:r>
        <w:rPr>
          <w:color w:val="000000"/>
        </w:rPr>
        <w:t xml:space="preserve">11. fol. 66b-74a: [Extracts and poetry]. </w:t>
      </w:r>
    </w:p>
    <w:p w:rsidR="00A63B88" w:rsidRDefault="00F822B3">
      <w:pPr>
        <w:numPr>
          <w:ilvl w:val="0"/>
          <w:numId w:val="15"/>
        </w:numPr>
        <w:pBdr>
          <w:top w:val="nil"/>
          <w:left w:val="nil"/>
          <w:bottom w:val="nil"/>
          <w:right w:val="nil"/>
          <w:between w:val="nil"/>
        </w:pBdr>
      </w:pPr>
      <w:r>
        <w:rPr>
          <w:color w:val="000000"/>
        </w:rPr>
        <w:t xml:space="preserve">12. fol. 74b-78a: Risālah dar māhiyat-i nafs va rūḥ / lil-Shaykh al-Raʼīs Abī ʻAlī ibn al-Ḥusayn ibn ʻAbd Allāh [ibn] Sīnā. In four fuṣūl. </w:t>
      </w:r>
    </w:p>
    <w:p w:rsidR="00A63B88" w:rsidRDefault="00F822B3">
      <w:pPr>
        <w:numPr>
          <w:ilvl w:val="0"/>
          <w:numId w:val="15"/>
        </w:numPr>
        <w:pBdr>
          <w:top w:val="nil"/>
          <w:left w:val="nil"/>
          <w:bottom w:val="nil"/>
          <w:right w:val="nil"/>
          <w:between w:val="nil"/>
        </w:pBdr>
      </w:pPr>
      <w:r>
        <w:rPr>
          <w:color w:val="000000"/>
        </w:rPr>
        <w:t>13. fol. 78b-93b: Risālah fī bayān māh</w:t>
      </w:r>
      <w:r>
        <w:rPr>
          <w:color w:val="000000"/>
        </w:rPr>
        <w:t xml:space="preserve">īyat al-rūḥ wa-al-ḥayāt wa-al-nafs wa-al-ʻaql wa-aqsāmihā wa-tawābiʻihā. </w:t>
      </w:r>
    </w:p>
    <w:p w:rsidR="00A63B88" w:rsidRDefault="00F822B3">
      <w:pPr>
        <w:numPr>
          <w:ilvl w:val="0"/>
          <w:numId w:val="15"/>
        </w:numPr>
        <w:pBdr>
          <w:top w:val="nil"/>
          <w:left w:val="nil"/>
          <w:bottom w:val="nil"/>
          <w:right w:val="nil"/>
          <w:between w:val="nil"/>
        </w:pBdr>
      </w:pPr>
      <w:r>
        <w:rPr>
          <w:color w:val="000000"/>
        </w:rPr>
        <w:t xml:space="preserve">14. fol. 94a-95b: [Extracts]. </w:t>
      </w:r>
    </w:p>
    <w:p w:rsidR="00A63B88" w:rsidRDefault="00F822B3">
      <w:pPr>
        <w:numPr>
          <w:ilvl w:val="0"/>
          <w:numId w:val="15"/>
        </w:numPr>
        <w:pBdr>
          <w:top w:val="nil"/>
          <w:left w:val="nil"/>
          <w:bottom w:val="nil"/>
          <w:right w:val="nil"/>
          <w:between w:val="nil"/>
        </w:pBdr>
      </w:pPr>
      <w:r>
        <w:rPr>
          <w:color w:val="000000"/>
        </w:rPr>
        <w:t xml:space="preserve">15. fol. 96a-98a: [Letter]. </w:t>
      </w:r>
    </w:p>
    <w:p w:rsidR="00A63B88" w:rsidRDefault="00F822B3">
      <w:pPr>
        <w:numPr>
          <w:ilvl w:val="0"/>
          <w:numId w:val="15"/>
        </w:numPr>
        <w:pBdr>
          <w:top w:val="nil"/>
          <w:left w:val="nil"/>
          <w:bottom w:val="nil"/>
          <w:right w:val="nil"/>
          <w:between w:val="nil"/>
        </w:pBdr>
      </w:pPr>
      <w:r>
        <w:rPr>
          <w:color w:val="000000"/>
        </w:rPr>
        <w:t xml:space="preserve">16. fol. 98b-116b: [Selections from Ḥall mushkilāt al-Ishārāt / Naṣīr al-Dīn al-Ṭūsī]. A commentary on Avicenna's al-Ishārāt wa-al-tanbīhāt. </w:t>
      </w:r>
    </w:p>
    <w:p w:rsidR="00A63B88" w:rsidRDefault="00F822B3">
      <w:pPr>
        <w:numPr>
          <w:ilvl w:val="0"/>
          <w:numId w:val="15"/>
        </w:numPr>
        <w:pBdr>
          <w:top w:val="nil"/>
          <w:left w:val="nil"/>
          <w:bottom w:val="nil"/>
          <w:right w:val="nil"/>
          <w:between w:val="nil"/>
        </w:pBdr>
      </w:pPr>
      <w:r>
        <w:rPr>
          <w:color w:val="000000"/>
        </w:rPr>
        <w:t xml:space="preserve">17. fol. 117a-128a: [Extracts]. </w:t>
      </w:r>
    </w:p>
    <w:p w:rsidR="00A63B88" w:rsidRDefault="00F822B3">
      <w:pPr>
        <w:numPr>
          <w:ilvl w:val="0"/>
          <w:numId w:val="15"/>
        </w:numPr>
        <w:pBdr>
          <w:top w:val="nil"/>
          <w:left w:val="nil"/>
          <w:bottom w:val="nil"/>
          <w:right w:val="nil"/>
          <w:between w:val="nil"/>
        </w:pBdr>
      </w:pPr>
      <w:r>
        <w:rPr>
          <w:color w:val="000000"/>
        </w:rPr>
        <w:t>18. fol. 128a-130a: [Selections from ʻAwārif al-maʻārif / ʻUmar ibn Muḥammad al-S</w:t>
      </w:r>
      <w:r>
        <w:rPr>
          <w:color w:val="000000"/>
        </w:rPr>
        <w:t xml:space="preserve">uhrawardī]. Interspersed with other extracts. </w:t>
      </w:r>
    </w:p>
    <w:p w:rsidR="00A63B88" w:rsidRDefault="00F822B3">
      <w:pPr>
        <w:numPr>
          <w:ilvl w:val="0"/>
          <w:numId w:val="15"/>
        </w:numPr>
        <w:pBdr>
          <w:top w:val="nil"/>
          <w:left w:val="nil"/>
          <w:bottom w:val="nil"/>
          <w:right w:val="nil"/>
          <w:between w:val="nil"/>
        </w:pBdr>
      </w:pPr>
      <w:r>
        <w:rPr>
          <w:color w:val="000000"/>
        </w:rPr>
        <w:t xml:space="preserve">19. fol. 130b-131b: [Extracts]. </w:t>
      </w:r>
    </w:p>
    <w:p w:rsidR="00A63B88" w:rsidRDefault="00F822B3">
      <w:pPr>
        <w:numPr>
          <w:ilvl w:val="0"/>
          <w:numId w:val="15"/>
        </w:numPr>
        <w:pBdr>
          <w:top w:val="nil"/>
          <w:left w:val="nil"/>
          <w:bottom w:val="nil"/>
          <w:right w:val="nil"/>
          <w:between w:val="nil"/>
        </w:pBdr>
      </w:pPr>
      <w:r>
        <w:rPr>
          <w:color w:val="000000"/>
        </w:rPr>
        <w:t xml:space="preserve">20. fol. 132a-143a: [Selections from Rabīʻ al-abrār / Maḥmūd ibn ʻUmar al-Zamakhshārī]. </w:t>
      </w:r>
    </w:p>
    <w:p w:rsidR="00A63B88" w:rsidRDefault="00F822B3">
      <w:pPr>
        <w:numPr>
          <w:ilvl w:val="0"/>
          <w:numId w:val="15"/>
        </w:numPr>
        <w:pBdr>
          <w:top w:val="nil"/>
          <w:left w:val="nil"/>
          <w:bottom w:val="nil"/>
          <w:right w:val="nil"/>
          <w:between w:val="nil"/>
        </w:pBdr>
      </w:pPr>
      <w:r>
        <w:rPr>
          <w:color w:val="000000"/>
        </w:rPr>
        <w:t xml:space="preserve">21. fol. 143a-209a: [Extracts]. </w:t>
      </w:r>
    </w:p>
    <w:p w:rsidR="00A63B88" w:rsidRDefault="00F822B3">
      <w:pPr>
        <w:numPr>
          <w:ilvl w:val="0"/>
          <w:numId w:val="15"/>
        </w:numPr>
        <w:pBdr>
          <w:top w:val="nil"/>
          <w:left w:val="nil"/>
          <w:bottom w:val="nil"/>
          <w:right w:val="nil"/>
          <w:between w:val="nil"/>
        </w:pBdr>
      </w:pPr>
      <w:r>
        <w:rPr>
          <w:color w:val="000000"/>
        </w:rPr>
        <w:t xml:space="preserve">22. fol. 209b-211a: [Letters]. </w:t>
      </w:r>
    </w:p>
    <w:p w:rsidR="00A63B88" w:rsidRDefault="00F822B3">
      <w:pPr>
        <w:numPr>
          <w:ilvl w:val="0"/>
          <w:numId w:val="15"/>
        </w:numPr>
        <w:pBdr>
          <w:top w:val="nil"/>
          <w:left w:val="nil"/>
          <w:bottom w:val="nil"/>
          <w:right w:val="nil"/>
          <w:between w:val="nil"/>
        </w:pBdr>
      </w:pPr>
      <w:r>
        <w:rPr>
          <w:color w:val="000000"/>
        </w:rPr>
        <w:t>23. fol. 211b-255b: [E</w:t>
      </w:r>
      <w:r>
        <w:rPr>
          <w:color w:val="000000"/>
        </w:rPr>
        <w:t xml:space="preserve">xtracts]. </w:t>
      </w:r>
    </w:p>
    <w:p w:rsidR="00A63B88" w:rsidRDefault="00F822B3">
      <w:pPr>
        <w:numPr>
          <w:ilvl w:val="0"/>
          <w:numId w:val="15"/>
        </w:numPr>
        <w:pBdr>
          <w:top w:val="nil"/>
          <w:left w:val="nil"/>
          <w:bottom w:val="nil"/>
          <w:right w:val="nil"/>
          <w:between w:val="nil"/>
        </w:pBdr>
      </w:pPr>
      <w:r>
        <w:rPr>
          <w:color w:val="000000"/>
        </w:rPr>
        <w:t xml:space="preserve">24. fol. 255a-264a: [Persian treatise on the stations of the soul]. In 12 marḥalah; text begins in the middle of marḥalah 8. </w:t>
      </w:r>
    </w:p>
    <w:p w:rsidR="00A63B88" w:rsidRDefault="00F822B3">
      <w:pPr>
        <w:numPr>
          <w:ilvl w:val="0"/>
          <w:numId w:val="15"/>
        </w:numPr>
        <w:pBdr>
          <w:top w:val="nil"/>
          <w:left w:val="nil"/>
          <w:bottom w:val="nil"/>
          <w:right w:val="nil"/>
          <w:between w:val="nil"/>
        </w:pBdr>
      </w:pPr>
      <w:r>
        <w:rPr>
          <w:color w:val="000000"/>
        </w:rPr>
        <w:t xml:space="preserve">25. fol. 264a-265b: [Letters]. </w:t>
      </w:r>
    </w:p>
    <w:p w:rsidR="00A63B88" w:rsidRDefault="00F822B3">
      <w:pPr>
        <w:numPr>
          <w:ilvl w:val="0"/>
          <w:numId w:val="15"/>
        </w:numPr>
        <w:pBdr>
          <w:top w:val="nil"/>
          <w:left w:val="nil"/>
          <w:bottom w:val="nil"/>
          <w:right w:val="nil"/>
          <w:between w:val="nil"/>
        </w:pBdr>
      </w:pPr>
      <w:r>
        <w:rPr>
          <w:color w:val="000000"/>
        </w:rPr>
        <w:t xml:space="preserve">26. fol. 266b-278a: Risālah-i sabʻah-i aqālīm / az taṣānīf-i ... Naṣīr al-Dīn Muḥammad </w:t>
      </w:r>
      <w:r>
        <w:rPr>
          <w:color w:val="000000"/>
        </w:rPr>
        <w:t xml:space="preserve">Ṭūsī. </w:t>
      </w:r>
    </w:p>
    <w:p w:rsidR="00A63B88" w:rsidRDefault="00F822B3">
      <w:pPr>
        <w:numPr>
          <w:ilvl w:val="0"/>
          <w:numId w:val="15"/>
        </w:numPr>
        <w:pBdr>
          <w:top w:val="nil"/>
          <w:left w:val="nil"/>
          <w:bottom w:val="nil"/>
          <w:right w:val="nil"/>
          <w:between w:val="nil"/>
        </w:pBdr>
      </w:pPr>
      <w:r>
        <w:rPr>
          <w:color w:val="000000"/>
        </w:rPr>
        <w:t xml:space="preserve">27. fol. 279a: [Extract]. </w:t>
      </w:r>
    </w:p>
    <w:p w:rsidR="00A63B88" w:rsidRDefault="00F822B3">
      <w:pPr>
        <w:numPr>
          <w:ilvl w:val="0"/>
          <w:numId w:val="15"/>
        </w:numPr>
        <w:pBdr>
          <w:top w:val="nil"/>
          <w:left w:val="nil"/>
          <w:bottom w:val="nil"/>
          <w:right w:val="nil"/>
          <w:between w:val="nil"/>
        </w:pBdr>
      </w:pPr>
      <w:r>
        <w:rPr>
          <w:color w:val="000000"/>
        </w:rPr>
        <w:t xml:space="preserve">28. fol. 280b-361a: [al-Ruʼyā wa-al-taʻbīr] / al-Shaykh al-Raʼīs Abū ʻAlī ibn ʻAbd Allāh ibn Sīnā. </w:t>
      </w:r>
    </w:p>
    <w:p w:rsidR="00A63B88" w:rsidRDefault="00A63B88">
      <w:pPr>
        <w:pBdr>
          <w:top w:val="nil"/>
          <w:left w:val="nil"/>
          <w:bottom w:val="nil"/>
          <w:right w:val="nil"/>
          <w:between w:val="nil"/>
        </w:pBdr>
        <w:tabs>
          <w:tab w:val="left" w:pos="220"/>
          <w:tab w:val="left" w:pos="720"/>
        </w:tabs>
        <w:ind w:left="720" w:hanging="720"/>
        <w:rPr>
          <w:color w:val="000000"/>
        </w:rPr>
      </w:pPr>
    </w:p>
    <w:p w:rsidR="00A63B88" w:rsidRDefault="00F822B3">
      <w:pPr>
        <w:pStyle w:val="Heading3"/>
        <w:pBdr>
          <w:top w:val="nil"/>
        </w:pBdr>
      </w:pPr>
      <w:bookmarkStart w:id="11" w:name="_vf5nu9tlrj09" w:colFirst="0" w:colLast="0"/>
      <w:bookmarkEnd w:id="11"/>
      <w:r>
        <w:t xml:space="preserve">Islamic Manuscripts, New Series no. 459 </w:t>
      </w:r>
    </w:p>
    <w:p w:rsidR="00A63B88" w:rsidRDefault="00F822B3">
      <w:pPr>
        <w:pBdr>
          <w:top w:val="nil"/>
          <w:left w:val="nil"/>
          <w:bottom w:val="nil"/>
          <w:right w:val="nil"/>
          <w:between w:val="nil"/>
        </w:pBdr>
        <w:rPr>
          <w:color w:val="000000"/>
        </w:rPr>
      </w:pPr>
      <w:r>
        <w:rPr>
          <w:color w:val="000000"/>
        </w:rPr>
        <w:t xml:space="preserve">[1693 AD] Collection of Shiite texts on a variety of topics, interspersed with extracts. </w:t>
      </w:r>
    </w:p>
    <w:p w:rsidR="00A63B88" w:rsidRDefault="00A63B88">
      <w:pPr>
        <w:pBdr>
          <w:top w:val="nil"/>
          <w:left w:val="nil"/>
          <w:bottom w:val="nil"/>
          <w:right w:val="nil"/>
          <w:between w:val="nil"/>
        </w:pBdr>
        <w:rPr>
          <w:color w:val="000000"/>
        </w:rPr>
      </w:pPr>
    </w:p>
    <w:p w:rsidR="00A63B88" w:rsidRDefault="00F822B3">
      <w:pPr>
        <w:numPr>
          <w:ilvl w:val="0"/>
          <w:numId w:val="15"/>
        </w:numPr>
        <w:pBdr>
          <w:top w:val="nil"/>
          <w:left w:val="nil"/>
          <w:bottom w:val="nil"/>
          <w:right w:val="nil"/>
          <w:between w:val="nil"/>
        </w:pBdr>
      </w:pPr>
      <w:r>
        <w:rPr>
          <w:color w:val="000000"/>
        </w:rPr>
        <w:t xml:space="preserve">1. fol. 1a-8a: Risālah dar mabdaʼ va maʻād / [Athīr al-Dīn al-Abharī]. </w:t>
      </w:r>
    </w:p>
    <w:p w:rsidR="00A63B88" w:rsidRDefault="00F822B3">
      <w:pPr>
        <w:numPr>
          <w:ilvl w:val="0"/>
          <w:numId w:val="15"/>
        </w:numPr>
        <w:pBdr>
          <w:top w:val="nil"/>
          <w:left w:val="nil"/>
          <w:bottom w:val="nil"/>
          <w:right w:val="nil"/>
          <w:between w:val="nil"/>
        </w:pBdr>
      </w:pPr>
      <w:r>
        <w:rPr>
          <w:color w:val="000000"/>
        </w:rPr>
        <w:t xml:space="preserve">2. fol. 8b-18b: [On the eight principles of religion]. </w:t>
      </w:r>
    </w:p>
    <w:p w:rsidR="00A63B88" w:rsidRDefault="00F822B3">
      <w:pPr>
        <w:numPr>
          <w:ilvl w:val="0"/>
          <w:numId w:val="15"/>
        </w:numPr>
        <w:pBdr>
          <w:top w:val="nil"/>
          <w:left w:val="nil"/>
          <w:bottom w:val="nil"/>
          <w:right w:val="nil"/>
          <w:between w:val="nil"/>
        </w:pBdr>
      </w:pPr>
      <w:r>
        <w:rPr>
          <w:color w:val="000000"/>
        </w:rPr>
        <w:t>3. fol. 18b-19a: Mimmā yanfaʻu lil-ra</w:t>
      </w:r>
      <w:r>
        <w:rPr>
          <w:color w:val="000000"/>
        </w:rPr>
        <w:t xml:space="preserve">mad. Extract in Arabic. </w:t>
      </w:r>
    </w:p>
    <w:p w:rsidR="00A63B88" w:rsidRDefault="00F822B3">
      <w:pPr>
        <w:numPr>
          <w:ilvl w:val="0"/>
          <w:numId w:val="15"/>
        </w:numPr>
        <w:pBdr>
          <w:top w:val="nil"/>
          <w:left w:val="nil"/>
          <w:bottom w:val="nil"/>
          <w:right w:val="nil"/>
          <w:between w:val="nil"/>
        </w:pBdr>
      </w:pPr>
      <w:r>
        <w:rPr>
          <w:color w:val="000000"/>
        </w:rPr>
        <w:t xml:space="preserve">4. fol. 19a-20a: Masʼalah / min taṣnīf nawwāb khātim al-mujtahidīn Mīr Muḥammad Bāqir. Answers to several legal matters; in Arabic. </w:t>
      </w:r>
    </w:p>
    <w:p w:rsidR="00A63B88" w:rsidRDefault="00F822B3">
      <w:pPr>
        <w:numPr>
          <w:ilvl w:val="0"/>
          <w:numId w:val="15"/>
        </w:numPr>
        <w:pBdr>
          <w:top w:val="nil"/>
          <w:left w:val="nil"/>
          <w:bottom w:val="nil"/>
          <w:right w:val="nil"/>
          <w:between w:val="nil"/>
        </w:pBdr>
      </w:pPr>
      <w:r>
        <w:rPr>
          <w:color w:val="000000"/>
        </w:rPr>
        <w:lastRenderedPageBreak/>
        <w:t xml:space="preserve">5. fol. 20a-21b: Qāla ṣāḥib Kitāb Taqwīm al-qiblah / [al-Bīrūnī?]. Extract in Arabic. </w:t>
      </w:r>
    </w:p>
    <w:p w:rsidR="00A63B88" w:rsidRDefault="00F822B3">
      <w:pPr>
        <w:numPr>
          <w:ilvl w:val="0"/>
          <w:numId w:val="15"/>
        </w:numPr>
        <w:pBdr>
          <w:top w:val="nil"/>
          <w:left w:val="nil"/>
          <w:bottom w:val="nil"/>
          <w:right w:val="nil"/>
          <w:between w:val="nil"/>
        </w:pBdr>
      </w:pPr>
      <w:r>
        <w:rPr>
          <w:color w:val="1DB100"/>
        </w:rPr>
        <w:t>6. fol. 21b</w:t>
      </w:r>
      <w:r>
        <w:rPr>
          <w:color w:val="1DB100"/>
        </w:rPr>
        <w:t xml:space="preserve">-25a: Min Kitāb Ikhwān al-Ṣafā. Extract in Arabic. </w:t>
      </w:r>
    </w:p>
    <w:p w:rsidR="00A63B88" w:rsidRDefault="00F822B3">
      <w:pPr>
        <w:numPr>
          <w:ilvl w:val="0"/>
          <w:numId w:val="15"/>
        </w:numPr>
        <w:pBdr>
          <w:top w:val="nil"/>
          <w:left w:val="nil"/>
          <w:bottom w:val="nil"/>
          <w:right w:val="nil"/>
          <w:between w:val="nil"/>
        </w:pBdr>
      </w:pPr>
      <w:r>
        <w:rPr>
          <w:color w:val="000000"/>
        </w:rPr>
        <w:t xml:space="preserve">7. fol. 25b-35a: ʻAsharah-i kāmilah / Muʻizz al-Dīn Muḥammad ibn al-Ḥasan al-Mūsavī. </w:t>
      </w:r>
    </w:p>
    <w:p w:rsidR="00A63B88" w:rsidRDefault="00F822B3">
      <w:pPr>
        <w:numPr>
          <w:ilvl w:val="0"/>
          <w:numId w:val="15"/>
        </w:numPr>
        <w:pBdr>
          <w:top w:val="nil"/>
          <w:left w:val="nil"/>
          <w:bottom w:val="nil"/>
          <w:right w:val="nil"/>
          <w:between w:val="nil"/>
        </w:pBdr>
      </w:pPr>
      <w:r>
        <w:rPr>
          <w:color w:val="000000"/>
        </w:rPr>
        <w:t xml:space="preserve">8. fol. 35a-35b: Min Kitāb Aḥsan al-kabāyir fī maʻrifat al-aʼimmah al-aṭhār. Tradition concerning the imams in Arabic. </w:t>
      </w:r>
    </w:p>
    <w:p w:rsidR="00A63B88" w:rsidRDefault="00F822B3">
      <w:pPr>
        <w:numPr>
          <w:ilvl w:val="0"/>
          <w:numId w:val="15"/>
        </w:numPr>
        <w:pBdr>
          <w:top w:val="nil"/>
          <w:left w:val="nil"/>
          <w:bottom w:val="nil"/>
          <w:right w:val="nil"/>
          <w:between w:val="nil"/>
        </w:pBdr>
      </w:pPr>
      <w:r>
        <w:rPr>
          <w:color w:val="000000"/>
        </w:rPr>
        <w:t xml:space="preserve">9. fol. 35b-37a: Min al-Kashkūl : ilzām mukhālifīn bi-naṣṣ kalām mujīd / [Bahāʼ al-Dīn al-ʻĀmilī]. Extract in Persian and Arabic. </w:t>
      </w:r>
    </w:p>
    <w:p w:rsidR="00A63B88" w:rsidRDefault="00F822B3">
      <w:pPr>
        <w:numPr>
          <w:ilvl w:val="0"/>
          <w:numId w:val="15"/>
        </w:numPr>
        <w:pBdr>
          <w:top w:val="nil"/>
          <w:left w:val="nil"/>
          <w:bottom w:val="nil"/>
          <w:right w:val="nil"/>
          <w:between w:val="nil"/>
        </w:pBdr>
      </w:pPr>
      <w:r>
        <w:rPr>
          <w:color w:val="000000"/>
        </w:rPr>
        <w:t>10. f</w:t>
      </w:r>
      <w:r>
        <w:rPr>
          <w:color w:val="000000"/>
        </w:rPr>
        <w:t xml:space="preserve">ol. 37b-43a: [Ṣiyagh al-ʻuqūd va al-nikāḥ / Muḥammad Bāqir al-Majlisī]. </w:t>
      </w:r>
    </w:p>
    <w:p w:rsidR="00A63B88" w:rsidRDefault="00F822B3">
      <w:pPr>
        <w:numPr>
          <w:ilvl w:val="0"/>
          <w:numId w:val="15"/>
        </w:numPr>
        <w:pBdr>
          <w:top w:val="nil"/>
          <w:left w:val="nil"/>
          <w:bottom w:val="nil"/>
          <w:right w:val="nil"/>
          <w:between w:val="nil"/>
        </w:pBdr>
      </w:pPr>
      <w:r>
        <w:rPr>
          <w:color w:val="000000"/>
        </w:rPr>
        <w:t xml:space="preserve">11. fol. 43a-43b: Ṣūrat ʻaqd al-mutʻah / min amlāʼ khātim al-mujtahidīn al-Shaykh ʻAlī ibn ʻAbd al-ʻĀlī. In Arabic. </w:t>
      </w:r>
    </w:p>
    <w:p w:rsidR="00A63B88" w:rsidRDefault="00F822B3">
      <w:pPr>
        <w:numPr>
          <w:ilvl w:val="0"/>
          <w:numId w:val="15"/>
        </w:numPr>
        <w:pBdr>
          <w:top w:val="nil"/>
          <w:left w:val="nil"/>
          <w:bottom w:val="nil"/>
          <w:right w:val="nil"/>
          <w:between w:val="nil"/>
        </w:pBdr>
      </w:pPr>
      <w:r>
        <w:rPr>
          <w:color w:val="000000"/>
        </w:rPr>
        <w:t xml:space="preserve">12. fol. 43b-44b: [Answers to questions / Ḥasan al-ʻAskarī]. </w:t>
      </w:r>
    </w:p>
    <w:p w:rsidR="00A63B88" w:rsidRDefault="00F822B3">
      <w:pPr>
        <w:numPr>
          <w:ilvl w:val="0"/>
          <w:numId w:val="15"/>
        </w:numPr>
        <w:pBdr>
          <w:top w:val="nil"/>
          <w:left w:val="nil"/>
          <w:bottom w:val="nil"/>
          <w:right w:val="nil"/>
          <w:between w:val="nil"/>
        </w:pBdr>
      </w:pPr>
      <w:r>
        <w:rPr>
          <w:color w:val="000000"/>
        </w:rPr>
        <w:t xml:space="preserve">13. </w:t>
      </w:r>
      <w:r>
        <w:rPr>
          <w:color w:val="000000"/>
        </w:rPr>
        <w:t xml:space="preserve">fol. 44b-59b: [Ikhtiyārāt al-ayyām] / Muḥammad Bāqir ibn Muḥammad Taqī. </w:t>
      </w:r>
    </w:p>
    <w:p w:rsidR="00A63B88" w:rsidRDefault="00F822B3">
      <w:pPr>
        <w:numPr>
          <w:ilvl w:val="0"/>
          <w:numId w:val="15"/>
        </w:numPr>
        <w:pBdr>
          <w:top w:val="nil"/>
          <w:left w:val="nil"/>
          <w:bottom w:val="nil"/>
          <w:right w:val="nil"/>
          <w:between w:val="nil"/>
        </w:pBdr>
      </w:pPr>
      <w:r>
        <w:rPr>
          <w:color w:val="000000"/>
        </w:rPr>
        <w:t xml:space="preserve">14. fol. 59b-60a: Nuqila min Ḥadīqat al-shīʻah. Ḥadīth in Arabic. </w:t>
      </w:r>
    </w:p>
    <w:p w:rsidR="00A63B88" w:rsidRDefault="00F822B3">
      <w:pPr>
        <w:numPr>
          <w:ilvl w:val="0"/>
          <w:numId w:val="15"/>
        </w:numPr>
        <w:pBdr>
          <w:top w:val="nil"/>
          <w:left w:val="nil"/>
          <w:bottom w:val="nil"/>
          <w:right w:val="nil"/>
          <w:between w:val="nil"/>
        </w:pBdr>
      </w:pPr>
      <w:r>
        <w:rPr>
          <w:color w:val="000000"/>
        </w:rPr>
        <w:t xml:space="preserve">15. fol. 60b-85a: Ṣaḥīfat al-Riḍā. </w:t>
      </w:r>
    </w:p>
    <w:p w:rsidR="00A63B88" w:rsidRDefault="00F822B3">
      <w:pPr>
        <w:numPr>
          <w:ilvl w:val="0"/>
          <w:numId w:val="15"/>
        </w:numPr>
        <w:pBdr>
          <w:top w:val="nil"/>
          <w:left w:val="nil"/>
          <w:bottom w:val="nil"/>
          <w:right w:val="nil"/>
          <w:between w:val="nil"/>
        </w:pBdr>
      </w:pPr>
      <w:r>
        <w:rPr>
          <w:color w:val="000000"/>
        </w:rPr>
        <w:t xml:space="preserve">16. fol. 85b-106a: Lubb al-ḥasanāt / [Fayḍ al-Kāshī]. </w:t>
      </w:r>
    </w:p>
    <w:p w:rsidR="00A63B88" w:rsidRDefault="00F822B3">
      <w:pPr>
        <w:numPr>
          <w:ilvl w:val="0"/>
          <w:numId w:val="15"/>
        </w:numPr>
        <w:pBdr>
          <w:top w:val="nil"/>
          <w:left w:val="nil"/>
          <w:bottom w:val="nil"/>
          <w:right w:val="nil"/>
          <w:between w:val="nil"/>
        </w:pBdr>
      </w:pPr>
      <w:r>
        <w:rPr>
          <w:color w:val="000000"/>
        </w:rPr>
        <w:t xml:space="preserve">17. fol. 106a-106b: Munājāt al-imām al-maʻṣūm Imām Zayn al-ʻĀbidīn. Prayer in Arabic. </w:t>
      </w:r>
    </w:p>
    <w:p w:rsidR="00A63B88" w:rsidRDefault="00F822B3">
      <w:pPr>
        <w:numPr>
          <w:ilvl w:val="0"/>
          <w:numId w:val="15"/>
        </w:numPr>
        <w:pBdr>
          <w:top w:val="nil"/>
          <w:left w:val="nil"/>
          <w:bottom w:val="nil"/>
          <w:right w:val="nil"/>
          <w:between w:val="nil"/>
        </w:pBdr>
      </w:pPr>
      <w:r>
        <w:rPr>
          <w:color w:val="000000"/>
        </w:rPr>
        <w:t xml:space="preserve">18. fol. 106b: Li-afḍal al-muḥaqqiqīn wa-al-mudaqqiqīn Naṣīr al-Millah wa-al-Dīn al-Ṭūsī. Poem in praise of ʻAlī ibn Abī Ṭālib; in Arabic. </w:t>
      </w:r>
    </w:p>
    <w:p w:rsidR="00A63B88" w:rsidRDefault="00F822B3">
      <w:pPr>
        <w:numPr>
          <w:ilvl w:val="0"/>
          <w:numId w:val="15"/>
        </w:numPr>
        <w:pBdr>
          <w:top w:val="nil"/>
          <w:left w:val="nil"/>
          <w:bottom w:val="nil"/>
          <w:right w:val="nil"/>
          <w:between w:val="nil"/>
        </w:pBdr>
      </w:pPr>
      <w:r>
        <w:rPr>
          <w:color w:val="000000"/>
        </w:rPr>
        <w:t>19. fol. 107a-108a: Fī taḥqīq</w:t>
      </w:r>
      <w:r>
        <w:rPr>
          <w:color w:val="000000"/>
        </w:rPr>
        <w:t xml:space="preserve"> al-kabāʼir / lil-shaykh al-ajall al-sanad ... Bahāʼ al-Millah wa-al-Dīn Muḥammad. Extract in Arabic. </w:t>
      </w:r>
    </w:p>
    <w:p w:rsidR="00A63B88" w:rsidRDefault="00F822B3">
      <w:pPr>
        <w:numPr>
          <w:ilvl w:val="0"/>
          <w:numId w:val="15"/>
        </w:numPr>
        <w:pBdr>
          <w:top w:val="nil"/>
          <w:left w:val="nil"/>
          <w:bottom w:val="nil"/>
          <w:right w:val="nil"/>
          <w:between w:val="nil"/>
        </w:pBdr>
      </w:pPr>
      <w:r>
        <w:rPr>
          <w:color w:val="000000"/>
        </w:rPr>
        <w:t xml:space="preserve">20. fol. 108a-109a: [Anecdote concerning Jaʻfar al-Ṣādiq told by Abū Ḥanīfah]. In Arabic. </w:t>
      </w:r>
    </w:p>
    <w:p w:rsidR="00A63B88" w:rsidRDefault="00F822B3">
      <w:pPr>
        <w:numPr>
          <w:ilvl w:val="0"/>
          <w:numId w:val="15"/>
        </w:numPr>
        <w:pBdr>
          <w:top w:val="nil"/>
          <w:left w:val="nil"/>
          <w:bottom w:val="nil"/>
          <w:right w:val="nil"/>
          <w:between w:val="nil"/>
        </w:pBdr>
      </w:pPr>
      <w:r>
        <w:rPr>
          <w:color w:val="000000"/>
        </w:rPr>
        <w:t xml:space="preserve">21. fol. 109a-110b: [Ḥadīths]. In Arabic. </w:t>
      </w:r>
    </w:p>
    <w:p w:rsidR="00A63B88" w:rsidRDefault="00F822B3">
      <w:pPr>
        <w:numPr>
          <w:ilvl w:val="0"/>
          <w:numId w:val="15"/>
        </w:numPr>
        <w:pBdr>
          <w:top w:val="nil"/>
          <w:left w:val="nil"/>
          <w:bottom w:val="nil"/>
          <w:right w:val="nil"/>
          <w:between w:val="nil"/>
        </w:pBdr>
      </w:pPr>
      <w:r>
        <w:rPr>
          <w:color w:val="000000"/>
        </w:rPr>
        <w:t>22. fol. 111b-145a:</w:t>
      </w:r>
      <w:r>
        <w:rPr>
          <w:color w:val="000000"/>
        </w:rPr>
        <w:t xml:space="preserve"> [Treatise on the validity of lineage through women] / Muḥammad Hādī ibn Muʻīn al-Dīn Muḥammad al-Sharīf al-Shīrāzī. </w:t>
      </w:r>
    </w:p>
    <w:p w:rsidR="00A63B88" w:rsidRDefault="00A63B88">
      <w:pPr>
        <w:pBdr>
          <w:top w:val="nil"/>
          <w:left w:val="nil"/>
          <w:bottom w:val="nil"/>
          <w:right w:val="nil"/>
          <w:between w:val="nil"/>
        </w:pBdr>
        <w:tabs>
          <w:tab w:val="left" w:pos="220"/>
          <w:tab w:val="left" w:pos="720"/>
        </w:tabs>
        <w:ind w:left="720" w:hanging="720"/>
        <w:rPr>
          <w:color w:val="000000"/>
        </w:rPr>
      </w:pPr>
    </w:p>
    <w:p w:rsidR="00A63B88" w:rsidRDefault="00F822B3">
      <w:pPr>
        <w:pStyle w:val="Heading3"/>
        <w:pBdr>
          <w:top w:val="nil"/>
        </w:pBdr>
      </w:pPr>
      <w:bookmarkStart w:id="12" w:name="_57ikm63i3vq0" w:colFirst="0" w:colLast="0"/>
      <w:bookmarkEnd w:id="12"/>
      <w:r>
        <w:t xml:space="preserve">Garrett 52B </w:t>
      </w:r>
    </w:p>
    <w:p w:rsidR="00A63B88" w:rsidRDefault="00F822B3">
      <w:pPr>
        <w:pBdr>
          <w:top w:val="nil"/>
          <w:left w:val="nil"/>
          <w:bottom w:val="nil"/>
          <w:right w:val="nil"/>
          <w:between w:val="nil"/>
        </w:pBdr>
        <w:rPr>
          <w:b/>
          <w:color w:val="000000"/>
        </w:rPr>
      </w:pPr>
      <w:r>
        <w:rPr>
          <w:color w:val="000000"/>
        </w:rPr>
        <w:t xml:space="preserve">[Treatise on ancient, alchemical and magical alphabets], 18th century </w:t>
      </w:r>
    </w:p>
    <w:p w:rsidR="00A63B88" w:rsidRDefault="00A63B88">
      <w:pPr>
        <w:pBdr>
          <w:top w:val="nil"/>
          <w:left w:val="nil"/>
          <w:bottom w:val="nil"/>
          <w:right w:val="nil"/>
          <w:between w:val="nil"/>
        </w:pBdr>
        <w:rPr>
          <w:b/>
          <w:color w:val="000000"/>
        </w:rPr>
      </w:pPr>
    </w:p>
    <w:p w:rsidR="00A63B88" w:rsidRDefault="00F822B3">
      <w:pPr>
        <w:pBdr>
          <w:top w:val="nil"/>
          <w:left w:val="nil"/>
          <w:bottom w:val="nil"/>
          <w:right w:val="nil"/>
          <w:between w:val="nil"/>
        </w:pBdr>
        <w:rPr>
          <w:color w:val="000000"/>
        </w:rPr>
      </w:pPr>
      <w:r>
        <w:rPr>
          <w:color w:val="00000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Fol. 1</w:t>
      </w:r>
      <w:r>
        <w:rPr>
          <w:color w:val="000000"/>
        </w:rPr>
        <w:t>a-22a: 24 scripts (from the language of Adam to the Kūfī script, which appeared during the reign of ʻAlī) -- fol. 22b-23b: consideration on scripture in general and the Arabic script -- fol. 23b-34a: the seven "al-aqlām al-musnadah" -- fol. 34b-37b: the se</w:t>
      </w:r>
      <w:r>
        <w:rPr>
          <w:color w:val="000000"/>
        </w:rPr>
        <w:t xml:space="preserve">ven ancient "al-aqlām al-musnadah" -- fol. 37b-40b: other scripts (qummī, fahlawī, etc.) -- fol. 41b-45b: al-aqlām al-sīmīyā -- fol. 46a-b: blank.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=&gt; Acquired by Robert Garrett from Brill, Leyden, 1925, from the books of Murād Bey Bārūdī (Beirut).</w:t>
      </w:r>
    </w:p>
    <w:p w:rsidR="00A63B88" w:rsidRDefault="00A63B88">
      <w:pPr>
        <w:pBdr>
          <w:top w:val="nil"/>
          <w:left w:val="nil"/>
          <w:bottom w:val="nil"/>
          <w:right w:val="nil"/>
          <w:between w:val="nil"/>
        </w:pBdr>
        <w:rPr>
          <w:color w:val="000000"/>
        </w:rPr>
      </w:pPr>
    </w:p>
    <w:p w:rsidR="00A63B88" w:rsidRDefault="00F822B3">
      <w:pPr>
        <w:pStyle w:val="Heading3"/>
        <w:pBdr>
          <w:top w:val="nil"/>
        </w:pBdr>
      </w:pPr>
      <w:bookmarkStart w:id="13" w:name="_6wvqy5gifwau" w:colFirst="0" w:colLast="0"/>
      <w:bookmarkEnd w:id="13"/>
      <w:r>
        <w:t>Garre</w:t>
      </w:r>
      <w:r>
        <w:t>tt 832Y</w:t>
      </w:r>
    </w:p>
    <w:p w:rsidR="00A63B88" w:rsidRDefault="00F822B3">
      <w:pPr>
        <w:pBdr>
          <w:top w:val="nil"/>
          <w:left w:val="nil"/>
          <w:bottom w:val="nil"/>
          <w:right w:val="nil"/>
          <w:between w:val="nil"/>
        </w:pBdr>
        <w:rPr>
          <w:color w:val="000000"/>
        </w:rPr>
      </w:pPr>
      <w:r>
        <w:rPr>
          <w:color w:val="000000"/>
        </w:rPr>
        <w:t xml:space="preserve">17th or 18th century majmūʿa containing many different excerpts (largely theological at first glance?), of which a little bit of Ikhwān (unidentified what exactly), see full list of contents here: </w:t>
      </w:r>
      <w:hyperlink r:id="rId63">
        <w:r>
          <w:rPr>
            <w:b/>
            <w:color w:val="000000"/>
          </w:rPr>
          <w:t>https://catalog.princeton.edu/catalog/5571290</w:t>
        </w:r>
      </w:hyperlink>
      <w:r>
        <w:rPr>
          <w:b/>
          <w:color w:val="000000"/>
        </w:rPr>
        <w:t xml:space="preserve">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b/>
          <w:color w:val="000000"/>
        </w:rPr>
      </w:pPr>
      <w:r>
        <w:rPr>
          <w:color w:val="000000"/>
        </w:rPr>
        <w:t>=&gt; Acquired from Yahuda</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Qadmus</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Private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w:t>
      </w:r>
    </w:p>
    <w:p w:rsidR="00A63B88" w:rsidRDefault="00F822B3">
      <w:pPr>
        <w:pBdr>
          <w:top w:val="nil"/>
          <w:left w:val="nil"/>
          <w:bottom w:val="nil"/>
          <w:right w:val="nil"/>
          <w:between w:val="nil"/>
        </w:pBdr>
        <w:rPr>
          <w:color w:val="000000"/>
          <w:sz w:val="22"/>
          <w:szCs w:val="22"/>
        </w:rPr>
      </w:pPr>
      <w:r>
        <w:rPr>
          <w:color w:val="000000"/>
          <w:sz w:val="20"/>
          <w:szCs w:val="20"/>
        </w:rPr>
        <w:t xml:space="preserve">A copy of Risālat jāmiʿat al-jāmiʿa mentioned by Arif Tamur as one the MSS he used for his edition. He provides no further details about any of the MSS he used.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Qazvin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Imām Ṣādiq</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276 </w:t>
      </w:r>
    </w:p>
    <w:p w:rsidR="00A63B88" w:rsidRDefault="00F822B3">
      <w:pPr>
        <w:pBdr>
          <w:top w:val="nil"/>
          <w:left w:val="nil"/>
          <w:bottom w:val="nil"/>
          <w:right w:val="nil"/>
          <w:between w:val="nil"/>
        </w:pBdr>
        <w:rPr>
          <w:color w:val="000000"/>
          <w:sz w:val="22"/>
          <w:szCs w:val="22"/>
        </w:rPr>
      </w:pPr>
      <w:r>
        <w:rPr>
          <w:i/>
          <w:color w:val="000000"/>
          <w:sz w:val="22"/>
          <w:szCs w:val="22"/>
        </w:rPr>
        <w:t>Mujmal al-ḥikma</w:t>
      </w:r>
      <w:r>
        <w:rPr>
          <w:color w:val="000000"/>
          <w:sz w:val="22"/>
          <w:szCs w:val="22"/>
        </w:rPr>
        <w:t xml:space="preserve"> (Persian) fragment from 1st up to 4th risala. An appar</w:t>
      </w:r>
      <w:r>
        <w:rPr>
          <w:color w:val="000000"/>
          <w:sz w:val="22"/>
          <w:szCs w:val="22"/>
        </w:rPr>
        <w:t xml:space="preserve">ently pretty nasta’liq. </w:t>
      </w:r>
    </w:p>
    <w:p w:rsidR="00A63B88" w:rsidRDefault="00F822B3">
      <w:pPr>
        <w:pBdr>
          <w:top w:val="nil"/>
          <w:left w:val="nil"/>
          <w:bottom w:val="nil"/>
          <w:right w:val="nil"/>
          <w:between w:val="nil"/>
        </w:pBdr>
        <w:spacing w:before="160"/>
        <w:rPr>
          <w:color w:val="000000"/>
        </w:rPr>
      </w:pPr>
      <w:r>
        <w:rPr>
          <w:color w:val="000000"/>
        </w:rPr>
        <w:t>[Fehrestegan 28:320, no. 62]</w:t>
      </w:r>
    </w:p>
    <w:p w:rsidR="00A63B88" w:rsidRDefault="00A63B88">
      <w:pPr>
        <w:pBdr>
          <w:top w:val="nil"/>
          <w:left w:val="nil"/>
          <w:bottom w:val="nil"/>
          <w:right w:val="nil"/>
          <w:between w:val="nil"/>
        </w:pBdr>
        <w:rPr>
          <w:b/>
          <w:color w:val="000000"/>
          <w:sz w:val="22"/>
          <w:szCs w:val="22"/>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Qom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Golpāygānī</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4/174-704 </w:t>
      </w:r>
    </w:p>
    <w:p w:rsidR="00A63B88" w:rsidRDefault="00F822B3">
      <w:pPr>
        <w:pBdr>
          <w:top w:val="nil"/>
          <w:left w:val="nil"/>
          <w:bottom w:val="nil"/>
          <w:right w:val="nil"/>
          <w:between w:val="nil"/>
        </w:pBdr>
        <w:spacing w:before="160"/>
        <w:rPr>
          <w:color w:val="000000"/>
        </w:rPr>
      </w:pPr>
      <w:r>
        <w:rPr>
          <w:color w:val="000000"/>
        </w:rPr>
        <w:t xml:space="preserve">Ascertain call number in Fehrestegan. </w:t>
      </w:r>
      <w:r>
        <w:rPr>
          <w:i/>
          <w:color w:val="000000"/>
        </w:rPr>
        <w:t>Mujmal al-ḥikma</w:t>
      </w:r>
      <w:r>
        <w:rPr>
          <w:color w:val="000000"/>
        </w:rPr>
        <w:t>, 11th/17th C (ownership note dated to 1084/1673-4).</w:t>
      </w:r>
    </w:p>
    <w:p w:rsidR="00A63B88" w:rsidRDefault="00F822B3">
      <w:pPr>
        <w:pBdr>
          <w:top w:val="nil"/>
          <w:left w:val="nil"/>
          <w:bottom w:val="nil"/>
          <w:right w:val="nil"/>
          <w:between w:val="nil"/>
        </w:pBdr>
        <w:spacing w:before="160"/>
        <w:rPr>
          <w:color w:val="000000"/>
        </w:rPr>
      </w:pPr>
      <w:r>
        <w:rPr>
          <w:color w:val="000000"/>
        </w:rPr>
        <w:t>[Fehrestegan 28:316, no. 15]</w:t>
      </w:r>
    </w:p>
    <w:p w:rsidR="00A63B88" w:rsidRDefault="00F822B3">
      <w:pPr>
        <w:pStyle w:val="Heading3"/>
      </w:pPr>
      <w:r>
        <w:rPr>
          <w:rFonts w:ascii="Arial" w:eastAsia="Arial" w:hAnsi="Arial" w:cs="Arial"/>
          <w:rtl/>
        </w:rPr>
        <w:t>۲۵</w:t>
      </w:r>
      <w:r>
        <w:rPr>
          <w:rFonts w:ascii="Arial" w:eastAsia="Arial" w:hAnsi="Arial" w:cs="Arial"/>
        </w:rPr>
        <w:t>/</w:t>
      </w:r>
      <w:r>
        <w:rPr>
          <w:rFonts w:ascii="Arial" w:eastAsia="Arial" w:hAnsi="Arial" w:cs="Arial"/>
          <w:rtl/>
        </w:rPr>
        <w:t>۱۴۶</w:t>
      </w:r>
      <w:r>
        <w:rPr>
          <w:rFonts w:ascii="Arial" w:eastAsia="Arial" w:hAnsi="Arial" w:cs="Arial"/>
        </w:rPr>
        <w:t>-</w:t>
      </w:r>
      <w:r>
        <w:rPr>
          <w:rFonts w:ascii="Arial" w:eastAsia="Arial" w:hAnsi="Arial" w:cs="Arial"/>
          <w:rtl/>
        </w:rPr>
        <w:t>۵۰۵۶</w:t>
      </w:r>
      <w:r>
        <w:rPr>
          <w:rFonts w:ascii="Arial" w:eastAsia="Arial" w:hAnsi="Arial" w:cs="Arial"/>
        </w:rPr>
        <w:t>/</w:t>
      </w:r>
      <w:r>
        <w:rPr>
          <w:rFonts w:ascii="Arial" w:eastAsia="Arial" w:hAnsi="Arial" w:cs="Arial"/>
          <w:rtl/>
        </w:rPr>
        <w:t>۱۱</w:t>
      </w:r>
    </w:p>
    <w:p w:rsidR="00A63B88" w:rsidRDefault="00F822B3">
      <w:pPr>
        <w:pBdr>
          <w:top w:val="nil"/>
          <w:left w:val="nil"/>
          <w:bottom w:val="nil"/>
          <w:right w:val="nil"/>
          <w:between w:val="nil"/>
        </w:pBdr>
        <w:spacing w:before="160"/>
        <w:rPr>
          <w:color w:val="000000"/>
        </w:rPr>
      </w:pPr>
      <w:r>
        <w:rPr>
          <w:color w:val="000000"/>
        </w:rPr>
        <w:t xml:space="preserve">Ascertain call number in Fehrestegan. </w:t>
      </w:r>
      <w:r>
        <w:rPr>
          <w:i/>
          <w:color w:val="000000"/>
        </w:rPr>
        <w:t>Mujmal al-ḥikma</w:t>
      </w:r>
      <w:r>
        <w:rPr>
          <w:color w:val="000000"/>
        </w:rPr>
        <w:t xml:space="preserve">, 13th/19th C. </w:t>
      </w:r>
    </w:p>
    <w:p w:rsidR="00A63B88" w:rsidRDefault="00F822B3">
      <w:pPr>
        <w:pBdr>
          <w:top w:val="nil"/>
          <w:left w:val="nil"/>
          <w:bottom w:val="nil"/>
          <w:right w:val="nil"/>
          <w:between w:val="nil"/>
        </w:pBdr>
        <w:spacing w:before="160"/>
        <w:rPr>
          <w:b/>
          <w:color w:val="000000"/>
        </w:rPr>
      </w:pPr>
      <w:r>
        <w:rPr>
          <w:color w:val="000000"/>
        </w:rPr>
        <w:t>[Fehrestegan 28:318, no. 47]</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tl/>
        </w:rPr>
        <w:t>۵۸۷</w:t>
      </w:r>
      <w:r>
        <w:rPr>
          <w:rFonts w:ascii="Times New Roman" w:eastAsia="Times New Roman" w:hAnsi="Times New Roman" w:cs="Times New Roman"/>
        </w:rPr>
        <w:t>/</w:t>
      </w:r>
      <w:r>
        <w:rPr>
          <w:rFonts w:ascii="Times New Roman" w:eastAsia="Times New Roman" w:hAnsi="Times New Roman" w:cs="Times New Roman"/>
          <w:rtl/>
        </w:rPr>
        <w:t>۲</w:t>
      </w:r>
      <w:r>
        <w:rPr>
          <w:rFonts w:ascii="Times New Roman" w:eastAsia="Times New Roman" w:hAnsi="Times New Roman" w:cs="Times New Roman"/>
        </w:rPr>
        <w:t>-</w:t>
      </w:r>
      <w:r>
        <w:rPr>
          <w:rFonts w:ascii="Times New Roman" w:eastAsia="Times New Roman" w:hAnsi="Times New Roman" w:cs="Times New Roman"/>
          <w:rtl/>
        </w:rPr>
        <w:t>۴</w:t>
      </w:r>
      <w:r>
        <w:rPr>
          <w:rFonts w:ascii="Times New Roman" w:eastAsia="Times New Roman" w:hAnsi="Times New Roman" w:cs="Times New Roman"/>
        </w:rPr>
        <w:t>/</w:t>
      </w:r>
      <w:r>
        <w:rPr>
          <w:rFonts w:ascii="Times New Roman" w:eastAsia="Times New Roman" w:hAnsi="Times New Roman" w:cs="Times New Roman"/>
          <w:rtl/>
        </w:rPr>
        <w:t xml:space="preserve">۵۷ </w:t>
      </w:r>
    </w:p>
    <w:p w:rsidR="00A63B88" w:rsidRDefault="00F822B3">
      <w:pPr>
        <w:pBdr>
          <w:top w:val="nil"/>
          <w:left w:val="nil"/>
          <w:bottom w:val="nil"/>
          <w:right w:val="nil"/>
          <w:between w:val="nil"/>
        </w:pBdr>
        <w:spacing w:before="160"/>
        <w:rPr>
          <w:color w:val="000000"/>
        </w:rPr>
      </w:pPr>
      <w:r>
        <w:rPr>
          <w:color w:val="000000"/>
        </w:rPr>
        <w:t xml:space="preserve">Ascertain call number in Fehrestegan. </w:t>
      </w:r>
      <w:r>
        <w:rPr>
          <w:i/>
          <w:color w:val="000000"/>
        </w:rPr>
        <w:t>Risālat al-jāmiʿa</w:t>
      </w:r>
      <w:r>
        <w:rPr>
          <w:color w:val="000000"/>
        </w:rPr>
        <w:t xml:space="preserve"> (evident from colophon cited). Copyist Muḥammad ʿAlī Ḥusaynī. Naskh script. 166 folios, 15</w:t>
      </w:r>
      <w:r>
        <w:rPr>
          <w:color w:val="000000"/>
        </w:rPr>
        <w:t>-17 lines per page, 24,5x18,5cm.</w:t>
      </w:r>
    </w:p>
    <w:p w:rsidR="00A63B88" w:rsidRDefault="00A63B88">
      <w:pPr>
        <w:pBdr>
          <w:top w:val="nil"/>
          <w:left w:val="nil"/>
          <w:bottom w:val="nil"/>
          <w:right w:val="nil"/>
          <w:between w:val="nil"/>
        </w:pBdr>
        <w:spacing w:before="160"/>
        <w:rPr>
          <w:color w:val="000000"/>
        </w:rPr>
      </w:pPr>
    </w:p>
    <w:p w:rsidR="00A63B88" w:rsidRDefault="00F822B3">
      <w:pPr>
        <w:pBdr>
          <w:top w:val="nil"/>
          <w:left w:val="nil"/>
          <w:bottom w:val="nil"/>
          <w:right w:val="nil"/>
          <w:between w:val="nil"/>
        </w:pBdr>
        <w:bidi/>
        <w:spacing w:after="240"/>
        <w:rPr>
          <w:color w:val="000000"/>
          <w:sz w:val="29"/>
          <w:szCs w:val="29"/>
        </w:rPr>
      </w:pPr>
      <w:r>
        <w:rPr>
          <w:color w:val="000000"/>
          <w:sz w:val="27"/>
          <w:szCs w:val="27"/>
          <w:rtl/>
        </w:rPr>
        <w:t>آغاز:</w:t>
      </w:r>
      <w:r>
        <w:rPr>
          <w:color w:val="000000"/>
          <w:sz w:val="29"/>
          <w:szCs w:val="29"/>
          <w:rtl/>
        </w:rPr>
        <w:t xml:space="preserve"> بلا استکبار و مره االله سبحانه من الملائکة عن السجود لإدم الذين هم العالمون ... و ذکرنا ان في کتبنا المحکمة و رسائلنا المتقنة انه يجب علي الناظر فيها ان يبدأ فيها؛</w:t>
      </w:r>
    </w:p>
    <w:p w:rsidR="00A63B88" w:rsidRDefault="00F822B3">
      <w:pPr>
        <w:pBdr>
          <w:top w:val="nil"/>
          <w:left w:val="nil"/>
          <w:bottom w:val="nil"/>
          <w:right w:val="nil"/>
          <w:between w:val="nil"/>
        </w:pBdr>
        <w:bidi/>
        <w:spacing w:after="240"/>
        <w:rPr>
          <w:color w:val="000000"/>
        </w:rPr>
      </w:pPr>
      <w:r>
        <w:rPr>
          <w:color w:val="000000"/>
          <w:sz w:val="27"/>
          <w:szCs w:val="27"/>
          <w:rtl/>
        </w:rPr>
        <w:t xml:space="preserve"> انجام:</w:t>
      </w:r>
      <w:r>
        <w:rPr>
          <w:color w:val="000000"/>
          <w:sz w:val="29"/>
          <w:szCs w:val="29"/>
          <w:rtl/>
        </w:rPr>
        <w:t xml:space="preserve"> واخفي له ما في السموات و ما في الارض و ما </w:t>
      </w:r>
      <w:r>
        <w:rPr>
          <w:color w:val="000000"/>
          <w:sz w:val="29"/>
          <w:szCs w:val="29"/>
          <w:rtl/>
        </w:rPr>
        <w:t xml:space="preserve">تحت الثري و الحمدالله اولا و آخرا و نسأله لسان ًا ذاکر ًا و قلبا شاکر ًا و صلي االله علي سيدنا محمد و آله و سلم تسليم ًا کثير ًا تمت الرسالة الجامعة </w:t>
      </w:r>
    </w:p>
    <w:p w:rsidR="00A63B88" w:rsidRDefault="00A63B88">
      <w:pPr>
        <w:pBdr>
          <w:top w:val="nil"/>
          <w:left w:val="nil"/>
          <w:bottom w:val="nil"/>
          <w:right w:val="nil"/>
          <w:between w:val="nil"/>
        </w:pBdr>
        <w:spacing w:after="240"/>
        <w:rPr>
          <w:color w:val="000000"/>
          <w:sz w:val="29"/>
          <w:szCs w:val="29"/>
        </w:rPr>
      </w:pPr>
    </w:p>
    <w:p w:rsidR="00A63B88" w:rsidRDefault="00F822B3">
      <w:pPr>
        <w:pBdr>
          <w:top w:val="nil"/>
          <w:left w:val="nil"/>
          <w:bottom w:val="nil"/>
          <w:right w:val="nil"/>
          <w:between w:val="nil"/>
        </w:pBdr>
        <w:spacing w:before="160"/>
        <w:rPr>
          <w:b/>
          <w:color w:val="000000"/>
        </w:rPr>
      </w:pPr>
      <w:r>
        <w:rPr>
          <w:color w:val="000000"/>
        </w:rPr>
        <w:t>[Fehrestegan 16:419, nr 37]</w:t>
      </w:r>
    </w:p>
    <w:p w:rsidR="00A63B88" w:rsidRDefault="00F822B3">
      <w:pPr>
        <w:pStyle w:val="Heading3"/>
        <w:rPr>
          <w:rFonts w:ascii="Times New Roman" w:eastAsia="Times New Roman" w:hAnsi="Times New Roman" w:cs="Times New Roman"/>
          <w:b/>
        </w:rPr>
      </w:pPr>
      <w:r>
        <w:rPr>
          <w:rFonts w:ascii="Times New Roman" w:eastAsia="Times New Roman" w:hAnsi="Times New Roman" w:cs="Times New Roman"/>
          <w:rtl/>
        </w:rPr>
        <w:lastRenderedPageBreak/>
        <w:t>۶۸۵۱</w:t>
      </w:r>
      <w:r>
        <w:rPr>
          <w:rFonts w:ascii="Times New Roman" w:eastAsia="Times New Roman" w:hAnsi="Times New Roman" w:cs="Times New Roman"/>
          <w:b/>
        </w:rPr>
        <w:t>-</w:t>
      </w:r>
      <w:r>
        <w:rPr>
          <w:rFonts w:ascii="Times New Roman" w:eastAsia="Times New Roman" w:hAnsi="Times New Roman" w:cs="Times New Roman"/>
          <w:rtl/>
        </w:rPr>
        <w:t>۳۵</w:t>
      </w:r>
      <w:r>
        <w:rPr>
          <w:rFonts w:ascii="Times New Roman" w:eastAsia="Times New Roman" w:hAnsi="Times New Roman" w:cs="Times New Roman"/>
          <w:b/>
        </w:rPr>
        <w:t>/</w:t>
      </w:r>
      <w:r>
        <w:rPr>
          <w:rFonts w:ascii="Times New Roman" w:eastAsia="Times New Roman" w:hAnsi="Times New Roman" w:cs="Times New Roman"/>
          <w:rtl/>
        </w:rPr>
        <w:t>۳۱</w:t>
      </w:r>
      <w:r>
        <w:rPr>
          <w:rFonts w:ascii="Times New Roman" w:eastAsia="Times New Roman" w:hAnsi="Times New Roman" w:cs="Times New Roman"/>
          <w:b/>
        </w:rPr>
        <w:t xml:space="preserve"> </w:t>
      </w:r>
    </w:p>
    <w:p w:rsidR="00A63B88" w:rsidRDefault="00F822B3">
      <w:pPr>
        <w:pBdr>
          <w:top w:val="nil"/>
          <w:left w:val="nil"/>
          <w:bottom w:val="nil"/>
          <w:right w:val="nil"/>
          <w:between w:val="nil"/>
        </w:pBdr>
        <w:spacing w:before="160"/>
        <w:rPr>
          <w:color w:val="000000"/>
        </w:rPr>
      </w:pPr>
      <w:r>
        <w:rPr>
          <w:color w:val="000000"/>
        </w:rPr>
        <w:t>Ascertain call number in Fehrestegan. An apparently nicely produc</w:t>
      </w:r>
      <w:r>
        <w:rPr>
          <w:color w:val="000000"/>
        </w:rPr>
        <w:t xml:space="preserve">ed full copy of the </w:t>
      </w:r>
      <w:r>
        <w:rPr>
          <w:i/>
          <w:color w:val="000000"/>
        </w:rPr>
        <w:t xml:space="preserve">Rasāʾil. </w:t>
      </w:r>
      <w:r>
        <w:rPr>
          <w:color w:val="000000"/>
        </w:rPr>
        <w:t>15 Rab II 1233 / 22 February 1818. Copyist Muḥammad Bāqir b. Muḥammad Ḥusayn Muḥammad Ābādī Jarqawiyya Iṣfahānī.</w:t>
      </w:r>
    </w:p>
    <w:p w:rsidR="00A63B88" w:rsidRDefault="00F822B3">
      <w:pPr>
        <w:pBdr>
          <w:top w:val="nil"/>
          <w:left w:val="nil"/>
          <w:bottom w:val="nil"/>
          <w:right w:val="nil"/>
          <w:between w:val="nil"/>
        </w:pBdr>
        <w:spacing w:before="160"/>
        <w:rPr>
          <w:color w:val="000000"/>
        </w:rPr>
      </w:pPr>
      <w:r>
        <w:rPr>
          <w:color w:val="000000"/>
        </w:rPr>
        <w:t>533 folios, page 29x18cm.</w:t>
      </w:r>
    </w:p>
    <w:p w:rsidR="00A63B88" w:rsidRDefault="00F822B3">
      <w:pPr>
        <w:pBdr>
          <w:top w:val="nil"/>
          <w:left w:val="nil"/>
          <w:bottom w:val="nil"/>
          <w:right w:val="nil"/>
          <w:between w:val="nil"/>
        </w:pBdr>
        <w:bidi/>
        <w:spacing w:after="240"/>
        <w:rPr>
          <w:color w:val="000000"/>
          <w:sz w:val="29"/>
          <w:szCs w:val="29"/>
        </w:rPr>
      </w:pPr>
      <w:r>
        <w:rPr>
          <w:color w:val="000000"/>
          <w:sz w:val="27"/>
          <w:szCs w:val="27"/>
          <w:rtl/>
        </w:rPr>
        <w:t>آغاز:</w:t>
      </w:r>
      <w:r>
        <w:rPr>
          <w:color w:val="000000"/>
          <w:sz w:val="29"/>
          <w:szCs w:val="29"/>
          <w:rtl/>
        </w:rPr>
        <w:t xml:space="preserve"> بسمله الحد الله الذي لا يحسن الاشياء الا ان يکون بداها احمده و کل ناطق؛</w:t>
      </w:r>
    </w:p>
    <w:p w:rsidR="00A63B88" w:rsidRDefault="00F822B3">
      <w:pPr>
        <w:pBdr>
          <w:top w:val="nil"/>
          <w:left w:val="nil"/>
          <w:bottom w:val="nil"/>
          <w:right w:val="nil"/>
          <w:between w:val="nil"/>
        </w:pBdr>
        <w:bidi/>
        <w:spacing w:after="240"/>
        <w:rPr>
          <w:color w:val="000000"/>
          <w:sz w:val="29"/>
          <w:szCs w:val="29"/>
        </w:rPr>
      </w:pPr>
      <w:r>
        <w:rPr>
          <w:color w:val="000000"/>
          <w:sz w:val="27"/>
          <w:szCs w:val="27"/>
          <w:rtl/>
        </w:rPr>
        <w:t xml:space="preserve"> انجام:</w:t>
      </w:r>
      <w:r>
        <w:rPr>
          <w:color w:val="000000"/>
          <w:sz w:val="29"/>
          <w:szCs w:val="29"/>
          <w:rtl/>
        </w:rPr>
        <w:t xml:space="preserve"> و </w:t>
      </w:r>
      <w:r>
        <w:rPr>
          <w:color w:val="000000"/>
          <w:sz w:val="29"/>
          <w:szCs w:val="29"/>
          <w:rtl/>
        </w:rPr>
        <w:t xml:space="preserve">صارت واحدة و علي هذه الجملة تتولد الصاعقة و هذا ما اردنا الا نبين و من االله التوفيق. </w:t>
      </w:r>
    </w:p>
    <w:p w:rsidR="00A63B88" w:rsidRDefault="00A63B88">
      <w:pPr>
        <w:pBdr>
          <w:top w:val="nil"/>
          <w:left w:val="nil"/>
          <w:bottom w:val="nil"/>
          <w:right w:val="nil"/>
          <w:between w:val="nil"/>
        </w:pBdr>
        <w:bidi/>
        <w:spacing w:after="240"/>
        <w:rPr>
          <w:color w:val="000000"/>
          <w:sz w:val="29"/>
          <w:szCs w:val="29"/>
        </w:rPr>
      </w:pPr>
    </w:p>
    <w:p w:rsidR="00A63B88" w:rsidRDefault="00F822B3">
      <w:pPr>
        <w:pBdr>
          <w:top w:val="nil"/>
          <w:left w:val="nil"/>
          <w:bottom w:val="nil"/>
          <w:right w:val="nil"/>
          <w:between w:val="nil"/>
        </w:pBdr>
        <w:spacing w:before="160"/>
        <w:rPr>
          <w:color w:val="000000"/>
        </w:rPr>
      </w:pPr>
      <w:r>
        <w:rPr>
          <w:color w:val="000000"/>
        </w:rPr>
        <w:t>[Fehrestegan 16:419, nr. 38]</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Marʿashī</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3716/3 </w:t>
      </w:r>
    </w:p>
    <w:p w:rsidR="00A63B88" w:rsidRDefault="00F822B3">
      <w:pPr>
        <w:pBdr>
          <w:top w:val="nil"/>
          <w:left w:val="nil"/>
          <w:bottom w:val="nil"/>
          <w:right w:val="nil"/>
          <w:between w:val="nil"/>
        </w:pBdr>
        <w:spacing w:before="160"/>
        <w:rPr>
          <w:color w:val="000000"/>
        </w:rPr>
      </w:pPr>
      <w:r>
        <w:rPr>
          <w:color w:val="000000"/>
        </w:rPr>
        <w:t>Extract from a Persian translation in majmūʿa, 1097/1685-6. Nasta’liq. Copyist: Ṣadr al-Dīn Muḥammad Ḥusaynī. 10 folios (78p-87r), size 12x21cm.</w:t>
      </w:r>
    </w:p>
    <w:p w:rsidR="00A63B88" w:rsidRDefault="00F822B3">
      <w:pPr>
        <w:pBdr>
          <w:top w:val="nil"/>
          <w:left w:val="nil"/>
          <w:bottom w:val="nil"/>
          <w:right w:val="nil"/>
          <w:between w:val="nil"/>
        </w:pBdr>
        <w:spacing w:before="160"/>
        <w:rPr>
          <w:b/>
          <w:color w:val="000000"/>
        </w:rPr>
      </w:pPr>
      <w:r>
        <w:rPr>
          <w:color w:val="000000"/>
        </w:rPr>
        <w:t>[Fehrestegan 16:421, nr. 7]</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5300 </w:t>
      </w:r>
    </w:p>
    <w:p w:rsidR="00A63B88" w:rsidRDefault="00F822B3">
      <w:pPr>
        <w:pBdr>
          <w:top w:val="nil"/>
          <w:left w:val="nil"/>
          <w:bottom w:val="nil"/>
          <w:right w:val="nil"/>
          <w:between w:val="nil"/>
        </w:pBdr>
        <w:spacing w:before="160"/>
        <w:rPr>
          <w:color w:val="000000"/>
        </w:rPr>
      </w:pPr>
      <w:r>
        <w:rPr>
          <w:color w:val="000000"/>
        </w:rPr>
        <w:t>Full copy from the 11th/17th C. Likely including Fihrist. Apparently a rather</w:t>
      </w:r>
      <w:r>
        <w:rPr>
          <w:color w:val="000000"/>
        </w:rPr>
        <w:t xml:space="preserve"> luxurious copy: extensively rubricated and decorated in gold, blue and red, floral motifs. </w:t>
      </w:r>
    </w:p>
    <w:p w:rsidR="00A63B88" w:rsidRDefault="00F822B3">
      <w:pPr>
        <w:pBdr>
          <w:top w:val="nil"/>
          <w:left w:val="nil"/>
          <w:bottom w:val="nil"/>
          <w:right w:val="nil"/>
          <w:between w:val="nil"/>
        </w:pBdr>
        <w:spacing w:before="160"/>
        <w:rPr>
          <w:color w:val="000000"/>
        </w:rPr>
      </w:pPr>
      <w:r>
        <w:rPr>
          <w:color w:val="000000"/>
        </w:rPr>
        <w:t xml:space="preserve">878 folios, 21 lines per page, 27x15,5cm. </w:t>
      </w:r>
    </w:p>
    <w:p w:rsidR="00A63B88" w:rsidRDefault="00F822B3">
      <w:pPr>
        <w:pBdr>
          <w:top w:val="nil"/>
          <w:left w:val="nil"/>
          <w:bottom w:val="nil"/>
          <w:right w:val="nil"/>
          <w:between w:val="nil"/>
        </w:pBdr>
        <w:spacing w:before="160"/>
        <w:rPr>
          <w:color w:val="000000"/>
        </w:rPr>
      </w:pPr>
      <w:r>
        <w:rPr>
          <w:color w:val="000000"/>
        </w:rPr>
        <w:t xml:space="preserve">Extensive entry on Khizana: </w:t>
      </w:r>
      <w:hyperlink r:id="rId64" w:anchor="id:M960t7XuSoCUA_E2tCOZ">
        <w:r>
          <w:rPr>
            <w:color w:val="000000"/>
            <w:u w:val="single"/>
          </w:rPr>
          <w:t>http</w:t>
        </w:r>
        <w:r>
          <w:rPr>
            <w:color w:val="000000"/>
            <w:u w:val="single"/>
          </w:rPr>
          <w:t>s://khizana.bibliotheca-arabica.de/#id:M960t7XuSoCUA_E2tCOZ</w:t>
        </w:r>
      </w:hyperlink>
      <w:r>
        <w:rPr>
          <w:color w:val="000000"/>
        </w:rPr>
        <w:t xml:space="preserve"> </w:t>
      </w:r>
    </w:p>
    <w:p w:rsidR="00A63B88" w:rsidRDefault="00F822B3">
      <w:pPr>
        <w:pBdr>
          <w:top w:val="nil"/>
          <w:left w:val="nil"/>
          <w:bottom w:val="nil"/>
          <w:right w:val="nil"/>
          <w:between w:val="nil"/>
        </w:pBdr>
        <w:spacing w:before="160"/>
        <w:rPr>
          <w:color w:val="000000"/>
        </w:rPr>
      </w:pPr>
      <w:r>
        <w:rPr>
          <w:color w:val="000000"/>
        </w:rPr>
        <w:t>[Fehrestegan 16:417]</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7869-7870</w:t>
      </w:r>
    </w:p>
    <w:p w:rsidR="00A63B88" w:rsidRDefault="00F822B3">
      <w:pPr>
        <w:pBdr>
          <w:top w:val="nil"/>
          <w:left w:val="nil"/>
          <w:bottom w:val="nil"/>
          <w:right w:val="nil"/>
          <w:between w:val="nil"/>
        </w:pBdr>
        <w:spacing w:before="160"/>
        <w:rPr>
          <w:b/>
          <w:color w:val="000000"/>
        </w:rPr>
      </w:pPr>
      <w:r>
        <w:rPr>
          <w:color w:val="000000"/>
        </w:rPr>
        <w:t>First volume of a full copy? Dated to 848/1444-5. Same set of 7870? Seals reading “ʿabduhu al-Rājī Faḍl Allāh Ṣāliḥī”; “dhālika Faḍl Allāh yuʾtīhu man yashāʾ”; “ʿabduhu Muḥammad Mahdī b. Abū al-Qāsim.” 156 folios, 29 lines, 21x14cm.</w:t>
      </w:r>
      <w:r>
        <w:t xml:space="preserve"> </w:t>
      </w:r>
    </w:p>
    <w:p w:rsidR="00A63B88" w:rsidRDefault="00F822B3">
      <w:pPr>
        <w:pBdr>
          <w:top w:val="nil"/>
          <w:left w:val="nil"/>
          <w:bottom w:val="nil"/>
          <w:right w:val="nil"/>
          <w:between w:val="nil"/>
        </w:pBdr>
        <w:spacing w:before="160"/>
        <w:rPr>
          <w:color w:val="000000"/>
        </w:rPr>
      </w:pPr>
      <w:r>
        <w:rPr>
          <w:color w:val="000000"/>
        </w:rPr>
        <w:t xml:space="preserve">Entry on Khizana: </w:t>
      </w:r>
      <w:hyperlink r:id="rId65" w:anchor="id:KiadF6zBrp8333fyrB3j">
        <w:r>
          <w:rPr>
            <w:u w:val="single"/>
          </w:rPr>
          <w:t>https://khizana.bibliotheca-arabica.de/#id:KiadF6zBrp8333fyrB3j</w:t>
        </w:r>
      </w:hyperlink>
      <w:r>
        <w:t xml:space="preserve"> </w:t>
      </w:r>
    </w:p>
    <w:p w:rsidR="00A63B88" w:rsidRDefault="00F822B3">
      <w:pPr>
        <w:pBdr>
          <w:top w:val="nil"/>
          <w:left w:val="nil"/>
          <w:bottom w:val="nil"/>
          <w:right w:val="nil"/>
          <w:between w:val="nil"/>
        </w:pBdr>
        <w:spacing w:before="160"/>
      </w:pPr>
      <w:r>
        <w:rPr>
          <w:color w:val="000000"/>
        </w:rPr>
        <w:t>[Fehrestegan 16:416]</w:t>
      </w:r>
    </w:p>
    <w:p w:rsidR="00A63B88" w:rsidRDefault="00F822B3">
      <w:pPr>
        <w:pBdr>
          <w:top w:val="nil"/>
          <w:left w:val="nil"/>
          <w:bottom w:val="nil"/>
          <w:right w:val="nil"/>
          <w:between w:val="nil"/>
        </w:pBdr>
        <w:spacing w:before="160"/>
        <w:rPr>
          <w:color w:val="000000"/>
        </w:rPr>
      </w:pPr>
      <w:r>
        <w:rPr>
          <w:color w:val="000000"/>
        </w:rPr>
        <w:t xml:space="preserve">Partial copy (second volume), same set as 7869? </w:t>
      </w:r>
    </w:p>
    <w:p w:rsidR="00A63B88" w:rsidRDefault="00F822B3">
      <w:pPr>
        <w:pBdr>
          <w:top w:val="nil"/>
          <w:left w:val="nil"/>
          <w:bottom w:val="nil"/>
          <w:right w:val="nil"/>
          <w:between w:val="nil"/>
        </w:pBdr>
        <w:spacing w:before="160"/>
        <w:rPr>
          <w:color w:val="000000"/>
        </w:rPr>
      </w:pPr>
      <w:r>
        <w:rPr>
          <w:color w:val="000000"/>
        </w:rPr>
        <w:t xml:space="preserve">Dated to 1 Rabīʿ I 848/27 June 1444, </w:t>
      </w:r>
      <w:r>
        <w:rPr>
          <w:color w:val="000000"/>
        </w:rPr>
        <w:t>copyist Maḥmūd b. Dawlatkhān Wāhiyāri Dakkawī.</w:t>
      </w:r>
    </w:p>
    <w:p w:rsidR="00A63B88" w:rsidRDefault="00F822B3">
      <w:pPr>
        <w:pBdr>
          <w:top w:val="nil"/>
          <w:left w:val="nil"/>
          <w:bottom w:val="nil"/>
          <w:right w:val="nil"/>
          <w:between w:val="nil"/>
        </w:pBdr>
        <w:spacing w:before="160"/>
        <w:rPr>
          <w:color w:val="000000"/>
        </w:rPr>
      </w:pPr>
      <w:r>
        <w:rPr>
          <w:color w:val="000000"/>
        </w:rPr>
        <w:t xml:space="preserve">120 folios, 21x14cm. </w:t>
      </w:r>
    </w:p>
    <w:p w:rsidR="00A63B88" w:rsidRDefault="00F822B3">
      <w:pPr>
        <w:pBdr>
          <w:top w:val="nil"/>
          <w:left w:val="nil"/>
          <w:bottom w:val="nil"/>
          <w:right w:val="nil"/>
          <w:between w:val="nil"/>
        </w:pBdr>
        <w:spacing w:before="160"/>
        <w:rPr>
          <w:color w:val="000000"/>
        </w:rPr>
      </w:pPr>
      <w:r>
        <w:rPr>
          <w:color w:val="000000"/>
        </w:rPr>
        <w:t xml:space="preserve">Entry on Khizana: </w:t>
      </w:r>
      <w:hyperlink r:id="rId66" w:anchor="id:AfKA6uTVVBM7nxchrSGW">
        <w:r>
          <w:rPr>
            <w:color w:val="000000"/>
            <w:u w:val="single"/>
          </w:rPr>
          <w:t>https://khizana.bibliotheca-arabica.de/#id:AfKA6uTVVBM7nxchrSGW</w:t>
        </w:r>
      </w:hyperlink>
      <w:r>
        <w:rPr>
          <w:color w:val="000000"/>
        </w:rPr>
        <w:t xml:space="preserve"> </w:t>
      </w:r>
    </w:p>
    <w:p w:rsidR="00A63B88" w:rsidRDefault="00F822B3">
      <w:pPr>
        <w:pBdr>
          <w:top w:val="nil"/>
          <w:left w:val="nil"/>
          <w:bottom w:val="nil"/>
          <w:right w:val="nil"/>
          <w:between w:val="nil"/>
        </w:pBdr>
        <w:spacing w:before="160"/>
        <w:rPr>
          <w:b/>
          <w:color w:val="000000"/>
        </w:rPr>
      </w:pPr>
      <w:r>
        <w:rPr>
          <w:color w:val="000000"/>
        </w:rPr>
        <w:t>[Fehrestegan 16:</w:t>
      </w:r>
      <w:r>
        <w:rPr>
          <w:color w:val="000000"/>
        </w:rPr>
        <w:t>417]</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10454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7 Muḥarram 1272 / 19 September 1855. Seal of “Sulaymān al-Sharīf”. 136 folios, 15 lines per page.</w:t>
      </w:r>
    </w:p>
    <w:p w:rsidR="00A63B88" w:rsidRDefault="00F822B3">
      <w:pPr>
        <w:pBdr>
          <w:top w:val="nil"/>
          <w:left w:val="nil"/>
          <w:bottom w:val="nil"/>
          <w:right w:val="nil"/>
          <w:between w:val="nil"/>
        </w:pBdr>
        <w:spacing w:before="160"/>
        <w:rPr>
          <w:color w:val="000000"/>
        </w:rPr>
      </w:pPr>
      <w:r>
        <w:rPr>
          <w:color w:val="000000"/>
        </w:rPr>
        <w:t>[Fehrestegan 28:319 nr. 55]</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12456 </w:t>
      </w:r>
    </w:p>
    <w:p w:rsidR="00A63B88" w:rsidRDefault="00F822B3">
      <w:pPr>
        <w:pBdr>
          <w:top w:val="nil"/>
          <w:left w:val="nil"/>
          <w:bottom w:val="nil"/>
          <w:right w:val="nil"/>
          <w:between w:val="nil"/>
        </w:pBdr>
        <w:spacing w:before="160"/>
        <w:rPr>
          <w:color w:val="000000"/>
        </w:rPr>
      </w:pPr>
      <w:r>
        <w:rPr>
          <w:color w:val="000000"/>
        </w:rPr>
        <w:t xml:space="preserve">Mujmal al-ḥikma, 1085/1674-5. Nasta’liq. 163 folios, 15 lines per page. </w:t>
      </w:r>
    </w:p>
    <w:p w:rsidR="00A63B88" w:rsidRDefault="00F822B3">
      <w:pPr>
        <w:pBdr>
          <w:top w:val="nil"/>
          <w:left w:val="nil"/>
          <w:bottom w:val="nil"/>
          <w:right w:val="nil"/>
          <w:between w:val="nil"/>
        </w:pBdr>
        <w:spacing w:before="160"/>
        <w:rPr>
          <w:color w:val="000000"/>
        </w:rPr>
      </w:pPr>
      <w:r>
        <w:rPr>
          <w:color w:val="000000"/>
        </w:rPr>
        <w:t>[Fehrestegan 28:316, no. 24]</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13421 </w:t>
      </w:r>
    </w:p>
    <w:p w:rsidR="00A63B88" w:rsidRDefault="00F822B3">
      <w:pPr>
        <w:pBdr>
          <w:top w:val="nil"/>
          <w:left w:val="nil"/>
          <w:bottom w:val="nil"/>
          <w:right w:val="nil"/>
          <w:between w:val="nil"/>
        </w:pBdr>
        <w:spacing w:before="160"/>
        <w:rPr>
          <w:color w:val="000000"/>
        </w:rPr>
      </w:pPr>
      <w:r>
        <w:rPr>
          <w:color w:val="000000"/>
        </w:rPr>
        <w:t>Abridged risāla 4.1 by Fayḍ Kāshānī in Arabic apparently in verse? Late 11th C. This MS is possibly the author’s holograph.</w:t>
      </w:r>
    </w:p>
    <w:p w:rsidR="00A63B88" w:rsidRDefault="00F822B3">
      <w:pPr>
        <w:pBdr>
          <w:top w:val="nil"/>
          <w:left w:val="nil"/>
          <w:bottom w:val="nil"/>
          <w:right w:val="nil"/>
          <w:between w:val="nil"/>
        </w:pBdr>
        <w:spacing w:before="160"/>
        <w:rPr>
          <w:color w:val="000000"/>
        </w:rPr>
      </w:pPr>
      <w:r>
        <w:rPr>
          <w:color w:val="000000"/>
        </w:rPr>
        <w:t>Seals:</w:t>
      </w:r>
    </w:p>
    <w:p w:rsidR="00A63B88" w:rsidRDefault="00F822B3">
      <w:pPr>
        <w:numPr>
          <w:ilvl w:val="0"/>
          <w:numId w:val="5"/>
        </w:numPr>
        <w:pBdr>
          <w:top w:val="nil"/>
          <w:left w:val="nil"/>
          <w:bottom w:val="nil"/>
          <w:right w:val="nil"/>
          <w:between w:val="nil"/>
        </w:pBdr>
        <w:spacing w:before="160"/>
        <w:rPr>
          <w:color w:val="000000"/>
        </w:rPr>
      </w:pPr>
      <w:r>
        <w:rPr>
          <w:color w:val="000000"/>
        </w:rPr>
        <w:t>Naṣīr al-Dīn Sulaymān b. Muḥammad ʿAlam al-Hadī b. Fayḍ Kāshānī dated to 1117</w:t>
      </w:r>
    </w:p>
    <w:p w:rsidR="00A63B88" w:rsidRDefault="00F822B3">
      <w:pPr>
        <w:numPr>
          <w:ilvl w:val="0"/>
          <w:numId w:val="5"/>
        </w:numPr>
        <w:pBdr>
          <w:top w:val="nil"/>
          <w:left w:val="nil"/>
          <w:bottom w:val="nil"/>
          <w:right w:val="nil"/>
          <w:between w:val="nil"/>
        </w:pBdr>
        <w:spacing w:before="160"/>
        <w:rPr>
          <w:color w:val="000000"/>
        </w:rPr>
      </w:pPr>
      <w:r>
        <w:rPr>
          <w:color w:val="000000"/>
        </w:rPr>
        <w:t>Abū Turāb</w:t>
      </w:r>
      <w:r>
        <w:t xml:space="preserve"> </w:t>
      </w:r>
      <w:r>
        <w:rPr>
          <w:color w:val="000000"/>
        </w:rPr>
        <w:t>i</w:t>
      </w:r>
      <w:r>
        <w:rPr>
          <w:color w:val="000000"/>
        </w:rPr>
        <w:t xml:space="preserve">bn Nasir al-Din Sulayman (grand son of al-Fayḍ Kāshānī) </w:t>
      </w:r>
    </w:p>
    <w:p w:rsidR="00A63B88" w:rsidRDefault="00F822B3">
      <w:pPr>
        <w:numPr>
          <w:ilvl w:val="0"/>
          <w:numId w:val="5"/>
        </w:numPr>
        <w:pBdr>
          <w:top w:val="nil"/>
          <w:left w:val="nil"/>
          <w:bottom w:val="nil"/>
          <w:right w:val="nil"/>
          <w:between w:val="nil"/>
        </w:pBdr>
        <w:spacing w:before="160"/>
        <w:rPr>
          <w:color w:val="000000"/>
        </w:rPr>
      </w:pPr>
      <w:r>
        <w:rPr>
          <w:color w:val="000000"/>
        </w:rPr>
        <w:t xml:space="preserve">Waqf by this same Abū Turāb al-Fayḍī </w:t>
      </w:r>
    </w:p>
    <w:p w:rsidR="00A63B88" w:rsidRDefault="00F822B3">
      <w:pPr>
        <w:numPr>
          <w:ilvl w:val="0"/>
          <w:numId w:val="5"/>
        </w:numPr>
        <w:pBdr>
          <w:top w:val="nil"/>
          <w:left w:val="nil"/>
          <w:bottom w:val="nil"/>
          <w:right w:val="nil"/>
          <w:between w:val="nil"/>
        </w:pBdr>
        <w:spacing w:before="160"/>
        <w:rPr>
          <w:color w:val="000000"/>
        </w:rPr>
      </w:pPr>
      <w:r>
        <w:rPr>
          <w:color w:val="000000"/>
        </w:rPr>
        <w:t xml:space="preserve">52 folios; nastaʾliq; luxurious copy apparently; </w:t>
      </w:r>
    </w:p>
    <w:p w:rsidR="00A63B88" w:rsidRDefault="00A63B88">
      <w:pPr>
        <w:pBdr>
          <w:top w:val="nil"/>
          <w:left w:val="nil"/>
          <w:bottom w:val="nil"/>
          <w:right w:val="nil"/>
          <w:between w:val="nil"/>
        </w:pBdr>
        <w:spacing w:before="160"/>
        <w:rPr>
          <w:color w:val="000000"/>
        </w:rPr>
      </w:pPr>
    </w:p>
    <w:p w:rsidR="00A63B88" w:rsidRDefault="00F822B3">
      <w:pPr>
        <w:pBdr>
          <w:top w:val="nil"/>
          <w:left w:val="nil"/>
          <w:bottom w:val="nil"/>
          <w:right w:val="nil"/>
          <w:between w:val="nil"/>
        </w:pBdr>
        <w:bidi/>
        <w:spacing w:after="240"/>
        <w:rPr>
          <w:color w:val="000000"/>
          <w:sz w:val="29"/>
          <w:szCs w:val="29"/>
        </w:rPr>
      </w:pPr>
      <w:r>
        <w:rPr>
          <w:color w:val="000000"/>
          <w:sz w:val="27"/>
          <w:szCs w:val="27"/>
          <w:rtl/>
        </w:rPr>
        <w:t>آغاز:</w:t>
      </w:r>
      <w:r>
        <w:rPr>
          <w:color w:val="000000"/>
          <w:sz w:val="29"/>
          <w:szCs w:val="29"/>
          <w:rtl/>
        </w:rPr>
        <w:t xml:space="preserve"> الحمدالله و الصلاة علي رسول االله و علي اهل بيت رسول االله، اما بعد، فهذا الملخص الرسالة الاولي من القسم</w:t>
      </w:r>
      <w:r>
        <w:rPr>
          <w:color w:val="000000"/>
          <w:sz w:val="29"/>
          <w:szCs w:val="29"/>
          <w:rtl/>
        </w:rPr>
        <w:t xml:space="preserve"> الرابع من كتاب اخوان الصفا؛</w:t>
      </w:r>
    </w:p>
    <w:p w:rsidR="00A63B88" w:rsidRDefault="00F822B3">
      <w:pPr>
        <w:pBdr>
          <w:top w:val="nil"/>
          <w:left w:val="nil"/>
          <w:bottom w:val="nil"/>
          <w:right w:val="nil"/>
          <w:between w:val="nil"/>
        </w:pBdr>
        <w:bidi/>
        <w:spacing w:after="240"/>
        <w:rPr>
          <w:color w:val="000000"/>
        </w:rPr>
      </w:pPr>
      <w:r>
        <w:rPr>
          <w:color w:val="000000"/>
          <w:sz w:val="27"/>
          <w:szCs w:val="27"/>
          <w:rtl/>
        </w:rPr>
        <w:t xml:space="preserve"> انجام:</w:t>
      </w:r>
      <w:r>
        <w:rPr>
          <w:color w:val="000000"/>
          <w:sz w:val="29"/>
          <w:szCs w:val="29"/>
          <w:rtl/>
        </w:rPr>
        <w:t xml:space="preserve"> و عليها تقع المجازاة و المكافاة من الثواب و العقاب، انتهي كلامه بتلخيص و اختصار، و الحمدالله و الصلاة علي محمد و آله </w:t>
      </w:r>
    </w:p>
    <w:p w:rsidR="00A63B88" w:rsidRDefault="00F822B3">
      <w:pPr>
        <w:pBdr>
          <w:top w:val="nil"/>
          <w:left w:val="nil"/>
          <w:bottom w:val="nil"/>
          <w:right w:val="nil"/>
          <w:between w:val="nil"/>
        </w:pBdr>
        <w:spacing w:before="160"/>
        <w:rPr>
          <w:color w:val="000000"/>
        </w:rPr>
      </w:pPr>
      <w:r>
        <w:rPr>
          <w:color w:val="000000"/>
        </w:rPr>
        <w:t>[Fehrestegan 16:422]</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13660/1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Copied by Muḥsin b. Muḥammad Bāyazīd Bisṭāmī on 27 Muḥarram 1071/2 October 1660, apparently between Ṭayyibeh Ashraf (?) and Bastam. Ayātollah Marʿashī Najafī’s stamp which notes that ʿAlī is preferrable over Muḥammad.</w:t>
      </w:r>
    </w:p>
    <w:p w:rsidR="00A63B88" w:rsidRDefault="00F822B3">
      <w:pPr>
        <w:pBdr>
          <w:top w:val="nil"/>
          <w:left w:val="nil"/>
          <w:bottom w:val="nil"/>
          <w:right w:val="nil"/>
          <w:between w:val="nil"/>
        </w:pBdr>
        <w:spacing w:before="160"/>
        <w:rPr>
          <w:color w:val="000000"/>
        </w:rPr>
      </w:pPr>
      <w:r>
        <w:rPr>
          <w:color w:val="000000"/>
        </w:rPr>
        <w:t>[Fehrestegan 28:317, no. 30]</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16163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xml:space="preserve">. Acephalous copy. 12th/18th C. Seal reading “Muḥammad”, Bayḍawī (?). 177 folios, 16 lines per page. </w:t>
      </w:r>
    </w:p>
    <w:p w:rsidR="00A63B88" w:rsidRDefault="00F822B3">
      <w:pPr>
        <w:pBdr>
          <w:top w:val="nil"/>
          <w:left w:val="nil"/>
          <w:bottom w:val="nil"/>
          <w:right w:val="nil"/>
          <w:between w:val="nil"/>
        </w:pBdr>
        <w:spacing w:before="160"/>
        <w:rPr>
          <w:b/>
          <w:color w:val="000000"/>
        </w:rPr>
      </w:pPr>
      <w:r>
        <w:rPr>
          <w:color w:val="000000"/>
        </w:rPr>
        <w:t>[Fehrestegan 28:318, no. 43]</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7568 </w:t>
      </w:r>
    </w:p>
    <w:p w:rsidR="00A63B88" w:rsidRDefault="00F822B3">
      <w:pPr>
        <w:pBdr>
          <w:top w:val="nil"/>
          <w:left w:val="nil"/>
          <w:bottom w:val="nil"/>
          <w:right w:val="nil"/>
          <w:between w:val="nil"/>
        </w:pBdr>
        <w:spacing w:before="160"/>
        <w:rPr>
          <w:color w:val="000000"/>
        </w:rPr>
      </w:pPr>
      <w:r>
        <w:rPr>
          <w:i/>
          <w:color w:val="000000"/>
        </w:rPr>
        <w:t>Risālat al-jāmiʿa</w:t>
      </w:r>
      <w:r>
        <w:rPr>
          <w:color w:val="000000"/>
        </w:rPr>
        <w:t>. 11th/17th C, ownership note from Kāẓīm ibn Ja'far ibn Khalil ibn Muhammad Ismail ibn</w:t>
      </w:r>
      <w:r>
        <w:rPr>
          <w:color w:val="000000"/>
        </w:rPr>
        <w:t xml:space="preserve"> Muhammad Mahdi on the date of Rabi al-Thani 1225. 121 folios, incomplete copy. </w:t>
      </w:r>
    </w:p>
    <w:p w:rsidR="00A63B88" w:rsidRDefault="00F822B3">
      <w:pPr>
        <w:pBdr>
          <w:top w:val="nil"/>
          <w:left w:val="nil"/>
          <w:bottom w:val="nil"/>
          <w:right w:val="nil"/>
          <w:between w:val="nil"/>
        </w:pBdr>
        <w:spacing w:before="160"/>
        <w:rPr>
          <w:color w:val="000000"/>
        </w:rPr>
      </w:pPr>
      <w:r>
        <w:rPr>
          <w:color w:val="000000"/>
        </w:rPr>
        <w:t>[Fehrestegan 16:478, no. 4]</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Masjid-i Aʿẓam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1397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xml:space="preserve">, seal of “ʿabduhu ʿAbd Allāh 1198” </w:t>
      </w:r>
    </w:p>
    <w:p w:rsidR="00A63B88" w:rsidRDefault="00F822B3">
      <w:pPr>
        <w:pBdr>
          <w:top w:val="nil"/>
          <w:left w:val="nil"/>
          <w:bottom w:val="nil"/>
          <w:right w:val="nil"/>
          <w:between w:val="nil"/>
        </w:pBdr>
        <w:spacing w:before="160"/>
        <w:rPr>
          <w:color w:val="000000"/>
        </w:rPr>
      </w:pPr>
      <w:r>
        <w:rPr>
          <w:color w:val="000000"/>
          <w:sz w:val="22"/>
          <w:szCs w:val="22"/>
        </w:rPr>
        <w:t>[Fehrestegan 28:320, no. 59]</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1830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nasta’liq script.</w:t>
      </w:r>
    </w:p>
    <w:p w:rsidR="00A63B88" w:rsidRDefault="00F822B3">
      <w:pPr>
        <w:pBdr>
          <w:top w:val="nil"/>
          <w:left w:val="nil"/>
          <w:bottom w:val="nil"/>
          <w:right w:val="nil"/>
          <w:between w:val="nil"/>
        </w:pBdr>
        <w:spacing w:before="160"/>
        <w:rPr>
          <w:color w:val="000000"/>
        </w:rPr>
      </w:pPr>
      <w:r>
        <w:rPr>
          <w:color w:val="000000"/>
          <w:sz w:val="22"/>
          <w:szCs w:val="22"/>
        </w:rPr>
        <w:t>[F</w:t>
      </w:r>
      <w:r>
        <w:rPr>
          <w:color w:val="000000"/>
          <w:sz w:val="22"/>
          <w:szCs w:val="22"/>
        </w:rPr>
        <w:t>ehrestegan 28:320, no. 60]</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Markaz-i iḥyāʾ-i mīrāth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353</w:t>
      </w:r>
    </w:p>
    <w:p w:rsidR="00A63B88" w:rsidRDefault="00F822B3">
      <w:pPr>
        <w:pBdr>
          <w:top w:val="nil"/>
          <w:left w:val="nil"/>
          <w:bottom w:val="nil"/>
          <w:right w:val="nil"/>
          <w:between w:val="nil"/>
        </w:pBdr>
        <w:spacing w:before="160"/>
        <w:rPr>
          <w:color w:val="000000"/>
        </w:rPr>
      </w:pPr>
      <w:r>
        <w:rPr>
          <w:color w:val="000000"/>
        </w:rPr>
        <w:t>Persian translation, 198 folios, 11th C =&gt; microfilm: ʿUlūm-i ʿaqlī-yi islāmī Library 155 ʿaksī</w:t>
      </w:r>
    </w:p>
    <w:p w:rsidR="00A63B88" w:rsidRDefault="00F822B3">
      <w:pPr>
        <w:pBdr>
          <w:top w:val="nil"/>
          <w:left w:val="nil"/>
          <w:bottom w:val="nil"/>
          <w:right w:val="nil"/>
          <w:between w:val="nil"/>
        </w:pBdr>
        <w:spacing w:before="160"/>
        <w:rPr>
          <w:color w:val="000000"/>
        </w:rPr>
      </w:pPr>
      <w:r>
        <w:rPr>
          <w:color w:val="000000"/>
        </w:rPr>
        <w:t>Last page, possession note of Darwish Ibrahim, son of Darvish Mahmoud.</w:t>
      </w:r>
    </w:p>
    <w:p w:rsidR="00A63B88" w:rsidRDefault="00F822B3">
      <w:pPr>
        <w:pBdr>
          <w:top w:val="nil"/>
          <w:left w:val="nil"/>
          <w:bottom w:val="nil"/>
          <w:right w:val="nil"/>
          <w:between w:val="nil"/>
        </w:pBdr>
        <w:spacing w:before="160"/>
        <w:rPr>
          <w:color w:val="000000"/>
        </w:rPr>
      </w:pPr>
      <w:r>
        <w:rPr>
          <w:color w:val="000000"/>
        </w:rPr>
        <w:t xml:space="preserve">Description of contents (included rasa’il) given on NLAI: </w:t>
      </w:r>
    </w:p>
    <w:p w:rsidR="00A63B88" w:rsidRDefault="00A63B88">
      <w:pPr>
        <w:pBdr>
          <w:top w:val="nil"/>
          <w:left w:val="nil"/>
          <w:bottom w:val="nil"/>
          <w:right w:val="nil"/>
          <w:between w:val="nil"/>
        </w:pBdr>
        <w:spacing w:before="160"/>
      </w:pPr>
    </w:p>
    <w:p w:rsidR="00A63B88" w:rsidRDefault="00F822B3">
      <w:pPr>
        <w:rPr>
          <w:u w:val="single"/>
        </w:rPr>
      </w:pPr>
      <w:hyperlink r:id="rId67">
        <w:r>
          <w:rPr>
            <w:u w:val="single"/>
          </w:rPr>
          <w:t>https://scripts.nlai.ir/result/OoCe2YS5/%D8%B1%D8%B3%D8%A7%D8%A6%D9%84-%D8%A7%D8%AE%D9%88%D8%A7%D9%86-%D8%A7%D9%84%D8%B5%D9%81%D8%A7-%D8%AA%D8%B1%D8%AC%D9%85%D9%87-%D9%86%D8%B3%D8%AE%D9%87-%D8%AE%D8%B7%DB%8C/</w:t>
        </w:r>
      </w:hyperlink>
    </w:p>
    <w:p w:rsidR="00A63B88" w:rsidRPr="00CB6822" w:rsidRDefault="00F822B3">
      <w:pPr>
        <w:pStyle w:val="Heading1"/>
        <w:rPr>
          <w:rFonts w:ascii="Times New Roman" w:eastAsia="Times New Roman" w:hAnsi="Times New Roman" w:cs="Times New Roman"/>
          <w:lang w:val="de-DE"/>
        </w:rPr>
      </w:pPr>
      <w:r w:rsidRPr="00CB6822">
        <w:rPr>
          <w:rFonts w:ascii="Times New Roman" w:eastAsia="Times New Roman" w:hAnsi="Times New Roman" w:cs="Times New Roman"/>
          <w:lang w:val="de-DE"/>
        </w:rPr>
        <w:t>Rabat</w:t>
      </w:r>
    </w:p>
    <w:p w:rsidR="00A63B88" w:rsidRPr="00CB6822" w:rsidRDefault="00F822B3">
      <w:pPr>
        <w:pStyle w:val="Heading2"/>
        <w:rPr>
          <w:rFonts w:ascii="Times New Roman" w:eastAsia="Times New Roman" w:hAnsi="Times New Roman" w:cs="Times New Roman"/>
          <w:lang w:val="de-DE"/>
        </w:rPr>
      </w:pPr>
      <w:r w:rsidRPr="00CB6822">
        <w:rPr>
          <w:rFonts w:ascii="Times New Roman" w:eastAsia="Times New Roman" w:hAnsi="Times New Roman" w:cs="Times New Roman"/>
          <w:lang w:val="de-DE"/>
        </w:rPr>
        <w:t>Bibliothè</w:t>
      </w:r>
      <w:r w:rsidRPr="00CB6822">
        <w:rPr>
          <w:rFonts w:ascii="Times New Roman" w:eastAsia="Times New Roman" w:hAnsi="Times New Roman" w:cs="Times New Roman"/>
          <w:lang w:val="de-DE"/>
        </w:rPr>
        <w:t>que nationale du royaume de Maroc</w:t>
      </w:r>
    </w:p>
    <w:p w:rsidR="00A63B88" w:rsidRPr="00CB6822" w:rsidRDefault="00F822B3">
      <w:pPr>
        <w:pStyle w:val="Heading3"/>
        <w:rPr>
          <w:rFonts w:ascii="Times New Roman" w:eastAsia="Times New Roman" w:hAnsi="Times New Roman" w:cs="Times New Roman"/>
          <w:lang w:val="de-DE"/>
        </w:rPr>
      </w:pPr>
      <w:r w:rsidRPr="00CB6822">
        <w:rPr>
          <w:rFonts w:ascii="Times New Roman" w:eastAsia="Times New Roman" w:hAnsi="Times New Roman" w:cs="Times New Roman"/>
          <w:lang w:val="de-DE"/>
        </w:rPr>
        <w:t xml:space="preserve">al-Khizāna al-kattāniyya 365 </w:t>
      </w:r>
    </w:p>
    <w:p w:rsidR="00A63B88" w:rsidRDefault="00F822B3">
      <w:pPr>
        <w:pBdr>
          <w:top w:val="nil"/>
          <w:left w:val="nil"/>
          <w:bottom w:val="nil"/>
          <w:right w:val="nil"/>
          <w:between w:val="nil"/>
        </w:pBdr>
        <w:spacing w:before="160"/>
        <w:rPr>
          <w:color w:val="000000"/>
        </w:rPr>
      </w:pPr>
      <w:r>
        <w:rPr>
          <w:color w:val="000000"/>
        </w:rPr>
        <w:t xml:space="preserve">Partial copy of </w:t>
      </w:r>
      <w:r>
        <w:rPr>
          <w:i/>
          <w:color w:val="000000"/>
        </w:rPr>
        <w:t>Rasāʾil ikhwān al-</w:t>
      </w:r>
      <w:r>
        <w:rPr>
          <w:color w:val="000000"/>
        </w:rPr>
        <w:t>ṣafāʾ. Catalogue of al-Kattāniyya collection (ʿAbd al-Ḥayy al-Kattānī (d. 1382/1962)) on website of BNRM only has first half of the collection, doesn’t includ</w:t>
      </w:r>
      <w:r>
        <w:rPr>
          <w:color w:val="000000"/>
        </w:rPr>
        <w:t xml:space="preserve">e this MS. </w:t>
      </w:r>
    </w:p>
    <w:p w:rsidR="00A63B88" w:rsidRDefault="00F822B3">
      <w:pPr>
        <w:pBdr>
          <w:top w:val="nil"/>
          <w:left w:val="nil"/>
          <w:bottom w:val="nil"/>
          <w:right w:val="nil"/>
          <w:between w:val="nil"/>
        </w:pBdr>
        <w:spacing w:before="160"/>
        <w:rPr>
          <w:color w:val="000000"/>
        </w:rPr>
      </w:pPr>
      <w:r>
        <w:rPr>
          <w:color w:val="000000"/>
        </w:rPr>
        <w:t xml:space="preserve">This MS has been mentioned as of special importance by de Vaulx d’Arcy. </w:t>
      </w:r>
    </w:p>
    <w:p w:rsidR="00A63B88" w:rsidRDefault="00F822B3">
      <w:pPr>
        <w:pBdr>
          <w:top w:val="nil"/>
          <w:left w:val="nil"/>
          <w:bottom w:val="nil"/>
          <w:right w:val="nil"/>
          <w:between w:val="nil"/>
        </w:pBdr>
        <w:spacing w:before="160"/>
        <w:rPr>
          <w:color w:val="000000"/>
        </w:rPr>
      </w:pPr>
      <w:r>
        <w:rPr>
          <w:color w:val="000000"/>
        </w:rPr>
        <w:t>186 pages, 21 lines per page</w:t>
      </w:r>
    </w:p>
    <w:p w:rsidR="00A63B88" w:rsidRDefault="00F822B3">
      <w:pPr>
        <w:pBdr>
          <w:top w:val="nil"/>
          <w:left w:val="nil"/>
          <w:bottom w:val="nil"/>
          <w:right w:val="nil"/>
          <w:between w:val="nil"/>
        </w:pBdr>
        <w:spacing w:before="160"/>
        <w:rPr>
          <w:color w:val="000000"/>
        </w:rPr>
      </w:pPr>
      <w:r>
        <w:rPr>
          <w:color w:val="000000"/>
        </w:rPr>
        <w:t xml:space="preserve">Includes fihrist and first qism. Naskh script written in red mistara, Maghrebi script on flyleaf. </w:t>
      </w:r>
    </w:p>
    <w:p w:rsidR="00A63B88" w:rsidRDefault="00F822B3">
      <w:pPr>
        <w:numPr>
          <w:ilvl w:val="0"/>
          <w:numId w:val="3"/>
        </w:numPr>
        <w:pBdr>
          <w:top w:val="nil"/>
          <w:left w:val="nil"/>
          <w:bottom w:val="nil"/>
          <w:right w:val="nil"/>
          <w:between w:val="nil"/>
        </w:pBdr>
        <w:spacing w:before="160"/>
        <w:rPr>
          <w:color w:val="000000"/>
        </w:rPr>
      </w:pPr>
      <w:r>
        <w:rPr>
          <w:color w:val="000000"/>
        </w:rPr>
        <w:lastRenderedPageBreak/>
        <w:t>Catchwords in Maghrebi script</w:t>
      </w:r>
    </w:p>
    <w:p w:rsidR="00A63B88" w:rsidRDefault="00F822B3">
      <w:pPr>
        <w:numPr>
          <w:ilvl w:val="0"/>
          <w:numId w:val="3"/>
        </w:numPr>
        <w:pBdr>
          <w:top w:val="nil"/>
          <w:left w:val="nil"/>
          <w:bottom w:val="nil"/>
          <w:right w:val="nil"/>
          <w:between w:val="nil"/>
        </w:pBdr>
        <w:spacing w:before="160"/>
        <w:rPr>
          <w:color w:val="000000"/>
        </w:rPr>
      </w:pPr>
      <w:r>
        <w:rPr>
          <w:color w:val="000000"/>
        </w:rPr>
        <w:t xml:space="preserve">6b: </w:t>
      </w:r>
      <w:r>
        <w:rPr>
          <w:i/>
          <w:color w:val="000000"/>
        </w:rPr>
        <w:t>fihrist</w:t>
      </w:r>
      <w:r>
        <w:rPr>
          <w:color w:val="000000"/>
        </w:rPr>
        <w:t xml:space="preserve"> c</w:t>
      </w:r>
      <w:r>
        <w:rPr>
          <w:color w:val="000000"/>
        </w:rPr>
        <w:t>oncludes on note attributed to Abū Sulaymān (also in Atif Efendi 1681)</w:t>
      </w:r>
    </w:p>
    <w:p w:rsidR="00A63B88" w:rsidRDefault="00F822B3">
      <w:pPr>
        <w:numPr>
          <w:ilvl w:val="0"/>
          <w:numId w:val="3"/>
        </w:numPr>
        <w:pBdr>
          <w:top w:val="nil"/>
          <w:left w:val="nil"/>
          <w:bottom w:val="nil"/>
          <w:right w:val="nil"/>
          <w:between w:val="nil"/>
        </w:pBdr>
        <w:spacing w:before="160"/>
        <w:rPr>
          <w:color w:val="000000"/>
        </w:rPr>
      </w:pPr>
      <w:r>
        <w:rPr>
          <w:color w:val="000000"/>
        </w:rPr>
        <w:t>Maghrebi correction/addition on 36b, Maghrebi notes 51b, 52a, 52b, 54b; 88b—90a, 92a; 170a, 171a, 172a, 174a =&gt; to be confirmed whether these are by al-Kattānī or an earlier Maghrebi sc</w:t>
      </w:r>
      <w:r>
        <w:rPr>
          <w:color w:val="000000"/>
        </w:rPr>
        <w:t>holar</w:t>
      </w:r>
    </w:p>
    <w:p w:rsidR="00A63B88" w:rsidRDefault="00F822B3">
      <w:pPr>
        <w:numPr>
          <w:ilvl w:val="0"/>
          <w:numId w:val="3"/>
        </w:numPr>
        <w:pBdr>
          <w:top w:val="nil"/>
          <w:left w:val="nil"/>
          <w:bottom w:val="nil"/>
          <w:right w:val="nil"/>
          <w:between w:val="nil"/>
        </w:pBdr>
        <w:spacing w:before="160"/>
        <w:rPr>
          <w:color w:val="000000"/>
        </w:rPr>
      </w:pPr>
      <w:r>
        <w:rPr>
          <w:color w:val="000000"/>
        </w:rPr>
        <w:t xml:space="preserve">50a: title page risala 1.4 on music </w:t>
      </w:r>
    </w:p>
    <w:p w:rsidR="00A63B88" w:rsidRDefault="00F822B3">
      <w:pPr>
        <w:numPr>
          <w:ilvl w:val="0"/>
          <w:numId w:val="3"/>
        </w:numPr>
        <w:pBdr>
          <w:top w:val="nil"/>
          <w:left w:val="nil"/>
          <w:bottom w:val="nil"/>
          <w:right w:val="nil"/>
          <w:between w:val="nil"/>
        </w:pBdr>
        <w:spacing w:before="160"/>
        <w:rPr>
          <w:color w:val="000000"/>
        </w:rPr>
      </w:pPr>
      <w:r>
        <w:rPr>
          <w:color w:val="000000"/>
        </w:rPr>
        <w:t>76b: title risala 1.5 on geography</w:t>
      </w:r>
    </w:p>
    <w:p w:rsidR="00A63B88" w:rsidRDefault="00F822B3">
      <w:pPr>
        <w:numPr>
          <w:ilvl w:val="0"/>
          <w:numId w:val="3"/>
        </w:numPr>
        <w:pBdr>
          <w:top w:val="nil"/>
          <w:left w:val="nil"/>
          <w:bottom w:val="nil"/>
          <w:right w:val="nil"/>
          <w:between w:val="nil"/>
        </w:pBdr>
        <w:spacing w:before="160"/>
        <w:rPr>
          <w:color w:val="000000"/>
        </w:rPr>
      </w:pPr>
      <w:r>
        <w:rPr>
          <w:color w:val="000000"/>
        </w:rPr>
        <w:t xml:space="preserve">87a: title page risala 1.6 </w:t>
      </w:r>
    </w:p>
    <w:p w:rsidR="00A63B88" w:rsidRDefault="00F822B3">
      <w:pPr>
        <w:numPr>
          <w:ilvl w:val="0"/>
          <w:numId w:val="3"/>
        </w:numPr>
        <w:pBdr>
          <w:top w:val="nil"/>
          <w:left w:val="nil"/>
          <w:bottom w:val="nil"/>
          <w:right w:val="nil"/>
          <w:between w:val="nil"/>
        </w:pBdr>
        <w:spacing w:before="160"/>
        <w:rPr>
          <w:color w:val="000000"/>
        </w:rPr>
      </w:pPr>
      <w:r>
        <w:rPr>
          <w:color w:val="000000"/>
        </w:rPr>
        <w:t>95a: title page risala 1.7</w:t>
      </w:r>
    </w:p>
    <w:p w:rsidR="00A63B88" w:rsidRDefault="00F822B3">
      <w:pPr>
        <w:numPr>
          <w:ilvl w:val="0"/>
          <w:numId w:val="3"/>
        </w:numPr>
        <w:pBdr>
          <w:top w:val="nil"/>
          <w:left w:val="nil"/>
          <w:bottom w:val="nil"/>
          <w:right w:val="nil"/>
          <w:between w:val="nil"/>
        </w:pBdr>
        <w:spacing w:before="160"/>
        <w:rPr>
          <w:color w:val="000000"/>
        </w:rPr>
      </w:pPr>
      <w:r>
        <w:rPr>
          <w:color w:val="000000"/>
        </w:rPr>
        <w:t>102a: title risala 1.8</w:t>
      </w:r>
    </w:p>
    <w:p w:rsidR="00A63B88" w:rsidRDefault="00F822B3">
      <w:pPr>
        <w:numPr>
          <w:ilvl w:val="0"/>
          <w:numId w:val="3"/>
        </w:numPr>
        <w:pBdr>
          <w:top w:val="nil"/>
          <w:left w:val="nil"/>
          <w:bottom w:val="nil"/>
          <w:right w:val="nil"/>
          <w:between w:val="nil"/>
        </w:pBdr>
        <w:spacing w:before="160"/>
        <w:rPr>
          <w:color w:val="000000"/>
        </w:rPr>
      </w:pPr>
      <w:r>
        <w:rPr>
          <w:color w:val="000000"/>
        </w:rPr>
        <w:t>110b: title risala 1.9 (in bold black ink unlike preceding titles which were in red ink)</w:t>
      </w:r>
    </w:p>
    <w:p w:rsidR="00A63B88" w:rsidRDefault="00F822B3">
      <w:pPr>
        <w:numPr>
          <w:ilvl w:val="0"/>
          <w:numId w:val="3"/>
        </w:numPr>
        <w:pBdr>
          <w:top w:val="nil"/>
          <w:left w:val="nil"/>
          <w:bottom w:val="nil"/>
          <w:right w:val="nil"/>
          <w:between w:val="nil"/>
        </w:pBdr>
        <w:spacing w:before="160"/>
        <w:rPr>
          <w:color w:val="000000"/>
        </w:rPr>
      </w:pPr>
      <w:r>
        <w:rPr>
          <w:color w:val="000000"/>
        </w:rPr>
        <w:t>156a: titlr risala 1.10 isagoge</w:t>
      </w:r>
    </w:p>
    <w:p w:rsidR="00A63B88" w:rsidRDefault="00F822B3">
      <w:pPr>
        <w:numPr>
          <w:ilvl w:val="0"/>
          <w:numId w:val="3"/>
        </w:numPr>
        <w:pBdr>
          <w:top w:val="nil"/>
          <w:left w:val="nil"/>
          <w:bottom w:val="nil"/>
          <w:right w:val="nil"/>
          <w:between w:val="nil"/>
        </w:pBdr>
        <w:spacing w:before="160"/>
        <w:rPr>
          <w:color w:val="000000"/>
        </w:rPr>
      </w:pPr>
      <w:r>
        <w:rPr>
          <w:color w:val="000000"/>
        </w:rPr>
        <w:t>163b: title risala 1.11 categorius</w:t>
      </w:r>
    </w:p>
    <w:p w:rsidR="00A63B88" w:rsidRDefault="00F822B3">
      <w:pPr>
        <w:numPr>
          <w:ilvl w:val="0"/>
          <w:numId w:val="3"/>
        </w:numPr>
        <w:pBdr>
          <w:top w:val="nil"/>
          <w:left w:val="nil"/>
          <w:bottom w:val="nil"/>
          <w:right w:val="nil"/>
          <w:between w:val="nil"/>
        </w:pBdr>
        <w:spacing w:before="160"/>
        <w:rPr>
          <w:color w:val="000000"/>
        </w:rPr>
      </w:pPr>
      <w:r>
        <w:rPr>
          <w:color w:val="000000"/>
        </w:rPr>
        <w:t>168b: title risala 1.12 + stamp (?) maktaba al-Kattāniyya in Fez (d. 1962)</w:t>
      </w:r>
    </w:p>
    <w:p w:rsidR="00A63B88" w:rsidRDefault="00F822B3">
      <w:pPr>
        <w:numPr>
          <w:ilvl w:val="0"/>
          <w:numId w:val="3"/>
        </w:numPr>
        <w:pBdr>
          <w:top w:val="nil"/>
          <w:left w:val="nil"/>
          <w:bottom w:val="nil"/>
          <w:right w:val="nil"/>
          <w:between w:val="nil"/>
        </w:pBdr>
        <w:spacing w:before="160"/>
        <w:rPr>
          <w:color w:val="000000"/>
        </w:rPr>
      </w:pPr>
      <w:r>
        <w:rPr>
          <w:color w:val="000000"/>
        </w:rPr>
        <w:t xml:space="preserve">175b: start risala 1.14 (matches OpenITI) but no title given </w:t>
      </w:r>
    </w:p>
    <w:p w:rsidR="00A63B88" w:rsidRDefault="00F822B3">
      <w:pPr>
        <w:numPr>
          <w:ilvl w:val="0"/>
          <w:numId w:val="3"/>
        </w:numPr>
        <w:pBdr>
          <w:top w:val="nil"/>
          <w:left w:val="nil"/>
          <w:bottom w:val="nil"/>
          <w:right w:val="nil"/>
          <w:between w:val="nil"/>
        </w:pBdr>
        <w:spacing w:before="160"/>
        <w:rPr>
          <w:color w:val="000000"/>
        </w:rPr>
      </w:pPr>
      <w:r>
        <w:rPr>
          <w:color w:val="000000"/>
        </w:rPr>
        <w:t>186b: colophon, dated middle Shaʿbān 619 (September/</w:t>
      </w:r>
      <w:r>
        <w:rPr>
          <w:color w:val="000000"/>
        </w:rPr>
        <w:t>October 1222) in Konya, copyist Ismāʿīl b. ʿUmar b. Badl al-khaṭīb al-D-m-ḥ-rqānī (according to Arabic Manuscripts Institute rather copied in 617)</w:t>
      </w:r>
    </w:p>
    <w:p w:rsidR="00A63B88" w:rsidRDefault="00F822B3">
      <w:pPr>
        <w:numPr>
          <w:ilvl w:val="0"/>
          <w:numId w:val="3"/>
        </w:numPr>
        <w:pBdr>
          <w:top w:val="nil"/>
          <w:left w:val="nil"/>
          <w:bottom w:val="nil"/>
          <w:right w:val="nil"/>
          <w:between w:val="nil"/>
        </w:pBdr>
        <w:spacing w:before="160"/>
        <w:rPr>
          <w:color w:val="000000"/>
        </w:rPr>
      </w:pPr>
      <w:r>
        <w:rPr>
          <w:color w:val="000000"/>
        </w:rPr>
        <w:t>Several open spaces for diagrams which haven’t been included in first few rasa’il</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Rampur</w:t>
      </w:r>
    </w:p>
    <w:p w:rsidR="00A63B88" w:rsidRDefault="00F822B3">
      <w:pPr>
        <w:pStyle w:val="Heading2"/>
        <w:rPr>
          <w:rFonts w:ascii="Times New Roman" w:eastAsia="Times New Roman" w:hAnsi="Times New Roman" w:cs="Times New Roman"/>
          <w:b/>
          <w:color w:val="EE220C"/>
          <w:sz w:val="24"/>
          <w:szCs w:val="24"/>
        </w:rPr>
      </w:pPr>
      <w:r>
        <w:rPr>
          <w:rFonts w:ascii="Times New Roman" w:eastAsia="Times New Roman" w:hAnsi="Times New Roman" w:cs="Times New Roman"/>
        </w:rPr>
        <w:t>Raza Library</w:t>
      </w:r>
    </w:p>
    <w:p w:rsidR="00A63B88" w:rsidRDefault="00F822B3">
      <w:pPr>
        <w:pStyle w:val="Heading3"/>
        <w:rPr>
          <w:rFonts w:ascii="Times New Roman" w:eastAsia="Times New Roman" w:hAnsi="Times New Roman" w:cs="Times New Roman"/>
          <w:color w:val="EE220C"/>
        </w:rPr>
      </w:pPr>
      <w:r>
        <w:rPr>
          <w:rFonts w:ascii="Times New Roman" w:eastAsia="Times New Roman" w:hAnsi="Times New Roman" w:cs="Times New Roman"/>
        </w:rPr>
        <w:t xml:space="preserve">3473/651 D. </w:t>
      </w:r>
    </w:p>
    <w:p w:rsidR="00A63B88" w:rsidRDefault="00F822B3">
      <w:pPr>
        <w:pBdr>
          <w:top w:val="nil"/>
          <w:left w:val="nil"/>
          <w:bottom w:val="nil"/>
          <w:right w:val="nil"/>
          <w:between w:val="nil"/>
        </w:pBdr>
        <w:spacing w:before="160"/>
        <w:rPr>
          <w:b/>
          <w:color w:val="EE220C"/>
        </w:rPr>
      </w:pPr>
      <w:r>
        <w:rPr>
          <w:i/>
          <w:color w:val="000000"/>
        </w:rPr>
        <w:t>Rasāʾil ikhwān al-ṣafāʾ</w:t>
      </w:r>
      <w:r>
        <w:rPr>
          <w:color w:val="000000"/>
        </w:rPr>
        <w:t xml:space="preserve"> complete (“nice”) copy</w:t>
      </w:r>
      <w:r>
        <w:rPr>
          <w:i/>
          <w:color w:val="000000"/>
        </w:rPr>
        <w:t xml:space="preserve">, </w:t>
      </w:r>
      <w:r>
        <w:rPr>
          <w:color w:val="000000"/>
        </w:rPr>
        <w:t>10/16th C; 757 folios; seal of ʿAlī Muẓaffar Khān; decorated with gold lawḥ</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3474/19 M. </w:t>
      </w:r>
    </w:p>
    <w:p w:rsidR="00A63B88" w:rsidRDefault="00F822B3">
      <w:pPr>
        <w:pBdr>
          <w:top w:val="nil"/>
          <w:left w:val="nil"/>
          <w:bottom w:val="nil"/>
          <w:right w:val="nil"/>
          <w:between w:val="nil"/>
        </w:pBdr>
        <w:spacing w:before="160"/>
        <w:rPr>
          <w:b/>
          <w:color w:val="EE220C"/>
        </w:rPr>
      </w:pPr>
      <w:r>
        <w:rPr>
          <w:i/>
          <w:color w:val="000000"/>
        </w:rPr>
        <w:t>Rasāʾil ikhwān al-ṣafāʾ</w:t>
      </w:r>
      <w:r>
        <w:rPr>
          <w:color w:val="000000"/>
        </w:rPr>
        <w:t xml:space="preserve"> complete copy</w:t>
      </w:r>
      <w:r>
        <w:rPr>
          <w:i/>
          <w:color w:val="000000"/>
        </w:rPr>
        <w:t xml:space="preserve">, </w:t>
      </w:r>
      <w:r>
        <w:rPr>
          <w:color w:val="000000"/>
        </w:rPr>
        <w:t>11th/17th C; seal of M. ʿAẓmat Allāh (dated 1219/1804-5)</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3475/330D. </w:t>
      </w:r>
    </w:p>
    <w:p w:rsidR="00A63B88" w:rsidRDefault="00F822B3">
      <w:pPr>
        <w:pBdr>
          <w:top w:val="nil"/>
          <w:left w:val="nil"/>
          <w:bottom w:val="nil"/>
          <w:right w:val="nil"/>
          <w:between w:val="nil"/>
        </w:pBdr>
        <w:spacing w:before="160"/>
        <w:rPr>
          <w:b/>
          <w:color w:val="EE220C"/>
        </w:rPr>
      </w:pPr>
      <w:r>
        <w:rPr>
          <w:i/>
          <w:color w:val="000000"/>
        </w:rPr>
        <w:t xml:space="preserve">Rasāʾil 1-14 = </w:t>
      </w:r>
      <w:r>
        <w:rPr>
          <w:color w:val="000000"/>
        </w:rPr>
        <w:t>qism 1; 1140/1727; luxuriously produced, every risala has a lawh, gold and coloured and blue. Seal of ʿAbd al-Qādir Muḥammad Shāhī</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Riyadh</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al-Jāmiʿa al-imām Muḥammad b. Saʿūd al-islāmiyya</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6671 (?)</w:t>
      </w:r>
    </w:p>
    <w:p w:rsidR="00A63B88" w:rsidRDefault="00F822B3">
      <w:pPr>
        <w:pBdr>
          <w:top w:val="nil"/>
          <w:left w:val="nil"/>
          <w:bottom w:val="nil"/>
          <w:right w:val="nil"/>
          <w:between w:val="nil"/>
        </w:pBdr>
        <w:rPr>
          <w:color w:val="000000"/>
        </w:rPr>
      </w:pPr>
      <w:r>
        <w:rPr>
          <w:color w:val="000000"/>
        </w:rPr>
        <w:t>“Mukhtaṣar Rasāʾil ikhwān al-ṣafāʾ ʿalā al-tamām waʾl-kamāl waʾl-ḥamdu liʾl-Lāh ʿalā kull ḥāl...”</w:t>
      </w:r>
    </w:p>
    <w:p w:rsidR="00A63B88" w:rsidRDefault="00F822B3">
      <w:pPr>
        <w:pBdr>
          <w:top w:val="nil"/>
          <w:left w:val="nil"/>
          <w:bottom w:val="nil"/>
          <w:right w:val="nil"/>
          <w:between w:val="nil"/>
        </w:pBdr>
        <w:rPr>
          <w:color w:val="000000"/>
        </w:rPr>
      </w:pPr>
      <w:r>
        <w:rPr>
          <w:color w:val="000000"/>
        </w:rPr>
        <w:t>60 folios.</w:t>
      </w:r>
    </w:p>
    <w:p w:rsidR="00A63B88" w:rsidRDefault="00F822B3">
      <w:pPr>
        <w:pBdr>
          <w:top w:val="nil"/>
          <w:left w:val="nil"/>
          <w:bottom w:val="nil"/>
          <w:right w:val="nil"/>
          <w:between w:val="nil"/>
        </w:pBdr>
        <w:rPr>
          <w:color w:val="000000"/>
        </w:rPr>
      </w:pPr>
      <w:r>
        <w:rPr>
          <w:color w:val="000000"/>
        </w:rPr>
        <w:t>Authorship attributed to Dāwūd b. ʿUmar al-Anṭākī (d. 1008/1559), a famous physician and scholar of the 16</w:t>
      </w:r>
      <w:r>
        <w:rPr>
          <w:color w:val="000000"/>
          <w:vertAlign w:val="superscript"/>
        </w:rPr>
        <w:t>th</w:t>
      </w:r>
      <w:r>
        <w:rPr>
          <w:color w:val="000000"/>
        </w:rPr>
        <w:t xml:space="preserve"> century. Compare MS Ankara </w:t>
      </w:r>
      <w:r>
        <w:rPr>
          <w:color w:val="000000"/>
          <w:sz w:val="20"/>
          <w:szCs w:val="20"/>
        </w:rPr>
        <w:t xml:space="preserve">Adnan Ötüken İl Halk Kütüphanesi 06 Hk 1454 (where there is no authorship attribution on title page). </w:t>
      </w:r>
    </w:p>
    <w:p w:rsidR="00A63B88" w:rsidRDefault="00F822B3">
      <w:pPr>
        <w:pBdr>
          <w:top w:val="nil"/>
          <w:left w:val="nil"/>
          <w:bottom w:val="nil"/>
          <w:right w:val="nil"/>
          <w:between w:val="nil"/>
        </w:pBdr>
        <w:rPr>
          <w:color w:val="000000"/>
        </w:rPr>
      </w:pPr>
      <w:r>
        <w:rPr>
          <w:color w:val="000000"/>
        </w:rPr>
        <w:t xml:space="preserve"> </w:t>
      </w:r>
    </w:p>
    <w:p w:rsidR="00A63B88" w:rsidRDefault="00F822B3">
      <w:pPr>
        <w:pBdr>
          <w:top w:val="nil"/>
          <w:left w:val="nil"/>
          <w:bottom w:val="nil"/>
          <w:right w:val="nil"/>
          <w:between w:val="nil"/>
        </w:pBdr>
        <w:rPr>
          <w:color w:val="000000"/>
        </w:rPr>
      </w:pPr>
      <w:r>
        <w:rPr>
          <w:color w:val="000000"/>
        </w:rPr>
        <w:t xml:space="preserve">First page of likely this MS available here (download link for whole MS is dead), whence the shelfmark: </w:t>
      </w:r>
      <w:hyperlink r:id="rId68">
        <w:r>
          <w:rPr>
            <w:color w:val="000000"/>
            <w:u w:val="single"/>
          </w:rPr>
          <w:t>https://ketabpedia.com/%D8%AA%D8%AD%D9%85%D9%8A%D9%84/%D9%85%D8%AE%D8%AA%D8%B5%D8%B1-%D8%B1%D8%B3%D8%A7%D</w:t>
        </w:r>
        <w:r>
          <w:rPr>
            <w:color w:val="000000"/>
            <w:u w:val="single"/>
          </w:rPr>
          <w:t>8%A6%D9%84-%D8%A7%D8%AE%D9%88%D8%A7%D9%86-%D8%A7%D9%84%D8%B5%D9%81%D8%A7/</w:t>
        </w:r>
      </w:hyperlink>
      <w:r>
        <w:rPr>
          <w:color w:val="000000"/>
        </w:rPr>
        <w:t xml:space="preserve"> </w:t>
      </w:r>
    </w:p>
    <w:p w:rsidR="00A63B88" w:rsidRDefault="00A63B88">
      <w:pPr>
        <w:pBdr>
          <w:top w:val="nil"/>
          <w:left w:val="nil"/>
          <w:bottom w:val="nil"/>
          <w:right w:val="nil"/>
          <w:between w:val="nil"/>
        </w:pBdr>
      </w:pPr>
    </w:p>
    <w:p w:rsidR="00A63B88" w:rsidRDefault="00F822B3">
      <w:pPr>
        <w:pBdr>
          <w:top w:val="nil"/>
          <w:left w:val="nil"/>
          <w:bottom w:val="nil"/>
          <w:right w:val="nil"/>
          <w:between w:val="nil"/>
        </w:pBdr>
        <w:rPr>
          <w:color w:val="000000"/>
        </w:rPr>
      </w:pPr>
      <w:r>
        <w:rPr>
          <w:color w:val="000000"/>
        </w:rPr>
        <w:t xml:space="preserve">Basic data on the MS in Arabic but no shelfmark noted: </w:t>
      </w:r>
      <w:hyperlink r:id="rId69">
        <w:r>
          <w:rPr>
            <w:color w:val="000000"/>
            <w:u w:val="single"/>
          </w:rPr>
          <w:t>https://eservice</w:t>
        </w:r>
        <w:r>
          <w:rPr>
            <w:color w:val="000000"/>
            <w:u w:val="single"/>
          </w:rPr>
          <w:t>s.kfnl.gov.sa:8060/mans/Home/Details/bc2225aa-bb9b-50d2-74c7-41d3e1f8a02a</w:t>
        </w:r>
      </w:hyperlink>
      <w:r>
        <w:rPr>
          <w:color w:val="000000"/>
        </w:rPr>
        <w:t xml:space="preserve"> </w:t>
      </w:r>
    </w:p>
    <w:p w:rsidR="00A63B88" w:rsidRDefault="00A63B88">
      <w:pPr>
        <w:pBdr>
          <w:top w:val="nil"/>
          <w:left w:val="nil"/>
          <w:bottom w:val="nil"/>
          <w:right w:val="nil"/>
          <w:between w:val="nil"/>
        </w:pBdr>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King Faisal Center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00019 </w:t>
      </w:r>
    </w:p>
    <w:p w:rsidR="00A63B88" w:rsidRDefault="00F822B3">
      <w:pPr>
        <w:pBdr>
          <w:top w:val="nil"/>
          <w:left w:val="nil"/>
          <w:bottom w:val="nil"/>
          <w:right w:val="nil"/>
          <w:between w:val="nil"/>
        </w:pBdr>
        <w:spacing w:before="160"/>
        <w:rPr>
          <w:color w:val="000000"/>
        </w:rPr>
      </w:pPr>
      <w:r>
        <w:rPr>
          <w:color w:val="000000"/>
        </w:rPr>
        <w:t>Dated 1054/1644, first folios replaced by another hand; 286 folios, appears to be complete? Copied for wālī Ḥasan Bāshā ṣāḥib al-fukhār (?). Appears to s</w:t>
      </w:r>
      <w:r>
        <w:rPr>
          <w:color w:val="000000"/>
        </w:rPr>
        <w:t>tart at 1.1, but number of folios indicates this is a partial copy. Apparently has consultation notes by shaykh al-Azhar Ḥasan b. Muḥammad al-ʿAṭṭā</w:t>
      </w:r>
      <w:r>
        <w:t>r (</w:t>
      </w:r>
      <w:hyperlink r:id="rId70">
        <w:r>
          <w:rPr>
            <w:rFonts w:ascii="Helvetica Neue" w:eastAsia="Helvetica Neue" w:hAnsi="Helvetica Neue" w:cs="Helvetica Neue"/>
            <w:sz w:val="22"/>
            <w:szCs w:val="22"/>
            <w:u w:val="single"/>
          </w:rPr>
          <w:t>https://ar.wikipedia.org/wiki/%D8%AD%D8%B3%D9%86_%D8%A7%D9%84%D8%B9%D8%B7%D8%A7%D8%B1</w:t>
        </w:r>
      </w:hyperlink>
      <w:r>
        <w:t>)</w:t>
      </w:r>
      <w:r>
        <w:rPr>
          <w:color w:val="000000"/>
        </w:rPr>
        <w:t xml:space="preserve"> and Maḥmūd Abī l-Wahāb. Copyist is Aḥmad b. Sharaf al-Dīn. </w:t>
      </w:r>
      <w:hyperlink r:id="rId71">
        <w:r>
          <w:rPr>
            <w:color w:val="000000"/>
            <w:u w:val="single"/>
          </w:rPr>
          <w:t>https://library.</w:t>
        </w:r>
        <w:r>
          <w:rPr>
            <w:color w:val="000000"/>
            <w:u w:val="single"/>
          </w:rPr>
          <w:t>kfcris.com/cgi-bin/koha/opac-detail.pl?biblionumber=961189</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00020 </w:t>
      </w:r>
    </w:p>
    <w:p w:rsidR="00A63B88" w:rsidRDefault="00F822B3">
      <w:pPr>
        <w:pBdr>
          <w:top w:val="nil"/>
          <w:left w:val="nil"/>
          <w:bottom w:val="nil"/>
          <w:right w:val="nil"/>
          <w:between w:val="nil"/>
        </w:pBdr>
        <w:spacing w:before="160"/>
        <w:rPr>
          <w:color w:val="000000"/>
        </w:rPr>
      </w:pPr>
      <w:r>
        <w:rPr>
          <w:color w:val="000000"/>
        </w:rPr>
        <w:t>Unclear whether this is an original MS or a scan, but if the latter, it is not noted where it is from. 11th/17th C, 406 folios, starts with basmallah and then apparently fihrist but seems t</w:t>
      </w:r>
      <w:r>
        <w:rPr>
          <w:color w:val="000000"/>
        </w:rPr>
        <w:t xml:space="preserve">o end abruptly (so end is missing). Two different scribes. Ownership mark Muḥammad ʿĀrif al-ʿAskarī bi-Dār al-khilāfa. </w:t>
      </w:r>
      <w:hyperlink r:id="rId72">
        <w:r>
          <w:rPr>
            <w:color w:val="000000"/>
            <w:u w:val="single"/>
          </w:rPr>
          <w:t>https://library.kfcris.com/cgi-bin/koha/opa</w:t>
        </w:r>
        <w:r>
          <w:rPr>
            <w:color w:val="000000"/>
            <w:u w:val="single"/>
          </w:rPr>
          <w:t>c-detail.pl?biblionumber=959077</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2674 </w:t>
      </w:r>
    </w:p>
    <w:p w:rsidR="00A63B88" w:rsidRDefault="00F822B3">
      <w:pPr>
        <w:pBdr>
          <w:top w:val="nil"/>
          <w:left w:val="nil"/>
          <w:bottom w:val="nil"/>
          <w:right w:val="nil"/>
          <w:between w:val="nil"/>
        </w:pBdr>
        <w:spacing w:before="160"/>
        <w:rPr>
          <w:color w:val="000000"/>
        </w:rPr>
      </w:pPr>
      <w:r>
        <w:rPr>
          <w:i/>
          <w:color w:val="000000"/>
        </w:rPr>
        <w:t>Rasāʾil ikhwān al-Ṣafāʾ</w:t>
      </w:r>
      <w:r>
        <w:rPr>
          <w:color w:val="000000"/>
        </w:rPr>
        <w:t xml:space="preserve">, dated 1289/1872, copied in ʿAkkā </w:t>
      </w:r>
      <w:hyperlink r:id="rId73">
        <w:r>
          <w:rPr>
            <w:color w:val="000000"/>
            <w:u w:val="single"/>
          </w:rPr>
          <w:t>https://digitallibrary.al-furqan.com/our_is_item/manid/1066428/grou</w:t>
        </w:r>
        <w:r>
          <w:rPr>
            <w:color w:val="000000"/>
            <w:u w:val="single"/>
          </w:rPr>
          <w:t>pid/0</w:t>
        </w:r>
      </w:hyperlink>
      <w:r>
        <w:rPr>
          <w:color w:val="000000"/>
        </w:rPr>
        <w:t xml:space="preserve"> </w:t>
      </w:r>
    </w:p>
    <w:p w:rsidR="00A63B88" w:rsidRDefault="00A63B88">
      <w:pPr>
        <w:pStyle w:val="Heading2"/>
        <w:rPr>
          <w:rFonts w:ascii="Times New Roman" w:eastAsia="Times New Roman" w:hAnsi="Times New Roman" w:cs="Times New Roman"/>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Maktabat Muḥammad b. ʿAbd al-Raḥmān al-ʿUbaykān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92</w:t>
      </w:r>
    </w:p>
    <w:p w:rsidR="00A63B88" w:rsidRDefault="00F822B3">
      <w:pPr>
        <w:pBdr>
          <w:top w:val="nil"/>
          <w:left w:val="nil"/>
          <w:bottom w:val="nil"/>
          <w:right w:val="nil"/>
          <w:between w:val="nil"/>
        </w:pBdr>
        <w:spacing w:before="160"/>
        <w:rPr>
          <w:color w:val="000000"/>
        </w:rPr>
      </w:pPr>
      <w:r>
        <w:rPr>
          <w:i/>
          <w:color w:val="000000"/>
        </w:rPr>
        <w:t>Rasāʾil ikhwān al-Ṣafāʾ</w:t>
      </w:r>
      <w:r>
        <w:rPr>
          <w:color w:val="000000"/>
        </w:rPr>
        <w:t>, (?), copied by Manṣūr b. Anwar ʿAlī, dated 1245/1829</w:t>
      </w:r>
    </w:p>
    <w:p w:rsidR="00A63B88" w:rsidRDefault="00F822B3">
      <w:pPr>
        <w:pBdr>
          <w:top w:val="nil"/>
          <w:left w:val="nil"/>
          <w:bottom w:val="nil"/>
          <w:right w:val="nil"/>
          <w:between w:val="nil"/>
        </w:pBdr>
        <w:spacing w:before="160"/>
        <w:rPr>
          <w:color w:val="000000"/>
        </w:rPr>
      </w:pPr>
      <w:hyperlink r:id="rId74">
        <w:r>
          <w:rPr>
            <w:color w:val="000000"/>
            <w:u w:val="single"/>
          </w:rPr>
          <w:t>https://digitallibrary.al-furqan.com/our_is_item/manid/2186892/groupid/0</w:t>
        </w:r>
      </w:hyperlink>
    </w:p>
    <w:p w:rsidR="00A63B88" w:rsidRDefault="00A63B88">
      <w:pPr>
        <w:pBdr>
          <w:top w:val="nil"/>
          <w:left w:val="nil"/>
          <w:bottom w:val="nil"/>
          <w:right w:val="nil"/>
          <w:between w:val="nil"/>
        </w:pBdr>
        <w:spacing w:before="160"/>
        <w:rPr>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Salamiyya</w:t>
      </w:r>
    </w:p>
    <w:p w:rsidR="00A63B88" w:rsidRDefault="00F822B3">
      <w:pPr>
        <w:pStyle w:val="Heading2"/>
      </w:pPr>
      <w:bookmarkStart w:id="14" w:name="_r4mgndq9fpry" w:colFirst="0" w:colLast="0"/>
      <w:bookmarkEnd w:id="14"/>
      <w:r>
        <w:t>?</w:t>
      </w:r>
    </w:p>
    <w:p w:rsidR="00A63B88" w:rsidRDefault="00F822B3">
      <w:pPr>
        <w:pStyle w:val="Heading3"/>
      </w:pPr>
      <w:bookmarkStart w:id="15" w:name="_u5zacbualckv" w:colFirst="0" w:colLast="0"/>
      <w:bookmarkEnd w:id="15"/>
      <w:r>
        <w:rPr>
          <w:rFonts w:ascii="Arial" w:eastAsia="Arial" w:hAnsi="Arial" w:cs="Arial"/>
          <w:sz w:val="20"/>
          <w:szCs w:val="20"/>
        </w:rPr>
        <w:t>(no number)</w:t>
      </w:r>
    </w:p>
    <w:p w:rsidR="00A63B88" w:rsidRDefault="00F822B3">
      <w:pPr>
        <w:pBdr>
          <w:top w:val="none" w:sz="0" w:space="0" w:color="auto"/>
          <w:left w:val="none" w:sz="0" w:space="0" w:color="auto"/>
          <w:bottom w:val="none" w:sz="0" w:space="0" w:color="auto"/>
          <w:right w:val="none" w:sz="0" w:space="0" w:color="auto"/>
          <w:between w:val="none" w:sz="0" w:space="0" w:color="auto"/>
        </w:pBdr>
        <w:rPr>
          <w:sz w:val="22"/>
          <w:szCs w:val="22"/>
        </w:rPr>
      </w:pPr>
      <w:r>
        <w:rPr>
          <w:sz w:val="20"/>
          <w:szCs w:val="20"/>
        </w:rPr>
        <w:t xml:space="preserve">A copy of </w:t>
      </w:r>
      <w:r>
        <w:rPr>
          <w:i/>
          <w:sz w:val="20"/>
          <w:szCs w:val="20"/>
        </w:rPr>
        <w:t xml:space="preserve">Risālat jāmiʿat al-jāmiʿa </w:t>
      </w:r>
      <w:r>
        <w:rPr>
          <w:sz w:val="20"/>
          <w:szCs w:val="20"/>
        </w:rPr>
        <w:t xml:space="preserve">mentioned by Arif Tamur as one the MSS he used for his edition. He provides no further details about any of the MSS he used. </w:t>
      </w:r>
    </w:p>
    <w:p w:rsidR="00A63B88" w:rsidRDefault="00A63B88">
      <w:pPr>
        <w:rPr>
          <w:rFonts w:ascii="Arial" w:eastAsia="Arial" w:hAnsi="Arial" w:cs="Arial"/>
          <w:sz w:val="20"/>
          <w:szCs w:val="20"/>
        </w:rPr>
      </w:pPr>
    </w:p>
    <w:p w:rsidR="00A63B88" w:rsidRDefault="00F822B3">
      <w:pPr>
        <w:pStyle w:val="Heading2"/>
      </w:pPr>
      <w:bookmarkStart w:id="16" w:name="_mr01a01bfbo0" w:colFirst="0" w:colLast="0"/>
      <w:bookmarkEnd w:id="16"/>
      <w:r>
        <w:t>Private amir library</w:t>
      </w:r>
    </w:p>
    <w:p w:rsidR="00A63B88" w:rsidRDefault="00F822B3">
      <w:pPr>
        <w:pStyle w:val="Heading3"/>
      </w:pPr>
      <w:bookmarkStart w:id="17" w:name="_3z7fqaq1j246" w:colFirst="0" w:colLast="0"/>
      <w:bookmarkEnd w:id="17"/>
      <w:r>
        <w:rPr>
          <w:rFonts w:ascii="Arial" w:eastAsia="Arial" w:hAnsi="Arial" w:cs="Arial"/>
          <w:sz w:val="20"/>
          <w:szCs w:val="20"/>
        </w:rPr>
        <w:t>(no number)</w:t>
      </w:r>
    </w:p>
    <w:p w:rsidR="00A63B88" w:rsidRDefault="00F822B3">
      <w:pPr>
        <w:pBdr>
          <w:top w:val="none" w:sz="0" w:space="0" w:color="auto"/>
          <w:left w:val="none" w:sz="0" w:space="0" w:color="auto"/>
          <w:bottom w:val="none" w:sz="0" w:space="0" w:color="auto"/>
          <w:right w:val="none" w:sz="0" w:space="0" w:color="auto"/>
          <w:between w:val="none" w:sz="0" w:space="0" w:color="auto"/>
        </w:pBdr>
        <w:rPr>
          <w:sz w:val="22"/>
          <w:szCs w:val="22"/>
        </w:rPr>
      </w:pPr>
      <w:r>
        <w:rPr>
          <w:sz w:val="20"/>
          <w:szCs w:val="20"/>
        </w:rPr>
        <w:t xml:space="preserve">A copy of </w:t>
      </w:r>
      <w:r>
        <w:rPr>
          <w:i/>
          <w:sz w:val="20"/>
          <w:szCs w:val="20"/>
        </w:rPr>
        <w:t xml:space="preserve">Risālat jāmiʿat al-jāmiʿa </w:t>
      </w:r>
      <w:r>
        <w:rPr>
          <w:sz w:val="20"/>
          <w:szCs w:val="20"/>
        </w:rPr>
        <w:t>mentioned by Ṣalibā as one the MSS he used for his edition o</w:t>
      </w:r>
      <w:r>
        <w:rPr>
          <w:sz w:val="20"/>
          <w:szCs w:val="20"/>
        </w:rPr>
        <w:t xml:space="preserve">f Risālat al-Jāmiʿa. Manuscript dated to 1241/1825. </w:t>
      </w:r>
    </w:p>
    <w:p w:rsidR="00A63B88" w:rsidRDefault="00A63B88">
      <w:pPr>
        <w:rPr>
          <w:rFonts w:ascii="Arial" w:eastAsia="Arial" w:hAnsi="Arial" w:cs="Arial"/>
          <w:sz w:val="20"/>
          <w:szCs w:val="20"/>
        </w:rPr>
      </w:pPr>
    </w:p>
    <w:p w:rsidR="00A63B88" w:rsidRDefault="00F822B3">
      <w:pPr>
        <w:pStyle w:val="Heading2"/>
      </w:pPr>
      <w:bookmarkStart w:id="18" w:name="_agzxc4qa8b76" w:colFirst="0" w:colLast="0"/>
      <w:bookmarkEnd w:id="18"/>
      <w:r>
        <w:t>Private collection</w:t>
      </w:r>
    </w:p>
    <w:p w:rsidR="00A63B88" w:rsidRDefault="00F822B3">
      <w:pPr>
        <w:pStyle w:val="Heading3"/>
        <w:rPr>
          <w:rFonts w:ascii="Arial" w:eastAsia="Arial" w:hAnsi="Arial" w:cs="Arial"/>
          <w:sz w:val="20"/>
          <w:szCs w:val="20"/>
        </w:rPr>
      </w:pPr>
      <w:bookmarkStart w:id="19" w:name="_kp6oby2t9mjk" w:colFirst="0" w:colLast="0"/>
      <w:bookmarkEnd w:id="19"/>
      <w:r>
        <w:rPr>
          <w:rFonts w:ascii="Arial" w:eastAsia="Arial" w:hAnsi="Arial" w:cs="Arial"/>
          <w:sz w:val="20"/>
          <w:szCs w:val="20"/>
        </w:rPr>
        <w:t>(no number)</w:t>
      </w:r>
    </w:p>
    <w:p w:rsidR="00A63B88" w:rsidRDefault="00F822B3">
      <w:pPr>
        <w:rPr>
          <w:rFonts w:ascii="Arial" w:eastAsia="Arial" w:hAnsi="Arial" w:cs="Arial"/>
          <w:sz w:val="20"/>
          <w:szCs w:val="20"/>
        </w:rPr>
      </w:pPr>
      <w:r>
        <w:rPr>
          <w:rFonts w:ascii="Arial" w:eastAsia="Arial" w:hAnsi="Arial" w:cs="Arial"/>
          <w:sz w:val="20"/>
          <w:szCs w:val="20"/>
        </w:rPr>
        <w:t xml:space="preserve">A copy of </w:t>
      </w:r>
      <w:r>
        <w:rPr>
          <w:rFonts w:ascii="Arial" w:eastAsia="Arial" w:hAnsi="Arial" w:cs="Arial"/>
          <w:i/>
          <w:sz w:val="20"/>
          <w:szCs w:val="20"/>
        </w:rPr>
        <w:t xml:space="preserve">Risālat jāmiʿat al-jāmiʿa </w:t>
      </w:r>
      <w:r>
        <w:rPr>
          <w:rFonts w:ascii="Arial" w:eastAsia="Arial" w:hAnsi="Arial" w:cs="Arial"/>
          <w:sz w:val="20"/>
          <w:szCs w:val="20"/>
        </w:rPr>
        <w:t>dated to 1349/1930. Discussed with a few pages reproduced in Kacimi “Reflexiones sobre la relación de la Risalat Gami'at al-gami'a” (2</w:t>
      </w:r>
      <w:r>
        <w:rPr>
          <w:rFonts w:ascii="Arial" w:eastAsia="Arial" w:hAnsi="Arial" w:cs="Arial"/>
          <w:sz w:val="20"/>
          <w:szCs w:val="20"/>
        </w:rPr>
        <w:t xml:space="preserve">015).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Sanaa</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Dār al-Makhṭūṭāt wa-l-Maktabat al-Gharbiyya bi-l-Jāmiʿ al-Kabīr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2202 </w:t>
      </w:r>
    </w:p>
    <w:p w:rsidR="00A63B88" w:rsidRDefault="00F822B3">
      <w:pPr>
        <w:pBdr>
          <w:top w:val="nil"/>
          <w:left w:val="nil"/>
          <w:bottom w:val="nil"/>
          <w:right w:val="nil"/>
          <w:between w:val="nil"/>
        </w:pBdr>
        <w:rPr>
          <w:color w:val="000000"/>
          <w:sz w:val="22"/>
          <w:szCs w:val="22"/>
        </w:rPr>
      </w:pPr>
      <w:r>
        <w:rPr>
          <w:color w:val="000000"/>
          <w:sz w:val="22"/>
          <w:szCs w:val="22"/>
        </w:rPr>
        <w:t xml:space="preserve">Rasāʾil ikhwān al-Ṣafāʾ, fourth qism (14 rasa’il). Copyist Yaḥyā b. Muḥammad, 8 Rabīʿ II 1292 / 1875. 245 folios, 15 lines, 22cmx18cm </w:t>
      </w:r>
    </w:p>
    <w:p w:rsidR="00A63B88" w:rsidRDefault="00F822B3">
      <w:pPr>
        <w:pBdr>
          <w:top w:val="nil"/>
          <w:left w:val="nil"/>
          <w:bottom w:val="nil"/>
          <w:right w:val="nil"/>
          <w:between w:val="nil"/>
        </w:pBdr>
        <w:rPr>
          <w:color w:val="000000"/>
          <w:sz w:val="22"/>
          <w:szCs w:val="22"/>
        </w:rPr>
      </w:pPr>
      <w:hyperlink r:id="rId75">
        <w:r>
          <w:rPr>
            <w:color w:val="000000"/>
            <w:sz w:val="22"/>
            <w:szCs w:val="22"/>
            <w:u w:val="single"/>
          </w:rPr>
          <w:t>https://digitallibrary.al-furqan.com/our_is_item/manid/1659418/groupid/0</w:t>
        </w:r>
      </w:hyperlink>
      <w:r>
        <w:rPr>
          <w:color w:val="000000"/>
          <w:sz w:val="22"/>
          <w:szCs w:val="22"/>
        </w:rPr>
        <w:t xml:space="preserve"> </w:t>
      </w:r>
    </w:p>
    <w:p w:rsidR="00A63B88" w:rsidRDefault="00A63B88">
      <w:pPr>
        <w:pBdr>
          <w:top w:val="nil"/>
          <w:left w:val="nil"/>
          <w:bottom w:val="nil"/>
          <w:right w:val="nil"/>
          <w:between w:val="nil"/>
        </w:pBdr>
        <w:rPr>
          <w:b/>
          <w:color w:val="000000"/>
          <w:sz w:val="22"/>
          <w:szCs w:val="22"/>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Shiraz</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National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110</w:t>
      </w:r>
    </w:p>
    <w:p w:rsidR="00A63B88" w:rsidRDefault="00F822B3">
      <w:pPr>
        <w:pBdr>
          <w:top w:val="nil"/>
          <w:left w:val="nil"/>
          <w:bottom w:val="nil"/>
          <w:right w:val="nil"/>
          <w:between w:val="nil"/>
        </w:pBdr>
        <w:rPr>
          <w:b/>
          <w:color w:val="000000"/>
          <w:sz w:val="22"/>
          <w:szCs w:val="22"/>
        </w:rPr>
      </w:pPr>
      <w:r>
        <w:rPr>
          <w:color w:val="000000"/>
          <w:sz w:val="22"/>
          <w:szCs w:val="22"/>
        </w:rPr>
        <w:t>Mujmal al-ḥikma (Persian), missing first and final pages. Ment</w:t>
      </w:r>
      <w:r>
        <w:rPr>
          <w:color w:val="000000"/>
          <w:sz w:val="22"/>
          <w:szCs w:val="22"/>
        </w:rPr>
        <w:t>ioned in Danishpazhuh edition.</w:t>
      </w:r>
    </w:p>
    <w:p w:rsidR="00A63B88" w:rsidRDefault="00A63B88">
      <w:pPr>
        <w:pBdr>
          <w:top w:val="nil"/>
          <w:left w:val="nil"/>
          <w:bottom w:val="nil"/>
          <w:right w:val="nil"/>
          <w:between w:val="nil"/>
        </w:pBdr>
        <w:rPr>
          <w:b/>
          <w:color w:val="000000"/>
          <w:sz w:val="22"/>
          <w:szCs w:val="22"/>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ʿAlāma Ṭabāṭabāʾī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1261</w:t>
      </w:r>
    </w:p>
    <w:p w:rsidR="00A63B88" w:rsidRDefault="00F822B3">
      <w:pPr>
        <w:pBdr>
          <w:top w:val="nil"/>
          <w:left w:val="nil"/>
          <w:bottom w:val="nil"/>
          <w:right w:val="nil"/>
          <w:between w:val="nil"/>
        </w:pBdr>
        <w:rPr>
          <w:color w:val="000000"/>
          <w:sz w:val="22"/>
          <w:szCs w:val="22"/>
        </w:rPr>
      </w:pPr>
      <w:r>
        <w:rPr>
          <w:color w:val="000000"/>
          <w:sz w:val="22"/>
          <w:szCs w:val="22"/>
        </w:rPr>
        <w:t>Mujmal al-ḥikma. Nasta’liq, “research copy”, 11</w:t>
      </w:r>
      <w:r>
        <w:rPr>
          <w:color w:val="000000"/>
          <w:sz w:val="22"/>
          <w:szCs w:val="22"/>
          <w:vertAlign w:val="superscript"/>
        </w:rPr>
        <w:t>th</w:t>
      </w:r>
      <w:r>
        <w:rPr>
          <w:color w:val="000000"/>
          <w:sz w:val="22"/>
          <w:szCs w:val="22"/>
        </w:rPr>
        <w:t xml:space="preserve"> century.</w:t>
      </w:r>
    </w:p>
    <w:p w:rsidR="00A63B88" w:rsidRDefault="00F822B3">
      <w:pPr>
        <w:pBdr>
          <w:top w:val="nil"/>
          <w:left w:val="nil"/>
          <w:bottom w:val="nil"/>
          <w:right w:val="nil"/>
          <w:between w:val="nil"/>
        </w:pBdr>
        <w:spacing w:before="160"/>
        <w:rPr>
          <w:color w:val="000000"/>
        </w:rPr>
      </w:pPr>
      <w:r>
        <w:rPr>
          <w:color w:val="000000"/>
        </w:rPr>
        <w:t>[Fehrestegan 28:316, no. 13]</w:t>
      </w:r>
    </w:p>
    <w:p w:rsidR="00A63B88" w:rsidRDefault="00A63B88">
      <w:pPr>
        <w:pBdr>
          <w:top w:val="nil"/>
          <w:left w:val="nil"/>
          <w:bottom w:val="nil"/>
          <w:right w:val="nil"/>
          <w:between w:val="nil"/>
        </w:pBdr>
        <w:rPr>
          <w:b/>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1262</w:t>
      </w:r>
    </w:p>
    <w:p w:rsidR="00A63B88" w:rsidRDefault="00F822B3">
      <w:pPr>
        <w:pBdr>
          <w:top w:val="nil"/>
          <w:left w:val="nil"/>
          <w:bottom w:val="nil"/>
          <w:right w:val="nil"/>
          <w:between w:val="nil"/>
        </w:pBdr>
        <w:rPr>
          <w:color w:val="000000"/>
          <w:sz w:val="22"/>
          <w:szCs w:val="22"/>
        </w:rPr>
      </w:pPr>
      <w:r>
        <w:rPr>
          <w:color w:val="000000"/>
          <w:sz w:val="22"/>
          <w:szCs w:val="22"/>
        </w:rPr>
        <w:t>Mujmal al-ḥikma. Nasta’liq, “research copy”, 11</w:t>
      </w:r>
      <w:r>
        <w:rPr>
          <w:color w:val="000000"/>
          <w:sz w:val="22"/>
          <w:szCs w:val="22"/>
          <w:vertAlign w:val="superscript"/>
        </w:rPr>
        <w:t>th</w:t>
      </w:r>
      <w:r>
        <w:rPr>
          <w:color w:val="000000"/>
          <w:sz w:val="22"/>
          <w:szCs w:val="22"/>
        </w:rPr>
        <w:t xml:space="preserve"> century.</w:t>
      </w:r>
    </w:p>
    <w:p w:rsidR="00A63B88" w:rsidRDefault="00F822B3">
      <w:pPr>
        <w:pBdr>
          <w:top w:val="nil"/>
          <w:left w:val="nil"/>
          <w:bottom w:val="nil"/>
          <w:right w:val="nil"/>
          <w:between w:val="nil"/>
        </w:pBdr>
        <w:spacing w:before="160"/>
        <w:rPr>
          <w:color w:val="000000"/>
        </w:rPr>
      </w:pPr>
      <w:r>
        <w:rPr>
          <w:color w:val="000000"/>
        </w:rPr>
        <w:lastRenderedPageBreak/>
        <w:t>[Fehrestegan 28:316, no. 12]</w:t>
      </w:r>
    </w:p>
    <w:p w:rsidR="00A63B88" w:rsidRDefault="00A63B88">
      <w:pPr>
        <w:pBdr>
          <w:top w:val="nil"/>
          <w:left w:val="nil"/>
          <w:bottom w:val="nil"/>
          <w:right w:val="nil"/>
          <w:between w:val="nil"/>
        </w:pBdr>
        <w:rPr>
          <w:color w:val="000000"/>
          <w:sz w:val="22"/>
          <w:szCs w:val="22"/>
        </w:rPr>
      </w:pPr>
    </w:p>
    <w:p w:rsidR="00A63B88" w:rsidRDefault="00A63B88">
      <w:pPr>
        <w:pBdr>
          <w:top w:val="nil"/>
          <w:left w:val="nil"/>
          <w:bottom w:val="nil"/>
          <w:right w:val="nil"/>
          <w:between w:val="nil"/>
        </w:pBdr>
        <w:rPr>
          <w:color w:val="000000"/>
          <w:sz w:val="22"/>
          <w:szCs w:val="22"/>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St. Petersburg</w:t>
      </w:r>
    </w:p>
    <w:p w:rsidR="00A63B88" w:rsidRDefault="00F822B3">
      <w:pPr>
        <w:pStyle w:val="Heading2"/>
      </w:pPr>
      <w:bookmarkStart w:id="20" w:name="_4525rzh4iszi" w:colFirst="0" w:colLast="0"/>
      <w:bookmarkEnd w:id="20"/>
      <w:r>
        <w:t>Institute of Oriental Studies</w:t>
      </w:r>
    </w:p>
    <w:p w:rsidR="00A63B88" w:rsidRDefault="00F822B3">
      <w:pPr>
        <w:pStyle w:val="Heading3"/>
      </w:pPr>
      <w:bookmarkStart w:id="21" w:name="_eony28rvgf1e" w:colFirst="0" w:colLast="0"/>
      <w:bookmarkEnd w:id="21"/>
      <w:r>
        <w:t>Arabic Manuscripts B 1029</w:t>
      </w:r>
    </w:p>
    <w:p w:rsidR="00A63B88" w:rsidRDefault="00F822B3">
      <w:pPr>
        <w:rPr>
          <w:rFonts w:ascii="Arial" w:eastAsia="Arial" w:hAnsi="Arial" w:cs="Arial"/>
          <w:sz w:val="20"/>
          <w:szCs w:val="20"/>
        </w:rPr>
      </w:pPr>
      <w:r>
        <w:rPr>
          <w:rFonts w:ascii="Arial" w:eastAsia="Arial" w:hAnsi="Arial" w:cs="Arial"/>
          <w:sz w:val="20"/>
          <w:szCs w:val="20"/>
        </w:rPr>
        <w:t>Majmūʿa containing Astrolabe risala)</w:t>
      </w:r>
    </w:p>
    <w:p w:rsidR="00A63B88" w:rsidRDefault="00A63B88">
      <w:pPr>
        <w:rPr>
          <w:rFonts w:ascii="Arial" w:eastAsia="Arial" w:hAnsi="Arial" w:cs="Arial"/>
          <w:sz w:val="20"/>
          <w:szCs w:val="20"/>
        </w:rPr>
      </w:pPr>
    </w:p>
    <w:p w:rsidR="00A63B88" w:rsidRDefault="00A63B88">
      <w:pPr>
        <w:rPr>
          <w:rFonts w:ascii="Arial" w:eastAsia="Arial" w:hAnsi="Arial" w:cs="Arial"/>
          <w:sz w:val="20"/>
          <w:szCs w:val="20"/>
        </w:rPr>
      </w:pPr>
    </w:p>
    <w:p w:rsidR="00A63B88" w:rsidRDefault="00F822B3">
      <w:pPr>
        <w:pStyle w:val="Heading2"/>
      </w:pPr>
      <w:bookmarkStart w:id="22" w:name="_x12mxcy9kwmf" w:colFirst="0" w:colLast="0"/>
      <w:bookmarkEnd w:id="22"/>
      <w:r>
        <w:t>National Library of Russia</w:t>
      </w:r>
    </w:p>
    <w:p w:rsidR="00A63B88" w:rsidRDefault="00F822B3">
      <w:pPr>
        <w:pStyle w:val="Heading3"/>
      </w:pPr>
      <w:bookmarkStart w:id="23" w:name="_xxwtg0rnh30e" w:colFirst="0" w:colLast="0"/>
      <w:bookmarkEnd w:id="23"/>
      <w:r>
        <w:rPr>
          <w:rFonts w:ascii="Arial" w:eastAsia="Arial" w:hAnsi="Arial" w:cs="Arial"/>
          <w:sz w:val="20"/>
          <w:szCs w:val="20"/>
        </w:rPr>
        <w:t>Firkovich Yevr.-Arab I 3145</w:t>
      </w:r>
    </w:p>
    <w:p w:rsidR="00A63B88" w:rsidRDefault="00F822B3">
      <w:pPr>
        <w:rPr>
          <w:rFonts w:ascii="Arial" w:eastAsia="Arial" w:hAnsi="Arial" w:cs="Arial"/>
          <w:sz w:val="20"/>
          <w:szCs w:val="20"/>
        </w:rPr>
      </w:pPr>
      <w:r>
        <w:rPr>
          <w:rFonts w:ascii="Arial" w:eastAsia="Arial" w:hAnsi="Arial" w:cs="Arial"/>
          <w:sz w:val="20"/>
          <w:szCs w:val="20"/>
        </w:rPr>
        <w:t>Fragment of Risāla on Magic (52b) in Judeo-Arabic. Discussed in Ehud Krinis,</w:t>
      </w:r>
      <w:r>
        <w:rPr>
          <w:rFonts w:ascii="Arial" w:eastAsia="Arial" w:hAnsi="Arial" w:cs="Arial"/>
          <w:sz w:val="20"/>
          <w:szCs w:val="20"/>
        </w:rPr>
        <w:t xml:space="preserve"> “Al-Risāla al-jāmi‘a and its Judeo-Arabic Manuscript” who dates the fragment to 7th-8th/13th-14th C Cairo. </w:t>
      </w:r>
      <w:hyperlink r:id="rId76">
        <w:r>
          <w:rPr>
            <w:rFonts w:ascii="Arial" w:eastAsia="Arial" w:hAnsi="Arial" w:cs="Arial"/>
            <w:color w:val="1155CC"/>
            <w:sz w:val="20"/>
            <w:szCs w:val="20"/>
            <w:u w:val="single"/>
          </w:rPr>
          <w:t>https://www.academia.edu/6104169/A</w:t>
        </w:r>
        <w:r>
          <w:rPr>
            <w:rFonts w:ascii="Arial" w:eastAsia="Arial" w:hAnsi="Arial" w:cs="Arial"/>
            <w:color w:val="1155CC"/>
            <w:sz w:val="20"/>
            <w:szCs w:val="20"/>
            <w:u w:val="single"/>
          </w:rPr>
          <w:t>l_Ris%C4%81la_al_j%C4%81mi_a_and_its_Judeo_Arabic_Manuscript</w:t>
        </w:r>
      </w:hyperlink>
      <w:r>
        <w:rPr>
          <w:rFonts w:ascii="Arial" w:eastAsia="Arial" w:hAnsi="Arial" w:cs="Arial"/>
          <w:sz w:val="20"/>
          <w:szCs w:val="20"/>
        </w:rPr>
        <w:t xml:space="preserve"> </w:t>
      </w:r>
    </w:p>
    <w:p w:rsidR="00A63B88" w:rsidRDefault="00A63B88">
      <w:pPr>
        <w:rPr>
          <w:rFonts w:ascii="Arial" w:eastAsia="Arial" w:hAnsi="Arial" w:cs="Arial"/>
          <w:sz w:val="20"/>
          <w:szCs w:val="20"/>
        </w:rPr>
      </w:pPr>
    </w:p>
    <w:p w:rsidR="00A63B88" w:rsidRDefault="00F822B3">
      <w:pPr>
        <w:pStyle w:val="Heading3"/>
      </w:pPr>
      <w:bookmarkStart w:id="24" w:name="_uw23p0da02ln" w:colFirst="0" w:colLast="0"/>
      <w:bookmarkEnd w:id="24"/>
      <w:r>
        <w:t>Firkovich Yevr.-Arab II 1193, 55, 1060, 448 &amp; Yevr-Arab 1213</w:t>
      </w:r>
    </w:p>
    <w:p w:rsidR="00A63B88" w:rsidRDefault="00F822B3">
      <w:pPr>
        <w:rPr>
          <w:rFonts w:ascii="Arial" w:eastAsia="Arial" w:hAnsi="Arial" w:cs="Arial"/>
          <w:sz w:val="20"/>
          <w:szCs w:val="20"/>
        </w:rPr>
      </w:pPr>
      <w:r>
        <w:rPr>
          <w:rFonts w:ascii="Arial" w:eastAsia="Arial" w:hAnsi="Arial" w:cs="Arial"/>
          <w:sz w:val="20"/>
          <w:szCs w:val="20"/>
        </w:rPr>
        <w:t xml:space="preserve">51 pages of </w:t>
      </w:r>
      <w:r>
        <w:rPr>
          <w:rFonts w:ascii="Arial" w:eastAsia="Arial" w:hAnsi="Arial" w:cs="Arial"/>
          <w:i/>
          <w:sz w:val="20"/>
          <w:szCs w:val="20"/>
        </w:rPr>
        <w:t xml:space="preserve">Risālat al-Jāmiʿa </w:t>
      </w:r>
      <w:r>
        <w:rPr>
          <w:rFonts w:ascii="Arial" w:eastAsia="Arial" w:hAnsi="Arial" w:cs="Arial"/>
          <w:sz w:val="20"/>
          <w:szCs w:val="20"/>
        </w:rPr>
        <w:t>in Judeo-Arabic. Discussed in Ehud Krinis, “Al-Risāla al-jāmi‘a and its Judeo-Arabic Manuscript” who d</w:t>
      </w:r>
      <w:r>
        <w:rPr>
          <w:rFonts w:ascii="Arial" w:eastAsia="Arial" w:hAnsi="Arial" w:cs="Arial"/>
          <w:sz w:val="20"/>
          <w:szCs w:val="20"/>
        </w:rPr>
        <w:t xml:space="preserve">ates the fragments to pre-16th C Cairo. </w:t>
      </w:r>
      <w:hyperlink r:id="rId77">
        <w:r>
          <w:rPr>
            <w:rFonts w:ascii="Arial" w:eastAsia="Arial" w:hAnsi="Arial" w:cs="Arial"/>
            <w:color w:val="1155CC"/>
            <w:sz w:val="20"/>
            <w:szCs w:val="20"/>
            <w:u w:val="single"/>
          </w:rPr>
          <w:t>https://www.academia.edu/6104169/Al_Ris%C4%81la_al_j%C4%81mi_a_and_its_Judeo_Arabic_Manuscript</w:t>
        </w:r>
      </w:hyperlink>
      <w:r>
        <w:rPr>
          <w:rFonts w:ascii="Arial" w:eastAsia="Arial" w:hAnsi="Arial" w:cs="Arial"/>
          <w:sz w:val="20"/>
          <w:szCs w:val="20"/>
        </w:rPr>
        <w:t xml:space="preserve"> </w:t>
      </w:r>
    </w:p>
    <w:p w:rsidR="00A63B88" w:rsidRDefault="00A63B88">
      <w:pPr>
        <w:rPr>
          <w:rFonts w:ascii="Arial" w:eastAsia="Arial" w:hAnsi="Arial" w:cs="Arial"/>
          <w:sz w:val="20"/>
          <w:szCs w:val="2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Tabri</w:t>
      </w:r>
      <w:r>
        <w:rPr>
          <w:rFonts w:ascii="Times New Roman" w:eastAsia="Times New Roman" w:hAnsi="Times New Roman" w:cs="Times New Roman"/>
        </w:rPr>
        <w:t>z</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Central University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561 </w:t>
      </w:r>
    </w:p>
    <w:p w:rsidR="00A63B88" w:rsidRDefault="00F822B3">
      <w:pPr>
        <w:pBdr>
          <w:top w:val="nil"/>
          <w:left w:val="nil"/>
          <w:bottom w:val="nil"/>
          <w:right w:val="nil"/>
          <w:between w:val="nil"/>
        </w:pBdr>
        <w:spacing w:before="160"/>
        <w:rPr>
          <w:color w:val="000000"/>
        </w:rPr>
      </w:pPr>
      <w:r>
        <w:rPr>
          <w:i/>
          <w:color w:val="000000"/>
        </w:rPr>
        <w:t>Risālat al-jāmiʿa</w:t>
      </w:r>
      <w:r>
        <w:rPr>
          <w:color w:val="000000"/>
        </w:rPr>
        <w:t xml:space="preserve">, dated 1307/1889-90. </w:t>
      </w:r>
      <w:hyperlink r:id="rId78">
        <w:r>
          <w:rPr>
            <w:color w:val="000000"/>
            <w:u w:val="single"/>
          </w:rPr>
          <w:t>https://scripts.nlai.ir/result/MGNS-pz9/%D8%A7%D9%84%D8%B1%D8%B3%D8%A7%D9%84%D8%A9-%D8%B1%D8%B3%D8%A7%D9%84%D8%A9-%D8%A7%D9%84%D8%AC%D8%A7%D9%85%D8%B9%D8%A9-%D9%86%D8%B3%D8%AE%D9%87-%D8%AE%D8%B7%DB%8C/</w:t>
        </w:r>
      </w:hyperlink>
      <w:r>
        <w:rPr>
          <w:color w:val="000000"/>
        </w:rPr>
        <w:t xml:space="preserve"> </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Khādim Ḥusaynī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30 </w:t>
      </w:r>
    </w:p>
    <w:p w:rsidR="00A63B88" w:rsidRDefault="00F822B3">
      <w:pPr>
        <w:pBdr>
          <w:top w:val="nil"/>
          <w:left w:val="nil"/>
          <w:bottom w:val="nil"/>
          <w:right w:val="nil"/>
          <w:between w:val="nil"/>
        </w:pBdr>
        <w:spacing w:before="160"/>
        <w:rPr>
          <w:color w:val="000000"/>
        </w:rPr>
      </w:pPr>
      <w:r>
        <w:rPr>
          <w:color w:val="000000"/>
        </w:rPr>
        <w:t xml:space="preserve">Partial copy of </w:t>
      </w:r>
      <w:r>
        <w:rPr>
          <w:i/>
          <w:color w:val="000000"/>
        </w:rPr>
        <w:t>Rasāʾil ikhwān a</w:t>
      </w:r>
      <w:r>
        <w:rPr>
          <w:i/>
          <w:color w:val="000000"/>
        </w:rPr>
        <w:t>l-ṣafāʾ</w:t>
      </w:r>
      <w:r>
        <w:rPr>
          <w:color w:val="000000"/>
        </w:rPr>
        <w:t xml:space="preserve">: according to OpenITI match start in 3.3 (? man as microcosm), according to cataloguer start in 4 on “māhiyat al-ʿishq”, ends in Risala on Magic. Mention of “min kalām khulaṣāʾ al-ṣūfiyya.” Dated Jumādā I 670/December 1271-January 1272. </w:t>
      </w:r>
    </w:p>
    <w:p w:rsidR="00A63B88" w:rsidRDefault="00F822B3">
      <w:pPr>
        <w:pBdr>
          <w:top w:val="nil"/>
          <w:left w:val="nil"/>
          <w:bottom w:val="nil"/>
          <w:right w:val="nil"/>
          <w:between w:val="nil"/>
        </w:pBdr>
        <w:spacing w:before="160"/>
        <w:rPr>
          <w:color w:val="000000"/>
        </w:rPr>
      </w:pPr>
      <w:r>
        <w:rPr>
          <w:color w:val="000000"/>
        </w:rPr>
        <w:t>275 folios</w:t>
      </w:r>
      <w:r>
        <w:rPr>
          <w:color w:val="000000"/>
        </w:rPr>
        <w:t>, 25 lines per page, 20x28cm. [Fehrestegan 16:416]</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lastRenderedPageBreak/>
        <w:t xml:space="preserve">Edebiyat University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8 </w:t>
      </w:r>
    </w:p>
    <w:p w:rsidR="00A63B88" w:rsidRDefault="00F822B3">
      <w:pPr>
        <w:pBdr>
          <w:top w:val="nil"/>
          <w:left w:val="nil"/>
          <w:bottom w:val="nil"/>
          <w:right w:val="nil"/>
          <w:between w:val="nil"/>
        </w:pBdr>
        <w:spacing w:before="160"/>
        <w:rPr>
          <w:color w:val="000000"/>
          <w:sz w:val="22"/>
          <w:szCs w:val="22"/>
        </w:rPr>
      </w:pPr>
      <w:r>
        <w:rPr>
          <w:i/>
          <w:color w:val="000000"/>
        </w:rPr>
        <w:t>Risālat al-jāmiʿa</w:t>
      </w:r>
      <w:r>
        <w:rPr>
          <w:color w:val="000000"/>
        </w:rPr>
        <w:t>, dated Rabīʿ I 1037/1627.</w:t>
      </w:r>
    </w:p>
    <w:p w:rsidR="00A63B88" w:rsidRDefault="00F822B3">
      <w:pPr>
        <w:pBdr>
          <w:top w:val="nil"/>
          <w:left w:val="nil"/>
          <w:bottom w:val="nil"/>
          <w:right w:val="nil"/>
          <w:between w:val="nil"/>
        </w:pBdr>
        <w:spacing w:before="160"/>
        <w:rPr>
          <w:color w:val="000000"/>
        </w:rPr>
      </w:pPr>
      <w:r>
        <w:rPr>
          <w:color w:val="000000"/>
        </w:rPr>
        <w:t>[Fehrestegan 16:478, no. 5]</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National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3409 </w:t>
      </w:r>
    </w:p>
    <w:p w:rsidR="00A63B88" w:rsidRDefault="00F822B3">
      <w:pPr>
        <w:pBdr>
          <w:top w:val="nil"/>
          <w:left w:val="nil"/>
          <w:bottom w:val="nil"/>
          <w:right w:val="nil"/>
          <w:between w:val="nil"/>
        </w:pBdr>
        <w:spacing w:before="160"/>
        <w:rPr>
          <w:color w:val="000000"/>
        </w:rPr>
      </w:pPr>
      <w:r>
        <w:rPr>
          <w:color w:val="000000"/>
        </w:rPr>
        <w:t>1057Q/1678 in Bandar Sūriyya, Persian translation of one epistle. 13 folios</w:t>
      </w:r>
      <w:r>
        <w:rPr>
          <w:color w:val="000000"/>
        </w:rPr>
        <w:t xml:space="preserve">, size 18,5x11cm. </w:t>
      </w:r>
    </w:p>
    <w:p w:rsidR="00A63B88" w:rsidRDefault="00F822B3">
      <w:pPr>
        <w:pBdr>
          <w:top w:val="nil"/>
          <w:left w:val="nil"/>
          <w:bottom w:val="nil"/>
          <w:right w:val="nil"/>
          <w:between w:val="nil"/>
        </w:pBdr>
        <w:bidi/>
        <w:spacing w:after="240"/>
        <w:rPr>
          <w:color w:val="000000"/>
          <w:sz w:val="29"/>
          <w:szCs w:val="29"/>
        </w:rPr>
      </w:pPr>
      <w:r>
        <w:rPr>
          <w:color w:val="000000"/>
          <w:sz w:val="27"/>
          <w:szCs w:val="27"/>
          <w:rtl/>
        </w:rPr>
        <w:t>آغاز:</w:t>
      </w:r>
      <w:r>
        <w:rPr>
          <w:color w:val="000000"/>
          <w:sz w:val="29"/>
          <w:szCs w:val="29"/>
          <w:rtl/>
        </w:rPr>
        <w:t xml:space="preserve"> تيمنا باسمه سبحانه، حمد و ثنا مالك الملكي را سزاست كه قرص آفتاب نمونه اي از قبه بارگاه كبرياي اوست؛</w:t>
      </w:r>
    </w:p>
    <w:p w:rsidR="00A63B88" w:rsidRDefault="00F822B3">
      <w:pPr>
        <w:pBdr>
          <w:top w:val="nil"/>
          <w:left w:val="nil"/>
          <w:bottom w:val="nil"/>
          <w:right w:val="nil"/>
          <w:between w:val="nil"/>
        </w:pBdr>
        <w:bidi/>
        <w:spacing w:after="240"/>
        <w:rPr>
          <w:color w:val="000000"/>
          <w:sz w:val="29"/>
          <w:szCs w:val="29"/>
        </w:rPr>
      </w:pPr>
      <w:r>
        <w:rPr>
          <w:color w:val="000000"/>
          <w:sz w:val="27"/>
          <w:szCs w:val="27"/>
          <w:rtl/>
        </w:rPr>
        <w:t xml:space="preserve"> انجام:</w:t>
      </w:r>
      <w:r>
        <w:rPr>
          <w:color w:val="000000"/>
          <w:sz w:val="29"/>
          <w:szCs w:val="29"/>
          <w:rtl/>
        </w:rPr>
        <w:t xml:space="preserve"> و انتها هم بتدبير و مشيت الهي و امر و حكم سماوي است فتدبر يا اخي في هذا الامر و تفكر في هذه اللتي بلغك االله ايانا و </w:t>
      </w:r>
      <w:r>
        <w:rPr>
          <w:color w:val="000000"/>
          <w:sz w:val="29"/>
          <w:szCs w:val="29"/>
          <w:rtl/>
        </w:rPr>
        <w:t>اخواننا اليه بمنه وجوده و كمال كرمه آمين يا رب العالمين لقد سود في بندر السوريه سنه ۱۰۵۷</w:t>
      </w:r>
      <w:r>
        <w:rPr>
          <w:color w:val="000000"/>
          <w:sz w:val="29"/>
          <w:szCs w:val="29"/>
          <w:rtl/>
        </w:rPr>
        <w:br/>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Tashkent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Biruni Institute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560 </w:t>
      </w:r>
    </w:p>
    <w:p w:rsidR="00A63B88" w:rsidRDefault="00F822B3">
      <w:pPr>
        <w:pBdr>
          <w:top w:val="nil"/>
          <w:left w:val="nil"/>
          <w:bottom w:val="nil"/>
          <w:right w:val="nil"/>
          <w:between w:val="nil"/>
        </w:pBdr>
        <w:spacing w:before="160"/>
        <w:rPr>
          <w:color w:val="000000"/>
        </w:rPr>
      </w:pPr>
      <w:r>
        <w:rPr>
          <w:color w:val="000000"/>
        </w:rPr>
        <w:t>Epistle 3.13 until end (?). 293 folios, paper size 25 x 17.</w:t>
      </w:r>
    </w:p>
    <w:p w:rsidR="00A63B88" w:rsidRDefault="00F822B3">
      <w:pPr>
        <w:pBdr>
          <w:top w:val="nil"/>
          <w:left w:val="nil"/>
          <w:bottom w:val="nil"/>
          <w:right w:val="nil"/>
          <w:between w:val="nil"/>
        </w:pBdr>
        <w:spacing w:before="160"/>
        <w:rPr>
          <w:color w:val="000000"/>
        </w:rPr>
      </w:pPr>
      <w:r>
        <w:rPr>
          <w:color w:val="000000"/>
        </w:rPr>
        <w:t xml:space="preserve">Dated Dhū al-Qaʿda 637/June 1240 (sic </w:t>
      </w:r>
      <w:r>
        <w:t>in</w:t>
      </w:r>
      <w:r>
        <w:rPr>
          <w:color w:val="000000"/>
        </w:rPr>
        <w:t xml:space="preserve"> database!), copyist Muḥammad b. Masʿūd b. Aḥmad al-Bukhārī </w:t>
      </w:r>
    </w:p>
    <w:p w:rsidR="00A63B88" w:rsidRDefault="00F822B3">
      <w:pPr>
        <w:pBdr>
          <w:top w:val="nil"/>
          <w:left w:val="nil"/>
          <w:bottom w:val="nil"/>
          <w:right w:val="nil"/>
          <w:between w:val="nil"/>
        </w:pBdr>
        <w:spacing w:before="160"/>
        <w:rPr>
          <w:color w:val="000000"/>
        </w:rPr>
      </w:pPr>
      <w:r>
        <w:rPr>
          <w:color w:val="000000"/>
        </w:rPr>
        <w:t>Authorship al-Bustī &amp; al-Zanjānī (noted as such on database - to be ascertained —</w:t>
      </w:r>
    </w:p>
    <w:p w:rsidR="00A63B88" w:rsidRDefault="00F822B3">
      <w:pPr>
        <w:pBdr>
          <w:top w:val="nil"/>
          <w:left w:val="nil"/>
          <w:bottom w:val="nil"/>
          <w:right w:val="nil"/>
          <w:between w:val="nil"/>
        </w:pBdr>
        <w:spacing w:before="160"/>
        <w:rPr>
          <w:color w:val="000000"/>
        </w:rPr>
      </w:pPr>
      <w:r>
        <w:rPr>
          <w:color w:val="000000"/>
        </w:rPr>
        <w:t xml:space="preserve"> </w:t>
      </w:r>
      <w:r>
        <w:rPr>
          <w:color w:val="000000"/>
          <w:rtl/>
        </w:rPr>
        <w:t>ابو سليمان محمد بن نصى البستى المعروف المقدسى و ابو الحسن على بن هارون الزنجانى</w:t>
      </w:r>
      <w:r>
        <w:rPr>
          <w:color w:val="000000"/>
        </w:rPr>
        <w:t xml:space="preserve"> )</w:t>
      </w:r>
    </w:p>
    <w:p w:rsidR="00A63B88" w:rsidRDefault="00A63B88">
      <w:pPr>
        <w:pBdr>
          <w:top w:val="nil"/>
          <w:left w:val="nil"/>
          <w:bottom w:val="nil"/>
          <w:right w:val="nil"/>
          <w:between w:val="nil"/>
        </w:pBdr>
        <w:spacing w:before="160"/>
        <w:rPr>
          <w:color w:val="000000"/>
        </w:rPr>
      </w:pP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13236/4 and 5</w:t>
      </w:r>
      <w:r>
        <w:rPr>
          <w:rFonts w:ascii="Times New Roman" w:eastAsia="Times New Roman" w:hAnsi="Times New Roman" w:cs="Times New Roman"/>
        </w:rPr>
        <w:tab/>
      </w:r>
    </w:p>
    <w:p w:rsidR="00A63B88" w:rsidRDefault="00F822B3">
      <w:pPr>
        <w:pBdr>
          <w:top w:val="nil"/>
          <w:left w:val="nil"/>
          <w:bottom w:val="nil"/>
          <w:right w:val="nil"/>
          <w:between w:val="nil"/>
        </w:pBdr>
        <w:spacing w:before="160"/>
        <w:rPr>
          <w:color w:val="000000"/>
        </w:rPr>
      </w:pPr>
      <w:r>
        <w:t>Two e</w:t>
      </w:r>
      <w:r>
        <w:rPr>
          <w:color w:val="000000"/>
        </w:rPr>
        <w:t xml:space="preserve">xtracts of </w:t>
      </w:r>
      <w:r>
        <w:rPr>
          <w:i/>
          <w:color w:val="000000"/>
        </w:rPr>
        <w:t>Mujmal al-</w:t>
      </w:r>
      <w:r>
        <w:rPr>
          <w:i/>
          <w:color w:val="000000"/>
          <w:sz w:val="22"/>
          <w:szCs w:val="22"/>
        </w:rPr>
        <w:t xml:space="preserve"> ḥikma</w:t>
      </w:r>
      <w:r>
        <w:rPr>
          <w:color w:val="000000"/>
        </w:rPr>
        <w:t xml:space="preserve"> in </w:t>
      </w:r>
      <w:r>
        <w:rPr>
          <w:i/>
          <w:color w:val="000000"/>
          <w:sz w:val="22"/>
          <w:szCs w:val="22"/>
        </w:rPr>
        <w:t>majmūʿa</w:t>
      </w:r>
      <w:r>
        <w:rPr>
          <w:color w:val="000000"/>
        </w:rPr>
        <w:t>. Dated 1269/1852-53. Unclear to me why these two extracts were separated in the database, they</w:t>
      </w:r>
      <w:r>
        <w:t xml:space="preserve"> a</w:t>
      </w:r>
      <w:r>
        <w:rPr>
          <w:color w:val="000000"/>
        </w:rPr>
        <w:t>re consecutive in the MS.</w:t>
      </w:r>
    </w:p>
    <w:p w:rsidR="00A63B88" w:rsidRDefault="00F822B3">
      <w:pPr>
        <w:pBdr>
          <w:top w:val="nil"/>
          <w:left w:val="nil"/>
          <w:bottom w:val="nil"/>
          <w:right w:val="nil"/>
          <w:between w:val="nil"/>
        </w:pBdr>
        <w:spacing w:before="160"/>
        <w:rPr>
          <w:color w:val="000000"/>
        </w:rPr>
      </w:pPr>
      <w:r>
        <w:rPr>
          <w:color w:val="000000"/>
        </w:rPr>
        <w:t xml:space="preserve">Copyist is: </w:t>
      </w:r>
      <w:r>
        <w:rPr>
          <w:color w:val="000000"/>
          <w:rtl/>
        </w:rPr>
        <w:t>اوراض على مخذوم بن صفا مخذوم گورلانلی</w:t>
      </w:r>
      <w:r>
        <w:rPr>
          <w:color w:val="000000"/>
        </w:rPr>
        <w:tab/>
      </w:r>
    </w:p>
    <w:p w:rsidR="00A63B88" w:rsidRDefault="00A63B88">
      <w:pPr>
        <w:pBdr>
          <w:top w:val="nil"/>
          <w:left w:val="nil"/>
          <w:bottom w:val="nil"/>
          <w:right w:val="nil"/>
          <w:between w:val="nil"/>
        </w:pBdr>
        <w:spacing w:before="160"/>
        <w:rPr>
          <w:color w:val="000000"/>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lastRenderedPageBreak/>
        <w:t xml:space="preserve">Tbilisi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Georgian National Center of Manusc</w:t>
      </w:r>
      <w:r>
        <w:rPr>
          <w:rFonts w:ascii="Times New Roman" w:eastAsia="Times New Roman" w:hAnsi="Times New Roman" w:cs="Times New Roman"/>
        </w:rPr>
        <w:t>ripts</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Oriental Collection 54 </w:t>
      </w:r>
    </w:p>
    <w:p w:rsidR="00A63B88" w:rsidRDefault="00F822B3">
      <w:pPr>
        <w:pBdr>
          <w:top w:val="nil"/>
          <w:left w:val="nil"/>
          <w:bottom w:val="nil"/>
          <w:right w:val="nil"/>
          <w:between w:val="nil"/>
        </w:pBdr>
        <w:spacing w:before="160"/>
        <w:rPr>
          <w:color w:val="000000"/>
        </w:rPr>
      </w:pPr>
      <w:r>
        <w:rPr>
          <w:color w:val="000000"/>
        </w:rPr>
        <w:t>Persian translation, dated to 1031/1621-2, apparently noted as related to Muḥammad b. Ḥasan Ṭūsī.</w:t>
      </w:r>
    </w:p>
    <w:p w:rsidR="00A63B88" w:rsidRDefault="00F822B3">
      <w:pPr>
        <w:pBdr>
          <w:top w:val="nil"/>
          <w:left w:val="nil"/>
          <w:bottom w:val="nil"/>
          <w:right w:val="nil"/>
          <w:between w:val="nil"/>
        </w:pBdr>
        <w:spacing w:before="160"/>
        <w:rPr>
          <w:color w:val="000000"/>
        </w:rPr>
      </w:pPr>
      <w:r>
        <w:rPr>
          <w:color w:val="000000"/>
        </w:rPr>
        <w:t xml:space="preserve">An image of a MS included here but no call number given (+ saved to folder): </w:t>
      </w:r>
      <w:hyperlink r:id="rId79">
        <w:r>
          <w:rPr>
            <w:b/>
            <w:color w:val="000000"/>
            <w:u w:val="single"/>
          </w:rPr>
          <w:t>http://astronomicalmanuscripts.ge/persian%20manuscripts.html</w:t>
        </w:r>
      </w:hyperlink>
      <w:r>
        <w:rPr>
          <w:color w:val="000000"/>
        </w:rPr>
        <w:t xml:space="preserve"> </w:t>
      </w:r>
    </w:p>
    <w:p w:rsidR="00A63B88" w:rsidRDefault="00A63B88">
      <w:pPr>
        <w:pBdr>
          <w:top w:val="nil"/>
          <w:left w:val="nil"/>
          <w:bottom w:val="nil"/>
          <w:right w:val="nil"/>
          <w:between w:val="nil"/>
        </w:pBdr>
        <w:spacing w:before="160"/>
        <w:rPr>
          <w:b/>
          <w:color w:val="000000"/>
        </w:rPr>
      </w:pPr>
    </w:p>
    <w:p w:rsidR="00A63B88" w:rsidRDefault="00F822B3">
      <w:pPr>
        <w:pStyle w:val="Heading1"/>
      </w:pPr>
      <w:bookmarkStart w:id="25" w:name="_51dkuvwaj9pr" w:colFirst="0" w:colLast="0"/>
      <w:bookmarkEnd w:id="25"/>
      <w:r>
        <w:t>Tehran</w:t>
      </w:r>
    </w:p>
    <w:p w:rsidR="00A63B88" w:rsidRDefault="00A63B88">
      <w:pPr>
        <w:pBdr>
          <w:top w:val="nil"/>
          <w:left w:val="nil"/>
          <w:bottom w:val="nil"/>
          <w:right w:val="nil"/>
          <w:between w:val="nil"/>
        </w:pBdr>
        <w:rPr>
          <w:color w:val="000000"/>
          <w:sz w:val="22"/>
          <w:szCs w:val="22"/>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Anjumān-e āthār ve-mafākhir-i farhangī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100</w:t>
      </w:r>
    </w:p>
    <w:p w:rsidR="00A63B88" w:rsidRDefault="00F822B3">
      <w:pPr>
        <w:pBdr>
          <w:top w:val="nil"/>
          <w:left w:val="nil"/>
          <w:bottom w:val="nil"/>
          <w:right w:val="nil"/>
          <w:between w:val="nil"/>
        </w:pBdr>
        <w:spacing w:before="160"/>
        <w:rPr>
          <w:color w:val="000000"/>
        </w:rPr>
      </w:pPr>
      <w:r>
        <w:rPr>
          <w:color w:val="000000"/>
        </w:rPr>
        <w:t>Mujmal al-ḥikma (Persian). Fihristegan has long description of contents:</w:t>
      </w:r>
    </w:p>
    <w:p w:rsidR="00A63B88" w:rsidRDefault="00F822B3">
      <w:pPr>
        <w:bidi/>
        <w:rPr>
          <w:rFonts w:ascii="Zar" w:eastAsia="Zar" w:hAnsi="Zar" w:cs="Zar"/>
          <w:color w:val="000000"/>
          <w:sz w:val="22"/>
          <w:szCs w:val="22"/>
        </w:rPr>
      </w:pPr>
      <w:r>
        <w:rPr>
          <w:rFonts w:ascii="Zar,Bold" w:eastAsia="Zar,Bold" w:hAnsi="Zar,Bold"/>
          <w:color w:val="000000"/>
          <w:sz w:val="20"/>
          <w:szCs w:val="20"/>
          <w:rtl/>
        </w:rPr>
        <w:t xml:space="preserve">آغاز </w:t>
      </w:r>
      <w:r>
        <w:rPr>
          <w:rFonts w:ascii="Zar,Bold" w:eastAsia="Zar,Bold" w:hAnsi="Zar,Bold" w:cs="Zar,Bold"/>
          <w:color w:val="000000"/>
          <w:sz w:val="20"/>
          <w:szCs w:val="20"/>
          <w:rtl/>
        </w:rPr>
        <w:t>:</w:t>
      </w:r>
      <w:r>
        <w:rPr>
          <w:rFonts w:ascii="Zar" w:eastAsia="Zar" w:hAnsi="Zar"/>
          <w:color w:val="000000"/>
          <w:sz w:val="22"/>
          <w:szCs w:val="22"/>
          <w:rtl/>
        </w:rPr>
        <w:t>ساعتبرآيندوحملوجوزاواسدوميزانوقوسودلو نراند؛</w:t>
      </w:r>
      <w:r>
        <w:rPr>
          <w:rFonts w:ascii="Zar,Bold" w:eastAsia="Zar,Bold" w:hAnsi="Zar,Bold"/>
          <w:color w:val="000000"/>
          <w:sz w:val="20"/>
          <w:szCs w:val="20"/>
          <w:rtl/>
        </w:rPr>
        <w:t xml:space="preserve"> انجام</w:t>
      </w:r>
      <w:r>
        <w:rPr>
          <w:rFonts w:ascii="Zar,Bold" w:eastAsia="Zar,Bold" w:hAnsi="Zar,Bold" w:cs="Zar,Bold"/>
          <w:color w:val="000000"/>
          <w:sz w:val="20"/>
          <w:szCs w:val="20"/>
          <w:rtl/>
        </w:rPr>
        <w:t>:</w:t>
      </w:r>
      <w:r>
        <w:rPr>
          <w:rFonts w:ascii="Zar" w:eastAsia="Zar" w:hAnsi="Zar"/>
          <w:color w:val="000000"/>
          <w:sz w:val="22"/>
          <w:szCs w:val="22"/>
          <w:rtl/>
        </w:rPr>
        <w:t xml:space="preserve"> و از قوت بفعل آرد و ديگر را عقل مستفاد گويند</w:t>
      </w:r>
      <w:r>
        <w:rPr>
          <w:rFonts w:ascii="Zar" w:eastAsia="Zar" w:hAnsi="Zar" w:cs="Zar"/>
          <w:color w:val="000000"/>
          <w:sz w:val="22"/>
          <w:szCs w:val="22"/>
          <w:rtl/>
        </w:rPr>
        <w:t>.</w:t>
      </w:r>
      <w:r>
        <w:rPr>
          <w:rFonts w:ascii="Zar" w:eastAsia="Zar" w:hAnsi="Zar" w:cs="Zar"/>
          <w:color w:val="000000"/>
          <w:sz w:val="22"/>
          <w:szCs w:val="22"/>
          <w:rtl/>
        </w:rPr>
        <w:br/>
      </w:r>
      <w:r>
        <w:rPr>
          <w:rFonts w:ascii="Zar" w:eastAsia="Zar" w:hAnsi="Zar"/>
          <w:color w:val="000000"/>
          <w:sz w:val="22"/>
          <w:szCs w:val="22"/>
          <w:rtl/>
        </w:rPr>
        <w:t xml:space="preserve">اين نسخه نفيس خلاصه ترجمه رسائل اخوان الصفاست كه از نيمه رساله دوم از قسم اول </w:t>
      </w:r>
      <w:r>
        <w:rPr>
          <w:rFonts w:ascii="Zar" w:eastAsia="Zar" w:hAnsi="Zar"/>
          <w:color w:val="000000"/>
          <w:sz w:val="22"/>
          <w:szCs w:val="22"/>
          <w:rtl/>
        </w:rPr>
        <w:t>رياضيات در مدخل هندسه آغاز</w:t>
      </w:r>
      <w:r>
        <w:rPr>
          <w:rFonts w:ascii="Zar" w:eastAsia="Zar" w:hAnsi="Zar" w:cs="Zar"/>
          <w:color w:val="000000"/>
          <w:sz w:val="22"/>
          <w:szCs w:val="22"/>
          <w:rtl/>
        </w:rPr>
        <w:br/>
      </w:r>
      <w:r>
        <w:rPr>
          <w:rFonts w:ascii="Zar" w:eastAsia="Zar" w:hAnsi="Zar"/>
          <w:color w:val="000000"/>
          <w:sz w:val="22"/>
          <w:szCs w:val="22"/>
          <w:rtl/>
        </w:rPr>
        <w:t>ميشود تا صفحه ۶، از قسم اول رياضيات در مدخل نجوم، از قسم اول رياضيات در موسيقي، رساله ۵</w:t>
      </w:r>
      <w:r>
        <w:rPr>
          <w:rFonts w:ascii="Zar" w:eastAsia="Zar" w:hAnsi="Zar" w:cs="Zar"/>
          <w:color w:val="000000"/>
          <w:sz w:val="22"/>
          <w:szCs w:val="22"/>
          <w:rtl/>
        </w:rPr>
        <w:t xml:space="preserve">. </w:t>
      </w:r>
      <w:r>
        <w:rPr>
          <w:rFonts w:ascii="Zar" w:eastAsia="Zar" w:hAnsi="Zar"/>
          <w:color w:val="000000"/>
          <w:sz w:val="22"/>
          <w:szCs w:val="22"/>
          <w:rtl/>
        </w:rPr>
        <w:t>از قسم اول رياضيات در هيئت زمين، رساله ۶</w:t>
      </w:r>
      <w:r>
        <w:rPr>
          <w:rFonts w:ascii="Zar" w:eastAsia="Zar" w:hAnsi="Zar" w:cs="Zar"/>
          <w:color w:val="000000"/>
          <w:sz w:val="22"/>
          <w:szCs w:val="22"/>
          <w:rtl/>
        </w:rPr>
        <w:t xml:space="preserve">. </w:t>
      </w:r>
      <w:r>
        <w:rPr>
          <w:rFonts w:ascii="Zar" w:eastAsia="Zar" w:hAnsi="Zar"/>
          <w:color w:val="000000"/>
          <w:sz w:val="22"/>
          <w:szCs w:val="22"/>
          <w:rtl/>
        </w:rPr>
        <w:t>از قسم اول رياضيات در نسبت عدد هندسي، رساله ۷</w:t>
      </w:r>
      <w:r>
        <w:rPr>
          <w:rFonts w:ascii="Zar" w:eastAsia="Zar" w:hAnsi="Zar" w:cs="Zar"/>
          <w:color w:val="000000"/>
          <w:sz w:val="22"/>
          <w:szCs w:val="22"/>
          <w:rtl/>
        </w:rPr>
        <w:t xml:space="preserve">. </w:t>
      </w:r>
      <w:r>
        <w:rPr>
          <w:rFonts w:ascii="Zar" w:eastAsia="Zar" w:hAnsi="Zar"/>
          <w:color w:val="000000"/>
          <w:sz w:val="22"/>
          <w:szCs w:val="22"/>
          <w:rtl/>
        </w:rPr>
        <w:t>از قسم اول رياضيات در صنعتهاي عملي، رساله ۸</w:t>
      </w:r>
      <w:r>
        <w:rPr>
          <w:rFonts w:ascii="Zar" w:eastAsia="Zar" w:hAnsi="Zar" w:cs="Zar"/>
          <w:color w:val="000000"/>
          <w:sz w:val="22"/>
          <w:szCs w:val="22"/>
          <w:rtl/>
        </w:rPr>
        <w:t xml:space="preserve">. </w:t>
      </w:r>
      <w:r>
        <w:rPr>
          <w:rFonts w:ascii="Zar" w:eastAsia="Zar" w:hAnsi="Zar"/>
          <w:color w:val="000000"/>
          <w:sz w:val="22"/>
          <w:szCs w:val="22"/>
          <w:rtl/>
        </w:rPr>
        <w:t>از قسم</w:t>
      </w:r>
      <w:r>
        <w:rPr>
          <w:rFonts w:ascii="Zar" w:eastAsia="Zar" w:hAnsi="Zar"/>
          <w:color w:val="000000"/>
          <w:sz w:val="22"/>
          <w:szCs w:val="22"/>
          <w:rtl/>
        </w:rPr>
        <w:t xml:space="preserve"> اول رياضيات در طبيعتهاي عملي، رساله ۹</w:t>
      </w:r>
      <w:r>
        <w:rPr>
          <w:rFonts w:ascii="Zar" w:eastAsia="Zar" w:hAnsi="Zar" w:cs="Zar"/>
          <w:color w:val="000000"/>
          <w:sz w:val="22"/>
          <w:szCs w:val="22"/>
          <w:rtl/>
        </w:rPr>
        <w:t xml:space="preserve">. </w:t>
      </w:r>
      <w:r>
        <w:rPr>
          <w:rFonts w:ascii="Zar" w:eastAsia="Zar" w:hAnsi="Zar"/>
          <w:color w:val="000000"/>
          <w:sz w:val="22"/>
          <w:szCs w:val="22"/>
          <w:rtl/>
        </w:rPr>
        <w:t>از قسم اول رياضيات در خلقت بني آدم، رساله۱۰</w:t>
      </w:r>
      <w:r>
        <w:rPr>
          <w:rFonts w:ascii="Zar" w:eastAsia="Zar" w:hAnsi="Zar" w:cs="Zar"/>
          <w:color w:val="000000"/>
          <w:sz w:val="22"/>
          <w:szCs w:val="22"/>
          <w:rtl/>
        </w:rPr>
        <w:t xml:space="preserve">. </w:t>
      </w:r>
      <w:r>
        <w:rPr>
          <w:rFonts w:ascii="Zar" w:eastAsia="Zar" w:hAnsi="Zar"/>
          <w:color w:val="000000"/>
          <w:sz w:val="22"/>
          <w:szCs w:val="22"/>
          <w:rtl/>
        </w:rPr>
        <w:t>از قسم اول رياضيات</w:t>
      </w:r>
      <w:r>
        <w:rPr>
          <w:rFonts w:ascii="Zar" w:eastAsia="Zar" w:hAnsi="Zar" w:cs="Zar"/>
          <w:color w:val="000000"/>
          <w:sz w:val="22"/>
          <w:szCs w:val="22"/>
          <w:rtl/>
        </w:rPr>
        <w:br/>
      </w:r>
      <w:r>
        <w:rPr>
          <w:rFonts w:ascii="Zar" w:eastAsia="Zar" w:hAnsi="Zar"/>
          <w:color w:val="000000"/>
          <w:sz w:val="22"/>
          <w:szCs w:val="22"/>
          <w:rtl/>
        </w:rPr>
        <w:t>در ايساغوجي در منطق، رساله ۱۱</w:t>
      </w:r>
      <w:r>
        <w:rPr>
          <w:rFonts w:ascii="Zar" w:eastAsia="Zar" w:hAnsi="Zar" w:cs="Zar"/>
          <w:color w:val="000000"/>
          <w:sz w:val="22"/>
          <w:szCs w:val="22"/>
          <w:rtl/>
        </w:rPr>
        <w:t xml:space="preserve">. </w:t>
      </w:r>
      <w:r>
        <w:rPr>
          <w:rFonts w:ascii="Zar" w:eastAsia="Zar" w:hAnsi="Zar"/>
          <w:color w:val="000000"/>
          <w:sz w:val="22"/>
          <w:szCs w:val="22"/>
          <w:rtl/>
        </w:rPr>
        <w:t>از قسم اول رياضيات در قاطيغورياس در منطق، رساله ۱۲</w:t>
      </w:r>
      <w:r>
        <w:rPr>
          <w:rFonts w:ascii="Zar" w:eastAsia="Zar" w:hAnsi="Zar" w:cs="Zar"/>
          <w:color w:val="000000"/>
          <w:sz w:val="22"/>
          <w:szCs w:val="22"/>
          <w:rtl/>
        </w:rPr>
        <w:t xml:space="preserve">. </w:t>
      </w:r>
      <w:r>
        <w:rPr>
          <w:rFonts w:ascii="Zar" w:eastAsia="Zar" w:hAnsi="Zar"/>
          <w:color w:val="000000"/>
          <w:sz w:val="22"/>
          <w:szCs w:val="22"/>
          <w:rtl/>
        </w:rPr>
        <w:t>از قسم اول رياضيات از باريمينياس در منطق، رساله ۱۳</w:t>
      </w:r>
      <w:r>
        <w:rPr>
          <w:rFonts w:ascii="Zar" w:eastAsia="Zar" w:hAnsi="Zar" w:cs="Zar"/>
          <w:color w:val="000000"/>
          <w:sz w:val="22"/>
          <w:szCs w:val="22"/>
          <w:rtl/>
        </w:rPr>
        <w:t xml:space="preserve">. </w:t>
      </w:r>
      <w:r>
        <w:rPr>
          <w:rFonts w:ascii="Zar" w:eastAsia="Zar" w:hAnsi="Zar"/>
          <w:color w:val="000000"/>
          <w:sz w:val="22"/>
          <w:szCs w:val="22"/>
          <w:rtl/>
        </w:rPr>
        <w:t>از قسم اول رياضيا</w:t>
      </w:r>
      <w:r>
        <w:rPr>
          <w:rFonts w:ascii="Zar" w:eastAsia="Zar" w:hAnsi="Zar"/>
          <w:color w:val="000000"/>
          <w:sz w:val="22"/>
          <w:szCs w:val="22"/>
          <w:rtl/>
        </w:rPr>
        <w:t>ت از انولوطيقا در منطق، رساله ۱۴</w:t>
      </w:r>
      <w:r>
        <w:rPr>
          <w:rFonts w:ascii="Zar" w:eastAsia="Zar" w:hAnsi="Zar" w:cs="Zar"/>
          <w:color w:val="000000"/>
          <w:sz w:val="22"/>
          <w:szCs w:val="22"/>
          <w:rtl/>
        </w:rPr>
        <w:t xml:space="preserve">. </w:t>
      </w:r>
      <w:r>
        <w:rPr>
          <w:rFonts w:ascii="Zar" w:eastAsia="Zar" w:hAnsi="Zar"/>
          <w:color w:val="000000"/>
          <w:sz w:val="22"/>
          <w:szCs w:val="22"/>
          <w:rtl/>
        </w:rPr>
        <w:t>از قسم اول رياضيات از انولوطيقا در منطق، رساله ۱</w:t>
      </w:r>
      <w:r>
        <w:rPr>
          <w:rFonts w:ascii="Zar" w:eastAsia="Zar" w:hAnsi="Zar" w:cs="Zar"/>
          <w:color w:val="000000"/>
          <w:sz w:val="22"/>
          <w:szCs w:val="22"/>
          <w:rtl/>
        </w:rPr>
        <w:t xml:space="preserve">. </w:t>
      </w:r>
      <w:r>
        <w:rPr>
          <w:rFonts w:ascii="Zar" w:eastAsia="Zar" w:hAnsi="Zar"/>
          <w:color w:val="000000"/>
          <w:sz w:val="22"/>
          <w:szCs w:val="22"/>
          <w:rtl/>
        </w:rPr>
        <w:t>در قسم دوم در هيولي و صورت، رساله ۲</w:t>
      </w:r>
      <w:r>
        <w:rPr>
          <w:rFonts w:ascii="Zar" w:eastAsia="Zar" w:hAnsi="Zar" w:cs="Zar"/>
          <w:color w:val="000000"/>
          <w:sz w:val="22"/>
          <w:szCs w:val="22"/>
          <w:rtl/>
        </w:rPr>
        <w:t xml:space="preserve">. </w:t>
      </w:r>
      <w:r>
        <w:rPr>
          <w:rFonts w:ascii="Zar" w:eastAsia="Zar" w:hAnsi="Zar"/>
          <w:color w:val="000000"/>
          <w:sz w:val="22"/>
          <w:szCs w:val="22"/>
          <w:rtl/>
        </w:rPr>
        <w:t>از قسم دوم در سماء و عالم، رساله ۳</w:t>
      </w:r>
      <w:r>
        <w:rPr>
          <w:rFonts w:ascii="Zar" w:eastAsia="Zar" w:hAnsi="Zar" w:cs="Zar"/>
          <w:color w:val="000000"/>
          <w:sz w:val="22"/>
          <w:szCs w:val="22"/>
          <w:rtl/>
        </w:rPr>
        <w:t xml:space="preserve">. </w:t>
      </w:r>
      <w:r>
        <w:rPr>
          <w:rFonts w:ascii="Zar" w:eastAsia="Zar" w:hAnsi="Zar"/>
          <w:color w:val="000000"/>
          <w:sz w:val="22"/>
          <w:szCs w:val="22"/>
          <w:rtl/>
        </w:rPr>
        <w:t>از قسم دوم در كون و فساد، رساله ۴</w:t>
      </w:r>
      <w:r>
        <w:rPr>
          <w:rFonts w:ascii="Zar" w:eastAsia="Zar" w:hAnsi="Zar" w:cs="Zar"/>
          <w:color w:val="000000"/>
          <w:sz w:val="22"/>
          <w:szCs w:val="22"/>
          <w:rtl/>
        </w:rPr>
        <w:t xml:space="preserve">. </w:t>
      </w:r>
      <w:r>
        <w:rPr>
          <w:rFonts w:ascii="Zar" w:eastAsia="Zar" w:hAnsi="Zar"/>
          <w:color w:val="000000"/>
          <w:sz w:val="22"/>
          <w:szCs w:val="22"/>
          <w:rtl/>
        </w:rPr>
        <w:t>از قسم دوم در آثار علوي، رساله ۵</w:t>
      </w:r>
      <w:r>
        <w:rPr>
          <w:rFonts w:ascii="Zar" w:eastAsia="Zar" w:hAnsi="Zar" w:cs="Zar"/>
          <w:color w:val="000000"/>
          <w:sz w:val="22"/>
          <w:szCs w:val="22"/>
          <w:rtl/>
        </w:rPr>
        <w:t xml:space="preserve">. </w:t>
      </w:r>
      <w:r>
        <w:rPr>
          <w:rFonts w:ascii="Zar" w:eastAsia="Zar" w:hAnsi="Zar"/>
          <w:color w:val="000000"/>
          <w:sz w:val="22"/>
          <w:szCs w:val="22"/>
          <w:rtl/>
        </w:rPr>
        <w:t xml:space="preserve">از قسم دوم از عقليات </w:t>
      </w:r>
      <w:r>
        <w:rPr>
          <w:rFonts w:ascii="Zar" w:eastAsia="Zar" w:hAnsi="Zar" w:cs="Zar"/>
          <w:color w:val="000000"/>
          <w:sz w:val="22"/>
          <w:szCs w:val="22"/>
          <w:rtl/>
        </w:rPr>
        <w:t>)</w:t>
      </w:r>
      <w:r>
        <w:rPr>
          <w:rFonts w:ascii="Zar" w:eastAsia="Zar" w:hAnsi="Zar"/>
          <w:color w:val="000000"/>
          <w:sz w:val="22"/>
          <w:szCs w:val="22"/>
          <w:rtl/>
        </w:rPr>
        <w:t>كذا في ا</w:t>
      </w:r>
      <w:r>
        <w:rPr>
          <w:rFonts w:ascii="Zar" w:eastAsia="Zar" w:hAnsi="Zar"/>
          <w:color w:val="000000"/>
          <w:sz w:val="22"/>
          <w:szCs w:val="22"/>
          <w:rtl/>
        </w:rPr>
        <w:t>لنسخه در متن چاپي</w:t>
      </w:r>
      <w:r>
        <w:rPr>
          <w:rFonts w:ascii="Zar" w:eastAsia="Zar" w:hAnsi="Zar" w:cs="Zar"/>
          <w:color w:val="000000"/>
          <w:sz w:val="22"/>
          <w:szCs w:val="22"/>
          <w:rtl/>
        </w:rPr>
        <w:t xml:space="preserve">: </w:t>
      </w:r>
      <w:r>
        <w:rPr>
          <w:rFonts w:ascii="Zar" w:eastAsia="Zar" w:hAnsi="Zar"/>
          <w:color w:val="000000"/>
          <w:sz w:val="22"/>
          <w:szCs w:val="22"/>
          <w:rtl/>
        </w:rPr>
        <w:t>در تكوين معادن</w:t>
      </w:r>
      <w:r>
        <w:rPr>
          <w:rFonts w:ascii="Zar" w:eastAsia="Zar" w:hAnsi="Zar" w:cs="Zar"/>
          <w:color w:val="000000"/>
          <w:sz w:val="22"/>
          <w:szCs w:val="22"/>
          <w:rtl/>
        </w:rPr>
        <w:t>(</w:t>
      </w:r>
      <w:r>
        <w:rPr>
          <w:rFonts w:ascii="Zar" w:eastAsia="Zar" w:hAnsi="Zar"/>
          <w:color w:val="000000"/>
          <w:sz w:val="22"/>
          <w:szCs w:val="22"/>
          <w:rtl/>
        </w:rPr>
        <w:t>، رساله ۸</w:t>
      </w:r>
      <w:r>
        <w:rPr>
          <w:rFonts w:ascii="Zar" w:eastAsia="Zar" w:hAnsi="Zar" w:cs="Zar"/>
          <w:color w:val="000000"/>
          <w:sz w:val="22"/>
          <w:szCs w:val="22"/>
          <w:rtl/>
        </w:rPr>
        <w:t xml:space="preserve">. </w:t>
      </w:r>
      <w:r>
        <w:rPr>
          <w:rFonts w:ascii="Zar" w:eastAsia="Zar" w:hAnsi="Zar"/>
          <w:color w:val="000000"/>
          <w:sz w:val="22"/>
          <w:szCs w:val="22"/>
          <w:rtl/>
        </w:rPr>
        <w:t>از طبيعيات در تركيب حد، رساله ۱۰</w:t>
      </w:r>
      <w:r>
        <w:rPr>
          <w:rFonts w:ascii="Zar" w:eastAsia="Zar" w:hAnsi="Zar" w:cs="Zar"/>
          <w:color w:val="000000"/>
          <w:sz w:val="22"/>
          <w:szCs w:val="22"/>
          <w:rtl/>
        </w:rPr>
        <w:t xml:space="preserve">. </w:t>
      </w:r>
      <w:r>
        <w:rPr>
          <w:rFonts w:ascii="Zar" w:eastAsia="Zar" w:hAnsi="Zar"/>
          <w:color w:val="000000"/>
          <w:sz w:val="22"/>
          <w:szCs w:val="22"/>
          <w:rtl/>
        </w:rPr>
        <w:t>از قسم دوم از طبيعيات در نفس، رساله ۱۳</w:t>
      </w:r>
      <w:r>
        <w:rPr>
          <w:rFonts w:ascii="Zar" w:eastAsia="Zar" w:hAnsi="Zar" w:cs="Zar"/>
          <w:color w:val="000000"/>
          <w:sz w:val="22"/>
          <w:szCs w:val="22"/>
          <w:rtl/>
        </w:rPr>
        <w:t xml:space="preserve">. </w:t>
      </w:r>
      <w:r>
        <w:rPr>
          <w:rFonts w:ascii="Zar" w:eastAsia="Zar" w:hAnsi="Zar"/>
          <w:color w:val="000000"/>
          <w:sz w:val="22"/>
          <w:szCs w:val="22"/>
          <w:rtl/>
        </w:rPr>
        <w:t>از قسم دوم طبيعيات در جمع كردن، علمها، رساله ۱۴</w:t>
      </w:r>
      <w:r>
        <w:rPr>
          <w:rFonts w:ascii="Zar" w:eastAsia="Zar" w:hAnsi="Zar" w:cs="Zar"/>
          <w:color w:val="000000"/>
          <w:sz w:val="22"/>
          <w:szCs w:val="22"/>
          <w:rtl/>
        </w:rPr>
        <w:t xml:space="preserve">. </w:t>
      </w:r>
      <w:r>
        <w:rPr>
          <w:rFonts w:ascii="Zar" w:eastAsia="Zar" w:hAnsi="Zar"/>
          <w:color w:val="000000"/>
          <w:sz w:val="22"/>
          <w:szCs w:val="22"/>
          <w:rtl/>
        </w:rPr>
        <w:t>از قسم دوم طبيعيات در حكمت مرگ، رساله ۱۵</w:t>
      </w:r>
      <w:r>
        <w:rPr>
          <w:rFonts w:ascii="Zar" w:eastAsia="Zar" w:hAnsi="Zar" w:cs="Zar"/>
          <w:color w:val="000000"/>
          <w:sz w:val="22"/>
          <w:szCs w:val="22"/>
          <w:rtl/>
        </w:rPr>
        <w:t xml:space="preserve">. </w:t>
      </w:r>
      <w:r>
        <w:rPr>
          <w:rFonts w:ascii="Zar" w:eastAsia="Zar" w:hAnsi="Zar"/>
          <w:color w:val="000000"/>
          <w:sz w:val="22"/>
          <w:szCs w:val="22"/>
          <w:rtl/>
        </w:rPr>
        <w:t>از قسم دوم طبيعيات در بيان الم و لذت، رساله ۱۶</w:t>
      </w:r>
      <w:r>
        <w:rPr>
          <w:rFonts w:ascii="Zar" w:eastAsia="Zar" w:hAnsi="Zar" w:cs="Zar"/>
          <w:color w:val="000000"/>
          <w:sz w:val="22"/>
          <w:szCs w:val="22"/>
          <w:rtl/>
        </w:rPr>
        <w:t xml:space="preserve">. </w:t>
      </w:r>
      <w:r>
        <w:rPr>
          <w:rFonts w:ascii="Zar" w:eastAsia="Zar" w:hAnsi="Zar"/>
          <w:color w:val="000000"/>
          <w:sz w:val="22"/>
          <w:szCs w:val="22"/>
          <w:rtl/>
        </w:rPr>
        <w:t>از قسم دوم طبيعيات در اختلاف لغات، رساله ۱</w:t>
      </w:r>
      <w:r>
        <w:rPr>
          <w:rFonts w:ascii="Zar" w:eastAsia="Zar" w:hAnsi="Zar" w:cs="Zar"/>
          <w:color w:val="000000"/>
          <w:sz w:val="22"/>
          <w:szCs w:val="22"/>
          <w:rtl/>
        </w:rPr>
        <w:t xml:space="preserve">. </w:t>
      </w:r>
      <w:r>
        <w:rPr>
          <w:rFonts w:ascii="Zar" w:eastAsia="Zar" w:hAnsi="Zar"/>
          <w:color w:val="000000"/>
          <w:sz w:val="22"/>
          <w:szCs w:val="22"/>
          <w:rtl/>
        </w:rPr>
        <w:t>از قسم سوم عقليات در مبادي عقل بر رأي فيثاغورس، رساله ۲</w:t>
      </w:r>
      <w:r>
        <w:rPr>
          <w:rFonts w:ascii="Zar" w:eastAsia="Zar" w:hAnsi="Zar" w:cs="Zar"/>
          <w:color w:val="000000"/>
          <w:sz w:val="22"/>
          <w:szCs w:val="22"/>
          <w:rtl/>
        </w:rPr>
        <w:t xml:space="preserve">. </w:t>
      </w:r>
      <w:r>
        <w:rPr>
          <w:rFonts w:ascii="Zar" w:eastAsia="Zar" w:hAnsi="Zar"/>
          <w:color w:val="000000"/>
          <w:sz w:val="22"/>
          <w:szCs w:val="22"/>
          <w:rtl/>
        </w:rPr>
        <w:t>از قسم سوم عقليات در مبادي عقل بر راي حكماء، رساله ۳</w:t>
      </w:r>
      <w:r>
        <w:rPr>
          <w:rFonts w:ascii="Zar" w:eastAsia="Zar" w:hAnsi="Zar" w:cs="Zar"/>
          <w:color w:val="000000"/>
          <w:sz w:val="22"/>
          <w:szCs w:val="22"/>
          <w:rtl/>
        </w:rPr>
        <w:t xml:space="preserve">. </w:t>
      </w:r>
      <w:r>
        <w:rPr>
          <w:rFonts w:ascii="Zar" w:eastAsia="Zar" w:hAnsi="Zar"/>
          <w:color w:val="000000"/>
          <w:sz w:val="22"/>
          <w:szCs w:val="22"/>
          <w:rtl/>
        </w:rPr>
        <w:t>از قسم سوم عقليات در آنكه عالم حيواني بزرگ است، رساله ۴</w:t>
      </w:r>
      <w:r>
        <w:rPr>
          <w:rFonts w:ascii="Zar" w:eastAsia="Zar" w:hAnsi="Zar" w:cs="Zar"/>
          <w:color w:val="000000"/>
          <w:sz w:val="22"/>
          <w:szCs w:val="22"/>
          <w:rtl/>
        </w:rPr>
        <w:t xml:space="preserve">. </w:t>
      </w:r>
      <w:r>
        <w:rPr>
          <w:rFonts w:ascii="Zar" w:eastAsia="Zar" w:hAnsi="Zar"/>
          <w:color w:val="000000"/>
          <w:sz w:val="22"/>
          <w:szCs w:val="22"/>
          <w:rtl/>
        </w:rPr>
        <w:t>از قسم سوم عقليات در عقل و معقول، رساله ۵</w:t>
      </w:r>
      <w:r>
        <w:rPr>
          <w:rFonts w:ascii="Zar" w:eastAsia="Zar" w:hAnsi="Zar" w:cs="Zar"/>
          <w:color w:val="000000"/>
          <w:sz w:val="22"/>
          <w:szCs w:val="22"/>
          <w:rtl/>
        </w:rPr>
        <w:t>.</w:t>
      </w:r>
      <w:r>
        <w:rPr>
          <w:rFonts w:ascii="Zar" w:eastAsia="Zar" w:hAnsi="Zar"/>
          <w:color w:val="000000"/>
          <w:sz w:val="22"/>
          <w:szCs w:val="22"/>
          <w:rtl/>
        </w:rPr>
        <w:t xml:space="preserve"> از قسم سوم عقليات در عقل و معقول، رساله ۵</w:t>
      </w:r>
      <w:r>
        <w:rPr>
          <w:rFonts w:ascii="Zar" w:eastAsia="Zar" w:hAnsi="Zar" w:cs="Zar"/>
          <w:color w:val="000000"/>
          <w:sz w:val="22"/>
          <w:szCs w:val="22"/>
          <w:rtl/>
        </w:rPr>
        <w:t xml:space="preserve">. </w:t>
      </w:r>
      <w:r>
        <w:rPr>
          <w:rFonts w:ascii="Zar" w:eastAsia="Zar" w:hAnsi="Zar"/>
          <w:color w:val="000000"/>
          <w:sz w:val="22"/>
          <w:szCs w:val="22"/>
          <w:rtl/>
        </w:rPr>
        <w:t>از قسم سوم عقليات در ادوار كواكب، رساله ۶</w:t>
      </w:r>
      <w:r>
        <w:rPr>
          <w:rFonts w:ascii="Zar" w:eastAsia="Zar" w:hAnsi="Zar" w:cs="Zar"/>
          <w:color w:val="000000"/>
          <w:sz w:val="22"/>
          <w:szCs w:val="22"/>
          <w:rtl/>
        </w:rPr>
        <w:t xml:space="preserve">. </w:t>
      </w:r>
      <w:r>
        <w:rPr>
          <w:rFonts w:ascii="Zar" w:eastAsia="Zar" w:hAnsi="Zar"/>
          <w:color w:val="000000"/>
          <w:sz w:val="22"/>
          <w:szCs w:val="22"/>
          <w:rtl/>
        </w:rPr>
        <w:t>از قسم سوم عقليات در درجه عشق، رساله ۷</w:t>
      </w:r>
      <w:r>
        <w:rPr>
          <w:rFonts w:ascii="Zar" w:eastAsia="Zar" w:hAnsi="Zar" w:cs="Zar"/>
          <w:color w:val="000000"/>
          <w:sz w:val="22"/>
          <w:szCs w:val="22"/>
          <w:rtl/>
        </w:rPr>
        <w:t xml:space="preserve">. </w:t>
      </w:r>
      <w:r>
        <w:rPr>
          <w:rFonts w:ascii="Zar" w:eastAsia="Zar" w:hAnsi="Zar"/>
          <w:color w:val="000000"/>
          <w:sz w:val="22"/>
          <w:szCs w:val="22"/>
          <w:rtl/>
        </w:rPr>
        <w:t>از قسم سوم عقليات در قيامت و بعث و نشور، رساله ۸</w:t>
      </w:r>
      <w:r>
        <w:rPr>
          <w:rFonts w:ascii="Zar" w:eastAsia="Zar" w:hAnsi="Zar" w:cs="Zar"/>
          <w:color w:val="000000"/>
          <w:sz w:val="22"/>
          <w:szCs w:val="22"/>
          <w:rtl/>
        </w:rPr>
        <w:t xml:space="preserve">. </w:t>
      </w:r>
      <w:r>
        <w:rPr>
          <w:rFonts w:ascii="Zar" w:eastAsia="Zar" w:hAnsi="Zar"/>
          <w:color w:val="000000"/>
          <w:sz w:val="22"/>
          <w:szCs w:val="22"/>
          <w:rtl/>
        </w:rPr>
        <w:t>از قسم سوم عقليات در حركتها، رساله ۹</w:t>
      </w:r>
      <w:r>
        <w:rPr>
          <w:rFonts w:ascii="Zar" w:eastAsia="Zar" w:hAnsi="Zar" w:cs="Zar"/>
          <w:color w:val="000000"/>
          <w:sz w:val="22"/>
          <w:szCs w:val="22"/>
          <w:rtl/>
        </w:rPr>
        <w:t xml:space="preserve">. </w:t>
      </w:r>
      <w:r>
        <w:rPr>
          <w:rFonts w:ascii="Zar" w:eastAsia="Zar" w:hAnsi="Zar"/>
          <w:color w:val="000000"/>
          <w:sz w:val="22"/>
          <w:szCs w:val="22"/>
          <w:rtl/>
        </w:rPr>
        <w:t>از قسم سوم عقليات در علت و معلول، اين رسا</w:t>
      </w:r>
      <w:r>
        <w:rPr>
          <w:rFonts w:ascii="Zar" w:eastAsia="Zar" w:hAnsi="Zar"/>
          <w:color w:val="000000"/>
          <w:sz w:val="22"/>
          <w:szCs w:val="22"/>
          <w:rtl/>
        </w:rPr>
        <w:t>له به پايان نرفته و ناتمام است، از صفحه ۳۷۳ مبحث حدود رساله اخوان الصفا آمده و اين رساله از حد هيولي شروع ميشود و تا حد عقل ميآيد؛ خط</w:t>
      </w:r>
      <w:r>
        <w:rPr>
          <w:rFonts w:ascii="Zar" w:eastAsia="Zar" w:hAnsi="Zar" w:cs="Zar"/>
          <w:color w:val="000000"/>
          <w:sz w:val="22"/>
          <w:szCs w:val="22"/>
          <w:rtl/>
        </w:rPr>
        <w:t xml:space="preserve">: </w:t>
      </w:r>
      <w:r>
        <w:rPr>
          <w:rFonts w:ascii="Zar" w:eastAsia="Zar" w:hAnsi="Zar"/>
          <w:color w:val="000000"/>
          <w:sz w:val="22"/>
          <w:szCs w:val="22"/>
          <w:rtl/>
        </w:rPr>
        <w:t>نسخ كهن، بیكا، تا</w:t>
      </w:r>
      <w:r>
        <w:rPr>
          <w:rFonts w:ascii="Zar" w:eastAsia="Zar" w:hAnsi="Zar" w:cs="Zar"/>
          <w:color w:val="000000"/>
          <w:sz w:val="22"/>
          <w:szCs w:val="22"/>
          <w:rtl/>
        </w:rPr>
        <w:t xml:space="preserve">: </w:t>
      </w:r>
      <w:r>
        <w:rPr>
          <w:rFonts w:ascii="Zar" w:eastAsia="Zar" w:hAnsi="Zar"/>
          <w:color w:val="000000"/>
          <w:sz w:val="22"/>
          <w:szCs w:val="22"/>
          <w:rtl/>
        </w:rPr>
        <w:t>محتم ًلاقرن۷؛ افتادگي</w:t>
      </w:r>
      <w:r>
        <w:rPr>
          <w:rFonts w:ascii="Zar" w:eastAsia="Zar" w:hAnsi="Zar" w:cs="Zar"/>
          <w:color w:val="000000"/>
          <w:sz w:val="22"/>
          <w:szCs w:val="22"/>
          <w:rtl/>
        </w:rPr>
        <w:t xml:space="preserve">: </w:t>
      </w:r>
      <w:r>
        <w:rPr>
          <w:rFonts w:ascii="Zar" w:eastAsia="Zar" w:hAnsi="Zar"/>
          <w:color w:val="000000"/>
          <w:sz w:val="22"/>
          <w:szCs w:val="22"/>
          <w:rtl/>
        </w:rPr>
        <w:t>آغاز و انجام؛ كاغذ</w:t>
      </w:r>
      <w:r>
        <w:rPr>
          <w:rFonts w:ascii="Zar" w:eastAsia="Zar" w:hAnsi="Zar" w:cs="Zar"/>
          <w:color w:val="000000"/>
          <w:sz w:val="22"/>
          <w:szCs w:val="22"/>
          <w:rtl/>
        </w:rPr>
        <w:t xml:space="preserve">: </w:t>
      </w:r>
      <w:r>
        <w:rPr>
          <w:rFonts w:ascii="Zar" w:eastAsia="Zar" w:hAnsi="Zar"/>
          <w:color w:val="000000"/>
          <w:sz w:val="22"/>
          <w:szCs w:val="22"/>
          <w:rtl/>
        </w:rPr>
        <w:t>سمرقندي، جلد</w:t>
      </w:r>
      <w:r>
        <w:rPr>
          <w:rFonts w:ascii="Zar" w:eastAsia="Zar" w:hAnsi="Zar" w:cs="Zar"/>
          <w:color w:val="000000"/>
          <w:sz w:val="22"/>
          <w:szCs w:val="22"/>
          <w:rtl/>
        </w:rPr>
        <w:t xml:space="preserve">: </w:t>
      </w:r>
      <w:r>
        <w:rPr>
          <w:rFonts w:ascii="Zar" w:eastAsia="Zar" w:hAnsi="Zar"/>
          <w:color w:val="000000"/>
          <w:sz w:val="22"/>
          <w:szCs w:val="22"/>
          <w:rtl/>
        </w:rPr>
        <w:t xml:space="preserve">گالينگور، ۴۱۸ص، ۱۳ سطر </w:t>
      </w:r>
      <w:r>
        <w:rPr>
          <w:rFonts w:ascii="Zar" w:eastAsia="Zar" w:hAnsi="Zar" w:cs="Zar"/>
          <w:color w:val="000000"/>
          <w:sz w:val="22"/>
          <w:szCs w:val="22"/>
          <w:rtl/>
        </w:rPr>
        <w:t>)</w:t>
      </w:r>
      <w:r>
        <w:rPr>
          <w:rFonts w:ascii="Zar" w:eastAsia="Zar" w:hAnsi="Zar"/>
          <w:color w:val="000000"/>
          <w:sz w:val="22"/>
          <w:szCs w:val="22"/>
          <w:rtl/>
        </w:rPr>
        <w:t>۱۱</w:t>
      </w:r>
      <w:r>
        <w:rPr>
          <w:rFonts w:ascii="Zar" w:eastAsia="Zar" w:hAnsi="Zar" w:cs="Zar"/>
          <w:color w:val="000000"/>
          <w:sz w:val="22"/>
          <w:szCs w:val="22"/>
          <w:rtl/>
        </w:rPr>
        <w:t>/</w:t>
      </w:r>
      <w:r>
        <w:rPr>
          <w:rFonts w:ascii="Zar" w:eastAsia="Zar" w:hAnsi="Zar"/>
          <w:color w:val="000000"/>
          <w:sz w:val="22"/>
          <w:szCs w:val="22"/>
          <w:rtl/>
        </w:rPr>
        <w:t>۵</w:t>
      </w:r>
      <w:r>
        <w:rPr>
          <w:rFonts w:ascii="Zar" w:eastAsia="Zar" w:hAnsi="Zar" w:cs="Zar"/>
          <w:color w:val="000000"/>
          <w:sz w:val="22"/>
          <w:szCs w:val="22"/>
          <w:rtl/>
        </w:rPr>
        <w:t>*</w:t>
      </w:r>
      <w:r>
        <w:rPr>
          <w:rFonts w:ascii="Zar" w:eastAsia="Zar" w:hAnsi="Zar"/>
          <w:color w:val="000000"/>
          <w:sz w:val="22"/>
          <w:szCs w:val="22"/>
          <w:rtl/>
        </w:rPr>
        <w:t>۱۸</w:t>
      </w:r>
      <w:r>
        <w:rPr>
          <w:rFonts w:ascii="Zar" w:eastAsia="Zar" w:hAnsi="Zar" w:cs="Zar"/>
          <w:color w:val="000000"/>
          <w:sz w:val="22"/>
          <w:szCs w:val="22"/>
          <w:rtl/>
        </w:rPr>
        <w:t>(</w:t>
      </w:r>
      <w:r>
        <w:rPr>
          <w:rFonts w:ascii="Zar" w:eastAsia="Zar" w:hAnsi="Zar"/>
          <w:color w:val="000000"/>
          <w:sz w:val="22"/>
          <w:szCs w:val="22"/>
          <w:rtl/>
        </w:rPr>
        <w:t>، اندازه</w:t>
      </w:r>
      <w:r>
        <w:rPr>
          <w:rFonts w:ascii="Zar" w:eastAsia="Zar" w:hAnsi="Zar" w:cs="Zar"/>
          <w:color w:val="000000"/>
          <w:sz w:val="22"/>
          <w:szCs w:val="22"/>
          <w:rtl/>
        </w:rPr>
        <w:t xml:space="preserve">: </w:t>
      </w:r>
    </w:p>
    <w:p w:rsidR="00A63B88" w:rsidRDefault="00F822B3">
      <w:pPr>
        <w:bidi/>
        <w:rPr>
          <w:color w:val="000000"/>
        </w:rPr>
      </w:pPr>
      <w:r>
        <w:rPr>
          <w:rFonts w:ascii="Zar" w:eastAsia="Zar" w:hAnsi="Zar"/>
          <w:color w:val="000000"/>
          <w:sz w:val="22"/>
          <w:szCs w:val="22"/>
          <w:rtl/>
        </w:rPr>
        <w:t>۱۶</w:t>
      </w:r>
      <w:r>
        <w:rPr>
          <w:rFonts w:ascii="Zar" w:eastAsia="Zar" w:hAnsi="Zar" w:cs="Zar"/>
          <w:color w:val="000000"/>
          <w:sz w:val="22"/>
          <w:szCs w:val="22"/>
          <w:rtl/>
        </w:rPr>
        <w:t>*</w:t>
      </w:r>
      <w:r>
        <w:rPr>
          <w:rFonts w:ascii="Zar" w:eastAsia="Zar" w:hAnsi="Zar"/>
          <w:color w:val="000000"/>
          <w:sz w:val="22"/>
          <w:szCs w:val="22"/>
          <w:rtl/>
        </w:rPr>
        <w:t>۲۲سم</w:t>
      </w:r>
      <w:r>
        <w:rPr>
          <w:rFonts w:ascii="Zar" w:eastAsia="Zar" w:hAnsi="Zar" w:cs="Zar"/>
          <w:color w:val="000000"/>
          <w:sz w:val="20"/>
          <w:szCs w:val="20"/>
          <w:rtl/>
        </w:rPr>
        <w:t xml:space="preserve"> ]</w:t>
      </w:r>
      <w:r>
        <w:rPr>
          <w:rFonts w:ascii="Zar" w:eastAsia="Zar" w:hAnsi="Zar"/>
          <w:color w:val="000000"/>
          <w:sz w:val="20"/>
          <w:szCs w:val="20"/>
          <w:rtl/>
        </w:rPr>
        <w:t>ف</w:t>
      </w:r>
      <w:r>
        <w:rPr>
          <w:rFonts w:ascii="Zar" w:eastAsia="Zar" w:hAnsi="Zar" w:cs="Zar"/>
          <w:color w:val="000000"/>
          <w:sz w:val="20"/>
          <w:szCs w:val="20"/>
          <w:rtl/>
        </w:rPr>
        <w:t>: -</w:t>
      </w:r>
      <w:r>
        <w:rPr>
          <w:rFonts w:ascii="Zar" w:eastAsia="Zar" w:hAnsi="Zar"/>
          <w:color w:val="000000"/>
          <w:sz w:val="20"/>
          <w:szCs w:val="20"/>
          <w:rtl/>
        </w:rPr>
        <w:t>۱۳۷</w:t>
      </w:r>
      <w:r>
        <w:rPr>
          <w:rFonts w:ascii="Zar" w:eastAsia="Zar" w:hAnsi="Zar" w:cs="Zar"/>
          <w:color w:val="000000"/>
          <w:sz w:val="20"/>
          <w:szCs w:val="20"/>
          <w:rtl/>
        </w:rPr>
        <w:t>[</w:t>
      </w:r>
    </w:p>
    <w:p w:rsidR="00A63B88" w:rsidRDefault="00F822B3">
      <w:pPr>
        <w:pBdr>
          <w:top w:val="nil"/>
          <w:left w:val="nil"/>
          <w:bottom w:val="nil"/>
          <w:right w:val="nil"/>
          <w:between w:val="nil"/>
        </w:pBdr>
        <w:spacing w:before="160"/>
        <w:rPr>
          <w:b/>
          <w:color w:val="000000"/>
        </w:rPr>
      </w:pPr>
      <w:r>
        <w:rPr>
          <w:color w:val="000000"/>
        </w:rPr>
        <w:t>[Fehrestegan 28:315, no. 3]</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b/>
          <w:sz w:val="24"/>
          <w:szCs w:val="24"/>
        </w:rPr>
      </w:pPr>
      <w:r>
        <w:rPr>
          <w:rFonts w:ascii="Times New Roman" w:eastAsia="Times New Roman" w:hAnsi="Times New Roman" w:cs="Times New Roman"/>
        </w:rPr>
        <w:t>Dānishgāh-i Adabiyyat Library</w:t>
      </w:r>
      <w:r>
        <w:rPr>
          <w:rFonts w:ascii="Times New Roman" w:eastAsia="Times New Roman" w:hAnsi="Times New Roman" w:cs="Times New Roman"/>
          <w:b/>
          <w:sz w:val="24"/>
          <w:szCs w:val="24"/>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29/90 D</w:t>
      </w:r>
    </w:p>
    <w:p w:rsidR="00A63B88" w:rsidRDefault="00F822B3">
      <w:pPr>
        <w:pBdr>
          <w:top w:val="nil"/>
          <w:left w:val="nil"/>
          <w:bottom w:val="nil"/>
          <w:right w:val="nil"/>
          <w:between w:val="nil"/>
        </w:pBdr>
        <w:spacing w:before="160"/>
        <w:rPr>
          <w:color w:val="000000"/>
        </w:rPr>
      </w:pPr>
      <w:r>
        <w:rPr>
          <w:color w:val="000000"/>
        </w:rPr>
        <w:t xml:space="preserve">Extract of 19 folios in majmūʿa. Dated to 700/1300-1. </w:t>
      </w:r>
    </w:p>
    <w:p w:rsidR="00A63B88" w:rsidRDefault="00F822B3">
      <w:pPr>
        <w:pBdr>
          <w:top w:val="nil"/>
          <w:left w:val="nil"/>
          <w:bottom w:val="nil"/>
          <w:right w:val="nil"/>
          <w:between w:val="nil"/>
        </w:pBdr>
        <w:spacing w:before="160"/>
        <w:rPr>
          <w:b/>
          <w:color w:val="000000"/>
        </w:rPr>
      </w:pPr>
      <w:r>
        <w:rPr>
          <w:color w:val="000000"/>
        </w:rPr>
        <w:t>[Fehrestegan 16:416]</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78/16 J </w:t>
      </w:r>
    </w:p>
    <w:p w:rsidR="00A63B88" w:rsidRDefault="00F822B3">
      <w:pPr>
        <w:pBdr>
          <w:top w:val="nil"/>
          <w:left w:val="nil"/>
          <w:bottom w:val="nil"/>
          <w:right w:val="nil"/>
          <w:between w:val="nil"/>
        </w:pBdr>
        <w:spacing w:before="160"/>
        <w:rPr>
          <w:color w:val="000000"/>
        </w:rPr>
      </w:pPr>
      <w:r>
        <w:rPr>
          <w:color w:val="000000"/>
        </w:rPr>
        <w:t xml:space="preserve">27 Muḥarram 1063 / 1652; extract in </w:t>
      </w:r>
      <w:r>
        <w:rPr>
          <w:i/>
          <w:color w:val="000000"/>
        </w:rPr>
        <w:t>majmūʿa</w:t>
      </w:r>
      <w:r>
        <w:rPr>
          <w:color w:val="000000"/>
        </w:rPr>
        <w:t xml:space="preserve">, nasta’liq; Rasāʾil Ikhwān al-Ṣafāʾ wa-Taʾrīkh Yāfiʿī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120 D</w:t>
      </w:r>
    </w:p>
    <w:p w:rsidR="00A63B88" w:rsidRDefault="00F822B3">
      <w:pPr>
        <w:pBdr>
          <w:top w:val="nil"/>
          <w:left w:val="nil"/>
          <w:bottom w:val="nil"/>
          <w:right w:val="nil"/>
          <w:between w:val="nil"/>
        </w:pBdr>
        <w:spacing w:before="160"/>
        <w:rPr>
          <w:color w:val="000000"/>
        </w:rPr>
      </w:pPr>
      <w:r>
        <w:rPr>
          <w:color w:val="000000"/>
        </w:rPr>
        <w:t>Mujmal al-ḥikma. Copied by Muḥammad Rabīʿ b. ʿĀrif Fīrūzābādī in 22 Muḥarram 1046 / June 26 1636. Marginal commentary by a certain Qazwīnī.</w:t>
      </w:r>
    </w:p>
    <w:p w:rsidR="00A63B88" w:rsidRDefault="00F822B3">
      <w:pPr>
        <w:pBdr>
          <w:top w:val="nil"/>
          <w:left w:val="nil"/>
          <w:bottom w:val="nil"/>
          <w:right w:val="nil"/>
          <w:between w:val="nil"/>
        </w:pBdr>
        <w:spacing w:before="160"/>
        <w:rPr>
          <w:color w:val="000000"/>
        </w:rPr>
      </w:pPr>
      <w:r>
        <w:rPr>
          <w:color w:val="000000"/>
        </w:rPr>
        <w:t>244 folios, 16 lines per page.</w:t>
      </w:r>
    </w:p>
    <w:p w:rsidR="00A63B88" w:rsidRDefault="00F822B3">
      <w:pPr>
        <w:pBdr>
          <w:top w:val="nil"/>
          <w:left w:val="nil"/>
          <w:bottom w:val="nil"/>
          <w:right w:val="nil"/>
          <w:between w:val="nil"/>
        </w:pBdr>
        <w:spacing w:before="160"/>
        <w:rPr>
          <w:color w:val="000000"/>
        </w:rPr>
      </w:pPr>
      <w:r>
        <w:rPr>
          <w:color w:val="000000"/>
        </w:rPr>
        <w:t>[Fehrestegan 28:316, nr. 23]</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336/7 ḥikmat</w:t>
      </w:r>
    </w:p>
    <w:p w:rsidR="00A63B88" w:rsidRDefault="00F822B3">
      <w:pPr>
        <w:pBdr>
          <w:top w:val="nil"/>
          <w:left w:val="nil"/>
          <w:bottom w:val="nil"/>
          <w:right w:val="nil"/>
          <w:between w:val="nil"/>
        </w:pBdr>
        <w:spacing w:before="160"/>
        <w:rPr>
          <w:color w:val="000000"/>
        </w:rPr>
      </w:pPr>
      <w:r>
        <w:rPr>
          <w:color w:val="000000"/>
        </w:rPr>
        <w:t xml:space="preserve">Extract in </w:t>
      </w:r>
      <w:r>
        <w:rPr>
          <w:i/>
          <w:color w:val="000000"/>
        </w:rPr>
        <w:t>majmūʿa</w:t>
      </w:r>
      <w:r>
        <w:rPr>
          <w:color w:val="000000"/>
        </w:rPr>
        <w:t xml:space="preserve">. Copied 21 Jum II 1276 / 6 January 1860 in Tehran. </w:t>
      </w:r>
    </w:p>
    <w:p w:rsidR="00A63B88" w:rsidRDefault="00F822B3">
      <w:pPr>
        <w:pBdr>
          <w:top w:val="nil"/>
          <w:left w:val="nil"/>
          <w:bottom w:val="nil"/>
          <w:right w:val="nil"/>
          <w:between w:val="nil"/>
        </w:pBdr>
        <w:spacing w:before="160"/>
        <w:rPr>
          <w:color w:val="000000"/>
        </w:rPr>
      </w:pPr>
      <w:r>
        <w:rPr>
          <w:color w:val="000000"/>
        </w:rPr>
        <w:t>[Fehrestegan 16:419]</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Doctor Yūsuf Nīrī (private library?) </w:t>
      </w:r>
    </w:p>
    <w:p w:rsidR="00A63B88" w:rsidRDefault="00F822B3">
      <w:pPr>
        <w:pStyle w:val="Heading3"/>
      </w:pPr>
      <w:bookmarkStart w:id="26" w:name="_lxnt1vw0cwym" w:colFirst="0" w:colLast="0"/>
      <w:bookmarkEnd w:id="26"/>
      <w:r>
        <w:t xml:space="preserve">Unknown number </w:t>
      </w:r>
    </w:p>
    <w:p w:rsidR="00A63B88" w:rsidRDefault="00F822B3">
      <w:r>
        <w:rPr>
          <w:i/>
        </w:rPr>
        <w:t>Mujmal al-ḥikma</w:t>
      </w:r>
      <w:r>
        <w:t>. Mentioned in Danishpazhuh edition.</w:t>
      </w:r>
    </w:p>
    <w:p w:rsidR="00A63B88" w:rsidRDefault="00A63B88">
      <w:pPr>
        <w:pBdr>
          <w:top w:val="nil"/>
          <w:left w:val="nil"/>
          <w:bottom w:val="nil"/>
          <w:right w:val="nil"/>
          <w:between w:val="nil"/>
        </w:pBdr>
        <w:spacing w:before="160"/>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Dā’irat al-ma</w:t>
      </w:r>
      <w:r>
        <w:rPr>
          <w:rFonts w:ascii="Times New Roman" w:eastAsia="Times New Roman" w:hAnsi="Times New Roman" w:cs="Times New Roman"/>
        </w:rPr>
        <w:t>ʿārif-i buzurg-i islāmī</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80/10 </w:t>
      </w:r>
    </w:p>
    <w:p w:rsidR="00A63B88" w:rsidRDefault="00F822B3">
      <w:pPr>
        <w:pBdr>
          <w:top w:val="nil"/>
          <w:left w:val="nil"/>
          <w:bottom w:val="nil"/>
          <w:right w:val="nil"/>
          <w:between w:val="nil"/>
        </w:pBdr>
        <w:spacing w:before="160"/>
        <w:rPr>
          <w:color w:val="000000"/>
        </w:rPr>
      </w:pPr>
      <w:r>
        <w:rPr>
          <w:color w:val="000000"/>
        </w:rPr>
        <w:t>7 epistles from</w:t>
      </w:r>
      <w:r>
        <w:rPr>
          <w:b/>
          <w:color w:val="000000"/>
        </w:rPr>
        <w:t xml:space="preserve"> </w:t>
      </w:r>
      <w:r>
        <w:rPr>
          <w:i/>
          <w:color w:val="000000"/>
        </w:rPr>
        <w:t xml:space="preserve">Mujmal al-ḥikma </w:t>
      </w:r>
      <w:r>
        <w:rPr>
          <w:color w:val="000000"/>
        </w:rPr>
        <w:t xml:space="preserve">in </w:t>
      </w:r>
      <w:r>
        <w:rPr>
          <w:i/>
          <w:color w:val="000000"/>
        </w:rPr>
        <w:t>majmūʿa</w:t>
      </w:r>
      <w:r>
        <w:rPr>
          <w:color w:val="000000"/>
        </w:rPr>
        <w:t>. 28 folios (308p-335r). Contents:</w:t>
      </w:r>
    </w:p>
    <w:p w:rsidR="00A63B88" w:rsidRDefault="00F822B3">
      <w:pPr>
        <w:bidi/>
        <w:rPr>
          <w:color w:val="000000"/>
        </w:rPr>
      </w:pPr>
      <w:r>
        <w:rPr>
          <w:rFonts w:ascii="Zar" w:eastAsia="Zar" w:hAnsi="Zar"/>
          <w:color w:val="000000"/>
          <w:sz w:val="22"/>
          <w:szCs w:val="22"/>
          <w:rtl/>
        </w:rPr>
        <w:t>بخشهايي از آن است</w:t>
      </w:r>
      <w:r>
        <w:rPr>
          <w:rFonts w:ascii="Zar" w:eastAsia="Zar" w:hAnsi="Zar" w:cs="Zar"/>
          <w:color w:val="000000"/>
          <w:sz w:val="22"/>
          <w:szCs w:val="22"/>
          <w:rtl/>
        </w:rPr>
        <w:t xml:space="preserve">: </w:t>
      </w:r>
      <w:r>
        <w:rPr>
          <w:rFonts w:ascii="Zar" w:eastAsia="Zar" w:hAnsi="Zar"/>
          <w:color w:val="000000"/>
          <w:sz w:val="22"/>
          <w:szCs w:val="22"/>
          <w:rtl/>
        </w:rPr>
        <w:t>۱</w:t>
      </w:r>
      <w:r>
        <w:rPr>
          <w:rFonts w:ascii="Zar" w:eastAsia="Zar" w:hAnsi="Zar" w:cs="Zar"/>
          <w:color w:val="000000"/>
          <w:sz w:val="22"/>
          <w:szCs w:val="22"/>
          <w:rtl/>
        </w:rPr>
        <w:t xml:space="preserve">. </w:t>
      </w:r>
      <w:r>
        <w:rPr>
          <w:rFonts w:ascii="Zar" w:eastAsia="Zar" w:hAnsi="Zar"/>
          <w:color w:val="000000"/>
          <w:sz w:val="22"/>
          <w:szCs w:val="22"/>
          <w:rtl/>
        </w:rPr>
        <w:t>رساله سيم در مدخلي مختصر از نجوم، ۲</w:t>
      </w:r>
      <w:r>
        <w:rPr>
          <w:rFonts w:ascii="Zar" w:eastAsia="Zar" w:hAnsi="Zar" w:cs="Zar"/>
          <w:color w:val="000000"/>
          <w:sz w:val="22"/>
          <w:szCs w:val="22"/>
          <w:rtl/>
        </w:rPr>
        <w:t xml:space="preserve">. </w:t>
      </w:r>
      <w:r>
        <w:rPr>
          <w:rFonts w:ascii="Zar" w:eastAsia="Zar" w:hAnsi="Zar"/>
          <w:color w:val="000000"/>
          <w:sz w:val="22"/>
          <w:szCs w:val="22"/>
          <w:rtl/>
        </w:rPr>
        <w:t>خلاصه رساله دوم از قسم دوم در سماء عالم، ۳</w:t>
      </w:r>
      <w:r>
        <w:rPr>
          <w:rFonts w:ascii="Zar" w:eastAsia="Zar" w:hAnsi="Zar" w:cs="Zar"/>
          <w:color w:val="000000"/>
          <w:sz w:val="22"/>
          <w:szCs w:val="22"/>
          <w:rtl/>
        </w:rPr>
        <w:t xml:space="preserve">. </w:t>
      </w:r>
      <w:r>
        <w:rPr>
          <w:rFonts w:ascii="Zar" w:eastAsia="Zar" w:hAnsi="Zar"/>
          <w:color w:val="000000"/>
          <w:sz w:val="22"/>
          <w:szCs w:val="22"/>
          <w:rtl/>
        </w:rPr>
        <w:t>خلاصه رساله</w:t>
      </w:r>
      <w:r>
        <w:rPr>
          <w:rFonts w:ascii="Zar" w:eastAsia="Zar" w:hAnsi="Zar" w:cs="Zar"/>
          <w:color w:val="000000"/>
          <w:sz w:val="22"/>
          <w:szCs w:val="22"/>
          <w:rtl/>
        </w:rPr>
        <w:br/>
      </w:r>
      <w:r>
        <w:rPr>
          <w:rFonts w:ascii="Zar" w:eastAsia="Zar" w:hAnsi="Zar"/>
          <w:color w:val="000000"/>
          <w:sz w:val="22"/>
          <w:szCs w:val="22"/>
          <w:rtl/>
        </w:rPr>
        <w:t>سيم از قسم دوم در كون و فساد عالم</w:t>
      </w:r>
      <w:r>
        <w:rPr>
          <w:rFonts w:ascii="Zar" w:eastAsia="Zar" w:hAnsi="Zar"/>
          <w:color w:val="000000"/>
          <w:sz w:val="22"/>
          <w:szCs w:val="22"/>
          <w:rtl/>
        </w:rPr>
        <w:t>، ۴</w:t>
      </w:r>
      <w:r>
        <w:rPr>
          <w:rFonts w:ascii="Zar" w:eastAsia="Zar" w:hAnsi="Zar" w:cs="Zar"/>
          <w:color w:val="000000"/>
          <w:sz w:val="22"/>
          <w:szCs w:val="22"/>
          <w:rtl/>
        </w:rPr>
        <w:t xml:space="preserve">. </w:t>
      </w:r>
      <w:r>
        <w:rPr>
          <w:rFonts w:ascii="Zar" w:eastAsia="Zar" w:hAnsi="Zar"/>
          <w:color w:val="000000"/>
          <w:sz w:val="22"/>
          <w:szCs w:val="22"/>
          <w:rtl/>
        </w:rPr>
        <w:t>خلاصه رساله چهارم از قسم دوم در آثار علوي ۵</w:t>
      </w:r>
      <w:r>
        <w:rPr>
          <w:rFonts w:ascii="Zar" w:eastAsia="Zar" w:hAnsi="Zar" w:cs="Zar"/>
          <w:color w:val="000000"/>
          <w:sz w:val="22"/>
          <w:szCs w:val="22"/>
          <w:rtl/>
        </w:rPr>
        <w:t xml:space="preserve">. </w:t>
      </w:r>
      <w:r>
        <w:rPr>
          <w:rFonts w:ascii="Zar" w:eastAsia="Zar" w:hAnsi="Zar"/>
          <w:color w:val="000000"/>
          <w:sz w:val="22"/>
          <w:szCs w:val="22"/>
          <w:rtl/>
        </w:rPr>
        <w:t>خلاصه رساله پنجم از قسم سيم در ادوار كواكب ۶</w:t>
      </w:r>
      <w:r>
        <w:rPr>
          <w:rFonts w:ascii="Zar" w:eastAsia="Zar" w:hAnsi="Zar" w:cs="Zar"/>
          <w:color w:val="000000"/>
          <w:sz w:val="22"/>
          <w:szCs w:val="22"/>
          <w:rtl/>
        </w:rPr>
        <w:t xml:space="preserve">. </w:t>
      </w:r>
      <w:r>
        <w:rPr>
          <w:rFonts w:ascii="Zar" w:eastAsia="Zar" w:hAnsi="Zar"/>
          <w:color w:val="000000"/>
          <w:sz w:val="22"/>
          <w:szCs w:val="22"/>
          <w:rtl/>
        </w:rPr>
        <w:t>رساله اول در مدخلي از عدد ۷</w:t>
      </w:r>
      <w:r>
        <w:rPr>
          <w:rFonts w:ascii="Zar" w:eastAsia="Zar" w:hAnsi="Zar" w:cs="Zar"/>
          <w:color w:val="000000"/>
          <w:sz w:val="22"/>
          <w:szCs w:val="22"/>
          <w:rtl/>
        </w:rPr>
        <w:t xml:space="preserve">. </w:t>
      </w:r>
      <w:r>
        <w:rPr>
          <w:rFonts w:ascii="Zar" w:eastAsia="Zar" w:hAnsi="Zar"/>
          <w:color w:val="000000"/>
          <w:sz w:val="22"/>
          <w:szCs w:val="22"/>
          <w:rtl/>
        </w:rPr>
        <w:t xml:space="preserve">خلاصه رساله دوم از قسم اول در مدخلي از هندسه </w:t>
      </w:r>
    </w:p>
    <w:p w:rsidR="00A63B88" w:rsidRDefault="00F822B3">
      <w:pPr>
        <w:pBdr>
          <w:top w:val="nil"/>
          <w:left w:val="nil"/>
          <w:bottom w:val="nil"/>
          <w:right w:val="nil"/>
          <w:between w:val="nil"/>
        </w:pBdr>
        <w:spacing w:before="160"/>
        <w:rPr>
          <w:color w:val="000000"/>
        </w:rPr>
      </w:pPr>
      <w:r>
        <w:rPr>
          <w:color w:val="000000"/>
        </w:rPr>
        <w:t>Copied by Kāẓim b. Āghā Kūchik Khāmūsh Iṣfahānī in 1279/1862-3.</w:t>
      </w:r>
    </w:p>
    <w:p w:rsidR="00A63B88" w:rsidRDefault="00F822B3">
      <w:pPr>
        <w:pBdr>
          <w:top w:val="nil"/>
          <w:left w:val="nil"/>
          <w:bottom w:val="nil"/>
          <w:right w:val="nil"/>
          <w:between w:val="nil"/>
        </w:pBdr>
        <w:spacing w:before="160"/>
        <w:rPr>
          <w:i/>
          <w:color w:val="000000"/>
        </w:rPr>
      </w:pPr>
      <w:r>
        <w:rPr>
          <w:color w:val="000000"/>
        </w:rPr>
        <w:t xml:space="preserve">[Fehrestegan 28:319, </w:t>
      </w:r>
      <w:r>
        <w:rPr>
          <w:color w:val="000000"/>
        </w:rPr>
        <w:t>no. 57]</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823 ʿaksī </w:t>
      </w:r>
    </w:p>
    <w:p w:rsidR="00A63B88" w:rsidRDefault="00F822B3">
      <w:pPr>
        <w:pBdr>
          <w:top w:val="nil"/>
          <w:left w:val="nil"/>
          <w:bottom w:val="nil"/>
          <w:right w:val="nil"/>
          <w:between w:val="nil"/>
        </w:pBdr>
        <w:spacing w:before="160"/>
        <w:rPr>
          <w:color w:val="000000"/>
        </w:rPr>
      </w:pPr>
      <w:r>
        <w:rPr>
          <w:color w:val="000000"/>
        </w:rPr>
        <w:t>(microfilm?), 7th century; some owernship notes: Sa’d ibn Abi al-Mafakher al-Hussein ibn As'ad Afzal ibn Shahriyar al-Mashhour Muharram 640 + note written in Safar 141 (1141?)</w:t>
      </w:r>
    </w:p>
    <w:p w:rsidR="00A63B88" w:rsidRDefault="00F822B3">
      <w:pPr>
        <w:pBdr>
          <w:top w:val="nil"/>
          <w:left w:val="nil"/>
          <w:bottom w:val="nil"/>
          <w:right w:val="nil"/>
          <w:between w:val="nil"/>
        </w:pBdr>
        <w:spacing w:before="160"/>
        <w:rPr>
          <w:b/>
          <w:color w:val="000000"/>
        </w:rPr>
      </w:pPr>
      <w:hyperlink r:id="rId80">
        <w:r>
          <w:rPr>
            <w:color w:val="000000"/>
            <w:u w:val="single"/>
          </w:rPr>
          <w:t>https://scripts.nlai.ir/result/Nqxj5UhI/%D8%B1%D8%B3%D8%A</w:t>
        </w:r>
        <w:r>
          <w:rPr>
            <w:color w:val="000000"/>
            <w:u w:val="single"/>
          </w:rPr>
          <w:t>7%D8%A6%D9%84-%D8%A7%D8%AE%D9%88%D8%A7%D9%86-%D8%A7%D9%84%D8%B5%D9%81%D8%A7-%D9%88-%D8%AE%D9%84%D8%A7%D9%86-%D8%A7%D9%84%D9%88%D9%81%D8%A7-%D9%86%D8%B3%D8%AE%D9%87-%D8%AE%D8%B7%DB%8C/</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1662 ʿaksī </w:t>
      </w:r>
    </w:p>
    <w:p w:rsidR="00A63B88" w:rsidRDefault="00F822B3">
      <w:pPr>
        <w:pBdr>
          <w:top w:val="nil"/>
          <w:left w:val="nil"/>
          <w:bottom w:val="nil"/>
          <w:right w:val="nil"/>
          <w:between w:val="nil"/>
        </w:pBdr>
        <w:spacing w:before="160"/>
        <w:rPr>
          <w:b/>
          <w:color w:val="000000"/>
        </w:rPr>
      </w:pPr>
      <w:r>
        <w:rPr>
          <w:color w:val="000000"/>
        </w:rPr>
        <w:t xml:space="preserve">Microfilm? but no origin noted. Full copy of </w:t>
      </w:r>
      <w:r>
        <w:rPr>
          <w:i/>
          <w:color w:val="000000"/>
        </w:rPr>
        <w:t>Rasāʾil</w:t>
      </w:r>
      <w:r>
        <w:rPr>
          <w:color w:val="000000"/>
        </w:rPr>
        <w:t xml:space="preserve">, starts with fihrist, 51 epistles. Nastaʿlīq script. Copied Rabīʿ I 1075 / Sep-Oct 1664.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1700 </w:t>
      </w:r>
    </w:p>
    <w:p w:rsidR="00A63B88" w:rsidRDefault="00F822B3">
      <w:pPr>
        <w:pBdr>
          <w:top w:val="nil"/>
          <w:left w:val="nil"/>
          <w:bottom w:val="nil"/>
          <w:right w:val="nil"/>
          <w:between w:val="nil"/>
        </w:pBdr>
        <w:spacing w:before="160"/>
        <w:rPr>
          <w:color w:val="000000"/>
        </w:rPr>
      </w:pPr>
      <w:r>
        <w:rPr>
          <w:i/>
          <w:color w:val="000000"/>
        </w:rPr>
        <w:t xml:space="preserve">Risālat al-jāmiʿa </w:t>
      </w:r>
      <w:r>
        <w:rPr>
          <w:color w:val="000000"/>
        </w:rPr>
        <w:t>156 folios but seemingly complete (29 lines per page). Attributed to Majrīṭī? Dated to 3 Rajab 684/1285. Copied by Muḥammad b. Muḥammad al-muṭabbib al-Dimashqī.</w:t>
      </w:r>
    </w:p>
    <w:p w:rsidR="00A63B88" w:rsidRDefault="00F822B3">
      <w:pPr>
        <w:pBdr>
          <w:top w:val="nil"/>
          <w:left w:val="nil"/>
          <w:bottom w:val="nil"/>
          <w:right w:val="nil"/>
          <w:between w:val="nil"/>
        </w:pBdr>
        <w:spacing w:before="160"/>
        <w:rPr>
          <w:color w:val="000000"/>
        </w:rPr>
      </w:pPr>
      <w:r>
        <w:rPr>
          <w:color w:val="000000"/>
        </w:rPr>
        <w:t>[Fehrestegan 16:478, no. 2]</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1847 ʿaksī</w:t>
      </w:r>
    </w:p>
    <w:p w:rsidR="00A63B88" w:rsidRDefault="00F822B3">
      <w:pPr>
        <w:pBdr>
          <w:top w:val="nil"/>
          <w:left w:val="nil"/>
          <w:bottom w:val="nil"/>
          <w:right w:val="nil"/>
          <w:between w:val="nil"/>
        </w:pBdr>
        <w:spacing w:before="160"/>
        <w:rPr>
          <w:color w:val="000000"/>
        </w:rPr>
      </w:pPr>
      <w:r>
        <w:rPr>
          <w:b/>
          <w:i/>
          <w:color w:val="000000"/>
        </w:rPr>
        <w:t xml:space="preserve"> </w:t>
      </w:r>
      <w:r>
        <w:rPr>
          <w:color w:val="000000"/>
        </w:rPr>
        <w:t xml:space="preserve">(microfilm? No origin noted in Fehrestigan) </w:t>
      </w:r>
      <w:r>
        <w:rPr>
          <w:i/>
          <w:color w:val="000000"/>
        </w:rPr>
        <w:t>Mujmal al-ḥ</w:t>
      </w:r>
      <w:r>
        <w:rPr>
          <w:i/>
          <w:color w:val="000000"/>
        </w:rPr>
        <w:t>ikma</w:t>
      </w:r>
      <w:r>
        <w:rPr>
          <w:color w:val="000000"/>
        </w:rPr>
        <w:t xml:space="preserve"> (Persian). 10th-11th C.</w:t>
      </w:r>
    </w:p>
    <w:p w:rsidR="00A63B88" w:rsidRDefault="00F822B3">
      <w:pPr>
        <w:pBdr>
          <w:top w:val="nil"/>
          <w:left w:val="nil"/>
          <w:bottom w:val="nil"/>
          <w:right w:val="nil"/>
          <w:between w:val="nil"/>
        </w:pBdr>
        <w:spacing w:before="160"/>
        <w:rPr>
          <w:color w:val="000000"/>
        </w:rPr>
      </w:pPr>
      <w:r>
        <w:rPr>
          <w:color w:val="000000"/>
        </w:rPr>
        <w:t>[Fehrestegan 28:316, no. 19]</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113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xml:space="preserve">, 14 Rajab 1059/24 July 1649. 41 treatises. 138 folios, 15 lines per page. </w:t>
      </w:r>
    </w:p>
    <w:p w:rsidR="00A63B88" w:rsidRDefault="00F822B3">
      <w:pPr>
        <w:pBdr>
          <w:top w:val="nil"/>
          <w:left w:val="nil"/>
          <w:bottom w:val="nil"/>
          <w:right w:val="nil"/>
          <w:between w:val="nil"/>
        </w:pBdr>
        <w:spacing w:before="160"/>
        <w:rPr>
          <w:color w:val="000000"/>
        </w:rPr>
      </w:pPr>
      <w:r>
        <w:rPr>
          <w:color w:val="000000"/>
        </w:rPr>
        <w:t>[Fehrestegan 28:316-7, no. 28]</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Fakhr al-Dīn Naṣīrī (private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324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Copied in 1048/1638-9. Mentioned in Danishpazhuh edition.</w:t>
      </w:r>
    </w:p>
    <w:p w:rsidR="00A63B88" w:rsidRDefault="00F822B3">
      <w:pPr>
        <w:pBdr>
          <w:top w:val="nil"/>
          <w:left w:val="nil"/>
          <w:bottom w:val="nil"/>
          <w:right w:val="nil"/>
          <w:between w:val="nil"/>
        </w:pBdr>
        <w:spacing w:before="160"/>
        <w:rPr>
          <w:color w:val="000000"/>
        </w:rPr>
      </w:pPr>
      <w:r>
        <w:rPr>
          <w:color w:val="000000"/>
        </w:rPr>
        <w:t xml:space="preserve">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Golestan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189/2</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xml:space="preserve"> (Persian), 189/2. Dated to Ramaḍān 1056/December 1642, based on an from 702. Mentioned in text edition by Danishpazhuh.</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b/>
          <w:sz w:val="24"/>
          <w:szCs w:val="24"/>
        </w:rPr>
      </w:pPr>
      <w:r>
        <w:rPr>
          <w:rFonts w:ascii="Times New Roman" w:eastAsia="Times New Roman" w:hAnsi="Times New Roman" w:cs="Times New Roman"/>
        </w:rPr>
        <w:t>K. Markazī Dānishgāh-i Tehrān</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43/643 F </w:t>
      </w:r>
    </w:p>
    <w:p w:rsidR="00A63B88" w:rsidRDefault="00F822B3">
      <w:pPr>
        <w:pBdr>
          <w:top w:val="nil"/>
          <w:left w:val="nil"/>
          <w:bottom w:val="nil"/>
          <w:right w:val="nil"/>
          <w:between w:val="nil"/>
        </w:pBdr>
        <w:spacing w:before="160"/>
        <w:rPr>
          <w:color w:val="000000"/>
        </w:rPr>
      </w:pPr>
      <w:r>
        <w:rPr>
          <w:color w:val="000000"/>
        </w:rPr>
        <w:t>E</w:t>
      </w:r>
      <w:r>
        <w:rPr>
          <w:color w:val="000000"/>
        </w:rPr>
        <w:t xml:space="preserve">xtract in </w:t>
      </w:r>
      <w:r>
        <w:rPr>
          <w:i/>
          <w:color w:val="000000"/>
        </w:rPr>
        <w:t>majmūʿa</w:t>
      </w:r>
      <w:r>
        <w:rPr>
          <w:color w:val="000000"/>
        </w:rPr>
        <w:t xml:space="preserve"> folio 211-219, “al-ṣināʿa al-ʿilmiyya min rasāʾil ikhwān al-ṣafāʾ”, Arabic, nasta’liq — probably microfilm from this original: </w:t>
      </w:r>
      <w:r>
        <w:rPr>
          <w:color w:val="000000"/>
          <w:rtl/>
        </w:rPr>
        <w:t>بغداد لی وهبی ش</w:t>
      </w:r>
      <w:r>
        <w:rPr>
          <w:color w:val="000000"/>
          <w:rtl/>
        </w:rPr>
        <w:t xml:space="preserve"> ۲۰۲۳ </w:t>
      </w:r>
    </w:p>
    <w:p w:rsidR="00A63B88" w:rsidRDefault="00F822B3">
      <w:pPr>
        <w:pBdr>
          <w:top w:val="nil"/>
          <w:left w:val="nil"/>
          <w:bottom w:val="nil"/>
          <w:right w:val="nil"/>
          <w:between w:val="nil"/>
        </w:pBdr>
        <w:spacing w:before="160"/>
        <w:rPr>
          <w:color w:val="000000"/>
        </w:rPr>
      </w:pPr>
      <w:hyperlink r:id="rId81">
        <w:r>
          <w:rPr>
            <w:color w:val="000000"/>
            <w:u w:val="single"/>
          </w:rPr>
          <w:t>https://scripts.nlai.ir/result/OoegiEX5/%D8%A7%D9</w:t>
        </w:r>
        <w:r>
          <w:rPr>
            <w:color w:val="000000"/>
            <w:u w:val="single"/>
          </w:rPr>
          <w:t>%84%D8%B5%D9%86%D8%A7%D8%B9%D8%A9-%D8%B5%D9%86%D8%A7%D8%B9%D8%A9-%D8%A7%D9%84%D8%B9%D9%84%D9%85%DB%8C%D8%A9-%D9%85%D9%86-%D8%B1%D8%B3%D8%A7%D8%A6%D9%84-%D8%A7%D8%AE%D9%88%D8%A7%D9%86-%D8%A7%D9%84%D8%B5%D9%81%D8%A7-%D9%86%D8%B3/</w:t>
        </w:r>
      </w:hyperlink>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302/1 </w:t>
      </w:r>
    </w:p>
    <w:p w:rsidR="00A63B88" w:rsidRDefault="00F822B3">
      <w:pPr>
        <w:pBdr>
          <w:top w:val="nil"/>
          <w:left w:val="nil"/>
          <w:bottom w:val="nil"/>
          <w:right w:val="nil"/>
          <w:between w:val="nil"/>
        </w:pBdr>
        <w:spacing w:before="160"/>
        <w:rPr>
          <w:color w:val="000000"/>
        </w:rPr>
      </w:pPr>
      <w:r>
        <w:rPr>
          <w:color w:val="000000"/>
        </w:rPr>
        <w:t xml:space="preserve">Mujmal al-ḥikma, but </w:t>
      </w:r>
      <w:r>
        <w:rPr>
          <w:color w:val="000000"/>
        </w:rPr>
        <w:t>apparently variant contents (no animals epistle). Copied 22 Rajab 1111/13 January 1700, by Muḥammad Kāẓim b. Muḥammad Ḥusayn Ḥusaynī Maḥallātī (</w:t>
      </w:r>
      <w:r>
        <w:rPr>
          <w:color w:val="000000"/>
          <w:rtl/>
        </w:rPr>
        <w:t>محمد كاظم بن محمد حسين حسيني محلاتي</w:t>
      </w:r>
      <w:r>
        <w:rPr>
          <w:color w:val="000000"/>
        </w:rPr>
        <w:t xml:space="preserve"> ).</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1113/16 </w:t>
      </w:r>
    </w:p>
    <w:p w:rsidR="00A63B88" w:rsidRDefault="00F822B3">
      <w:pPr>
        <w:pBdr>
          <w:top w:val="nil"/>
          <w:left w:val="nil"/>
          <w:bottom w:val="nil"/>
          <w:right w:val="nil"/>
          <w:between w:val="nil"/>
        </w:pBdr>
        <w:spacing w:before="160"/>
        <w:rPr>
          <w:color w:val="000000"/>
        </w:rPr>
      </w:pPr>
      <w:r>
        <w:rPr>
          <w:color w:val="000000"/>
        </w:rPr>
        <w:t xml:space="preserve">Extracts from </w:t>
      </w:r>
      <w:r>
        <w:rPr>
          <w:i/>
          <w:color w:val="000000"/>
        </w:rPr>
        <w:t>Mujmal al-ḥikma</w:t>
      </w:r>
      <w:r>
        <w:rPr>
          <w:color w:val="000000"/>
        </w:rPr>
        <w:t xml:space="preserve"> in </w:t>
      </w:r>
      <w:r>
        <w:rPr>
          <w:i/>
          <w:color w:val="000000"/>
        </w:rPr>
        <w:t xml:space="preserve">majmūʿa. </w:t>
      </w:r>
      <w:r>
        <w:rPr>
          <w:color w:val="000000"/>
        </w:rPr>
        <w:t xml:space="preserve">21 folios (139r-160r). Contents: 4.1-4.4., 4.8, 2.5, 3.3, 1.1. Nastaʿlīq script.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1155 </w:t>
      </w:r>
    </w:p>
    <w:p w:rsidR="00A63B88" w:rsidRDefault="00F822B3">
      <w:pPr>
        <w:pBdr>
          <w:top w:val="nil"/>
          <w:left w:val="nil"/>
          <w:bottom w:val="nil"/>
          <w:right w:val="nil"/>
          <w:between w:val="nil"/>
        </w:pBdr>
        <w:spacing w:before="160"/>
        <w:rPr>
          <w:b/>
          <w:color w:val="000000"/>
        </w:rPr>
      </w:pPr>
      <w:r>
        <w:rPr>
          <w:color w:val="000000"/>
        </w:rPr>
        <w:t xml:space="preserve">Full copy of </w:t>
      </w:r>
      <w:r>
        <w:rPr>
          <w:i/>
          <w:color w:val="000000"/>
        </w:rPr>
        <w:t>Rasāʾil ikhwān al-ṣafāʾ</w:t>
      </w:r>
      <w:r>
        <w:rPr>
          <w:color w:val="000000"/>
        </w:rPr>
        <w:t xml:space="preserve"> </w:t>
      </w:r>
    </w:p>
    <w:p w:rsidR="00A63B88" w:rsidRDefault="00F822B3">
      <w:pPr>
        <w:pBdr>
          <w:top w:val="nil"/>
          <w:left w:val="nil"/>
          <w:bottom w:val="nil"/>
          <w:right w:val="nil"/>
          <w:between w:val="nil"/>
        </w:pBdr>
        <w:spacing w:before="160"/>
        <w:rPr>
          <w:color w:val="000000"/>
        </w:rPr>
      </w:pPr>
      <w:r>
        <w:rPr>
          <w:color w:val="000000"/>
        </w:rPr>
        <w:t>Copyist Muḥammad b. Muḥammad b. Bahāʾ al-Dīn Anṣārī Hawī (</w:t>
      </w:r>
      <w:r>
        <w:rPr>
          <w:color w:val="000000"/>
          <w:rtl/>
        </w:rPr>
        <w:t>محمد بن محمد بن بهاءالدين انصاري هوي</w:t>
      </w:r>
      <w:r>
        <w:rPr>
          <w:color w:val="000000"/>
        </w:rPr>
        <w:t>), 18 Shaʿbān 968/14 May 1561 in Cai</w:t>
      </w:r>
      <w:r>
        <w:rPr>
          <w:color w:val="000000"/>
        </w:rPr>
        <w:t>ro.</w:t>
      </w:r>
      <w:r>
        <w:rPr>
          <w:color w:val="000000"/>
        </w:rPr>
        <w:br/>
      </w:r>
      <w:r>
        <w:rPr>
          <w:color w:val="000000"/>
        </w:rPr>
        <w:br/>
        <w:t>Fourth and fifth treatise reversed. No fihrist. Many differences in order compared to printed version.</w:t>
      </w:r>
    </w:p>
    <w:p w:rsidR="00A63B88" w:rsidRDefault="00F822B3">
      <w:pPr>
        <w:pBdr>
          <w:top w:val="nil"/>
          <w:left w:val="nil"/>
          <w:bottom w:val="nil"/>
          <w:right w:val="nil"/>
          <w:between w:val="nil"/>
        </w:pBdr>
        <w:spacing w:before="160"/>
        <w:rPr>
          <w:color w:val="000000"/>
        </w:rPr>
      </w:pPr>
      <w:r>
        <w:rPr>
          <w:color w:val="000000"/>
        </w:rPr>
        <w:t xml:space="preserve">Ownership: </w:t>
      </w:r>
    </w:p>
    <w:p w:rsidR="00A63B88" w:rsidRDefault="00F822B3">
      <w:pPr>
        <w:numPr>
          <w:ilvl w:val="0"/>
          <w:numId w:val="3"/>
        </w:numPr>
        <w:pBdr>
          <w:top w:val="nil"/>
          <w:left w:val="nil"/>
          <w:bottom w:val="nil"/>
          <w:right w:val="nil"/>
          <w:between w:val="nil"/>
        </w:pBdr>
        <w:spacing w:before="160"/>
        <w:rPr>
          <w:color w:val="000000"/>
        </w:rPr>
      </w:pPr>
      <w:r>
        <w:rPr>
          <w:color w:val="000000"/>
        </w:rPr>
        <w:t>Farhād Mīrzā 12 Shaʿbān 1265 / 3 July 1849</w:t>
      </w:r>
    </w:p>
    <w:p w:rsidR="00A63B88" w:rsidRDefault="00F822B3">
      <w:pPr>
        <w:numPr>
          <w:ilvl w:val="0"/>
          <w:numId w:val="3"/>
        </w:numPr>
        <w:pBdr>
          <w:top w:val="nil"/>
          <w:left w:val="nil"/>
          <w:bottom w:val="nil"/>
          <w:right w:val="nil"/>
          <w:between w:val="nil"/>
        </w:pBdr>
        <w:spacing w:before="160"/>
        <w:rPr>
          <w:color w:val="000000"/>
        </w:rPr>
      </w:pPr>
      <w:r>
        <w:rPr>
          <w:color w:val="000000"/>
        </w:rPr>
        <w:t>ʿAbdallāh b. ʿAbd al-Qādir Sawjbalāghī Makrī (</w:t>
      </w:r>
      <w:r>
        <w:rPr>
          <w:color w:val="000000"/>
          <w:rtl/>
        </w:rPr>
        <w:t>عبداالله بن عبدالقادر ساوجبلاغي مكري</w:t>
      </w:r>
      <w:r>
        <w:rPr>
          <w:color w:val="000000"/>
        </w:rPr>
        <w:t xml:space="preserve"> ) bought </w:t>
      </w:r>
      <w:r>
        <w:rPr>
          <w:color w:val="000000"/>
        </w:rPr>
        <w:t>it 1329/1911</w:t>
      </w:r>
    </w:p>
    <w:p w:rsidR="00A63B88" w:rsidRDefault="00F822B3">
      <w:pPr>
        <w:pBdr>
          <w:top w:val="nil"/>
          <w:left w:val="nil"/>
          <w:bottom w:val="nil"/>
          <w:right w:val="nil"/>
          <w:between w:val="nil"/>
        </w:pBdr>
        <w:spacing w:before="160"/>
        <w:rPr>
          <w:color w:val="000000"/>
        </w:rPr>
      </w:pPr>
      <w:r>
        <w:rPr>
          <w:color w:val="000000"/>
        </w:rPr>
        <w:t xml:space="preserve">First lines: </w:t>
      </w:r>
    </w:p>
    <w:p w:rsidR="00A63B88" w:rsidRDefault="00F822B3">
      <w:pPr>
        <w:pBdr>
          <w:top w:val="nil"/>
          <w:left w:val="nil"/>
          <w:bottom w:val="nil"/>
          <w:right w:val="nil"/>
          <w:between w:val="nil"/>
        </w:pBdr>
        <w:bidi/>
        <w:spacing w:after="240"/>
        <w:rPr>
          <w:color w:val="000000"/>
          <w:sz w:val="29"/>
          <w:szCs w:val="29"/>
        </w:rPr>
      </w:pPr>
      <w:r>
        <w:rPr>
          <w:color w:val="000000"/>
          <w:sz w:val="29"/>
          <w:szCs w:val="29"/>
          <w:rtl/>
        </w:rPr>
        <w:t>بسمله. به الحول و القوة. الحمدالله الذي لاتحسن الاشياء الا ان يكون بدوها حمده و كل ناطق و ساكت فهو عبده الذي تاهت</w:t>
      </w:r>
      <w:r>
        <w:rPr>
          <w:color w:val="000000"/>
          <w:sz w:val="29"/>
          <w:szCs w:val="29"/>
          <w:rtl/>
        </w:rPr>
        <w:br/>
        <w:t>الالباب في عظمته و كلت عقول اهل معرفته عند مشاهدته من عز جبروته و صلي االله علي المنتخب من خلقه من خيرته محمد النبي</w:t>
      </w:r>
      <w:r>
        <w:rPr>
          <w:color w:val="000000"/>
          <w:sz w:val="29"/>
          <w:szCs w:val="29"/>
          <w:rtl/>
        </w:rPr>
        <w:t xml:space="preserve"> و عترته. اعلم انه لما كان من مذهبي طالبي العلم )النظر في جميع علوم الموجودات التي في العالم من الجواهر و الاعراض و البسائط و المركبات</w:t>
      </w:r>
    </w:p>
    <w:p w:rsidR="00A63B88" w:rsidRDefault="00F822B3">
      <w:pPr>
        <w:pBdr>
          <w:top w:val="nil"/>
          <w:left w:val="nil"/>
          <w:bottom w:val="nil"/>
          <w:right w:val="nil"/>
          <w:between w:val="nil"/>
        </w:pBdr>
        <w:spacing w:after="240"/>
        <w:rPr>
          <w:color w:val="000000"/>
          <w:sz w:val="29"/>
          <w:szCs w:val="29"/>
        </w:rPr>
      </w:pPr>
      <w:r>
        <w:rPr>
          <w:sz w:val="29"/>
          <w:szCs w:val="29"/>
        </w:rPr>
        <w:t>Final line:</w:t>
      </w:r>
    </w:p>
    <w:p w:rsidR="00A63B88" w:rsidRDefault="00F822B3">
      <w:pPr>
        <w:pBdr>
          <w:top w:val="nil"/>
          <w:left w:val="nil"/>
          <w:bottom w:val="nil"/>
          <w:right w:val="nil"/>
          <w:between w:val="nil"/>
        </w:pBdr>
        <w:spacing w:after="240"/>
        <w:jc w:val="right"/>
        <w:rPr>
          <w:color w:val="000000"/>
          <w:sz w:val="29"/>
          <w:szCs w:val="29"/>
        </w:rPr>
      </w:pPr>
      <w:r>
        <w:rPr>
          <w:color w:val="000000"/>
          <w:sz w:val="29"/>
          <w:szCs w:val="29"/>
          <w:rtl/>
        </w:rPr>
        <w:t>فانتبه يا اخي من نومة الغفلة و</w:t>
      </w:r>
      <w:r>
        <w:rPr>
          <w:color w:val="000000"/>
          <w:sz w:val="29"/>
          <w:szCs w:val="29"/>
          <w:rtl/>
        </w:rPr>
        <w:br/>
        <w:t>رقدة الجهالة</w:t>
      </w:r>
      <w:r>
        <w:rPr>
          <w:color w:val="000000"/>
          <w:sz w:val="29"/>
          <w:szCs w:val="29"/>
        </w:rPr>
        <w:t xml:space="preserve"> </w:t>
      </w:r>
    </w:p>
    <w:p w:rsidR="00A63B88" w:rsidRDefault="00F822B3">
      <w:pPr>
        <w:pBdr>
          <w:top w:val="nil"/>
          <w:left w:val="nil"/>
          <w:bottom w:val="nil"/>
          <w:right w:val="nil"/>
          <w:between w:val="nil"/>
        </w:pBdr>
        <w:spacing w:before="160"/>
        <w:rPr>
          <w:color w:val="000000"/>
        </w:rPr>
      </w:pPr>
      <w:r>
        <w:rPr>
          <w:color w:val="000000"/>
        </w:rPr>
        <w:t>424 folios, 29 lines (18,5x12cm), page 25x17cm.</w:t>
      </w:r>
    </w:p>
    <w:p w:rsidR="00A63B88" w:rsidRDefault="00F822B3">
      <w:pPr>
        <w:pBdr>
          <w:top w:val="nil"/>
          <w:left w:val="nil"/>
          <w:bottom w:val="nil"/>
          <w:right w:val="nil"/>
          <w:between w:val="nil"/>
        </w:pBdr>
        <w:spacing w:before="160"/>
      </w:pPr>
      <w:r>
        <w:t xml:space="preserve">Likely this MS is mistakenly given as Majlis-i Shūrā Library 1555 by Ali-de-Unzaga.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2271/5</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Copied in 1270/1853-4.</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3444 </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 xml:space="preserve">Full copy likely, 201 folios. </w:t>
      </w:r>
    </w:p>
    <w:p w:rsidR="00A63B88" w:rsidRDefault="00F822B3">
      <w:pPr>
        <w:pBdr>
          <w:top w:val="nil"/>
          <w:left w:val="nil"/>
          <w:bottom w:val="nil"/>
          <w:right w:val="nil"/>
          <w:between w:val="nil"/>
        </w:pBdr>
        <w:spacing w:before="160"/>
        <w:rPr>
          <w:b/>
          <w:color w:val="000000"/>
        </w:rPr>
      </w:pPr>
      <w:r>
        <w:rPr>
          <w:color w:val="000000"/>
        </w:rPr>
        <w:t xml:space="preserve">In this MS the text is attributed to Muḥammad b. Ḥasan Ṭūsī and Sirāj al-Dīn al-Urmawī and mentions Tīmūr as patron. Copyist Muḥammad ʿAlī in Rajab 1031/May-June 1622. </w:t>
      </w:r>
    </w:p>
    <w:p w:rsidR="00A63B88" w:rsidRDefault="00F822B3">
      <w:pPr>
        <w:rPr>
          <w:color w:val="000000"/>
        </w:rPr>
      </w:pPr>
      <w:r>
        <w:rPr>
          <w:color w:val="000000"/>
        </w:rPr>
        <w:t>Full Persian description, including transcription of colophon and some important passag</w:t>
      </w:r>
      <w:r>
        <w:rPr>
          <w:color w:val="000000"/>
        </w:rPr>
        <w:t>es, is worthwhile to copy:</w:t>
      </w:r>
    </w:p>
    <w:p w:rsidR="00A63B88" w:rsidRDefault="00F822B3">
      <w:pPr>
        <w:jc w:val="right"/>
        <w:rPr>
          <w:rFonts w:ascii="Zar" w:eastAsia="Zar" w:hAnsi="Zar" w:cs="Zar"/>
          <w:color w:val="000000"/>
        </w:rPr>
      </w:pPr>
      <w:r>
        <w:rPr>
          <w:rFonts w:ascii="Zar" w:eastAsia="Zar" w:hAnsi="Zar"/>
          <w:color w:val="000000"/>
          <w:rtl/>
        </w:rPr>
        <w:t xml:space="preserve">ترجمهگونهاي است از رسائل اخوان صفا </w:t>
      </w:r>
      <w:r>
        <w:rPr>
          <w:rFonts w:ascii="Zar" w:eastAsia="Zar" w:hAnsi="Zar" w:cs="Zar"/>
          <w:color w:val="000000"/>
          <w:rtl/>
        </w:rPr>
        <w:t>)</w:t>
      </w:r>
      <w:r>
        <w:rPr>
          <w:rFonts w:ascii="Zar" w:eastAsia="Zar" w:hAnsi="Zar"/>
          <w:color w:val="000000"/>
          <w:rtl/>
        </w:rPr>
        <w:t>ادبيات</w:t>
      </w:r>
      <w:r>
        <w:rPr>
          <w:rFonts w:ascii="Zar" w:eastAsia="Zar" w:hAnsi="Zar" w:cs="Zar"/>
          <w:color w:val="000000"/>
        </w:rPr>
        <w:t xml:space="preserve"> </w:t>
      </w:r>
      <w:r>
        <w:rPr>
          <w:rFonts w:ascii="Zar" w:eastAsia="Zar" w:hAnsi="Zar"/>
          <w:color w:val="000000"/>
          <w:rtl/>
        </w:rPr>
        <w:t>۴۱</w:t>
      </w:r>
    </w:p>
    <w:p w:rsidR="00A63B88" w:rsidRDefault="00F822B3">
      <w:pPr>
        <w:jc w:val="right"/>
        <w:rPr>
          <w:color w:val="000000"/>
        </w:rPr>
      </w:pPr>
      <w:r>
        <w:rPr>
          <w:rFonts w:ascii="Zar" w:eastAsia="Zar" w:hAnsi="Zar" w:cs="Zar"/>
          <w:color w:val="000000"/>
        </w:rPr>
        <w:t xml:space="preserve"> </w:t>
      </w:r>
      <w:r>
        <w:rPr>
          <w:rFonts w:ascii="Zar" w:eastAsia="Zar" w:hAnsi="Zar"/>
          <w:color w:val="000000"/>
          <w:rtl/>
        </w:rPr>
        <w:t>از سراج الدين ارموي، در پايان آمده</w:t>
      </w:r>
      <w:r>
        <w:rPr>
          <w:rFonts w:ascii="Zar" w:eastAsia="Zar" w:hAnsi="Zar" w:cs="Zar"/>
          <w:color w:val="000000"/>
          <w:rtl/>
        </w:rPr>
        <w:t>: »</w:t>
      </w:r>
      <w:r>
        <w:rPr>
          <w:rFonts w:ascii="Zar" w:eastAsia="Zar" w:hAnsi="Zar"/>
          <w:color w:val="000000"/>
          <w:rtl/>
        </w:rPr>
        <w:t xml:space="preserve">تمام شد ترجمه اخوان الصفا و خلان الوفا بترجمه علامة علماء الاسلام سلطان القضاة و الحكام و كمل علوم الاولين و الآخرين سراج الملة و الدين الارموي </w:t>
      </w:r>
      <w:r>
        <w:rPr>
          <w:rFonts w:ascii="Zar" w:eastAsia="Zar" w:hAnsi="Zar"/>
          <w:color w:val="000000"/>
          <w:rtl/>
        </w:rPr>
        <w:t>في تاريخ يوم الاربعاء شهر رجب المرجب سنة ۱۰۳۱ من يداقل اشيا محمد علي</w:t>
      </w:r>
      <w:r>
        <w:rPr>
          <w:rFonts w:ascii="Zar" w:eastAsia="Zar" w:hAnsi="Zar" w:cs="Zar"/>
          <w:color w:val="000000"/>
          <w:rtl/>
        </w:rPr>
        <w:t xml:space="preserve">«. </w:t>
      </w:r>
      <w:r>
        <w:rPr>
          <w:rFonts w:ascii="Zar" w:eastAsia="Zar" w:hAnsi="Zar"/>
          <w:color w:val="000000"/>
          <w:rtl/>
        </w:rPr>
        <w:t>در ص ۴۳ آمده</w:t>
      </w:r>
      <w:r>
        <w:rPr>
          <w:rFonts w:ascii="Zar" w:eastAsia="Zar" w:hAnsi="Zar" w:cs="Zar"/>
          <w:color w:val="000000"/>
          <w:rtl/>
        </w:rPr>
        <w:t>: »</w:t>
      </w:r>
      <w:r>
        <w:rPr>
          <w:rFonts w:ascii="Zar" w:eastAsia="Zar" w:hAnsi="Zar"/>
          <w:color w:val="000000"/>
          <w:rtl/>
        </w:rPr>
        <w:t>و ما كتابي ساختهايم در اين نسبت خاصه و حركت زبانهها و فقرات و ايقاعات در آن جا ياد كرديم</w:t>
      </w:r>
      <w:r>
        <w:rPr>
          <w:rFonts w:ascii="Zar" w:eastAsia="Zar" w:hAnsi="Zar" w:cs="Zar"/>
          <w:color w:val="000000"/>
          <w:rtl/>
        </w:rPr>
        <w:t xml:space="preserve">«. </w:t>
      </w:r>
      <w:r>
        <w:rPr>
          <w:rFonts w:ascii="Zar" w:eastAsia="Zar" w:hAnsi="Zar"/>
          <w:color w:val="000000"/>
          <w:rtl/>
        </w:rPr>
        <w:t>پيش از اين در ص ۳۲ آمده</w:t>
      </w:r>
      <w:r>
        <w:rPr>
          <w:rFonts w:ascii="Zar" w:eastAsia="Zar" w:hAnsi="Zar" w:cs="Zar"/>
          <w:color w:val="000000"/>
          <w:rtl/>
        </w:rPr>
        <w:t>: »</w:t>
      </w:r>
      <w:r>
        <w:rPr>
          <w:rFonts w:ascii="Zar" w:eastAsia="Zar" w:hAnsi="Zar"/>
          <w:color w:val="000000"/>
          <w:rtl/>
        </w:rPr>
        <w:t>و ناقل ميگويد كه كسي ياد نكرده است كه موسيقي از بهر چ</w:t>
      </w:r>
      <w:r>
        <w:rPr>
          <w:rFonts w:ascii="Zar" w:eastAsia="Zar" w:hAnsi="Zar"/>
          <w:color w:val="000000"/>
          <w:rtl/>
        </w:rPr>
        <w:t>ه نهادهاند و ما بگوييم تا بداند كه او از آنچه به آواز نهادهاند اثري تمام دارد و نفس برين غلبه ميكند اين علم و عمل بنهادند تا نفس ازو اثر پذيرد به تن دهد و تن را از حال خويشتن بگرداند</w:t>
      </w:r>
      <w:r>
        <w:rPr>
          <w:rFonts w:ascii="Zar" w:eastAsia="Zar" w:hAnsi="Zar" w:cs="Zar"/>
          <w:color w:val="000000"/>
          <w:rtl/>
        </w:rPr>
        <w:t>« )</w:t>
      </w:r>
      <w:r>
        <w:rPr>
          <w:rFonts w:ascii="Zar" w:eastAsia="Zar" w:hAnsi="Zar"/>
          <w:color w:val="000000"/>
          <w:rtl/>
        </w:rPr>
        <w:t>خلاصه رساله چهارم از قسم اول از رياضيات ص ۲۳ و ۲۶ چاپي</w:t>
      </w:r>
      <w:r>
        <w:rPr>
          <w:rFonts w:ascii="Zar" w:eastAsia="Zar" w:hAnsi="Zar" w:cs="Zar"/>
          <w:color w:val="000000"/>
          <w:rtl/>
        </w:rPr>
        <w:t xml:space="preserve">(. </w:t>
      </w:r>
      <w:r>
        <w:rPr>
          <w:rFonts w:ascii="Zar" w:eastAsia="Zar" w:hAnsi="Zar"/>
          <w:color w:val="000000"/>
          <w:rtl/>
        </w:rPr>
        <w:t xml:space="preserve">نامي از تيمور </w:t>
      </w:r>
      <w:r>
        <w:rPr>
          <w:rFonts w:ascii="Zar" w:eastAsia="Zar" w:hAnsi="Zar"/>
          <w:color w:val="000000"/>
          <w:rtl/>
        </w:rPr>
        <w:t xml:space="preserve">در ديباچه در متن نيست ولي در هامش </w:t>
      </w:r>
      <w:r>
        <w:rPr>
          <w:rFonts w:ascii="Zar" w:eastAsia="Zar" w:hAnsi="Zar" w:cs="Zar"/>
          <w:color w:val="000000"/>
          <w:rtl/>
        </w:rPr>
        <w:t xml:space="preserve">) </w:t>
      </w:r>
      <w:r>
        <w:rPr>
          <w:rFonts w:ascii="Zar" w:eastAsia="Zar" w:hAnsi="Zar"/>
          <w:color w:val="000000"/>
          <w:rtl/>
        </w:rPr>
        <w:t>ص ۴</w:t>
      </w:r>
      <w:r>
        <w:rPr>
          <w:rFonts w:ascii="Zar" w:eastAsia="Zar" w:hAnsi="Zar" w:cs="Zar"/>
          <w:color w:val="000000"/>
          <w:rtl/>
        </w:rPr>
        <w:t xml:space="preserve">( </w:t>
      </w:r>
      <w:r>
        <w:rPr>
          <w:rFonts w:ascii="Zar" w:eastAsia="Zar" w:hAnsi="Zar"/>
          <w:color w:val="000000"/>
          <w:rtl/>
        </w:rPr>
        <w:t>بهعنوان نسخه بدل سپس افزودند</w:t>
      </w:r>
      <w:r>
        <w:rPr>
          <w:rFonts w:ascii="Zar" w:eastAsia="Zar" w:hAnsi="Zar" w:cs="Zar"/>
          <w:color w:val="000000"/>
          <w:rtl/>
        </w:rPr>
        <w:t xml:space="preserve">. </w:t>
      </w:r>
      <w:r>
        <w:rPr>
          <w:rFonts w:ascii="Zar" w:eastAsia="Zar" w:hAnsi="Zar"/>
          <w:color w:val="000000"/>
          <w:rtl/>
        </w:rPr>
        <w:t xml:space="preserve">در ديباچه </w:t>
      </w:r>
      <w:r>
        <w:rPr>
          <w:rFonts w:ascii="Zar" w:eastAsia="Zar" w:hAnsi="Zar" w:cs="Zar"/>
          <w:color w:val="000000"/>
          <w:rtl/>
        </w:rPr>
        <w:t>)</w:t>
      </w:r>
      <w:r>
        <w:rPr>
          <w:rFonts w:ascii="Zar" w:eastAsia="Zar" w:hAnsi="Zar"/>
          <w:color w:val="000000"/>
          <w:rtl/>
        </w:rPr>
        <w:t>ص ۵</w:t>
      </w:r>
      <w:r>
        <w:rPr>
          <w:rFonts w:ascii="Zar" w:eastAsia="Zar" w:hAnsi="Zar" w:cs="Zar"/>
          <w:color w:val="000000"/>
          <w:rtl/>
        </w:rPr>
        <w:t xml:space="preserve">( </w:t>
      </w:r>
      <w:r>
        <w:rPr>
          <w:rFonts w:ascii="Zar" w:eastAsia="Zar" w:hAnsi="Zar"/>
          <w:color w:val="000000"/>
          <w:rtl/>
        </w:rPr>
        <w:t>آمده</w:t>
      </w:r>
      <w:r>
        <w:rPr>
          <w:rFonts w:ascii="Zar" w:eastAsia="Zar" w:hAnsi="Zar" w:cs="Zar"/>
          <w:color w:val="000000"/>
          <w:rtl/>
        </w:rPr>
        <w:t>: »</w:t>
      </w:r>
      <w:r>
        <w:rPr>
          <w:rFonts w:ascii="Zar" w:eastAsia="Zar" w:hAnsi="Zar"/>
          <w:color w:val="000000"/>
          <w:rtl/>
        </w:rPr>
        <w:t xml:space="preserve">محرر اين مقاله و مؤلف اين رساله مولانا </w:t>
      </w:r>
      <w:r>
        <w:rPr>
          <w:rFonts w:ascii="Zar" w:eastAsia="Zar" w:hAnsi="Zar" w:cs="Zar"/>
          <w:color w:val="000000"/>
          <w:rtl/>
        </w:rPr>
        <w:t xml:space="preserve">... </w:t>
      </w:r>
      <w:r>
        <w:rPr>
          <w:rFonts w:ascii="Zar" w:eastAsia="Zar" w:hAnsi="Zar"/>
          <w:color w:val="000000"/>
          <w:rtl/>
        </w:rPr>
        <w:t>علامة الافاق محمد بن الحسن الطوسي تغمده االله برحمته گويد كه به تحرير اين كتاب كه موسوم است به مجمل الحكمه و حكما هر يك</w:t>
      </w:r>
      <w:r>
        <w:rPr>
          <w:rFonts w:ascii="Zar" w:eastAsia="Zar" w:hAnsi="Zar"/>
          <w:color w:val="000000"/>
          <w:rtl/>
        </w:rPr>
        <w:t xml:space="preserve"> مجمل ساختهاند و بنده ضعيف از هر يك كتاب يك رسالهاي منتخب به فارسي كرده تا جمع را دليل باشد</w:t>
      </w:r>
      <w:r>
        <w:rPr>
          <w:rFonts w:ascii="Zar" w:eastAsia="Zar" w:hAnsi="Zar" w:cs="Zar"/>
          <w:color w:val="000000"/>
          <w:rtl/>
        </w:rPr>
        <w:t xml:space="preserve">«. </w:t>
      </w:r>
      <w:r>
        <w:rPr>
          <w:rFonts w:ascii="Zar" w:eastAsia="Zar" w:hAnsi="Zar"/>
          <w:color w:val="000000"/>
          <w:rtl/>
        </w:rPr>
        <w:t xml:space="preserve">اين ارموي گويا همان قاضي سراج الدين محمود بن ابي بكر ارموي </w:t>
      </w:r>
      <w:r>
        <w:rPr>
          <w:rFonts w:ascii="Zar" w:eastAsia="Zar" w:hAnsi="Zar" w:cs="Zar"/>
          <w:color w:val="000000"/>
          <w:rtl/>
        </w:rPr>
        <w:t>)</w:t>
      </w:r>
      <w:r>
        <w:rPr>
          <w:rFonts w:ascii="Zar" w:eastAsia="Zar" w:hAnsi="Zar"/>
          <w:color w:val="000000"/>
          <w:rtl/>
        </w:rPr>
        <w:t>۵۹۴</w:t>
      </w:r>
      <w:r>
        <w:rPr>
          <w:rFonts w:ascii="Zar" w:eastAsia="Zar" w:hAnsi="Zar" w:cs="Zar"/>
          <w:color w:val="000000"/>
          <w:rtl/>
        </w:rPr>
        <w:t>-</w:t>
      </w:r>
      <w:r>
        <w:rPr>
          <w:rFonts w:ascii="Zar" w:eastAsia="Zar" w:hAnsi="Zar"/>
          <w:color w:val="000000"/>
          <w:rtl/>
        </w:rPr>
        <w:t>۶۸۲ق</w:t>
      </w:r>
      <w:r>
        <w:rPr>
          <w:rFonts w:ascii="Zar" w:eastAsia="Zar" w:hAnsi="Zar" w:cs="Zar"/>
          <w:color w:val="000000"/>
          <w:rtl/>
        </w:rPr>
        <w:t xml:space="preserve">( </w:t>
      </w:r>
      <w:r>
        <w:rPr>
          <w:rFonts w:ascii="Zar" w:eastAsia="Zar" w:hAnsi="Zar"/>
          <w:color w:val="000000"/>
          <w:rtl/>
        </w:rPr>
        <w:t>مؤلف مطالع الانوار به عربي و لطائف الحكمه به فارسي در دو حكمت علمي و عملي براي عز الدين كيكا</w:t>
      </w:r>
      <w:r>
        <w:rPr>
          <w:rFonts w:ascii="Zar" w:eastAsia="Zar" w:hAnsi="Zar"/>
          <w:color w:val="000000"/>
          <w:rtl/>
        </w:rPr>
        <w:t xml:space="preserve">وس سلجوقي رومي فرمانرواي قونيه در ۶۵۵ </w:t>
      </w:r>
      <w:r>
        <w:rPr>
          <w:rFonts w:ascii="Zar" w:eastAsia="Zar" w:hAnsi="Zar" w:cs="Zar"/>
          <w:color w:val="000000"/>
          <w:rtl/>
        </w:rPr>
        <w:t>)</w:t>
      </w:r>
      <w:r>
        <w:rPr>
          <w:rFonts w:ascii="Zar" w:eastAsia="Zar" w:hAnsi="Zar"/>
          <w:color w:val="000000"/>
          <w:rtl/>
        </w:rPr>
        <w:t>آستان قدس ۷۱</w:t>
      </w:r>
      <w:r>
        <w:rPr>
          <w:rFonts w:ascii="Zar" w:eastAsia="Zar" w:hAnsi="Zar" w:cs="Zar"/>
          <w:color w:val="000000"/>
          <w:rtl/>
        </w:rPr>
        <w:t>/</w:t>
      </w:r>
      <w:r>
        <w:rPr>
          <w:rFonts w:ascii="Zar" w:eastAsia="Zar" w:hAnsi="Zar"/>
          <w:color w:val="000000"/>
          <w:rtl/>
        </w:rPr>
        <w:t>۱ ش ۲۳۰ مورخ ۷۷۱؛ دانشمندان آذربايجان ۱۷۵</w:t>
      </w:r>
      <w:r>
        <w:rPr>
          <w:rFonts w:ascii="Zar" w:eastAsia="Zar" w:hAnsi="Zar" w:cs="Zar"/>
          <w:color w:val="000000"/>
          <w:rtl/>
        </w:rPr>
        <w:t xml:space="preserve">( </w:t>
      </w:r>
      <w:r>
        <w:rPr>
          <w:rFonts w:ascii="Zar" w:eastAsia="Zar" w:hAnsi="Zar"/>
          <w:color w:val="000000"/>
          <w:rtl/>
        </w:rPr>
        <w:t xml:space="preserve">است اگر چه در يادداشتهاي قزويني در نسخه ادبيات </w:t>
      </w:r>
      <w:r>
        <w:rPr>
          <w:rFonts w:ascii="Zar" w:eastAsia="Zar" w:hAnsi="Zar" w:cs="Zar"/>
          <w:color w:val="000000"/>
          <w:rtl/>
        </w:rPr>
        <w:t>)</w:t>
      </w:r>
      <w:r>
        <w:rPr>
          <w:rFonts w:ascii="Zar" w:eastAsia="Zar" w:hAnsi="Zar"/>
          <w:color w:val="000000"/>
          <w:rtl/>
        </w:rPr>
        <w:t>ص ۴۱۵ فهرست</w:t>
      </w:r>
      <w:r>
        <w:rPr>
          <w:rFonts w:ascii="Zar" w:eastAsia="Zar" w:hAnsi="Zar" w:cs="Zar"/>
          <w:color w:val="000000"/>
          <w:rtl/>
        </w:rPr>
        <w:t xml:space="preserve">( </w:t>
      </w:r>
      <w:r>
        <w:rPr>
          <w:rFonts w:ascii="Zar" w:eastAsia="Zar" w:hAnsi="Zar"/>
          <w:color w:val="000000"/>
          <w:rtl/>
        </w:rPr>
        <w:t>آمده كه اين كتاب پيش از ۶۰۸ بايد ساخته شده باشد</w:t>
      </w:r>
      <w:r>
        <w:rPr>
          <w:rFonts w:ascii="Zar" w:eastAsia="Zar" w:hAnsi="Zar" w:cs="Zar"/>
          <w:color w:val="000000"/>
          <w:rtl/>
        </w:rPr>
        <w:t xml:space="preserve">. </w:t>
      </w:r>
      <w:r>
        <w:rPr>
          <w:rFonts w:ascii="Zar" w:eastAsia="Zar" w:hAnsi="Zar"/>
          <w:color w:val="000000"/>
          <w:rtl/>
        </w:rPr>
        <w:t>در نسخه مجلس هم آن بارساله ديگري است كه در ۶۶۷ نوشت</w:t>
      </w:r>
      <w:r>
        <w:rPr>
          <w:rFonts w:ascii="Zar" w:eastAsia="Zar" w:hAnsi="Zar"/>
          <w:color w:val="000000"/>
          <w:rtl/>
        </w:rPr>
        <w:t xml:space="preserve">ه شده است </w:t>
      </w:r>
      <w:r>
        <w:rPr>
          <w:rFonts w:ascii="Zar" w:eastAsia="Zar" w:hAnsi="Zar" w:cs="Zar"/>
          <w:color w:val="000000"/>
          <w:rtl/>
        </w:rPr>
        <w:t xml:space="preserve">) </w:t>
      </w:r>
      <w:r>
        <w:rPr>
          <w:rFonts w:ascii="Zar" w:eastAsia="Zar" w:hAnsi="Zar"/>
          <w:color w:val="000000"/>
          <w:rtl/>
        </w:rPr>
        <w:t>۵۱</w:t>
      </w:r>
      <w:r>
        <w:rPr>
          <w:rFonts w:ascii="Zar" w:eastAsia="Zar" w:hAnsi="Zar" w:cs="Zar"/>
          <w:color w:val="000000"/>
          <w:rtl/>
        </w:rPr>
        <w:t>/</w:t>
      </w:r>
      <w:r>
        <w:rPr>
          <w:rFonts w:ascii="Zar" w:eastAsia="Zar" w:hAnsi="Zar"/>
          <w:color w:val="000000"/>
          <w:rtl/>
        </w:rPr>
        <w:t>۲ و ۵۷ ش ۱۰۴ و ۱۱۲</w:t>
      </w:r>
      <w:r>
        <w:rPr>
          <w:rFonts w:ascii="Zar" w:eastAsia="Zar" w:hAnsi="Zar" w:cs="Zar"/>
          <w:color w:val="000000"/>
          <w:rtl/>
        </w:rPr>
        <w:t>( )</w:t>
      </w:r>
      <w:r>
        <w:rPr>
          <w:rFonts w:ascii="Zar" w:eastAsia="Zar" w:hAnsi="Zar"/>
          <w:color w:val="000000"/>
          <w:rtl/>
        </w:rPr>
        <w:t>ف۳۴۶</w:t>
      </w:r>
      <w:r>
        <w:rPr>
          <w:rFonts w:ascii="Zar" w:eastAsia="Zar" w:hAnsi="Zar" w:cs="Zar"/>
          <w:color w:val="000000"/>
          <w:rtl/>
        </w:rPr>
        <w:t xml:space="preserve">(. </w:t>
      </w:r>
      <w:r>
        <w:rPr>
          <w:rFonts w:ascii="Zar" w:eastAsia="Zar" w:hAnsi="Zar"/>
          <w:color w:val="000000"/>
          <w:rtl/>
        </w:rPr>
        <w:t xml:space="preserve">آقاي باستاني مترجم را شرف الدين ارموي پنداشته و شايد ميخواهد بگويد كه همان صفي الدين ارموي </w:t>
      </w:r>
      <w:r>
        <w:rPr>
          <w:rFonts w:ascii="Zar" w:eastAsia="Zar" w:hAnsi="Zar" w:cs="Zar"/>
          <w:color w:val="000000"/>
          <w:rtl/>
        </w:rPr>
        <w:t>)</w:t>
      </w:r>
      <w:r>
        <w:rPr>
          <w:rFonts w:ascii="Zar" w:eastAsia="Zar" w:hAnsi="Zar"/>
          <w:color w:val="000000"/>
          <w:rtl/>
        </w:rPr>
        <w:t>۶۱۳</w:t>
      </w:r>
      <w:r>
        <w:rPr>
          <w:rFonts w:ascii="Zar" w:eastAsia="Zar" w:hAnsi="Zar" w:cs="Zar"/>
          <w:color w:val="000000"/>
          <w:rtl/>
        </w:rPr>
        <w:t>-</w:t>
      </w:r>
      <w:r>
        <w:rPr>
          <w:rFonts w:ascii="Zar" w:eastAsia="Zar" w:hAnsi="Zar"/>
          <w:color w:val="000000"/>
          <w:rtl/>
        </w:rPr>
        <w:t>۶۹۳ق</w:t>
      </w:r>
      <w:r>
        <w:rPr>
          <w:rFonts w:ascii="Zar" w:eastAsia="Zar" w:hAnsi="Zar" w:cs="Zar"/>
          <w:color w:val="000000"/>
          <w:rtl/>
        </w:rPr>
        <w:t xml:space="preserve">( </w:t>
      </w:r>
      <w:r>
        <w:rPr>
          <w:rFonts w:ascii="Zar" w:eastAsia="Zar" w:hAnsi="Zar"/>
          <w:color w:val="000000"/>
          <w:rtl/>
        </w:rPr>
        <w:t>نگارنده شرفيه و ادوار است</w:t>
      </w:r>
      <w:r>
        <w:rPr>
          <w:rFonts w:ascii="Zar" w:eastAsia="Zar" w:hAnsi="Zar" w:cs="Zar"/>
          <w:color w:val="000000"/>
        </w:rPr>
        <w:t xml:space="preserve">. </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3708/2</w:t>
      </w:r>
    </w:p>
    <w:p w:rsidR="00A63B88" w:rsidRDefault="00F822B3">
      <w:pPr>
        <w:pBdr>
          <w:top w:val="nil"/>
          <w:left w:val="nil"/>
          <w:bottom w:val="nil"/>
          <w:right w:val="nil"/>
          <w:between w:val="nil"/>
        </w:pBdr>
        <w:spacing w:before="160"/>
        <w:rPr>
          <w:color w:val="000000"/>
        </w:rPr>
      </w:pPr>
      <w:r>
        <w:rPr>
          <w:color w:val="000000"/>
        </w:rPr>
        <w:t xml:space="preserve">Extract of four folios from </w:t>
      </w:r>
      <w:r>
        <w:rPr>
          <w:i/>
          <w:color w:val="000000"/>
        </w:rPr>
        <w:t xml:space="preserve">Rasāʾil ikhwān al-ṣafāʾ </w:t>
      </w:r>
      <w:r>
        <w:rPr>
          <w:color w:val="000000"/>
        </w:rPr>
        <w:t>in majmūʿa</w:t>
      </w:r>
      <w:r>
        <w:rPr>
          <w:i/>
          <w:color w:val="000000"/>
        </w:rPr>
        <w:t xml:space="preserve">. </w:t>
      </w:r>
      <w:r>
        <w:rPr>
          <w:color w:val="000000"/>
        </w:rPr>
        <w:t>Dated to Rabīʿ I 1009 / September 1600, copied in Jabal Karā (Hijaz, between Mecca and Ṭāʾif). Nastaʿlīq script. Four folios, 26 lines per page (18x8cm), page 21x13cm.</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5595 </w:t>
      </w:r>
    </w:p>
    <w:p w:rsidR="00A63B88" w:rsidRDefault="00F822B3">
      <w:pPr>
        <w:pBdr>
          <w:top w:val="nil"/>
          <w:left w:val="nil"/>
          <w:bottom w:val="nil"/>
          <w:right w:val="nil"/>
          <w:between w:val="nil"/>
        </w:pBdr>
        <w:spacing w:before="160"/>
        <w:rPr>
          <w:color w:val="000000"/>
        </w:rPr>
      </w:pPr>
      <w:r>
        <w:rPr>
          <w:i/>
          <w:color w:val="000000"/>
        </w:rPr>
        <w:t>Mar ghazār yā tarjama risala-yi muḥakama-ye insān ve-ḥayawān-i ikhwān al-ṣafāʾ</w:t>
      </w:r>
      <w:r>
        <w:rPr>
          <w:color w:val="000000"/>
        </w:rPr>
        <w:t>; tr</w:t>
      </w:r>
      <w:r>
        <w:rPr>
          <w:color w:val="000000"/>
        </w:rPr>
        <w:t xml:space="preserve">anslation of the case of animals vs. men by Mīrzā Aḥmad Waqār (d. 1289) (on him, see </w:t>
      </w:r>
      <w:hyperlink r:id="rId82">
        <w:r>
          <w:rPr>
            <w:rFonts w:ascii="Helvetica Neue" w:eastAsia="Helvetica Neue" w:hAnsi="Helvetica Neue" w:cs="Helvetica Neue"/>
            <w:color w:val="000000"/>
            <w:sz w:val="22"/>
            <w:szCs w:val="22"/>
            <w:u w:val="single"/>
          </w:rPr>
          <w:t>https://fa.wikipedia.org/wiki/%D9%88%D9%82%D8%A7%D8%B1_%D8%B</w:t>
        </w:r>
        <w:r>
          <w:rPr>
            <w:rFonts w:ascii="Helvetica Neue" w:eastAsia="Helvetica Neue" w:hAnsi="Helvetica Neue" w:cs="Helvetica Neue"/>
            <w:color w:val="000000"/>
            <w:sz w:val="22"/>
            <w:szCs w:val="22"/>
            <w:u w:val="single"/>
          </w:rPr>
          <w:t>4%DB%8C%D8%B1%D8%A7%D8%B2%DB%8C</w:t>
        </w:r>
      </w:hyperlink>
      <w:r>
        <w:rPr>
          <w:rFonts w:ascii="Helvetica Neue" w:eastAsia="Helvetica Neue" w:hAnsi="Helvetica Neue" w:cs="Helvetica Neue"/>
          <w:color w:val="000000"/>
          <w:sz w:val="22"/>
          <w:szCs w:val="22"/>
          <w:u w:val="single"/>
        </w:rPr>
        <w:t>)</w:t>
      </w:r>
      <w:r>
        <w:rPr>
          <w:color w:val="000000"/>
        </w:rPr>
        <w:t>. The MS was donated to Nāṣir al-Dīn Shāh (r. 1848-96); 1277.</w:t>
      </w:r>
    </w:p>
    <w:p w:rsidR="00A63B88" w:rsidRDefault="00F822B3">
      <w:pPr>
        <w:pBdr>
          <w:top w:val="nil"/>
          <w:left w:val="nil"/>
          <w:bottom w:val="nil"/>
          <w:right w:val="nil"/>
          <w:between w:val="nil"/>
        </w:pBdr>
        <w:spacing w:before="160"/>
        <w:rPr>
          <w:b/>
          <w:color w:val="000000"/>
        </w:rPr>
      </w:pPr>
      <w:hyperlink r:id="rId83">
        <w:r>
          <w:rPr>
            <w:color w:val="000000"/>
            <w:u w:val="single"/>
          </w:rPr>
          <w:t>http://www.aghabozorg.ir/showbookdetail.aspx?bookid=55244</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5638/1 </w:t>
      </w:r>
    </w:p>
    <w:p w:rsidR="00A63B88" w:rsidRDefault="00F822B3">
      <w:pPr>
        <w:pBdr>
          <w:top w:val="nil"/>
          <w:left w:val="nil"/>
          <w:bottom w:val="nil"/>
          <w:right w:val="nil"/>
          <w:between w:val="nil"/>
        </w:pBdr>
        <w:spacing w:before="160"/>
        <w:rPr>
          <w:color w:val="000000"/>
        </w:rPr>
      </w:pPr>
      <w:r>
        <w:rPr>
          <w:color w:val="000000"/>
        </w:rPr>
        <w:t>Mujmal al-ḥikma. D</w:t>
      </w:r>
      <w:r>
        <w:rPr>
          <w:color w:val="000000"/>
        </w:rPr>
        <w:t>hū al-ḥijja 1260/December 1844.</w:t>
      </w:r>
    </w:p>
    <w:p w:rsidR="00A63B88" w:rsidRDefault="00F822B3">
      <w:pPr>
        <w:pBdr>
          <w:top w:val="nil"/>
          <w:left w:val="nil"/>
          <w:bottom w:val="nil"/>
          <w:right w:val="nil"/>
          <w:between w:val="nil"/>
        </w:pBdr>
        <w:spacing w:before="160"/>
        <w:rPr>
          <w:color w:val="000000"/>
        </w:rPr>
      </w:pPr>
      <w:r>
        <w:rPr>
          <w:color w:val="000000"/>
        </w:rPr>
        <w:t>[Fehrestegan 28:319 nr. 53]</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6687 </w:t>
      </w:r>
    </w:p>
    <w:p w:rsidR="00A63B88" w:rsidRDefault="00F822B3">
      <w:pPr>
        <w:pBdr>
          <w:top w:val="nil"/>
          <w:left w:val="nil"/>
          <w:bottom w:val="nil"/>
          <w:right w:val="nil"/>
          <w:between w:val="nil"/>
        </w:pBdr>
        <w:spacing w:before="160"/>
        <w:rPr>
          <w:color w:val="000000"/>
        </w:rPr>
      </w:pPr>
      <w:r>
        <w:rPr>
          <w:i/>
          <w:color w:val="000000"/>
        </w:rPr>
        <w:t xml:space="preserve">ʿAwn ikhwān al-ṣafāʾ ʿalā fahm kitāb al-shifāʾ </w:t>
      </w:r>
      <w:r>
        <w:rPr>
          <w:color w:val="000000"/>
        </w:rPr>
        <w:t>Bahāʾ al-Dīn Muḥammad b. Tāj al-Dīn Ḥasan b. Muḥammad Iṣfahānī (d. 1137), copied in 1100 =&gt;</w:t>
      </w:r>
      <w:r>
        <w:rPr>
          <w:color w:val="000000"/>
        </w:rPr>
        <w:t xml:space="preserve"> perhaps this is not Ikhwan related, may just use stock phrase?</w:t>
      </w:r>
      <w:r>
        <w:t xml:space="preserve"> </w:t>
      </w:r>
    </w:p>
    <w:p w:rsidR="00A63B88" w:rsidRDefault="00F822B3">
      <w:pPr>
        <w:pBdr>
          <w:top w:val="nil"/>
          <w:left w:val="nil"/>
          <w:bottom w:val="nil"/>
          <w:right w:val="nil"/>
          <w:between w:val="nil"/>
        </w:pBdr>
        <w:spacing w:before="160"/>
        <w:rPr>
          <w:color w:val="000000"/>
        </w:rPr>
      </w:pPr>
      <w:hyperlink r:id="rId84">
        <w:r>
          <w:rPr>
            <w:color w:val="000000"/>
            <w:u w:val="single"/>
          </w:rPr>
          <w:t>http://www.aghabozorg.ir/showbookdetail.aspx?bookid=61746</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7485 </w:t>
      </w:r>
    </w:p>
    <w:p w:rsidR="00A63B88" w:rsidRDefault="00F822B3">
      <w:pPr>
        <w:pBdr>
          <w:top w:val="nil"/>
          <w:left w:val="nil"/>
          <w:bottom w:val="nil"/>
          <w:right w:val="nil"/>
          <w:between w:val="nil"/>
        </w:pBdr>
        <w:spacing w:before="160"/>
        <w:rPr>
          <w:color w:val="000000"/>
        </w:rPr>
      </w:pPr>
      <w:r>
        <w:rPr>
          <w:i/>
          <w:color w:val="000000"/>
        </w:rPr>
        <w:t xml:space="preserve">Rasāʾil ikhwān al-ṣafāʾ, </w:t>
      </w:r>
      <w:r>
        <w:rPr>
          <w:color w:val="000000"/>
        </w:rPr>
        <w:t>partial copy Qism 2: num</w:t>
      </w:r>
      <w:r>
        <w:rPr>
          <w:color w:val="000000"/>
        </w:rPr>
        <w:t xml:space="preserve">bering of epistles both within aqsām and within total corpus of 51. “Min kalām al-ṣūfiyya.” Beginning of the 12th C, although it seems the colophon of the epistle on animals is dated to Rabīʿ I 1129 / February/March 1717? </w:t>
      </w:r>
    </w:p>
    <w:p w:rsidR="00A63B88" w:rsidRDefault="00F822B3">
      <w:pPr>
        <w:pBdr>
          <w:top w:val="nil"/>
          <w:left w:val="nil"/>
          <w:bottom w:val="nil"/>
          <w:right w:val="nil"/>
          <w:between w:val="nil"/>
        </w:pBdr>
        <w:spacing w:before="160"/>
        <w:rPr>
          <w:color w:val="000000"/>
        </w:rPr>
      </w:pPr>
      <w:r>
        <w:rPr>
          <w:color w:val="000000"/>
        </w:rPr>
        <w:t>There is a note dated to Jumādā I</w:t>
      </w:r>
      <w:r>
        <w:rPr>
          <w:color w:val="000000"/>
        </w:rPr>
        <w:t>I 1143 / December 1730, January 1731.</w:t>
      </w:r>
    </w:p>
    <w:p w:rsidR="00A63B88" w:rsidRDefault="00F822B3">
      <w:pPr>
        <w:pBdr>
          <w:top w:val="nil"/>
          <w:left w:val="nil"/>
          <w:bottom w:val="nil"/>
          <w:right w:val="nil"/>
          <w:between w:val="nil"/>
        </w:pBdr>
        <w:spacing w:before="160"/>
        <w:rPr>
          <w:color w:val="000000"/>
        </w:rPr>
      </w:pPr>
      <w:r>
        <w:rPr>
          <w:color w:val="000000"/>
        </w:rPr>
        <w:t>192 folios, 21 lines (15x7cm), 20,5x13cm.</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7624/3</w:t>
      </w:r>
    </w:p>
    <w:p w:rsidR="00A63B88" w:rsidRDefault="00F822B3">
      <w:pPr>
        <w:pBdr>
          <w:top w:val="nil"/>
          <w:left w:val="nil"/>
          <w:bottom w:val="nil"/>
          <w:right w:val="nil"/>
          <w:between w:val="nil"/>
        </w:pBdr>
        <w:rPr>
          <w:rFonts w:ascii="Helvetica Neue" w:eastAsia="Helvetica Neue" w:hAnsi="Helvetica Neue" w:cs="Helvetica Neue"/>
          <w:color w:val="000000"/>
          <w:sz w:val="22"/>
          <w:szCs w:val="22"/>
        </w:rPr>
      </w:pPr>
      <w:r>
        <w:rPr>
          <w:rFonts w:ascii="Arial" w:eastAsia="Arial" w:hAnsi="Arial" w:cs="Arial"/>
          <w:i/>
          <w:color w:val="000000"/>
          <w:sz w:val="22"/>
          <w:szCs w:val="22"/>
        </w:rPr>
        <w:t>Mujmal al-</w:t>
      </w:r>
      <w:r>
        <w:rPr>
          <w:rFonts w:ascii="Arial" w:eastAsia="Arial" w:hAnsi="Arial" w:cs="Arial"/>
          <w:i/>
          <w:color w:val="000000"/>
          <w:sz w:val="22"/>
          <w:szCs w:val="22"/>
        </w:rPr>
        <w:t>ḥ</w:t>
      </w:r>
      <w:r>
        <w:rPr>
          <w:rFonts w:ascii="Arial" w:eastAsia="Arial" w:hAnsi="Arial" w:cs="Arial"/>
          <w:i/>
          <w:color w:val="000000"/>
          <w:sz w:val="22"/>
          <w:szCs w:val="22"/>
        </w:rPr>
        <w:t>ikma</w:t>
      </w:r>
      <w:r>
        <w:rPr>
          <w:rFonts w:ascii="Helvetica Neue" w:eastAsia="Helvetica Neue" w:hAnsi="Helvetica Neue" w:cs="Helvetica Neue"/>
          <w:color w:val="000000"/>
          <w:sz w:val="22"/>
          <w:szCs w:val="22"/>
        </w:rPr>
        <w:t xml:space="preserve"> excerpts in same </w:t>
      </w:r>
      <w:r>
        <w:rPr>
          <w:rFonts w:ascii="Helvetica Neue" w:eastAsia="Helvetica Neue" w:hAnsi="Helvetica Neue" w:cs="Helvetica Neue"/>
          <w:i/>
          <w:color w:val="000000"/>
          <w:sz w:val="22"/>
          <w:szCs w:val="22"/>
        </w:rPr>
        <w:t>majmūʿa</w:t>
      </w:r>
      <w:r>
        <w:rPr>
          <w:rFonts w:ascii="Helvetica Neue" w:eastAsia="Helvetica Neue" w:hAnsi="Helvetica Neue" w:cs="Helvetica Neue"/>
          <w:color w:val="000000"/>
          <w:sz w:val="22"/>
          <w:szCs w:val="22"/>
        </w:rPr>
        <w:t xml:space="preserve"> as 7624/8. 12 folios (20p-31r).</w:t>
      </w:r>
    </w:p>
    <w:p w:rsidR="00A63B88" w:rsidRDefault="00F822B3">
      <w:p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Copied by Mu</w:t>
      </w:r>
      <w:r>
        <w:rPr>
          <w:rFonts w:ascii="Helvetica Neue" w:eastAsia="Helvetica Neue" w:hAnsi="Helvetica Neue" w:cs="Helvetica Neue"/>
          <w:color w:val="000000"/>
          <w:sz w:val="22"/>
          <w:szCs w:val="22"/>
        </w:rPr>
        <w:t>ḥ</w:t>
      </w:r>
      <w:r>
        <w:rPr>
          <w:rFonts w:ascii="Helvetica Neue" w:eastAsia="Helvetica Neue" w:hAnsi="Helvetica Neue" w:cs="Helvetica Neue"/>
          <w:color w:val="000000"/>
          <w:sz w:val="22"/>
          <w:szCs w:val="22"/>
        </w:rPr>
        <w:t xml:space="preserve">ammad Walī b. </w:t>
      </w:r>
      <w:r>
        <w:rPr>
          <w:rFonts w:ascii="Helvetica Neue" w:eastAsia="Helvetica Neue" w:hAnsi="Helvetica Neue" w:cs="Helvetica Neue"/>
          <w:color w:val="000000"/>
          <w:sz w:val="22"/>
          <w:szCs w:val="22"/>
        </w:rPr>
        <w:t>Ḥ</w:t>
      </w:r>
      <w:r>
        <w:rPr>
          <w:rFonts w:ascii="Helvetica Neue" w:eastAsia="Helvetica Neue" w:hAnsi="Helvetica Neue" w:cs="Helvetica Neue"/>
          <w:color w:val="000000"/>
          <w:sz w:val="22"/>
          <w:szCs w:val="22"/>
        </w:rPr>
        <w:t>usayn in Shawwāl 1244/April-May 1829.</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7624/8 </w:t>
      </w:r>
    </w:p>
    <w:p w:rsidR="00A63B88" w:rsidRDefault="00F822B3">
      <w:r>
        <w:rPr>
          <w:i/>
        </w:rPr>
        <w:t>Mujmal al-ḥikma</w:t>
      </w:r>
      <w:r>
        <w:t xml:space="preserve"> excerpts in same </w:t>
      </w:r>
      <w:r>
        <w:rPr>
          <w:i/>
        </w:rPr>
        <w:t>majmūʿa</w:t>
      </w:r>
      <w:r>
        <w:t xml:space="preserve"> as 7624/3. 39 folios (52p-94r). Epistles, 6, 8, 9, Isagoge, Categorias, and other logic topics + a bit from the natural sciences. </w:t>
      </w:r>
    </w:p>
    <w:p w:rsidR="00A63B88" w:rsidRDefault="00F822B3">
      <w:pPr>
        <w:rPr>
          <w:sz w:val="28"/>
          <w:szCs w:val="28"/>
        </w:rPr>
      </w:pPr>
      <w:r>
        <w:t xml:space="preserve">Copied by Muḥammad Walī b. Ḥusayn &amp; Ḥājīlrī Astarābādī (the latter is not mentioned in description </w:t>
      </w:r>
      <w:r>
        <w:t>of codicological unit 3 in Fehrestegan) in 1245/1829-30.</w:t>
      </w:r>
    </w:p>
    <w:p w:rsidR="00A63B88" w:rsidRDefault="00A63B88">
      <w:pPr>
        <w:pBdr>
          <w:top w:val="nil"/>
          <w:left w:val="nil"/>
          <w:bottom w:val="nil"/>
          <w:right w:val="nil"/>
          <w:between w:val="nil"/>
        </w:pBdr>
        <w:rPr>
          <w:rFonts w:ascii="Helvetica Neue" w:eastAsia="Helvetica Neue" w:hAnsi="Helvetica Neue" w:cs="Helvetica Neue"/>
          <w:color w:val="000000"/>
          <w:sz w:val="22"/>
          <w:szCs w:val="22"/>
        </w:rPr>
      </w:pP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8340 </w:t>
      </w:r>
    </w:p>
    <w:p w:rsidR="00A63B88" w:rsidRDefault="00F822B3">
      <w:pPr>
        <w:pBdr>
          <w:top w:val="nil"/>
          <w:left w:val="nil"/>
          <w:bottom w:val="nil"/>
          <w:right w:val="nil"/>
          <w:between w:val="nil"/>
        </w:pBdr>
        <w:spacing w:before="160"/>
        <w:rPr>
          <w:color w:val="000000"/>
        </w:rPr>
      </w:pPr>
      <w:r>
        <w:rPr>
          <w:color w:val="000000"/>
        </w:rPr>
        <w:t>Mujmal al-ḥikma. Copied 15 Rabīʿ I 1073/March 1662 by ʿAbdallāh b. Muḥammad Taqī in Mashhad (likely son of copyist of Majlis-i Shūrā Library 5224). Ownership note by Zayn al-ʿĀbidīn b. Shahsa</w:t>
      </w:r>
      <w:r>
        <w:rPr>
          <w:color w:val="000000"/>
        </w:rPr>
        <w:t>wār.</w:t>
      </w:r>
    </w:p>
    <w:p w:rsidR="00A63B88" w:rsidRDefault="00F822B3">
      <w:pPr>
        <w:pBdr>
          <w:top w:val="nil"/>
          <w:left w:val="nil"/>
          <w:bottom w:val="nil"/>
          <w:right w:val="nil"/>
          <w:between w:val="nil"/>
        </w:pBdr>
        <w:spacing w:before="160"/>
        <w:rPr>
          <w:color w:val="000000"/>
        </w:rPr>
      </w:pPr>
      <w:r>
        <w:rPr>
          <w:color w:val="000000"/>
        </w:rPr>
        <w:t>[Fehrestegan 28:317, no. 33]</w:t>
      </w:r>
    </w:p>
    <w:p w:rsidR="00A63B88" w:rsidRPr="00CB6822" w:rsidRDefault="00F822B3">
      <w:pPr>
        <w:pStyle w:val="Heading3"/>
        <w:rPr>
          <w:rFonts w:ascii="Times New Roman" w:eastAsia="Times New Roman" w:hAnsi="Times New Roman" w:cs="Times New Roman"/>
          <w:lang w:val="de-DE"/>
        </w:rPr>
      </w:pPr>
      <w:r w:rsidRPr="00CB6822">
        <w:rPr>
          <w:rFonts w:ascii="Times New Roman" w:eastAsia="Times New Roman" w:hAnsi="Times New Roman" w:cs="Times New Roman"/>
          <w:lang w:val="de-DE"/>
        </w:rPr>
        <w:t>5638/1</w:t>
      </w:r>
    </w:p>
    <w:p w:rsidR="00A63B88" w:rsidRPr="00CB6822" w:rsidRDefault="00F822B3">
      <w:pPr>
        <w:pBdr>
          <w:top w:val="nil"/>
          <w:left w:val="nil"/>
          <w:bottom w:val="nil"/>
          <w:right w:val="nil"/>
          <w:between w:val="nil"/>
        </w:pBdr>
        <w:spacing w:before="160"/>
        <w:rPr>
          <w:b/>
          <w:color w:val="000000"/>
          <w:lang w:val="de-DE"/>
        </w:rPr>
      </w:pPr>
      <w:r w:rsidRPr="00CB6822">
        <w:rPr>
          <w:color w:val="000000"/>
          <w:lang w:val="de-DE"/>
        </w:rPr>
        <w:t xml:space="preserve">Mujmal al-ḥikma in majmūʿa 1260/1844 = </w:t>
      </w:r>
      <w:hyperlink r:id="rId85">
        <w:r w:rsidRPr="00CB6822">
          <w:rPr>
            <w:color w:val="000000"/>
            <w:u w:val="single"/>
            <w:lang w:val="de-DE"/>
          </w:rPr>
          <w:t>http://www.aghabozorg.ir/showbookdetail.aspx?bookid=60704</w:t>
        </w:r>
      </w:hyperlink>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6360/2</w:t>
      </w:r>
    </w:p>
    <w:p w:rsidR="00A63B88" w:rsidRDefault="00F822B3">
      <w:pPr>
        <w:pBdr>
          <w:top w:val="nil"/>
          <w:left w:val="nil"/>
          <w:bottom w:val="nil"/>
          <w:right w:val="nil"/>
          <w:between w:val="nil"/>
        </w:pBdr>
        <w:spacing w:before="160"/>
        <w:rPr>
          <w:color w:val="000000"/>
          <w:sz w:val="22"/>
          <w:szCs w:val="22"/>
        </w:rPr>
      </w:pPr>
      <w:r>
        <w:rPr>
          <w:color w:val="000000"/>
        </w:rPr>
        <w:t xml:space="preserve">Extract of Persian translation in </w:t>
      </w:r>
      <w:r>
        <w:rPr>
          <w:i/>
          <w:color w:val="000000"/>
        </w:rPr>
        <w:t>majmūʿa</w:t>
      </w:r>
      <w:r>
        <w:rPr>
          <w:color w:val="00000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w:t>
      </w:r>
      <w:r>
        <w:rPr>
          <w:color w:val="000000"/>
        </w:rPr>
        <w:t xml:space="preserve">r Bahāʾ al-Dīn Sharīf Āmilī (d. 1621 in Isfahan) and donated to prince Shāh ʿAbbās year 992/1584. then about 13 years old (r. 1588-1629). </w:t>
      </w:r>
      <w:r>
        <w:rPr>
          <w:color w:val="000000"/>
          <w:sz w:val="22"/>
          <w:szCs w:val="22"/>
        </w:rPr>
        <w:t>This appears to coincide with al-Āmilī’s pilgrimage to Mecca + visits to Jerusalem, Damascus, Cairo. He is back in Tab</w:t>
      </w:r>
      <w:r>
        <w:rPr>
          <w:color w:val="000000"/>
          <w:sz w:val="22"/>
          <w:szCs w:val="22"/>
        </w:rPr>
        <w:t>riz by February 1585 =&gt; if dates are correct, he must have donated this work very early after his return.</w:t>
      </w:r>
    </w:p>
    <w:p w:rsidR="00A63B88" w:rsidRDefault="00F822B3">
      <w:pPr>
        <w:pBdr>
          <w:top w:val="nil"/>
          <w:left w:val="nil"/>
          <w:bottom w:val="nil"/>
          <w:right w:val="nil"/>
          <w:between w:val="nil"/>
        </w:pBdr>
        <w:spacing w:before="160"/>
        <w:rPr>
          <w:b/>
          <w:color w:val="000000"/>
        </w:rPr>
      </w:pPr>
      <w:hyperlink r:id="rId86">
        <w:r>
          <w:rPr>
            <w:color w:val="000000"/>
            <w:u w:val="single"/>
          </w:rPr>
          <w:t>http://www.aghabozorg.ir/showbookdetail.aspx?bookid=61570</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7581 </w:t>
      </w:r>
    </w:p>
    <w:p w:rsidR="00A63B88" w:rsidRDefault="00F822B3">
      <w:pPr>
        <w:pBdr>
          <w:top w:val="nil"/>
          <w:left w:val="nil"/>
          <w:bottom w:val="nil"/>
          <w:right w:val="nil"/>
          <w:between w:val="nil"/>
        </w:pBdr>
        <w:spacing w:before="160"/>
        <w:rPr>
          <w:color w:val="000000"/>
        </w:rPr>
      </w:pPr>
      <w:r>
        <w:rPr>
          <w:color w:val="000000"/>
        </w:rPr>
        <w:t xml:space="preserve">Extract </w:t>
      </w:r>
      <w:r>
        <w:rPr>
          <w:color w:val="000000"/>
        </w:rPr>
        <w:t xml:space="preserve">in majmūʿa, science of the stars related, it seems = </w:t>
      </w:r>
      <w:hyperlink r:id="rId87">
        <w:r>
          <w:rPr>
            <w:color w:val="000000"/>
            <w:u w:val="single"/>
          </w:rPr>
          <w:t>http://www.aghabozorg.ir/showbookdetail.aspx?bookid=64837</w:t>
        </w:r>
      </w:hyperlink>
      <w:r>
        <w:rPr>
          <w:color w:val="000000"/>
        </w:rPr>
        <w:t xml:space="preserve"> </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Lughat Nāme Dehkhodā</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166</w:t>
      </w:r>
    </w:p>
    <w:p w:rsidR="00A63B88" w:rsidRDefault="00F822B3">
      <w:pPr>
        <w:pBdr>
          <w:top w:val="nil"/>
          <w:left w:val="nil"/>
          <w:bottom w:val="nil"/>
          <w:right w:val="nil"/>
          <w:between w:val="nil"/>
        </w:pBdr>
        <w:spacing w:before="160"/>
        <w:rPr>
          <w:color w:val="000000"/>
        </w:rPr>
      </w:pPr>
      <w:r>
        <w:rPr>
          <w:i/>
          <w:color w:val="000000"/>
        </w:rPr>
        <w:t>Risālat al-Jāmiʿa</w:t>
      </w:r>
      <w:r>
        <w:rPr>
          <w:color w:val="000000"/>
        </w:rPr>
        <w:t>, evident from opening and ending words cited in Fehrestegan (but filed as RIS in Fehrestegan). Said to have been copied in Konya Shaʿbān 678 (of which the 6 and 8 are written on another line in newer handwriting), but this is considered a “fake date” by c</w:t>
      </w:r>
      <w:r>
        <w:rPr>
          <w:color w:val="000000"/>
        </w:rPr>
        <w:t xml:space="preserve">ataloguers who situate it rather in the 10th or 11th C. Perhaps date copied from source MS? </w:t>
      </w:r>
    </w:p>
    <w:p w:rsidR="00A63B88" w:rsidRDefault="00F822B3">
      <w:pPr>
        <w:pBdr>
          <w:top w:val="nil"/>
          <w:left w:val="nil"/>
          <w:bottom w:val="nil"/>
          <w:right w:val="nil"/>
          <w:between w:val="nil"/>
        </w:pBdr>
        <w:spacing w:before="160"/>
        <w:rPr>
          <w:color w:val="000000"/>
        </w:rPr>
      </w:pPr>
      <w:r>
        <w:rPr>
          <w:color w:val="000000"/>
        </w:rPr>
        <w:t xml:space="preserve">Naskh copy, 456 folios, 26 lines per page, 31x18cm. </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214/2 (or 21?)</w:t>
      </w:r>
    </w:p>
    <w:p w:rsidR="00A63B88" w:rsidRDefault="00F822B3">
      <w:pPr>
        <w:pBdr>
          <w:top w:val="nil"/>
          <w:left w:val="nil"/>
          <w:bottom w:val="nil"/>
          <w:right w:val="nil"/>
          <w:between w:val="nil"/>
        </w:pBdr>
        <w:spacing w:before="160"/>
        <w:rPr>
          <w:color w:val="000000"/>
        </w:rPr>
      </w:pPr>
      <w:r>
        <w:rPr>
          <w:color w:val="000000"/>
        </w:rPr>
        <w:t>Mujmal al-ḥikma (Persian) in majmūʿa, copied by Luṭf ʿAlī b. ʿAbdallāh b. Luṭf ʿAlī Sāwjī. End</w:t>
      </w:r>
      <w:r>
        <w:rPr>
          <w:color w:val="000000"/>
        </w:rPr>
        <w:t xml:space="preserve"> of 12th/18th C. Mentions Tīmūr. </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Mahdawi</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271/1 </w:t>
      </w:r>
    </w:p>
    <w:p w:rsidR="00A63B88" w:rsidRDefault="00F822B3">
      <w:pPr>
        <w:pBdr>
          <w:top w:val="nil"/>
          <w:left w:val="nil"/>
          <w:bottom w:val="nil"/>
          <w:right w:val="nil"/>
          <w:between w:val="nil"/>
        </w:pBdr>
        <w:spacing w:before="160"/>
        <w:rPr>
          <w:b/>
          <w:color w:val="000000"/>
        </w:rPr>
      </w:pPr>
      <w:r>
        <w:rPr>
          <w:i/>
          <w:color w:val="000000"/>
        </w:rPr>
        <w:t>Mujmal al-ḥikma</w:t>
      </w:r>
      <w:r>
        <w:rPr>
          <w:color w:val="000000"/>
        </w:rPr>
        <w:t xml:space="preserve">. Likely in a </w:t>
      </w:r>
      <w:r>
        <w:rPr>
          <w:i/>
          <w:color w:val="000000"/>
          <w:sz w:val="22"/>
          <w:szCs w:val="22"/>
        </w:rPr>
        <w:t>majmūʿa.</w:t>
      </w:r>
      <w:r>
        <w:rPr>
          <w:color w:val="000000"/>
        </w:rPr>
        <w:t xml:space="preserve"> Copied between 1267-73AH.</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417 </w:t>
      </w:r>
    </w:p>
    <w:p w:rsidR="00A63B88" w:rsidRDefault="00F822B3">
      <w:pPr>
        <w:pBdr>
          <w:top w:val="nil"/>
          <w:left w:val="nil"/>
          <w:bottom w:val="nil"/>
          <w:right w:val="nil"/>
          <w:between w:val="nil"/>
        </w:pBdr>
        <w:spacing w:before="160"/>
        <w:rPr>
          <w:color w:val="000000"/>
        </w:rPr>
      </w:pPr>
      <w:r>
        <w:rPr>
          <w:color w:val="000000"/>
        </w:rPr>
        <w:t xml:space="preserve">Partial copy, middle of the fihrist up to risala 9. Naskh script. 10th or 11th C.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851</w:t>
      </w:r>
    </w:p>
    <w:p w:rsidR="00A63B88" w:rsidRDefault="00F822B3">
      <w:pPr>
        <w:pBdr>
          <w:top w:val="nil"/>
          <w:left w:val="nil"/>
          <w:bottom w:val="nil"/>
          <w:right w:val="nil"/>
          <w:between w:val="nil"/>
        </w:pBdr>
        <w:spacing w:before="160"/>
        <w:rPr>
          <w:b/>
          <w:color w:val="000000"/>
        </w:rPr>
      </w:pPr>
      <w:r>
        <w:rPr>
          <w:color w:val="000000"/>
        </w:rPr>
        <w:t>Partial copy, most if not all of first qism (mathe</w:t>
      </w:r>
      <w:r>
        <w:rPr>
          <w:color w:val="000000"/>
        </w:rPr>
        <w:t xml:space="preserve">matics up to second analytics). 11th/17th C. Naskh script.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7437</w:t>
      </w:r>
    </w:p>
    <w:p w:rsidR="00A63B88" w:rsidRDefault="00F822B3">
      <w:pPr>
        <w:pBdr>
          <w:top w:val="nil"/>
          <w:left w:val="nil"/>
          <w:bottom w:val="nil"/>
          <w:right w:val="nil"/>
          <w:between w:val="nil"/>
        </w:pBdr>
        <w:spacing w:before="160"/>
        <w:rPr>
          <w:color w:val="000000"/>
        </w:rPr>
      </w:pPr>
      <w:r>
        <w:rPr>
          <w:color w:val="000000"/>
        </w:rPr>
        <w:t>Dated 640/1242, likely produced in Shahrābād (Khurasan) because an addition to Epistle 1.2 is attributed to a certain Ibn Saʿd min Ahl Shahrābād luqqiba “al-mashhūr biʿaṣah” (see Nader El Biz</w:t>
      </w:r>
      <w:r>
        <w:rPr>
          <w:color w:val="000000"/>
        </w:rPr>
        <w:t>ri edition Arabic p. 148, English translation p. 161.) El-Bizri notes that this person to whom the passage is attributed may be a different person than the one who copied the text.</w:t>
      </w:r>
    </w:p>
    <w:p w:rsidR="00A63B88" w:rsidRDefault="00A63B88">
      <w:pPr>
        <w:pBdr>
          <w:top w:val="nil"/>
          <w:left w:val="nil"/>
          <w:bottom w:val="nil"/>
          <w:right w:val="nil"/>
          <w:between w:val="nil"/>
        </w:pBdr>
        <w:rPr>
          <w:color w:val="000000"/>
          <w:sz w:val="22"/>
          <w:szCs w:val="22"/>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lastRenderedPageBreak/>
        <w:t>Majlis-i Shūrā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10190/9</w:t>
      </w:r>
    </w:p>
    <w:p w:rsidR="00A63B88" w:rsidRDefault="00F822B3">
      <w:pPr>
        <w:rPr>
          <w:color w:val="000000"/>
          <w:sz w:val="20"/>
          <w:szCs w:val="20"/>
        </w:rPr>
      </w:pPr>
      <w:r>
        <w:t xml:space="preserve">Extract in </w:t>
      </w:r>
      <w:r>
        <w:rPr>
          <w:i/>
        </w:rPr>
        <w:t>majmūʿa</w:t>
      </w:r>
      <w:r>
        <w:t xml:space="preserve">, unknown which epistle(s). Dated to </w:t>
      </w:r>
      <w:r>
        <w:rPr>
          <w:color w:val="000000"/>
          <w:sz w:val="20"/>
          <w:szCs w:val="20"/>
        </w:rPr>
        <w:t>1019/1610-11. Owned by a certain ʿAṭāʾ Allāh. 149 pages (unclear if for whole codex or for this extract):</w:t>
      </w:r>
    </w:p>
    <w:p w:rsidR="00A63B88" w:rsidRDefault="00F822B3">
      <w:pPr>
        <w:rPr>
          <w:color w:val="000000"/>
          <w:sz w:val="20"/>
          <w:szCs w:val="20"/>
        </w:rPr>
      </w:pPr>
      <w:r>
        <w:rPr>
          <w:color w:val="000000"/>
          <w:sz w:val="20"/>
          <w:szCs w:val="2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104/5412</w:t>
      </w:r>
    </w:p>
    <w:p w:rsidR="00A63B88" w:rsidRDefault="00F822B3">
      <w:pPr>
        <w:pBdr>
          <w:top w:val="nil"/>
          <w:left w:val="nil"/>
          <w:bottom w:val="nil"/>
          <w:right w:val="nil"/>
          <w:between w:val="nil"/>
        </w:pBdr>
        <w:spacing w:before="160"/>
        <w:rPr>
          <w:i/>
          <w:color w:val="000000"/>
        </w:rPr>
      </w:pPr>
      <w:r>
        <w:rPr>
          <w:color w:val="000000"/>
        </w:rPr>
        <w:t xml:space="preserve">Persian translation, designated as </w:t>
      </w:r>
      <w:r>
        <w:rPr>
          <w:i/>
          <w:color w:val="000000"/>
        </w:rPr>
        <w:t>Ikhwān al-ṣafāʾ</w:t>
      </w:r>
      <w:r>
        <w:rPr>
          <w:color w:val="000000"/>
        </w:rPr>
        <w:t>,</w:t>
      </w:r>
      <w:r>
        <w:rPr>
          <w:i/>
          <w:color w:val="000000"/>
        </w:rPr>
        <w:t xml:space="preserve"> </w:t>
      </w:r>
      <w:r>
        <w:rPr>
          <w:color w:val="000000"/>
        </w:rPr>
        <w:t xml:space="preserve">no explicit mention of </w:t>
      </w:r>
      <w:r>
        <w:rPr>
          <w:i/>
          <w:color w:val="000000"/>
        </w:rPr>
        <w:t xml:space="preserve">Mujmal al-ḥikma </w:t>
      </w:r>
      <w:r>
        <w:rPr>
          <w:color w:val="000000"/>
        </w:rPr>
        <w:t>on title pa</w:t>
      </w:r>
      <w:r>
        <w:rPr>
          <w:color w:val="000000"/>
        </w:rPr>
        <w:t xml:space="preserve">ge or in colophon, there it is rather designated as </w:t>
      </w:r>
      <w:r>
        <w:rPr>
          <w:i/>
          <w:color w:val="000000"/>
        </w:rPr>
        <w:t xml:space="preserve">al-Khulāṣāt al-mawsūn bi-Ikhwān al-ṣafāʾ. </w:t>
      </w:r>
    </w:p>
    <w:p w:rsidR="00A63B88" w:rsidRDefault="00F822B3">
      <w:pPr>
        <w:pBdr>
          <w:top w:val="nil"/>
          <w:left w:val="nil"/>
          <w:bottom w:val="nil"/>
          <w:right w:val="nil"/>
          <w:between w:val="nil"/>
        </w:pBdr>
        <w:spacing w:before="160"/>
        <w:rPr>
          <w:color w:val="000000"/>
        </w:rPr>
      </w:pPr>
      <w:r>
        <w:rPr>
          <w:i/>
          <w:color w:val="000000"/>
        </w:rPr>
        <w:t>C</w:t>
      </w:r>
      <w:r>
        <w:rPr>
          <w:color w:val="000000"/>
        </w:rPr>
        <w:t>olophon Jumādā II 907/December 1501 (no copyist or location).</w:t>
      </w:r>
    </w:p>
    <w:p w:rsidR="00A63B88" w:rsidRDefault="00F822B3">
      <w:pPr>
        <w:pBdr>
          <w:top w:val="nil"/>
          <w:left w:val="nil"/>
          <w:bottom w:val="nil"/>
          <w:right w:val="nil"/>
          <w:between w:val="nil"/>
        </w:pBdr>
        <w:spacing w:before="160"/>
        <w:rPr>
          <w:color w:val="000000"/>
        </w:rPr>
      </w:pPr>
      <w:r>
        <w:rPr>
          <w:color w:val="000000"/>
        </w:rPr>
        <w:t xml:space="preserve">Very clean copy in misṭara, red rubrication and clear separation of epistles. 245folios, 17 lines </w:t>
      </w:r>
      <w:r>
        <w:rPr>
          <w:color w:val="000000"/>
        </w:rPr>
        <w:t xml:space="preserve">per page, 20,5x10cm. </w:t>
      </w:r>
    </w:p>
    <w:p w:rsidR="00A63B88" w:rsidRDefault="00F822B3">
      <w:pPr>
        <w:pBdr>
          <w:top w:val="nil"/>
          <w:left w:val="nil"/>
          <w:bottom w:val="nil"/>
          <w:right w:val="nil"/>
          <w:between w:val="nil"/>
        </w:pBdr>
        <w:spacing w:before="160"/>
        <w:rPr>
          <w:color w:val="000000"/>
        </w:rPr>
      </w:pPr>
      <w:r>
        <w:rPr>
          <w:color w:val="000000"/>
        </w:rPr>
        <w:t>Folio 1a seal “.. Muḥīṭ” + note by Ḥasan b. Muḥammad al-mulaqqa bi-Muḥīṭ al-Kirmānī.</w:t>
      </w:r>
      <w:r>
        <w:rPr>
          <w:b/>
          <w:color w:val="000000"/>
          <w:vertAlign w:val="superscript"/>
        </w:rPr>
        <w:t xml:space="preserve"> </w:t>
      </w:r>
      <w:r>
        <w:rPr>
          <w:color w:val="000000"/>
        </w:rPr>
        <w:t>A tarjama of potentially this man is available here, where it is stated that he</w:t>
      </w:r>
      <w:r>
        <w:rPr>
          <w:rFonts w:ascii="Helvetica Neue" w:eastAsia="Helvetica Neue" w:hAnsi="Helvetica Neue" w:cs="Helvetica Neue"/>
          <w:color w:val="000000"/>
          <w:sz w:val="22"/>
          <w:szCs w:val="22"/>
        </w:rPr>
        <w:t xml:space="preserve"> </w:t>
      </w:r>
      <w:r>
        <w:rPr>
          <w:color w:val="000000"/>
          <w:sz w:val="22"/>
          <w:szCs w:val="22"/>
        </w:rPr>
        <w:t xml:space="preserve">died in 1288 AH: </w:t>
      </w:r>
      <w:hyperlink r:id="rId88">
        <w:r>
          <w:rPr>
            <w:color w:val="000000"/>
            <w:sz w:val="22"/>
            <w:szCs w:val="22"/>
            <w:u w:val="single"/>
          </w:rPr>
          <w:t>https://www.taraajem.com/persons/26007/%D8%A7%D9%84%D9%85%D9%8A%D8%B1%D8%B2%D8%A7-%D8%AD%D8%B3%D9%86-%D8%A8%D9%86-%D8%B9%D9%84%D9%8A-%D8%A3%D9%83%D8%A8%D8%B1-%D8%A7%D9%84%D9%85%D8%AD%D9%8A%D8%B7-%D8%A7%D9%84%D9%83%</w:t>
        </w:r>
        <w:r>
          <w:rPr>
            <w:color w:val="000000"/>
            <w:sz w:val="22"/>
            <w:szCs w:val="22"/>
            <w:u w:val="single"/>
          </w:rPr>
          <w:t>D8%B1%D9%85%D8%A7%D9%86%D9%8A-%D8%A7%D9%84%D8%B7%D8%A8%D9%8A%D8%A8</w:t>
        </w:r>
      </w:hyperlink>
    </w:p>
    <w:p w:rsidR="00A63B88" w:rsidRDefault="00A63B88">
      <w:pPr>
        <w:pBdr>
          <w:top w:val="nil"/>
          <w:left w:val="nil"/>
          <w:bottom w:val="nil"/>
          <w:right w:val="nil"/>
          <w:between w:val="nil"/>
        </w:pBdr>
        <w:spacing w:before="160"/>
        <w:rPr>
          <w:color w:val="000000"/>
        </w:rPr>
      </w:pPr>
    </w:p>
    <w:p w:rsidR="00A63B88" w:rsidRDefault="00F822B3">
      <w:pPr>
        <w:pBdr>
          <w:top w:val="nil"/>
          <w:left w:val="nil"/>
          <w:bottom w:val="nil"/>
          <w:right w:val="nil"/>
          <w:between w:val="nil"/>
        </w:pBdr>
        <w:bidi/>
        <w:spacing w:after="240"/>
        <w:rPr>
          <w:color w:val="000000"/>
        </w:rPr>
      </w:pPr>
      <w:r>
        <w:rPr>
          <w:color w:val="000000"/>
          <w:rtl/>
        </w:rPr>
        <w:t>مقدمه اين ترجمه ذكر شده: »و بعد از اين بدانيد كه كتابها بسيار است و بيشتر به لغت تازي است و در آن كتابها هيچ حظي نيست مانند سرود اختران و كتاب نام بار خداي و مرزبان نامه و انچه بدين ماند و</w:t>
      </w:r>
      <w:r>
        <w:rPr>
          <w:color w:val="000000"/>
          <w:rtl/>
        </w:rPr>
        <w:t xml:space="preserve"> ما هيچ كتابي نيافتيم از انچه در حكمت به كار آيد كه از رياضي و منطقي و طبيعي جمله در وي باشد مگر دانش نامه و آن لفظي سخت مشكل است و بيشتر اشارت و بعضي رمز است و كتاب مجمل الحكمة مجموع است وليكن همچنين مرموز استودرآنحشو بسيارست وما يكدوجايديدمكهاين كتاب را </w:t>
      </w:r>
      <w:r>
        <w:rPr>
          <w:color w:val="000000"/>
          <w:rtl/>
        </w:rPr>
        <w:t>پارسي نقل كردهاند و همچنان مرموز گذاشته و حشو بجاي مانده پس چنين اتفاق افتاد كه اين ضعيف را فرمودند كه اين كتاب را به پارسيدرين قلكند هرچه حشوا ستازوي دور كند«،</w:t>
      </w:r>
      <w:r>
        <w:rPr>
          <w:color w:val="000000"/>
          <w:sz w:val="29"/>
          <w:szCs w:val="29"/>
        </w:rPr>
        <w:br/>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112 </w:t>
      </w:r>
    </w:p>
    <w:p w:rsidR="00A63B88" w:rsidRDefault="00F822B3">
      <w:r>
        <w:rPr>
          <w:i/>
        </w:rPr>
        <w:t>Mujmal al-ḥikma</w:t>
      </w:r>
      <w:r>
        <w:t xml:space="preserve">. Cfr. Danishpazhuh ed. p. 17 for discussion of text. Incomplete copy (up </w:t>
      </w:r>
      <w:r>
        <w:t xml:space="preserve">to seventh risala of </w:t>
      </w:r>
      <w:r>
        <w:rPr>
          <w:i/>
        </w:rPr>
        <w:t>nafsāniyyāt</w:t>
      </w:r>
      <w:r>
        <w:t xml:space="preserve">) in </w:t>
      </w:r>
      <w:r>
        <w:rPr>
          <w:i/>
        </w:rPr>
        <w:t>majmūʿa</w:t>
      </w:r>
      <w:r>
        <w:t>: folios 1-116 of 139. Followed by a few folios from “Jahān Dānesh” by Sharaf al-Dīn Muḥammad Masʿūdī Marwazī (folios 117-121) and traditions about ʿAlī (122-139) + a ḥāshiya text on folios 51-81 “Rabīʿ al-mulūk”.</w:t>
      </w:r>
    </w:p>
    <w:p w:rsidR="00A63B88" w:rsidRDefault="00F822B3">
      <w:pPr>
        <w:pBdr>
          <w:top w:val="nil"/>
          <w:left w:val="nil"/>
          <w:bottom w:val="nil"/>
          <w:right w:val="nil"/>
          <w:between w:val="nil"/>
        </w:pBdr>
        <w:spacing w:before="160"/>
        <w:rPr>
          <w:color w:val="000000"/>
        </w:rPr>
      </w:pPr>
      <w:r>
        <w:rPr>
          <w:color w:val="000000"/>
        </w:rPr>
        <w:t>“Jahān Dānesh” extract is dated to 6 Rabīʿ</w:t>
      </w:r>
      <w:r>
        <w:rPr>
          <w:color w:val="000000"/>
        </w:rPr>
        <w:t xml:space="preserve"> I 667/1268-9 in Hari, near Rudbar.</w:t>
      </w:r>
      <w:r>
        <w:rPr>
          <w:color w:val="000000"/>
        </w:rPr>
        <w:tab/>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166</w:t>
      </w:r>
    </w:p>
    <w:p w:rsidR="00A63B88" w:rsidRDefault="00F822B3">
      <w:pPr>
        <w:rPr>
          <w:sz w:val="28"/>
          <w:szCs w:val="28"/>
        </w:rPr>
      </w:pPr>
      <w:r>
        <w:t xml:space="preserve">Also listed as 166 S. 11th/17th century copy of </w:t>
      </w:r>
      <w:r>
        <w:rPr>
          <w:i/>
        </w:rPr>
        <w:t>Mujmal al-ḥikma</w:t>
      </w:r>
      <w:r>
        <w:t>. This copy mentions Timur in the preface. From Fehrestegan:</w:t>
      </w:r>
    </w:p>
    <w:p w:rsidR="00A63B88" w:rsidRDefault="00F822B3">
      <w:pPr>
        <w:pBdr>
          <w:top w:val="nil"/>
          <w:left w:val="nil"/>
          <w:bottom w:val="nil"/>
          <w:right w:val="nil"/>
          <w:between w:val="nil"/>
        </w:pBdr>
        <w:bidi/>
        <w:rPr>
          <w:rFonts w:ascii="Helvetica Neue" w:eastAsia="Helvetica Neue" w:hAnsi="Helvetica Neue" w:cs="Helvetica Neue"/>
          <w:color w:val="000000"/>
          <w:sz w:val="22"/>
          <w:szCs w:val="22"/>
        </w:rPr>
      </w:pPr>
      <w:r>
        <w:rPr>
          <w:rFonts w:ascii="Arial" w:eastAsia="Arial" w:hAnsi="Arial" w:cs="Arial"/>
          <w:color w:val="000000"/>
          <w:sz w:val="22"/>
          <w:szCs w:val="22"/>
          <w:rtl/>
        </w:rPr>
        <w:t>اين</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نسخه</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به</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نام</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امير</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تيمور</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گوركان</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است</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و</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در</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آن</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از</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نقاوة</w:t>
      </w:r>
    </w:p>
    <w:p w:rsidR="00A63B88" w:rsidRDefault="00F822B3">
      <w:pPr>
        <w:pBdr>
          <w:top w:val="nil"/>
          <w:left w:val="nil"/>
          <w:bottom w:val="nil"/>
          <w:right w:val="nil"/>
          <w:between w:val="nil"/>
        </w:pBdr>
        <w:bidi/>
        <w:rPr>
          <w:rFonts w:ascii="Helvetica Neue" w:eastAsia="Helvetica Neue" w:hAnsi="Helvetica Neue" w:cs="Helvetica Neue"/>
          <w:color w:val="000000"/>
          <w:sz w:val="22"/>
          <w:szCs w:val="22"/>
        </w:rPr>
      </w:pPr>
      <w:r>
        <w:rPr>
          <w:rFonts w:ascii="Arial" w:eastAsia="Arial" w:hAnsi="Arial" w:cs="Arial"/>
          <w:color w:val="000000"/>
          <w:sz w:val="22"/>
          <w:szCs w:val="22"/>
          <w:rtl/>
        </w:rPr>
        <w:t>الحكمة</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خواجه</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حسن</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اصفهاني</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و</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كتاب</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عبداالله</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بن</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جبرئيل</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بن</w:t>
      </w:r>
    </w:p>
    <w:p w:rsidR="00A63B88" w:rsidRDefault="00F822B3">
      <w:pPr>
        <w:pBdr>
          <w:top w:val="nil"/>
          <w:left w:val="nil"/>
          <w:bottom w:val="nil"/>
          <w:right w:val="nil"/>
          <w:between w:val="nil"/>
        </w:pBdr>
        <w:bidi/>
        <w:rPr>
          <w:rFonts w:ascii="Helvetica Neue" w:eastAsia="Helvetica Neue" w:hAnsi="Helvetica Neue" w:cs="Helvetica Neue"/>
          <w:color w:val="000000"/>
          <w:sz w:val="22"/>
          <w:szCs w:val="22"/>
        </w:rPr>
      </w:pPr>
      <w:r>
        <w:rPr>
          <w:rFonts w:ascii="Arial" w:eastAsia="Arial" w:hAnsi="Arial" w:cs="Arial"/>
          <w:color w:val="000000"/>
          <w:sz w:val="22"/>
          <w:szCs w:val="22"/>
          <w:rtl/>
        </w:rPr>
        <w:t>بخت</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يشوع</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طبيب</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ياده</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شده</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است، رساله</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دهم</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قسم</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سوم</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آن</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در</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حدود</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مفرد</w:t>
      </w:r>
      <w:r>
        <w:rPr>
          <w:rFonts w:ascii="Helvetica Neue" w:eastAsia="Helvetica Neue" w:hAnsi="Helvetica Neue" w:cs="Helvetica Neue"/>
          <w:color w:val="000000"/>
          <w:sz w:val="22"/>
          <w:szCs w:val="22"/>
          <w:rtl/>
        </w:rPr>
        <w:t xml:space="preserve"> </w:t>
      </w:r>
      <w:r>
        <w:rPr>
          <w:rFonts w:ascii="Arial" w:eastAsia="Arial" w:hAnsi="Arial" w:cs="Arial"/>
          <w:color w:val="000000"/>
          <w:sz w:val="22"/>
          <w:szCs w:val="22"/>
          <w:rtl/>
        </w:rPr>
        <w:t>است</w:t>
      </w:r>
    </w:p>
    <w:p w:rsidR="00A63B88" w:rsidRDefault="00F822B3">
      <w:pPr>
        <w:pBdr>
          <w:top w:val="nil"/>
          <w:left w:val="nil"/>
          <w:bottom w:val="nil"/>
          <w:right w:val="nil"/>
          <w:between w:val="nil"/>
        </w:pBdr>
        <w:spacing w:before="160"/>
        <w:rPr>
          <w:color w:val="000000"/>
          <w:sz w:val="22"/>
          <w:szCs w:val="22"/>
        </w:rPr>
      </w:pPr>
      <w:r>
        <w:rPr>
          <w:color w:val="000000"/>
          <w:sz w:val="22"/>
          <w:szCs w:val="22"/>
          <w:rtl/>
        </w:rPr>
        <w:t>شماره مدرک کتابخانه مجلس</w:t>
      </w:r>
      <w:r>
        <w:rPr>
          <w:color w:val="000000"/>
          <w:sz w:val="22"/>
          <w:szCs w:val="22"/>
        </w:rPr>
        <w:t>: IR</w:t>
      </w:r>
      <w:r>
        <w:rPr>
          <w:color w:val="000000"/>
          <w:sz w:val="22"/>
          <w:szCs w:val="22"/>
          <w:rtl/>
        </w:rPr>
        <w:t>‏</w:t>
      </w:r>
      <w:r>
        <w:rPr>
          <w:color w:val="000000"/>
          <w:sz w:val="22"/>
          <w:szCs w:val="22"/>
        </w:rPr>
        <w:t>10-10593</w:t>
      </w:r>
      <w:r>
        <w:rPr>
          <w:color w:val="000000"/>
          <w:sz w:val="22"/>
          <w:szCs w:val="22"/>
        </w:rPr>
        <w:t>‬</w:t>
      </w:r>
      <w:r>
        <w:rPr>
          <w:color w:val="000000"/>
          <w:sz w:val="22"/>
          <w:szCs w:val="22"/>
        </w:rPr>
        <w:t>‬</w:t>
      </w:r>
    </w:p>
    <w:p w:rsidR="00A63B88" w:rsidRDefault="00F822B3">
      <w:pPr>
        <w:pBdr>
          <w:top w:val="nil"/>
          <w:left w:val="nil"/>
          <w:bottom w:val="nil"/>
          <w:right w:val="nil"/>
          <w:between w:val="nil"/>
        </w:pBdr>
        <w:spacing w:before="160"/>
        <w:rPr>
          <w:color w:val="000000"/>
        </w:rPr>
      </w:pPr>
      <w:r>
        <w:rPr>
          <w:color w:val="000000"/>
          <w:sz w:val="22"/>
          <w:szCs w:val="22"/>
        </w:rPr>
        <w:t>Numbers noted on flyleaf: 186 / 12904</w:t>
      </w:r>
    </w:p>
    <w:p w:rsidR="00A63B88" w:rsidRDefault="00F822B3">
      <w:pPr>
        <w:pBdr>
          <w:top w:val="nil"/>
          <w:left w:val="nil"/>
          <w:bottom w:val="nil"/>
          <w:right w:val="nil"/>
          <w:between w:val="nil"/>
        </w:pBdr>
        <w:spacing w:before="160"/>
        <w:rPr>
          <w:color w:val="000000"/>
        </w:rPr>
      </w:pPr>
      <w:r>
        <w:rPr>
          <w:color w:val="000000"/>
        </w:rPr>
        <w:lastRenderedPageBreak/>
        <w:t>PDF available here:</w:t>
      </w:r>
    </w:p>
    <w:p w:rsidR="00A63B88" w:rsidRDefault="00F822B3">
      <w:pPr>
        <w:pBdr>
          <w:top w:val="nil"/>
          <w:left w:val="nil"/>
          <w:bottom w:val="nil"/>
          <w:right w:val="nil"/>
          <w:between w:val="nil"/>
        </w:pBdr>
        <w:spacing w:before="160"/>
        <w:rPr>
          <w:color w:val="000000"/>
        </w:rPr>
      </w:pPr>
      <w:hyperlink r:id="rId89">
        <w:r>
          <w:rPr>
            <w:color w:val="000000"/>
            <w:u w:val="single"/>
          </w:rPr>
          <w:t>https://ketabpedia.com/%D8%AA%D8%AD%D9%85%D9%8A%D9%84/%d9%85%d8%ac%d9%85%d9%84-%d8%a7%d9%84%d8%ad%da%a9%d9%85%d9%87-%d8%a7%d8%b2-%d8%a7%d8%a8%d9%88-%d9%85%d8%ae%d9%86%d9%81-%d9%84%d9%88%d8%b7-%d8%a8%d9%86-%db%8c%d8%ad%db%8c%db%8c-%d8%a7%d8%b2%d8</w:t>
        </w:r>
        <w:r>
          <w:rPr>
            <w:color w:val="000000"/>
            <w:u w:val="single"/>
          </w:rPr>
          <w:t>%af/</w:t>
        </w:r>
      </w:hyperlink>
      <w:r>
        <w:rPr>
          <w:color w:val="000000"/>
        </w:rPr>
        <w:t xml:space="preserve"> </w:t>
      </w:r>
    </w:p>
    <w:p w:rsidR="00A63B88" w:rsidRDefault="00A63B88">
      <w:pPr>
        <w:pBdr>
          <w:top w:val="nil"/>
          <w:left w:val="nil"/>
          <w:bottom w:val="nil"/>
          <w:right w:val="nil"/>
          <w:between w:val="nil"/>
        </w:pBdr>
        <w:spacing w:before="160"/>
        <w:rPr>
          <w:b/>
          <w:color w:val="000000"/>
        </w:rPr>
      </w:pP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278/41s</w:t>
      </w:r>
    </w:p>
    <w:p w:rsidR="00A63B88" w:rsidRDefault="00F822B3">
      <w:pPr>
        <w:pBdr>
          <w:top w:val="nil"/>
          <w:left w:val="nil"/>
          <w:bottom w:val="nil"/>
          <w:right w:val="nil"/>
          <w:between w:val="nil"/>
        </w:pBdr>
        <w:spacing w:before="160"/>
        <w:rPr>
          <w:color w:val="000000"/>
        </w:rPr>
      </w:pPr>
      <w:r>
        <w:rPr>
          <w:color w:val="000000"/>
        </w:rPr>
        <w:t xml:space="preserve">Extract in </w:t>
      </w:r>
      <w:r>
        <w:rPr>
          <w:i/>
          <w:color w:val="000000"/>
          <w:sz w:val="22"/>
          <w:szCs w:val="22"/>
        </w:rPr>
        <w:t>majmūʿa</w:t>
      </w:r>
      <w:r>
        <w:rPr>
          <w:i/>
          <w:color w:val="000000"/>
        </w:rPr>
        <w:t xml:space="preserve"> </w:t>
      </w:r>
      <w:r>
        <w:rPr>
          <w:color w:val="000000"/>
        </w:rPr>
        <w:t>(Persian) containing according to description two epistles from the text (arithmetic?), 11th C, only low quality scan available amongst 45 other epistles. Rectangular vertical notebook style. Scan + shelfmark available here (scan itself indicates different</w:t>
      </w:r>
      <w:r>
        <w:rPr>
          <w:color w:val="000000"/>
        </w:rPr>
        <w:t xml:space="preserve"> shelmark, 395?, but side mark with identification is not visible):</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1278 Ṭ </w:t>
      </w:r>
    </w:p>
    <w:p w:rsidR="00A63B88" w:rsidRDefault="00F822B3">
      <w:pPr>
        <w:pBdr>
          <w:top w:val="nil"/>
          <w:left w:val="nil"/>
          <w:bottom w:val="nil"/>
          <w:right w:val="nil"/>
          <w:between w:val="nil"/>
        </w:pBdr>
        <w:spacing w:before="160"/>
        <w:rPr>
          <w:b/>
          <w:color w:val="000000"/>
        </w:rPr>
      </w:pPr>
      <w:r>
        <w:rPr>
          <w:color w:val="000000"/>
        </w:rPr>
        <w:t xml:space="preserve">Full copy of </w:t>
      </w:r>
      <w:r>
        <w:rPr>
          <w:i/>
          <w:color w:val="000000"/>
        </w:rPr>
        <w:t>Rasāʾil</w:t>
      </w:r>
      <w:r>
        <w:rPr>
          <w:color w:val="000000"/>
        </w:rPr>
        <w:t xml:space="preserve"> with Fihrist. 691 folios. Dated to 1208 or 1280. Copyist Mīrzā Ḥusayn b. Aḥmad Kurjī, on the orders of Niẓām al-Mulk? 691 pages, 36 lines per page, page 33x18</w:t>
      </w:r>
      <w:r>
        <w:rPr>
          <w:color w:val="000000"/>
        </w:rPr>
        <w:t xml:space="preserve">cm. </w:t>
      </w:r>
    </w:p>
    <w:p w:rsidR="00A63B88" w:rsidRDefault="00A63B88">
      <w:pPr>
        <w:pBdr>
          <w:top w:val="nil"/>
          <w:left w:val="nil"/>
          <w:bottom w:val="nil"/>
          <w:right w:val="nil"/>
          <w:between w:val="nil"/>
        </w:pBdr>
        <w:spacing w:before="160"/>
        <w:rPr>
          <w:color w:val="000000"/>
        </w:rPr>
      </w:pPr>
    </w:p>
    <w:p w:rsidR="00A63B88" w:rsidRDefault="00F822B3">
      <w:pPr>
        <w:pStyle w:val="Heading3"/>
      </w:pPr>
      <w:r>
        <w:t xml:space="preserve">1358/1 </w:t>
      </w:r>
    </w:p>
    <w:p w:rsidR="00A63B88" w:rsidRDefault="00F822B3">
      <w:pPr>
        <w:pBdr>
          <w:top w:val="nil"/>
          <w:left w:val="nil"/>
          <w:bottom w:val="nil"/>
          <w:right w:val="nil"/>
          <w:between w:val="nil"/>
        </w:pBdr>
        <w:spacing w:before="160"/>
        <w:rPr>
          <w:color w:val="000000"/>
        </w:rPr>
      </w:pPr>
      <w:r>
        <w:rPr>
          <w:color w:val="000000"/>
        </w:rPr>
        <w:t xml:space="preserve">Single </w:t>
      </w:r>
      <w:r>
        <w:rPr>
          <w:i/>
          <w:color w:val="000000"/>
        </w:rPr>
        <w:t>risāla</w:t>
      </w:r>
      <w:r>
        <w:rPr>
          <w:color w:val="000000"/>
        </w:rPr>
        <w:t xml:space="preserve"> in </w:t>
      </w:r>
      <w:r>
        <w:rPr>
          <w:i/>
          <w:color w:val="000000"/>
        </w:rPr>
        <w:t>majmūʿa</w:t>
      </w:r>
      <w:r>
        <w:rPr>
          <w:color w:val="000000"/>
        </w:rPr>
        <w:t>, attributed to Majrīṭī. 61 pages (1-61), 15 lines per page. Nasta’liq script. Sentences cited do not match with Hindawi text however, potentially magic-related. Needs further study.</w:t>
      </w:r>
    </w:p>
    <w:p w:rsidR="00A63B88" w:rsidRDefault="00F822B3">
      <w:pPr>
        <w:pBdr>
          <w:top w:val="nil"/>
          <w:left w:val="nil"/>
          <w:bottom w:val="nil"/>
          <w:right w:val="nil"/>
          <w:between w:val="nil"/>
        </w:pBdr>
        <w:bidi/>
        <w:spacing w:after="240"/>
        <w:rPr>
          <w:color w:val="000000"/>
        </w:rPr>
      </w:pPr>
      <w:r>
        <w:rPr>
          <w:color w:val="000000"/>
          <w:rtl/>
        </w:rPr>
        <w:t xml:space="preserve">آغاز: بعد بسمله. و اعلم يا اخي ان </w:t>
      </w:r>
      <w:r>
        <w:rPr>
          <w:color w:val="000000"/>
          <w:rtl/>
        </w:rPr>
        <w:t>حقيقه هذا الاسم هو الخاصة الموجوده في نفوس المستحقين له بالحقيقة لاعلي طريق المجاز و اعلم يا اخي انه لاسبيل الي صفاء النفس الا بعد بلوغها الي حدالطمانية في؛</w:t>
      </w:r>
    </w:p>
    <w:p w:rsidR="00A63B88" w:rsidRDefault="00F822B3">
      <w:pPr>
        <w:pBdr>
          <w:top w:val="nil"/>
          <w:left w:val="nil"/>
          <w:bottom w:val="nil"/>
          <w:right w:val="nil"/>
          <w:between w:val="nil"/>
        </w:pBdr>
        <w:bidi/>
        <w:spacing w:after="240"/>
        <w:rPr>
          <w:color w:val="000000"/>
        </w:rPr>
      </w:pPr>
      <w:r>
        <w:rPr>
          <w:color w:val="000000"/>
          <w:rtl/>
        </w:rPr>
        <w:t xml:space="preserve"> انجام: و رايت حقيقة هذا السحر الذي يسحر العقول بانت لك الاشياء بحقايقها ... و لاحول و لاقوه الا با</w:t>
      </w:r>
      <w:r>
        <w:rPr>
          <w:color w:val="000000"/>
          <w:rtl/>
        </w:rPr>
        <w:t xml:space="preserve">الله العلي العظيم و حسبنا االله و نعم المعين تمت. </w:t>
      </w:r>
    </w:p>
    <w:p w:rsidR="00A63B88" w:rsidRDefault="00F822B3">
      <w:pPr>
        <w:pStyle w:val="Heading3"/>
      </w:pPr>
      <w:r>
        <w:t>1555</w:t>
      </w:r>
    </w:p>
    <w:p w:rsidR="00A63B88" w:rsidRDefault="00F822B3">
      <w:r>
        <w:rPr>
          <w:rFonts w:ascii="Arial" w:eastAsia="Arial" w:hAnsi="Arial" w:cs="Arial"/>
          <w:sz w:val="20"/>
          <w:szCs w:val="20"/>
        </w:rPr>
        <w:t>Rasāʾil ikhwān al-</w:t>
      </w:r>
      <w:r>
        <w:rPr>
          <w:rFonts w:ascii="Arial" w:eastAsia="Arial" w:hAnsi="Arial" w:cs="Arial"/>
          <w:sz w:val="20"/>
          <w:szCs w:val="20"/>
        </w:rPr>
        <w:t>ṣ</w:t>
      </w:r>
      <w:r>
        <w:rPr>
          <w:rFonts w:ascii="Arial" w:eastAsia="Arial" w:hAnsi="Arial" w:cs="Arial"/>
          <w:sz w:val="20"/>
          <w:szCs w:val="20"/>
        </w:rPr>
        <w:t xml:space="preserve">afāʾ full copy dated to 968/1561. Mentioned by Ali-de-Unzaga. The copying date suggests that this is the same MS as K. Markazī Dānishgāh-i Tehrān 1155. </w:t>
      </w:r>
    </w:p>
    <w:p w:rsidR="00A63B88" w:rsidRDefault="00F822B3">
      <w:pPr>
        <w:pStyle w:val="Heading3"/>
      </w:pPr>
      <w:r>
        <w:t>1829</w:t>
      </w:r>
    </w:p>
    <w:p w:rsidR="00A63B88" w:rsidRDefault="00F822B3">
      <w:pPr>
        <w:pBdr>
          <w:top w:val="nil"/>
          <w:left w:val="nil"/>
          <w:bottom w:val="nil"/>
          <w:right w:val="nil"/>
          <w:between w:val="nil"/>
        </w:pBdr>
        <w:spacing w:before="160"/>
        <w:rPr>
          <w:color w:val="000000"/>
        </w:rPr>
      </w:pPr>
      <w:r>
        <w:rPr>
          <w:i/>
          <w:color w:val="000000"/>
        </w:rPr>
        <w:t xml:space="preserve">Risālat al-jāmiʿa, </w:t>
      </w:r>
      <w:r>
        <w:rPr>
          <w:color w:val="000000"/>
        </w:rPr>
        <w:t>attributed to al-Majrīṭī</w:t>
      </w:r>
      <w:r>
        <w:t>.</w:t>
      </w:r>
      <w:r>
        <w:rPr>
          <w:color w:val="000000"/>
        </w:rPr>
        <w:t xml:space="preserve"> (</w:t>
      </w:r>
      <w:r>
        <w:t>Attribution</w:t>
      </w:r>
      <w:r>
        <w:rPr>
          <w:color w:val="000000"/>
        </w:rPr>
        <w:t xml:space="preserve"> </w:t>
      </w:r>
      <w:r>
        <w:t xml:space="preserve">may be </w:t>
      </w:r>
      <w:r>
        <w:rPr>
          <w:color w:val="000000"/>
        </w:rPr>
        <w:t>the cataloguer’s doing)</w:t>
      </w:r>
      <w:r>
        <w:t>.</w:t>
      </w:r>
      <w:r>
        <w:rPr>
          <w:color w:val="000000"/>
        </w:rPr>
        <w:t xml:space="preserve"> </w:t>
      </w:r>
      <w:r>
        <w:t>L</w:t>
      </w:r>
      <w:r>
        <w:rPr>
          <w:color w:val="000000"/>
        </w:rPr>
        <w:t xml:space="preserve">ate 11th or early 12th C AH, 425 pages, nasta’liq. Alternative title given: xulāṣat-u rasā'il-i ixwān-iṣ ṣafā </w:t>
      </w:r>
    </w:p>
    <w:p w:rsidR="00A63B88" w:rsidRDefault="00A63B88">
      <w:pPr>
        <w:pBdr>
          <w:top w:val="nil"/>
          <w:left w:val="nil"/>
          <w:bottom w:val="nil"/>
          <w:right w:val="nil"/>
          <w:between w:val="nil"/>
        </w:pBdr>
        <w:spacing w:before="160"/>
        <w:rPr>
          <w:color w:val="000000"/>
        </w:rPr>
      </w:pPr>
    </w:p>
    <w:p w:rsidR="00A63B88" w:rsidRDefault="00F822B3">
      <w:pPr>
        <w:pStyle w:val="Heading3"/>
      </w:pPr>
      <w:r>
        <w:t xml:space="preserve">1831 </w:t>
      </w:r>
    </w:p>
    <w:p w:rsidR="00A63B88" w:rsidRDefault="00F822B3">
      <w:pPr>
        <w:pBdr>
          <w:top w:val="nil"/>
          <w:left w:val="nil"/>
          <w:bottom w:val="nil"/>
          <w:right w:val="nil"/>
          <w:between w:val="nil"/>
        </w:pBdr>
        <w:spacing w:before="160"/>
        <w:rPr>
          <w:color w:val="000000"/>
        </w:rPr>
      </w:pPr>
      <w:r>
        <w:rPr>
          <w:color w:val="000000"/>
        </w:rPr>
        <w:t xml:space="preserve">Partial copy </w:t>
      </w:r>
      <w:r>
        <w:rPr>
          <w:i/>
          <w:color w:val="000000"/>
        </w:rPr>
        <w:t xml:space="preserve">Rasāʾil </w:t>
      </w:r>
      <w:r>
        <w:rPr>
          <w:color w:val="000000"/>
        </w:rPr>
        <w:t>(first five epistles from fourth qism). Copyi</w:t>
      </w:r>
      <w:r>
        <w:rPr>
          <w:color w:val="000000"/>
        </w:rPr>
        <w:t xml:space="preserve">st Mubārak Pesar ʿAbdallāh ghulām Najīb al-Dīn Mazīdī in 621/1224-5. Contains the “min kalām al-ṣūfiyya” line following the titles of </w:t>
      </w:r>
      <w:r>
        <w:rPr>
          <w:color w:val="000000"/>
        </w:rPr>
        <w:lastRenderedPageBreak/>
        <w:t xml:space="preserve">some epistles + claim that they were part of a total of 51 epistles. 344 pages (?), 20 lines per page, 12,5x22,5 cm. </w:t>
      </w:r>
    </w:p>
    <w:p w:rsidR="00A63B88" w:rsidRDefault="00F822B3">
      <w:pPr>
        <w:pBdr>
          <w:top w:val="nil"/>
          <w:left w:val="nil"/>
          <w:bottom w:val="nil"/>
          <w:right w:val="nil"/>
          <w:between w:val="nil"/>
        </w:pBdr>
        <w:spacing w:before="160"/>
        <w:rPr>
          <w:color w:val="000000"/>
        </w:rPr>
      </w:pPr>
      <w:r>
        <w:rPr>
          <w:color w:val="000000"/>
        </w:rPr>
        <w:t>Owne</w:t>
      </w:r>
      <w:r>
        <w:rPr>
          <w:color w:val="000000"/>
        </w:rPr>
        <w:t xml:space="preserve">rship notes: ʿAbd al-Ḥusayn Farhād gifted it to Dr. Ghanī in Ādhar 1321/1903; seal of Iḥtishām al-Mulk. </w:t>
      </w:r>
    </w:p>
    <w:p w:rsidR="00A63B88" w:rsidRDefault="00F822B3">
      <w:pPr>
        <w:pBdr>
          <w:top w:val="nil"/>
          <w:left w:val="nil"/>
          <w:bottom w:val="nil"/>
          <w:right w:val="nil"/>
          <w:between w:val="nil"/>
        </w:pBdr>
        <w:spacing w:before="160"/>
        <w:rPr>
          <w:color w:val="000000"/>
        </w:rPr>
      </w:pPr>
      <w:r>
        <w:rPr>
          <w:color w:val="000000"/>
        </w:rPr>
        <w:t xml:space="preserve">Gowaart briefly consulted the MS at Arabic Manuscripts Institute: contains five rasāʾil: 1. </w:t>
      </w:r>
      <w:r>
        <w:rPr>
          <w:i/>
          <w:color w:val="000000"/>
        </w:rPr>
        <w:t>al-arāʾ waʾl-diyānāt al-nabawiyya waʾl-madhāhib al-falsafiy</w:t>
      </w:r>
      <w:r>
        <w:rPr>
          <w:i/>
          <w:color w:val="000000"/>
        </w:rPr>
        <w:t>ya</w:t>
      </w:r>
      <w:r>
        <w:rPr>
          <w:color w:val="000000"/>
        </w:rPr>
        <w:t xml:space="preserve"> (risāla 4.1); 2. </w:t>
      </w:r>
      <w:r>
        <w:rPr>
          <w:i/>
          <w:color w:val="000000"/>
        </w:rPr>
        <w:t>fī māhiyyat al-ṭarīq ilā Allāh wa kayfiyyat al-wuṣūl ilayhi</w:t>
      </w:r>
      <w:r>
        <w:rPr>
          <w:color w:val="000000"/>
        </w:rPr>
        <w:t xml:space="preserve"> (= risāla 4:2?); 3. </w:t>
      </w:r>
      <w:r>
        <w:rPr>
          <w:i/>
          <w:color w:val="000000"/>
        </w:rPr>
        <w:t xml:space="preserve">fī bayān iʿtiqād ikhwān al-ṣafā </w:t>
      </w:r>
      <w:r>
        <w:rPr>
          <w:color w:val="000000"/>
        </w:rPr>
        <w:t xml:space="preserve">(= risāla 4.3); 4: </w:t>
      </w:r>
      <w:r>
        <w:rPr>
          <w:i/>
          <w:color w:val="000000"/>
        </w:rPr>
        <w:t xml:space="preserve">fī bayān k. </w:t>
      </w:r>
      <w:r>
        <w:rPr>
          <w:color w:val="000000"/>
        </w:rPr>
        <w:t>=&gt; first five rasāʾil of qism 4. But, before colophon signposted that sixth risala will follo</w:t>
      </w:r>
      <w:r>
        <w:rPr>
          <w:color w:val="000000"/>
        </w:rPr>
        <w:t xml:space="preserve">w in separate manuscript. </w:t>
      </w:r>
    </w:p>
    <w:p w:rsidR="00A63B88" w:rsidRDefault="00F822B3">
      <w:pPr>
        <w:pBdr>
          <w:top w:val="nil"/>
          <w:left w:val="nil"/>
          <w:bottom w:val="nil"/>
          <w:right w:val="nil"/>
          <w:between w:val="nil"/>
        </w:pBdr>
        <w:spacing w:before="160"/>
        <w:rPr>
          <w:color w:val="000000"/>
        </w:rPr>
      </w:pPr>
      <w:r>
        <w:rPr>
          <w:color w:val="000000"/>
        </w:rPr>
        <w:t xml:space="preserve">Has notes dated to 13th century Hijri, in nasta’liq script. Text itself naskh. </w:t>
      </w:r>
    </w:p>
    <w:p w:rsidR="00A63B88" w:rsidRDefault="00F822B3">
      <w:pPr>
        <w:pBdr>
          <w:top w:val="nil"/>
          <w:left w:val="nil"/>
          <w:bottom w:val="nil"/>
          <w:right w:val="nil"/>
          <w:between w:val="nil"/>
        </w:pBdr>
        <w:spacing w:before="160"/>
        <w:rPr>
          <w:color w:val="000000"/>
        </w:rPr>
      </w:pPr>
      <w:r>
        <w:rPr>
          <w:color w:val="000000"/>
        </w:rPr>
        <w:t>Starts with basmallah, then “</w:t>
      </w:r>
      <w:r>
        <w:rPr>
          <w:i/>
          <w:color w:val="000000"/>
        </w:rPr>
        <w:t>al-qism al-rābiʿ min kitāb ikhwān al-ṣafā</w:t>
      </w:r>
      <w:r>
        <w:rPr>
          <w:color w:val="000000"/>
        </w:rPr>
        <w:t>ʾ”. New rasāʾil signposted with thick (red?) ink. First folio provides table of</w:t>
      </w:r>
      <w:r>
        <w:rPr>
          <w:color w:val="000000"/>
        </w:rPr>
        <w:t xml:space="preserve"> contents =&gt; evidence for already quite early circulation of separate MSS. </w:t>
      </w:r>
    </w:p>
    <w:p w:rsidR="00A63B88" w:rsidRDefault="00F822B3">
      <w:pPr>
        <w:pBdr>
          <w:top w:val="nil"/>
          <w:left w:val="nil"/>
          <w:bottom w:val="nil"/>
          <w:right w:val="nil"/>
          <w:between w:val="nil"/>
        </w:pBdr>
        <w:spacing w:before="160"/>
        <w:rPr>
          <w:color w:val="000000"/>
        </w:rPr>
      </w:pPr>
      <w:r>
        <w:rPr>
          <w:color w:val="000000"/>
        </w:rPr>
        <w:t>(Call number noted as 3700 in Arabic Manuscripts Institute, Baʿtha Īrān al-thāniyya 171</w:t>
      </w:r>
      <w:r>
        <w:rPr>
          <w:b/>
          <w:color w:val="000000"/>
        </w:rPr>
        <w:t>)</w:t>
      </w:r>
    </w:p>
    <w:p w:rsidR="00A63B88" w:rsidRDefault="00A63B88">
      <w:pPr>
        <w:pBdr>
          <w:top w:val="nil"/>
          <w:left w:val="nil"/>
          <w:bottom w:val="nil"/>
          <w:right w:val="nil"/>
          <w:between w:val="nil"/>
        </w:pBdr>
        <w:spacing w:before="160"/>
        <w:rPr>
          <w:b/>
          <w:color w:val="000000"/>
        </w:rPr>
      </w:pPr>
    </w:p>
    <w:p w:rsidR="00A63B88" w:rsidRDefault="00F822B3">
      <w:pPr>
        <w:pStyle w:val="Heading3"/>
      </w:pPr>
      <w:r>
        <w:t xml:space="preserve">2097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copied Dhū al-Qaʿda 1062/ October 1652 by ʿAlī Khān b. ʿAlī Bayk. Authorship attributed to “Aḥmad b. Ismaʿīl known as Ibn Abī Nārichī”. Cataloguer suggests that this name may be that of the translator.</w:t>
      </w:r>
    </w:p>
    <w:p w:rsidR="00A63B88" w:rsidRDefault="00A63B88">
      <w:pPr>
        <w:pBdr>
          <w:top w:val="nil"/>
          <w:left w:val="nil"/>
          <w:bottom w:val="nil"/>
          <w:right w:val="nil"/>
          <w:between w:val="nil"/>
        </w:pBdr>
        <w:spacing w:before="160"/>
        <w:rPr>
          <w:b/>
          <w:color w:val="000000"/>
        </w:rPr>
      </w:pPr>
    </w:p>
    <w:p w:rsidR="00A63B88" w:rsidRDefault="00F822B3">
      <w:pPr>
        <w:pStyle w:val="Heading3"/>
      </w:pPr>
      <w:r>
        <w:t xml:space="preserve">2098 </w:t>
      </w:r>
    </w:p>
    <w:p w:rsidR="00A63B88" w:rsidRDefault="00F822B3">
      <w:pPr>
        <w:pBdr>
          <w:top w:val="nil"/>
          <w:left w:val="nil"/>
          <w:bottom w:val="nil"/>
          <w:right w:val="nil"/>
          <w:between w:val="nil"/>
        </w:pBdr>
        <w:spacing w:before="160"/>
        <w:rPr>
          <w:b/>
          <w:color w:val="000000"/>
        </w:rPr>
      </w:pPr>
      <w:r>
        <w:rPr>
          <w:i/>
          <w:color w:val="000000"/>
        </w:rPr>
        <w:t>Mujmal al-ḥikma</w:t>
      </w:r>
      <w:r>
        <w:rPr>
          <w:color w:val="000000"/>
        </w:rPr>
        <w:t>, copied 10 Shawwāl 1112 / 20 March 1701.</w:t>
      </w:r>
    </w:p>
    <w:p w:rsidR="00A63B88" w:rsidRDefault="00F822B3">
      <w:pPr>
        <w:pStyle w:val="Heading3"/>
      </w:pPr>
      <w:r>
        <w:t>2361 Sh</w:t>
      </w:r>
    </w:p>
    <w:p w:rsidR="00A63B88" w:rsidRDefault="00F822B3">
      <w:pPr>
        <w:pBdr>
          <w:top w:val="nil"/>
          <w:left w:val="nil"/>
          <w:bottom w:val="nil"/>
          <w:right w:val="nil"/>
          <w:between w:val="nil"/>
        </w:pBdr>
        <w:spacing w:before="160"/>
        <w:rPr>
          <w:color w:val="000000"/>
        </w:rPr>
      </w:pPr>
      <w:r>
        <w:rPr>
          <w:color w:val="000000"/>
        </w:rPr>
        <w:t xml:space="preserve">Extracts (two aqsam) in majmūʿa containing a.o. material by al-Ṭūsī, Shaykh Ṣadūq, Yazdī; dated 1302 </w:t>
      </w:r>
    </w:p>
    <w:p w:rsidR="00A63B88" w:rsidRDefault="00F822B3">
      <w:pPr>
        <w:pBdr>
          <w:top w:val="nil"/>
          <w:left w:val="nil"/>
          <w:bottom w:val="nil"/>
          <w:right w:val="nil"/>
          <w:between w:val="nil"/>
        </w:pBdr>
        <w:spacing w:before="160"/>
        <w:rPr>
          <w:b/>
          <w:color w:val="000000"/>
        </w:rPr>
      </w:pPr>
      <w:hyperlink r:id="rId90">
        <w:r>
          <w:rPr>
            <w:color w:val="000000"/>
            <w:u w:val="single"/>
          </w:rPr>
          <w:t>http://www.aghabozorg.ir/sh</w:t>
        </w:r>
        <w:r>
          <w:rPr>
            <w:color w:val="000000"/>
            <w:u w:val="single"/>
          </w:rPr>
          <w:t>owbookdetail.aspx?bookid=83906</w:t>
        </w:r>
      </w:hyperlink>
    </w:p>
    <w:p w:rsidR="00A63B88" w:rsidRDefault="00F822B3">
      <w:pPr>
        <w:pStyle w:val="Heading3"/>
      </w:pPr>
      <w:r>
        <w:t xml:space="preserve">3251 </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dated to Shawwāl 1244 / September 1824. Copyist: Abū Turāb Ḥusayī Mūsawī.</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4708 </w:t>
      </w:r>
    </w:p>
    <w:p w:rsidR="00A63B88" w:rsidRDefault="00F822B3">
      <w:pPr>
        <w:pBdr>
          <w:top w:val="nil"/>
          <w:left w:val="nil"/>
          <w:bottom w:val="nil"/>
          <w:right w:val="nil"/>
          <w:between w:val="nil"/>
        </w:pBdr>
        <w:spacing w:before="160"/>
        <w:rPr>
          <w:color w:val="000000"/>
        </w:rPr>
      </w:pPr>
      <w:r>
        <w:rPr>
          <w:color w:val="000000"/>
        </w:rPr>
        <w:t xml:space="preserve">Full copy of </w:t>
      </w:r>
      <w:r>
        <w:rPr>
          <w:i/>
          <w:color w:val="000000"/>
        </w:rPr>
        <w:t xml:space="preserve">Rasāʾil ikhwān al-ṣafāʾ </w:t>
      </w:r>
      <w:r>
        <w:rPr>
          <w:color w:val="000000"/>
        </w:rPr>
        <w:t xml:space="preserve">: 51 epistles, including fihrist. </w:t>
      </w:r>
    </w:p>
    <w:p w:rsidR="00A63B88" w:rsidRDefault="00F822B3">
      <w:pPr>
        <w:pBdr>
          <w:top w:val="nil"/>
          <w:left w:val="nil"/>
          <w:bottom w:val="nil"/>
          <w:right w:val="nil"/>
          <w:between w:val="nil"/>
        </w:pBdr>
        <w:spacing w:before="160"/>
        <w:rPr>
          <w:b/>
          <w:color w:val="000000"/>
        </w:rPr>
      </w:pPr>
      <w:r>
        <w:rPr>
          <w:color w:val="000000"/>
        </w:rPr>
        <w:t>Dated to 5 Ramaḍān 686 in Madīnat al-Salām Baghdād</w:t>
      </w:r>
      <w:r>
        <w:rPr>
          <w:color w:val="000000"/>
        </w:rPr>
        <w:t xml:space="preserve">, copyist Khalīl b. Yūsuf b. Salār b. ʿAlī (attested in . </w:t>
      </w:r>
    </w:p>
    <w:p w:rsidR="00A63B88" w:rsidRDefault="00F822B3">
      <w:pPr>
        <w:pBdr>
          <w:top w:val="nil"/>
          <w:left w:val="nil"/>
          <w:bottom w:val="nil"/>
          <w:right w:val="nil"/>
          <w:between w:val="nil"/>
        </w:pBdr>
        <w:spacing w:before="160"/>
        <w:rPr>
          <w:color w:val="000000"/>
        </w:rPr>
      </w:pPr>
      <w:r>
        <w:rPr>
          <w:color w:val="000000"/>
        </w:rPr>
        <w:t>Waqf: Fāṭima Ḥājiyya Khānum, wife of Ḥājī Mujtahid Ḥājī Muḥammad ʿAlī, Rajab 1252/October-November 1836.</w:t>
      </w:r>
    </w:p>
    <w:p w:rsidR="00A63B88" w:rsidRDefault="00F822B3">
      <w:pPr>
        <w:pBdr>
          <w:top w:val="nil"/>
          <w:left w:val="nil"/>
          <w:bottom w:val="nil"/>
          <w:right w:val="nil"/>
          <w:between w:val="nil"/>
        </w:pBdr>
        <w:spacing w:before="160"/>
        <w:rPr>
          <w:color w:val="000000"/>
        </w:rPr>
      </w:pPr>
      <w:r>
        <w:rPr>
          <w:color w:val="000000"/>
        </w:rPr>
        <w:lastRenderedPageBreak/>
        <w:t>Written in misṭara. 29 lines per page (27x18cm), 385 folios (412 in catalogue), page size 36</w:t>
      </w:r>
      <w:r>
        <w:rPr>
          <w:color w:val="000000"/>
        </w:rPr>
        <w:t xml:space="preserve">,5x25cm. </w:t>
      </w:r>
    </w:p>
    <w:p w:rsidR="00A63B88" w:rsidRDefault="00F822B3">
      <w:pPr>
        <w:pBdr>
          <w:top w:val="nil"/>
          <w:left w:val="nil"/>
          <w:bottom w:val="nil"/>
          <w:right w:val="nil"/>
          <w:between w:val="nil"/>
        </w:pBdr>
        <w:spacing w:before="160"/>
        <w:rPr>
          <w:color w:val="000000"/>
        </w:rPr>
      </w:pPr>
      <w:r>
        <w:rPr>
          <w:color w:val="000000"/>
        </w:rPr>
        <w:t xml:space="preserve">First folio: many notes in </w:t>
      </w:r>
      <w:r>
        <w:rPr>
          <w:i/>
          <w:color w:val="000000"/>
        </w:rPr>
        <w:t>nasta’līq</w:t>
      </w:r>
      <w:r>
        <w:rPr>
          <w:color w:val="000000"/>
        </w:rPr>
        <w:t xml:space="preserve">. </w:t>
      </w:r>
    </w:p>
    <w:p w:rsidR="00A63B88" w:rsidRDefault="00F822B3">
      <w:pPr>
        <w:pBdr>
          <w:top w:val="nil"/>
          <w:left w:val="nil"/>
          <w:bottom w:val="nil"/>
          <w:right w:val="nil"/>
          <w:between w:val="nil"/>
        </w:pBdr>
        <w:spacing w:before="160"/>
        <w:rPr>
          <w:color w:val="000000"/>
        </w:rPr>
      </w:pPr>
      <w:r>
        <w:rPr>
          <w:color w:val="000000"/>
        </w:rPr>
        <w:t>Scan available at Arabic Manuscripts Institute: Baʿtha Īrān al-thāniyya 172.</w:t>
      </w:r>
    </w:p>
    <w:p w:rsidR="00A63B88" w:rsidRDefault="00F822B3">
      <w:pPr>
        <w:pBdr>
          <w:top w:val="nil"/>
          <w:left w:val="nil"/>
          <w:bottom w:val="nil"/>
          <w:right w:val="nil"/>
          <w:between w:val="nil"/>
        </w:pBdr>
        <w:spacing w:before="160"/>
        <w:rPr>
          <w:color w:val="000000"/>
        </w:rPr>
      </w:pPr>
      <w:r>
        <w:rPr>
          <w:color w:val="000000"/>
        </w:rPr>
        <w:t xml:space="preserve">For a brief discussion, see Qurboniev &amp; Van Den Bossche, ‘”A Scholarly Copyist”, pp. 448-9. </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4868/19-20 </w:t>
      </w:r>
    </w:p>
    <w:p w:rsidR="00A63B88" w:rsidRDefault="00F822B3">
      <w:pPr>
        <w:pBdr>
          <w:top w:val="nil"/>
          <w:left w:val="nil"/>
          <w:bottom w:val="nil"/>
          <w:right w:val="nil"/>
          <w:between w:val="nil"/>
        </w:pBdr>
        <w:spacing w:before="160"/>
        <w:rPr>
          <w:b/>
          <w:color w:val="000000"/>
        </w:rPr>
      </w:pPr>
      <w:r>
        <w:rPr>
          <w:color w:val="000000"/>
        </w:rPr>
        <w:t xml:space="preserve">Extracts from </w:t>
      </w:r>
      <w:r>
        <w:rPr>
          <w:i/>
          <w:color w:val="000000"/>
        </w:rPr>
        <w:t xml:space="preserve">Mujmal al-ḥikma </w:t>
      </w:r>
      <w:r>
        <w:rPr>
          <w:color w:val="000000"/>
        </w:rPr>
        <w:t>in majmūʿa. 13th/19th century. Listed in Danishpazhuh edition.</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5224 </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Nasta’liq. Copied by Muḥammad Taqī, 7 Rajab 1072/1 March 1662, in Mashhad.</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5255 </w:t>
      </w:r>
    </w:p>
    <w:p w:rsidR="00A63B88" w:rsidRDefault="00F822B3">
      <w:pPr>
        <w:pBdr>
          <w:top w:val="nil"/>
          <w:left w:val="nil"/>
          <w:bottom w:val="nil"/>
          <w:right w:val="nil"/>
          <w:between w:val="nil"/>
        </w:pBdr>
        <w:spacing w:before="160"/>
        <w:rPr>
          <w:color w:val="000000"/>
        </w:rPr>
      </w:pPr>
      <w:r>
        <w:rPr>
          <w:color w:val="000000"/>
        </w:rPr>
        <w:t>Partial copy (first = 2.11, last = 4.5) dated 11 Rajab 607/29 December 1</w:t>
      </w:r>
      <w:r>
        <w:rPr>
          <w:color w:val="000000"/>
        </w:rPr>
        <w:t xml:space="preserve">210, two different copyists </w:t>
      </w:r>
    </w:p>
    <w:p w:rsidR="00A63B88" w:rsidRDefault="00F822B3">
      <w:pPr>
        <w:pBdr>
          <w:top w:val="nil"/>
          <w:left w:val="nil"/>
          <w:bottom w:val="nil"/>
          <w:right w:val="nil"/>
          <w:between w:val="nil"/>
        </w:pBdr>
        <w:spacing w:before="160"/>
        <w:rPr>
          <w:b/>
          <w:color w:val="000000"/>
        </w:rPr>
      </w:pPr>
      <w:r>
        <w:rPr>
          <w:color w:val="000000"/>
        </w:rPr>
        <w:t>186 folios, 20 lines per page, 14x9,3cm on page 19x13,2cm</w:t>
      </w:r>
    </w:p>
    <w:p w:rsidR="00A63B88" w:rsidRDefault="00F822B3">
      <w:pPr>
        <w:pStyle w:val="Heading3"/>
      </w:pPr>
      <w:r>
        <w:t>6523/3</w:t>
      </w:r>
    </w:p>
    <w:p w:rsidR="00A63B88" w:rsidRDefault="00F822B3">
      <w:pPr>
        <w:pBdr>
          <w:top w:val="nil"/>
          <w:left w:val="nil"/>
          <w:bottom w:val="nil"/>
          <w:right w:val="nil"/>
          <w:between w:val="nil"/>
        </w:pBdr>
        <w:spacing w:before="160"/>
        <w:rPr>
          <w:color w:val="000000"/>
        </w:rPr>
      </w:pPr>
      <w:r>
        <w:rPr>
          <w:color w:val="000000"/>
        </w:rPr>
        <w:t xml:space="preserve">Persian translation of two epistles (on planetary cycles and on minerals) in </w:t>
      </w:r>
      <w:r>
        <w:rPr>
          <w:i/>
          <w:color w:val="000000"/>
        </w:rPr>
        <w:t>majmūʿa</w:t>
      </w:r>
      <w:r>
        <w:rPr>
          <w:color w:val="000000"/>
        </w:rPr>
        <w:t>. Nasta’liq, 12 folios (60p-71p), 16 lines per page, size 19x12,5cm.</w:t>
      </w:r>
    </w:p>
    <w:p w:rsidR="00A63B88" w:rsidRDefault="00A63B88">
      <w:pPr>
        <w:pBdr>
          <w:top w:val="nil"/>
          <w:left w:val="nil"/>
          <w:bottom w:val="nil"/>
          <w:right w:val="nil"/>
          <w:between w:val="nil"/>
        </w:pBdr>
        <w:spacing w:before="160"/>
        <w:rPr>
          <w:b/>
          <w:color w:val="000000"/>
        </w:rPr>
      </w:pPr>
    </w:p>
    <w:p w:rsidR="00A63B88" w:rsidRDefault="00F822B3">
      <w:pPr>
        <w:pStyle w:val="Heading3"/>
      </w:pPr>
      <w:r>
        <w:t xml:space="preserve">6895/1 </w:t>
      </w:r>
    </w:p>
    <w:p w:rsidR="00A63B88" w:rsidRDefault="00F822B3">
      <w:pPr>
        <w:pBdr>
          <w:top w:val="nil"/>
          <w:left w:val="nil"/>
          <w:bottom w:val="nil"/>
          <w:right w:val="nil"/>
          <w:between w:val="nil"/>
        </w:pBdr>
        <w:spacing w:before="160"/>
        <w:rPr>
          <w:color w:val="000000"/>
        </w:rPr>
      </w:pPr>
      <w:r>
        <w:rPr>
          <w:color w:val="000000"/>
        </w:rPr>
        <w:t xml:space="preserve">Extracts of </w:t>
      </w:r>
      <w:r>
        <w:rPr>
          <w:i/>
          <w:color w:val="000000"/>
        </w:rPr>
        <w:t xml:space="preserve">Mujmal al-ḥikma </w:t>
      </w:r>
      <w:r>
        <w:rPr>
          <w:color w:val="000000"/>
        </w:rPr>
        <w:t xml:space="preserve">in </w:t>
      </w:r>
      <w:r>
        <w:rPr>
          <w:i/>
          <w:color w:val="000000"/>
          <w:sz w:val="22"/>
          <w:szCs w:val="22"/>
        </w:rPr>
        <w:t xml:space="preserve">majmūʿa </w:t>
      </w:r>
      <w:r>
        <w:rPr>
          <w:color w:val="000000"/>
          <w:sz w:val="22"/>
          <w:szCs w:val="22"/>
        </w:rPr>
        <w:t>(13 folios: 7-17 and 34-5)</w:t>
      </w:r>
      <w:r>
        <w:rPr>
          <w:i/>
          <w:color w:val="000000"/>
        </w:rPr>
        <w:t xml:space="preserve">. </w:t>
      </w:r>
      <w:r>
        <w:rPr>
          <w:color w:val="000000"/>
        </w:rPr>
        <w:t xml:space="preserve">12th/18th century. </w:t>
      </w:r>
    </w:p>
    <w:p w:rsidR="00A63B88" w:rsidRDefault="00F822B3">
      <w:pPr>
        <w:bidi/>
        <w:rPr>
          <w:b/>
          <w:color w:val="000000"/>
        </w:rPr>
      </w:pPr>
      <w:r>
        <w:rPr>
          <w:rFonts w:ascii="Zar,Bold" w:eastAsia="Zar,Bold" w:hAnsi="Zar,Bold"/>
          <w:color w:val="000000"/>
          <w:sz w:val="20"/>
          <w:szCs w:val="20"/>
          <w:rtl/>
        </w:rPr>
        <w:t>انجام</w:t>
      </w:r>
      <w:r>
        <w:rPr>
          <w:rFonts w:ascii="Zar,Bold" w:eastAsia="Zar,Bold" w:hAnsi="Zar,Bold" w:cs="Zar,Bold"/>
          <w:color w:val="000000"/>
          <w:sz w:val="20"/>
          <w:szCs w:val="20"/>
          <w:rtl/>
        </w:rPr>
        <w:t>:</w:t>
      </w:r>
      <w:r>
        <w:rPr>
          <w:rFonts w:ascii="Zar" w:eastAsia="Zar" w:hAnsi="Zar"/>
          <w:color w:val="000000"/>
          <w:sz w:val="22"/>
          <w:szCs w:val="22"/>
          <w:rtl/>
        </w:rPr>
        <w:t xml:space="preserve"> از بال پرم رشته غفلت بردار </w:t>
      </w:r>
      <w:r>
        <w:rPr>
          <w:rFonts w:ascii="Zar" w:eastAsia="Zar" w:hAnsi="Zar" w:cs="Zar"/>
          <w:color w:val="000000"/>
          <w:sz w:val="22"/>
          <w:szCs w:val="22"/>
          <w:rtl/>
        </w:rPr>
        <w:t xml:space="preserve">** </w:t>
      </w:r>
      <w:r>
        <w:rPr>
          <w:rFonts w:ascii="Zar" w:eastAsia="Zar" w:hAnsi="Zar"/>
          <w:color w:val="000000"/>
          <w:sz w:val="22"/>
          <w:szCs w:val="22"/>
          <w:rtl/>
        </w:rPr>
        <w:t>شايد كه كنم بر</w:t>
      </w:r>
      <w:r>
        <w:rPr>
          <w:rFonts w:ascii="Zar" w:eastAsia="Zar" w:hAnsi="Zar" w:cs="Zar"/>
          <w:sz w:val="22"/>
          <w:szCs w:val="22"/>
        </w:rPr>
        <w:t xml:space="preserve"> </w:t>
      </w:r>
      <w:r>
        <w:rPr>
          <w:rFonts w:ascii="Zar" w:eastAsia="Zar" w:hAnsi="Zar"/>
          <w:color w:val="000000"/>
          <w:sz w:val="22"/>
          <w:szCs w:val="22"/>
          <w:rtl/>
        </w:rPr>
        <w:t xml:space="preserve">اوج مهرت پرواز </w:t>
      </w:r>
    </w:p>
    <w:p w:rsidR="00A63B88" w:rsidRDefault="00F822B3">
      <w:pPr>
        <w:pStyle w:val="Heading3"/>
      </w:pPr>
      <w:r>
        <w:t xml:space="preserve">9040 </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Nasta’liq, 11th century. Ownership notes by Muḥammad Ṭāhir b. Shāhmīr Awḥadī, Ḥusayn b. Shāhmīr … (Pārgī) Ṭāhir b. Shāhmīr ʿĀbid Awḥadī, to his son Muḥamad. Part of the library of Jaʿfar Sulṭān al-Qarāyī (+ some titles noted in Fihristegan)</w:t>
      </w:r>
    </w:p>
    <w:p w:rsidR="00A63B88" w:rsidRDefault="00F822B3">
      <w:pPr>
        <w:pBdr>
          <w:top w:val="nil"/>
          <w:left w:val="nil"/>
          <w:bottom w:val="nil"/>
          <w:right w:val="nil"/>
          <w:between w:val="nil"/>
        </w:pBdr>
        <w:spacing w:before="160"/>
        <w:rPr>
          <w:color w:val="000000"/>
        </w:rPr>
      </w:pPr>
      <w:r>
        <w:rPr>
          <w:color w:val="000000"/>
        </w:rPr>
        <w:t>Digital copy pr</w:t>
      </w:r>
      <w:r>
        <w:rPr>
          <w:color w:val="000000"/>
        </w:rPr>
        <w:t xml:space="preserve">ovided to </w:t>
      </w:r>
      <w:r>
        <w:t>Gowaart</w:t>
      </w:r>
      <w:r>
        <w:rPr>
          <w:color w:val="000000"/>
        </w:rPr>
        <w:t xml:space="preserve"> in Kerbala.</w:t>
      </w:r>
    </w:p>
    <w:p w:rsidR="00A63B88" w:rsidRDefault="00F822B3">
      <w:pPr>
        <w:pStyle w:val="Heading3"/>
      </w:pPr>
      <w:r>
        <w:t>10190/9</w:t>
      </w:r>
    </w:p>
    <w:p w:rsidR="00A63B88" w:rsidRDefault="00F822B3">
      <w:pPr>
        <w:pBdr>
          <w:top w:val="nil"/>
          <w:left w:val="nil"/>
          <w:bottom w:val="nil"/>
          <w:right w:val="nil"/>
          <w:between w:val="nil"/>
        </w:pBdr>
        <w:spacing w:before="160"/>
        <w:rPr>
          <w:color w:val="000000"/>
        </w:rPr>
      </w:pPr>
      <w:r>
        <w:rPr>
          <w:color w:val="000000"/>
        </w:rPr>
        <w:t xml:space="preserve">Extract in </w:t>
      </w:r>
      <w:r>
        <w:rPr>
          <w:i/>
          <w:color w:val="000000"/>
          <w:sz w:val="22"/>
          <w:szCs w:val="22"/>
        </w:rPr>
        <w:t>majmūʿa</w:t>
      </w:r>
      <w:r>
        <w:rPr>
          <w:i/>
          <w:color w:val="000000"/>
        </w:rPr>
        <w:t xml:space="preserve"> </w:t>
      </w:r>
      <w:r>
        <w:rPr>
          <w:color w:val="000000"/>
        </w:rPr>
        <w:t>(“</w:t>
      </w:r>
      <w:r>
        <w:rPr>
          <w:i/>
          <w:color w:val="000000"/>
        </w:rPr>
        <w:t>maqālāt min”</w:t>
      </w:r>
      <w:r>
        <w:rPr>
          <w:color w:val="000000"/>
        </w:rPr>
        <w:t>). Ownership: “ʿAṭāʾ Allāh.” Dated 1019/1610-11. 169 pages. 20x9,5cm.</w:t>
      </w:r>
    </w:p>
    <w:p w:rsidR="00A63B88" w:rsidRDefault="00F822B3">
      <w:pPr>
        <w:pStyle w:val="Heading3"/>
      </w:pPr>
      <w:r>
        <w:lastRenderedPageBreak/>
        <w:t xml:space="preserve">11292/13 </w:t>
      </w:r>
    </w:p>
    <w:p w:rsidR="00A63B88" w:rsidRDefault="00F822B3">
      <w:pPr>
        <w:pBdr>
          <w:top w:val="nil"/>
          <w:left w:val="nil"/>
          <w:bottom w:val="nil"/>
          <w:right w:val="nil"/>
          <w:between w:val="nil"/>
        </w:pBdr>
        <w:spacing w:before="160"/>
        <w:rPr>
          <w:color w:val="000000"/>
        </w:rPr>
      </w:pPr>
      <w:r>
        <w:rPr>
          <w:color w:val="000000"/>
        </w:rPr>
        <w:t xml:space="preserve">Extract of </w:t>
      </w:r>
      <w:r>
        <w:rPr>
          <w:i/>
          <w:color w:val="000000"/>
        </w:rPr>
        <w:t xml:space="preserve">Mujmal al-ḥikma </w:t>
      </w:r>
      <w:r>
        <w:rPr>
          <w:color w:val="000000"/>
        </w:rPr>
        <w:t xml:space="preserve">(10 folios, 216-225) in </w:t>
      </w:r>
      <w:r>
        <w:rPr>
          <w:i/>
          <w:color w:val="000000"/>
        </w:rPr>
        <w:t>majmūʿa</w:t>
      </w:r>
      <w:r>
        <w:rPr>
          <w:color w:val="000000"/>
        </w:rPr>
        <w:t>. MS dated to 1082 and 1083/1672.</w:t>
      </w:r>
    </w:p>
    <w:p w:rsidR="00A63B88" w:rsidRDefault="00F822B3">
      <w:pPr>
        <w:pStyle w:val="Heading3"/>
      </w:pPr>
      <w:r>
        <w:t xml:space="preserve">12574/3 </w:t>
      </w:r>
    </w:p>
    <w:p w:rsidR="00A63B88" w:rsidRDefault="00F822B3">
      <w:pPr>
        <w:pBdr>
          <w:top w:val="nil"/>
          <w:left w:val="nil"/>
          <w:bottom w:val="nil"/>
          <w:right w:val="nil"/>
          <w:between w:val="nil"/>
        </w:pBdr>
        <w:spacing w:before="160"/>
        <w:rPr>
          <w:color w:val="000000"/>
        </w:rPr>
      </w:pPr>
      <w:r>
        <w:rPr>
          <w:color w:val="000000"/>
        </w:rPr>
        <w:t xml:space="preserve">Selections from </w:t>
      </w:r>
      <w:r>
        <w:rPr>
          <w:i/>
          <w:color w:val="000000"/>
        </w:rPr>
        <w:t xml:space="preserve">Mujmal al-ḥikma </w:t>
      </w:r>
      <w:r>
        <w:rPr>
          <w:color w:val="000000"/>
        </w:rPr>
        <w:t xml:space="preserve">in </w:t>
      </w:r>
      <w:r>
        <w:rPr>
          <w:i/>
          <w:color w:val="000000"/>
        </w:rPr>
        <w:t>majmūʿa</w:t>
      </w:r>
      <w:r>
        <w:rPr>
          <w:color w:val="000000"/>
        </w:rPr>
        <w:t>. 11folios (54r-64p)</w:t>
      </w:r>
      <w:r>
        <w:rPr>
          <w:i/>
          <w:color w:val="000000"/>
        </w:rPr>
        <w:t xml:space="preserve">, </w:t>
      </w:r>
      <w:r>
        <w:rPr>
          <w:color w:val="000000"/>
        </w:rPr>
        <w:t xml:space="preserve">epistles 10-12 of Natural sciences. </w:t>
      </w:r>
    </w:p>
    <w:p w:rsidR="00A63B88" w:rsidRDefault="00A63B88">
      <w:pPr>
        <w:pBdr>
          <w:top w:val="nil"/>
          <w:left w:val="nil"/>
          <w:bottom w:val="nil"/>
          <w:right w:val="nil"/>
          <w:between w:val="nil"/>
        </w:pBdr>
        <w:spacing w:before="160"/>
        <w:rPr>
          <w:b/>
          <w:color w:val="000000"/>
        </w:rPr>
      </w:pPr>
    </w:p>
    <w:p w:rsidR="00A63B88" w:rsidRDefault="00F822B3">
      <w:pPr>
        <w:pStyle w:val="Heading3"/>
      </w:pPr>
      <w:r>
        <w:t xml:space="preserve">15232/25 </w:t>
      </w:r>
    </w:p>
    <w:p w:rsidR="00A63B88" w:rsidRDefault="00F822B3">
      <w:pPr>
        <w:pBdr>
          <w:top w:val="nil"/>
          <w:left w:val="nil"/>
          <w:bottom w:val="nil"/>
          <w:right w:val="nil"/>
          <w:between w:val="nil"/>
        </w:pBdr>
        <w:spacing w:before="160"/>
        <w:rPr>
          <w:color w:val="000000"/>
        </w:rPr>
      </w:pPr>
      <w:r>
        <w:rPr>
          <w:i/>
          <w:color w:val="000000"/>
        </w:rPr>
        <w:t xml:space="preserve">Muntakhab rasāʾil Ikhwān al-ṣafāʾ </w:t>
      </w:r>
      <w:r>
        <w:rPr>
          <w:color w:val="000000"/>
        </w:rPr>
        <w:t>by Muẓaffar Ḥusayn b. Muḥammad Amīn Kāshānī</w:t>
      </w:r>
      <w:r>
        <w:rPr>
          <w:i/>
          <w:color w:val="000000"/>
        </w:rPr>
        <w:t xml:space="preserve">; </w:t>
      </w:r>
      <w:r>
        <w:rPr>
          <w:color w:val="000000"/>
        </w:rPr>
        <w:t>Isfahan 1035Q/1656.</w:t>
      </w:r>
    </w:p>
    <w:p w:rsidR="00A63B88" w:rsidRDefault="00F822B3">
      <w:pPr>
        <w:pBdr>
          <w:top w:val="nil"/>
          <w:left w:val="nil"/>
          <w:bottom w:val="nil"/>
          <w:right w:val="nil"/>
          <w:between w:val="nil"/>
        </w:pBdr>
        <w:spacing w:before="160"/>
        <w:rPr>
          <w:color w:val="000000"/>
        </w:rPr>
      </w:pPr>
      <w:hyperlink r:id="rId91">
        <w:r>
          <w:rPr>
            <w:color w:val="000000"/>
            <w:u w:val="single"/>
          </w:rPr>
          <w:t>https://scripts.nlai.ir/result/MGSfhbXE/%D9%85%D9%86%D8%AA%D8%AE%D8%A8-%D</w:t>
        </w:r>
        <w:r>
          <w:rPr>
            <w:color w:val="000000"/>
            <w:u w:val="single"/>
          </w:rPr>
          <w:t>8%B1%D8%B3%D8%A7%DB%8C%D9%84-%D8%A7%D8%AE%D9%88%D8%A7%D9%86-%D8%A7%D9%84%D8%B5%D9%81%D8%A7-%D9%86%D8%B3%D8%AE%D9%87-%D8%AE%D8%B7%DB%8C/</w:t>
        </w:r>
      </w:hyperlink>
      <w:r>
        <w:t xml:space="preserve"> </w:t>
      </w:r>
    </w:p>
    <w:p w:rsidR="00A63B88" w:rsidRDefault="00F822B3">
      <w:pPr>
        <w:pBdr>
          <w:top w:val="nil"/>
          <w:left w:val="nil"/>
          <w:bottom w:val="nil"/>
          <w:right w:val="nil"/>
          <w:between w:val="nil"/>
        </w:pBdr>
        <w:spacing w:before="160"/>
        <w:rPr>
          <w:color w:val="000000"/>
        </w:rPr>
      </w:pPr>
      <w:r>
        <w:rPr>
          <w:color w:val="000000"/>
        </w:rPr>
        <w:t xml:space="preserve">=&gt; Microfilm of it? : Tehran Dānishgāh-i Tehrān Library 2799 F - </w:t>
      </w:r>
      <w:r>
        <w:rPr>
          <w:i/>
          <w:color w:val="000000"/>
        </w:rPr>
        <w:t>Mukhtaṣar rasāʾil ikhwān al-Ṣafāʾ</w:t>
      </w:r>
      <w:r>
        <w:rPr>
          <w:i/>
        </w:rPr>
        <w:t xml:space="preserve"> </w:t>
      </w:r>
      <w:r>
        <w:rPr>
          <w:color w:val="000000"/>
        </w:rPr>
        <w:t xml:space="preserve">by Muẓaffar Ḥusayn b. Muḥammad Amīn Kāshānī </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Majmūʿa-yi Ḥusayn Miftāḥ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477 </w:t>
      </w:r>
    </w:p>
    <w:p w:rsidR="00A63B88" w:rsidRDefault="00F822B3">
      <w:pPr>
        <w:pBdr>
          <w:top w:val="nil"/>
          <w:left w:val="nil"/>
          <w:bottom w:val="nil"/>
          <w:right w:val="nil"/>
          <w:between w:val="nil"/>
        </w:pBdr>
        <w:spacing w:before="160"/>
        <w:rPr>
          <w:color w:val="000000"/>
        </w:rPr>
      </w:pPr>
      <w:r>
        <w:rPr>
          <w:color w:val="000000"/>
        </w:rPr>
        <w:t xml:space="preserve">“risāla fī ḥaqīqat ikhwān al-ṣafāʾ”, attributed to Majrīṭī, bound with material by a.o. Jābir b. Ḥayyān and pseudo-Ghazālī, 13th/19th century = </w:t>
      </w:r>
      <w:hyperlink r:id="rId92">
        <w:r>
          <w:rPr>
            <w:color w:val="000000"/>
            <w:u w:val="single"/>
          </w:rPr>
          <w:t>http://www.aghabozorg.ir/showbookdetail.aspx?bookid=24077</w:t>
        </w:r>
      </w:hyperlink>
      <w:r>
        <w:rPr>
          <w:color w:val="000000"/>
        </w:rPr>
        <w:t xml:space="preserve"> </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Malek</w:t>
      </w:r>
    </w:p>
    <w:p w:rsidR="00A63B88" w:rsidRDefault="00A63B88">
      <w:pPr>
        <w:pBdr>
          <w:top w:val="nil"/>
          <w:left w:val="nil"/>
          <w:bottom w:val="nil"/>
          <w:right w:val="nil"/>
          <w:between w:val="nil"/>
        </w:pBdr>
        <w:rPr>
          <w:color w:val="000000"/>
          <w:sz w:val="22"/>
          <w:szCs w:val="22"/>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457</w:t>
      </w:r>
    </w:p>
    <w:p w:rsidR="00A63B88" w:rsidRDefault="00F822B3">
      <w:pPr>
        <w:pBdr>
          <w:top w:val="nil"/>
          <w:left w:val="nil"/>
          <w:bottom w:val="nil"/>
          <w:right w:val="nil"/>
          <w:between w:val="nil"/>
        </w:pBdr>
        <w:rPr>
          <w:color w:val="000000"/>
          <w:sz w:val="22"/>
          <w:szCs w:val="22"/>
        </w:rPr>
      </w:pPr>
      <w:r>
        <w:rPr>
          <w:i/>
          <w:color w:val="000000"/>
        </w:rPr>
        <w:t>Mujmal al-ḥikma</w:t>
      </w:r>
      <w:r>
        <w:rPr>
          <w:color w:val="000000"/>
          <w:sz w:val="22"/>
          <w:szCs w:val="22"/>
        </w:rPr>
        <w:t xml:space="preserve"> (Persian), 10th/16th C. Eight chapters only (?), translation made by order of Bahā al-Dīn Sayf</w:t>
      </w:r>
      <w:r>
        <w:rPr>
          <w:color w:val="000000"/>
          <w:sz w:val="22"/>
          <w:szCs w:val="22"/>
        </w:rPr>
        <w:t xml:space="preserve"> al-Dawla Shujāʾ al-Mulk Muḥammad b. Bektāsh (leader of the Bektashi order?) Needs closer study, may provide evidence on text’s transmission to Anatolia. See also Mashad Ilāhiyāt 429.</w:t>
      </w:r>
    </w:p>
    <w:p w:rsidR="00A63B88" w:rsidRDefault="00F822B3">
      <w:pPr>
        <w:pBdr>
          <w:top w:val="nil"/>
          <w:left w:val="nil"/>
          <w:bottom w:val="nil"/>
          <w:right w:val="nil"/>
          <w:between w:val="nil"/>
        </w:pBdr>
        <w:rPr>
          <w:color w:val="000000"/>
          <w:sz w:val="22"/>
          <w:szCs w:val="22"/>
        </w:rPr>
      </w:pPr>
      <w:r>
        <w:rPr>
          <w:color w:val="000000"/>
          <w:sz w:val="22"/>
          <w:szCs w:val="22"/>
        </w:rPr>
        <w:tab/>
      </w:r>
      <w:r>
        <w:rPr>
          <w:color w:val="000000"/>
          <w:sz w:val="22"/>
          <w:szCs w:val="22"/>
        </w:rPr>
        <w:tab/>
      </w:r>
      <w:r>
        <w:rPr>
          <w:color w:val="000000"/>
          <w:sz w:val="22"/>
          <w:szCs w:val="22"/>
        </w:rPr>
        <w:tab/>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822/1</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dating to before 719. (Danishpazhuh notes this as number 8</w:t>
      </w:r>
      <w:r>
        <w:rPr>
          <w:b/>
          <w:color w:val="000000"/>
        </w:rPr>
        <w:t>8</w:t>
      </w:r>
      <w:r>
        <w:rPr>
          <w:color w:val="000000"/>
        </w:rPr>
        <w:t>2)</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1056/1 </w:t>
      </w:r>
    </w:p>
    <w:p w:rsidR="00A63B88" w:rsidRDefault="00F822B3">
      <w:pPr>
        <w:pBdr>
          <w:top w:val="nil"/>
          <w:left w:val="nil"/>
          <w:bottom w:val="nil"/>
          <w:right w:val="nil"/>
          <w:between w:val="nil"/>
        </w:pBdr>
        <w:spacing w:before="160"/>
        <w:rPr>
          <w:b/>
          <w:color w:val="000000"/>
        </w:rPr>
      </w:pPr>
      <w:r>
        <w:rPr>
          <w:i/>
          <w:color w:val="000000"/>
        </w:rPr>
        <w:t xml:space="preserve">Mujmal al-ḥikma, </w:t>
      </w:r>
      <w:r>
        <w:rPr>
          <w:color w:val="000000"/>
        </w:rPr>
        <w:t>dated to end of Shaʿbān 667/April 1297. Same date as Majlis-i Shura 112. No further info.</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1197</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11th century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1280 </w:t>
      </w:r>
    </w:p>
    <w:p w:rsidR="00A63B88" w:rsidRDefault="00F822B3">
      <w:pPr>
        <w:pBdr>
          <w:top w:val="nil"/>
          <w:left w:val="nil"/>
          <w:bottom w:val="nil"/>
          <w:right w:val="nil"/>
          <w:between w:val="nil"/>
        </w:pBdr>
        <w:spacing w:before="160"/>
        <w:rPr>
          <w:color w:val="000000"/>
        </w:rPr>
      </w:pPr>
      <w:r>
        <w:rPr>
          <w:i/>
          <w:color w:val="000000"/>
        </w:rPr>
        <w:t xml:space="preserve">Risālat al-jāmiʿa, </w:t>
      </w:r>
      <w:r>
        <w:rPr>
          <w:color w:val="000000"/>
        </w:rPr>
        <w:t>9</w:t>
      </w:r>
      <w:r>
        <w:rPr>
          <w:color w:val="000000"/>
          <w:vertAlign w:val="superscript"/>
        </w:rPr>
        <w:t>th</w:t>
      </w:r>
      <w:r>
        <w:rPr>
          <w:color w:val="000000"/>
        </w:rPr>
        <w:t>/15</w:t>
      </w:r>
      <w:r>
        <w:rPr>
          <w:color w:val="000000"/>
          <w:vertAlign w:val="superscript"/>
        </w:rPr>
        <w:t>th</w:t>
      </w:r>
      <w:r>
        <w:rPr>
          <w:color w:val="000000"/>
        </w:rPr>
        <w:t xml:space="preserve"> C, 169 folios, appears to be full copy. </w:t>
      </w:r>
    </w:p>
    <w:p w:rsidR="00A63B88" w:rsidRDefault="00F822B3">
      <w:pPr>
        <w:pBdr>
          <w:top w:val="nil"/>
          <w:left w:val="nil"/>
          <w:bottom w:val="nil"/>
          <w:right w:val="nil"/>
          <w:between w:val="nil"/>
        </w:pBdr>
        <w:spacing w:before="160"/>
        <w:rPr>
          <w:color w:val="000000"/>
        </w:rPr>
      </w:pPr>
      <w:r>
        <w:rPr>
          <w:color w:val="000000"/>
        </w:rPr>
        <w:t>Digital copy available at: Arabic Manuscripts Institute al-falsafa waʾl-manṭiq 403</w:t>
      </w:r>
    </w:p>
    <w:p w:rsidR="00A63B88" w:rsidRDefault="00F822B3">
      <w:pPr>
        <w:pStyle w:val="Heading3"/>
      </w:pPr>
      <w:r>
        <w:rPr>
          <w:rFonts w:ascii="Times New Roman" w:eastAsia="Times New Roman" w:hAnsi="Times New Roman" w:cs="Times New Roman"/>
        </w:rPr>
        <w:t>1477</w:t>
      </w:r>
    </w:p>
    <w:p w:rsidR="00A63B88" w:rsidRDefault="00F822B3">
      <w:pPr>
        <w:pBdr>
          <w:top w:val="nil"/>
          <w:left w:val="nil"/>
          <w:bottom w:val="nil"/>
          <w:right w:val="nil"/>
          <w:between w:val="nil"/>
        </w:pBdr>
        <w:spacing w:before="160"/>
        <w:rPr>
          <w:color w:val="000000"/>
        </w:rPr>
      </w:pPr>
      <w:r>
        <w:rPr>
          <w:i/>
          <w:color w:val="000000"/>
        </w:rPr>
        <w:t xml:space="preserve">Rasāʾil ikhwān al-ṣafāʾ </w:t>
      </w:r>
      <w:r>
        <w:rPr>
          <w:color w:val="000000"/>
        </w:rPr>
        <w:t xml:space="preserve">(?), 11th C. 456 folios, 26 lines per page, 31x18cm.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1485</w:t>
      </w:r>
    </w:p>
    <w:p w:rsidR="00A63B88" w:rsidRDefault="00F822B3">
      <w:pPr>
        <w:pBdr>
          <w:top w:val="nil"/>
          <w:left w:val="nil"/>
          <w:bottom w:val="nil"/>
          <w:right w:val="nil"/>
          <w:between w:val="nil"/>
        </w:pBdr>
        <w:spacing w:before="160"/>
        <w:rPr>
          <w:color w:val="000000"/>
        </w:rPr>
      </w:pPr>
      <w:r>
        <w:rPr>
          <w:i/>
          <w:color w:val="000000"/>
        </w:rPr>
        <w:t>Rasāʾil ikhwān al-ṣafāʾ</w:t>
      </w:r>
      <w:r>
        <w:rPr>
          <w:color w:val="00000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t>
      </w:r>
      <w:r>
        <w:rPr>
          <w:color w:val="000000"/>
        </w:rPr>
        <w:t xml:space="preserve">(waladan) Baghdādī (aṣlan). </w:t>
      </w:r>
    </w:p>
    <w:p w:rsidR="00A63B88" w:rsidRDefault="00F822B3">
      <w:pPr>
        <w:pBdr>
          <w:top w:val="nil"/>
          <w:left w:val="nil"/>
          <w:bottom w:val="nil"/>
          <w:right w:val="nil"/>
          <w:between w:val="nil"/>
        </w:pBdr>
        <w:spacing w:before="160"/>
        <w:rPr>
          <w:color w:val="000000"/>
        </w:rPr>
      </w:pPr>
      <w:r>
        <w:rPr>
          <w:color w:val="000000"/>
        </w:rPr>
        <w:t xml:space="preserve">Includes fihrist, may be full copy? </w:t>
      </w:r>
    </w:p>
    <w:p w:rsidR="00A63B88" w:rsidRDefault="00F822B3">
      <w:pPr>
        <w:pBdr>
          <w:top w:val="nil"/>
          <w:left w:val="nil"/>
          <w:bottom w:val="nil"/>
          <w:right w:val="nil"/>
          <w:between w:val="nil"/>
        </w:pBdr>
        <w:spacing w:before="160"/>
        <w:rPr>
          <w:color w:val="000000"/>
        </w:rPr>
      </w:pPr>
      <w:r>
        <w:rPr>
          <w:color w:val="000000"/>
        </w:rPr>
        <w:t>420 folios, 22 lines per page, 27x20,3cm.</w:t>
      </w:r>
    </w:p>
    <w:p w:rsidR="00A63B88" w:rsidRDefault="00F822B3">
      <w:pPr>
        <w:pBdr>
          <w:top w:val="none" w:sz="0" w:space="0" w:color="auto"/>
          <w:left w:val="none" w:sz="0" w:space="0" w:color="auto"/>
          <w:bottom w:val="none" w:sz="0" w:space="0" w:color="auto"/>
          <w:right w:val="none" w:sz="0" w:space="0" w:color="auto"/>
          <w:between w:val="none" w:sz="0" w:space="0" w:color="auto"/>
        </w:pBdr>
        <w:spacing w:before="160"/>
      </w:pPr>
      <w:r>
        <w:t>Partial scan formerly available at Malek Museum website.</w:t>
      </w:r>
      <w:r>
        <w:tab/>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2295</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 xml:space="preserve">11th century. </w:t>
      </w:r>
    </w:p>
    <w:p w:rsidR="00A63B88" w:rsidRDefault="00F822B3">
      <w:pPr>
        <w:pBdr>
          <w:top w:val="none" w:sz="0" w:space="0" w:color="auto"/>
          <w:left w:val="none" w:sz="0" w:space="0" w:color="auto"/>
          <w:bottom w:val="none" w:sz="0" w:space="0" w:color="auto"/>
          <w:right w:val="none" w:sz="0" w:space="0" w:color="auto"/>
          <w:between w:val="none" w:sz="0" w:space="0" w:color="auto"/>
        </w:pBdr>
        <w:spacing w:before="160"/>
      </w:pPr>
      <w:r>
        <w:t>Partial scan formerly available at Malek Museum websi</w:t>
      </w:r>
      <w:r>
        <w:t>te.</w:t>
      </w:r>
      <w:r>
        <w:tab/>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3454/2</w:t>
      </w:r>
    </w:p>
    <w:p w:rsidR="00A63B88" w:rsidRDefault="00F822B3">
      <w:pPr>
        <w:pBdr>
          <w:top w:val="nil"/>
          <w:left w:val="nil"/>
          <w:bottom w:val="nil"/>
          <w:right w:val="nil"/>
          <w:between w:val="nil"/>
        </w:pBdr>
        <w:spacing w:before="160"/>
        <w:rPr>
          <w:color w:val="000000"/>
        </w:rPr>
      </w:pPr>
      <w:r>
        <w:rPr>
          <w:color w:val="000000"/>
        </w:rPr>
        <w:t>Extract from Mujmal al-ḥikma in majmūʿa. 1085/1674-5.</w:t>
      </w:r>
    </w:p>
    <w:p w:rsidR="00A63B88" w:rsidRDefault="00F822B3">
      <w:pPr>
        <w:pStyle w:val="Heading3"/>
        <w:rPr>
          <w:sz w:val="24"/>
          <w:szCs w:val="24"/>
        </w:rPr>
      </w:pPr>
      <w:r>
        <w:t>4027/17</w:t>
      </w:r>
    </w:p>
    <w:p w:rsidR="00A63B88" w:rsidRDefault="00F822B3">
      <w:pPr>
        <w:pBdr>
          <w:top w:val="nil"/>
          <w:left w:val="nil"/>
          <w:bottom w:val="nil"/>
          <w:right w:val="nil"/>
          <w:between w:val="nil"/>
        </w:pBdr>
        <w:spacing w:before="160"/>
        <w:rPr>
          <w:b/>
          <w:color w:val="000000"/>
        </w:rPr>
      </w:pPr>
      <w:r>
        <w:rPr>
          <w:color w:val="000000"/>
        </w:rPr>
        <w:t xml:space="preserve">Extracts from Mujmal al-Ḥikma in </w:t>
      </w:r>
      <w:r>
        <w:rPr>
          <w:i/>
          <w:color w:val="000000"/>
          <w:sz w:val="22"/>
          <w:szCs w:val="22"/>
        </w:rPr>
        <w:t>majmūʿa</w:t>
      </w:r>
      <w:r>
        <w:rPr>
          <w:i/>
          <w:color w:val="000000"/>
        </w:rPr>
        <w:t xml:space="preserve"> </w:t>
      </w:r>
      <w:r>
        <w:rPr>
          <w:color w:val="000000"/>
        </w:rPr>
        <w:t xml:space="preserve">(Persian). Copied 12th/18th C.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4193/7</w:t>
      </w:r>
    </w:p>
    <w:p w:rsidR="00A63B88" w:rsidRDefault="00F822B3">
      <w:pPr>
        <w:pBdr>
          <w:top w:val="nil"/>
          <w:left w:val="nil"/>
          <w:bottom w:val="nil"/>
          <w:right w:val="nil"/>
          <w:between w:val="nil"/>
        </w:pBdr>
        <w:spacing w:before="160"/>
        <w:rPr>
          <w:color w:val="000000"/>
        </w:rPr>
      </w:pPr>
      <w:r>
        <w:rPr>
          <w:color w:val="000000"/>
        </w:rPr>
        <w:t xml:space="preserve">Extract from </w:t>
      </w:r>
      <w:r>
        <w:rPr>
          <w:i/>
          <w:color w:val="000000"/>
        </w:rPr>
        <w:t>Mujmal al-Ḥikma</w:t>
      </w:r>
      <w:r>
        <w:rPr>
          <w:color w:val="000000"/>
        </w:rPr>
        <w:t xml:space="preserve"> in </w:t>
      </w:r>
      <w:r>
        <w:rPr>
          <w:i/>
          <w:color w:val="000000"/>
          <w:sz w:val="22"/>
          <w:szCs w:val="22"/>
        </w:rPr>
        <w:t>majmūʿa</w:t>
      </w:r>
      <w:r>
        <w:rPr>
          <w:i/>
          <w:color w:val="000000"/>
        </w:rPr>
        <w:t xml:space="preserve"> </w:t>
      </w:r>
      <w:r>
        <w:rPr>
          <w:color w:val="000000"/>
        </w:rPr>
        <w:t xml:space="preserve">(Persian), copied between 1275 and 1276/1859. Supposedly copied by Mīrzā ʿAbdullāh Riyāḍī, but needs further assessment. </w:t>
      </w:r>
    </w:p>
    <w:p w:rsidR="00A63B88" w:rsidRDefault="00F822B3">
      <w:pPr>
        <w:pBdr>
          <w:top w:val="nil"/>
          <w:left w:val="nil"/>
          <w:bottom w:val="nil"/>
          <w:right w:val="nil"/>
          <w:between w:val="nil"/>
        </w:pBdr>
        <w:spacing w:before="160"/>
        <w:rPr>
          <w:color w:val="000000"/>
        </w:rPr>
      </w:pPr>
      <w:r>
        <w:rPr>
          <w:color w:val="000000"/>
        </w:rPr>
        <w:t xml:space="preserve">Partial scan formerly available </w:t>
      </w:r>
      <w:r>
        <w:t>at Malek Museum website.</w:t>
      </w:r>
      <w:r>
        <w:rPr>
          <w:color w:val="000000"/>
        </w:rPr>
        <w:tab/>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4253/7</w:t>
      </w:r>
    </w:p>
    <w:p w:rsidR="00A63B88" w:rsidRDefault="00F822B3">
      <w:pPr>
        <w:pBdr>
          <w:top w:val="nil"/>
          <w:left w:val="nil"/>
          <w:bottom w:val="nil"/>
          <w:right w:val="nil"/>
          <w:between w:val="nil"/>
        </w:pBdr>
        <w:spacing w:before="160"/>
        <w:rPr>
          <w:color w:val="000000"/>
        </w:rPr>
      </w:pPr>
      <w:r>
        <w:rPr>
          <w:color w:val="000000"/>
        </w:rPr>
        <w:t xml:space="preserve">Extract from </w:t>
      </w:r>
      <w:r>
        <w:rPr>
          <w:i/>
          <w:color w:val="000000"/>
        </w:rPr>
        <w:t>Mujmal al-ḥikma</w:t>
      </w:r>
      <w:r>
        <w:rPr>
          <w:color w:val="000000"/>
        </w:rPr>
        <w:t xml:space="preserve"> in </w:t>
      </w:r>
      <w:r>
        <w:rPr>
          <w:i/>
          <w:color w:val="000000"/>
        </w:rPr>
        <w:t>majmūʿa</w:t>
      </w:r>
      <w:r>
        <w:rPr>
          <w:color w:val="000000"/>
        </w:rPr>
        <w:t>. Copyist Muḥammad Kāẓim Iṣfahānī in 1059/1649.</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4453/12</w:t>
      </w:r>
    </w:p>
    <w:p w:rsidR="00A63B88" w:rsidRDefault="00F822B3">
      <w:pPr>
        <w:pBdr>
          <w:top w:val="nil"/>
          <w:left w:val="nil"/>
          <w:bottom w:val="nil"/>
          <w:right w:val="nil"/>
          <w:between w:val="nil"/>
        </w:pBdr>
        <w:spacing w:before="160"/>
        <w:rPr>
          <w:color w:val="000000"/>
        </w:rPr>
      </w:pPr>
      <w:r>
        <w:rPr>
          <w:color w:val="000000"/>
        </w:rPr>
        <w:t>Persian translation up to risālat al-nafs of Qism 2; copied in Tehran 1224Q/1845. Nasta’liq script, 103 folio (110p-212r), size 21,7x14,6cm.</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5439</w:t>
      </w:r>
    </w:p>
    <w:p w:rsidR="00A63B88" w:rsidRDefault="00F822B3">
      <w:pPr>
        <w:pBdr>
          <w:top w:val="nil"/>
          <w:left w:val="nil"/>
          <w:bottom w:val="nil"/>
          <w:right w:val="nil"/>
          <w:between w:val="nil"/>
        </w:pBdr>
        <w:spacing w:before="160"/>
        <w:rPr>
          <w:color w:val="000000"/>
        </w:rPr>
      </w:pPr>
      <w:r>
        <w:rPr>
          <w:i/>
          <w:color w:val="000000"/>
        </w:rPr>
        <w:t>Risālat al-jāmiʿa,</w:t>
      </w:r>
      <w:r>
        <w:rPr>
          <w:color w:val="000000"/>
        </w:rPr>
        <w:t xml:space="preserve"> dated 21 Jumādā I 596/1200. 190 fol</w:t>
      </w:r>
      <w:r>
        <w:rPr>
          <w:color w:val="000000"/>
        </w:rPr>
        <w:t>ios, appears to be full. Authorship not attributed. Some ownership notes by Muḥammad b. Yaʿqūb known as Mīrzā Jān Lāhijī. A seal by ʿAbdallāh b. Muḥammad</w:t>
      </w:r>
      <w:r>
        <w:t xml:space="preserve"> </w:t>
      </w:r>
      <w:r>
        <w:rPr>
          <w:color w:val="000000"/>
        </w:rPr>
        <w:t xml:space="preserve">Alī b. ʿAbd al-Jabbār al-Thaman. </w:t>
      </w:r>
    </w:p>
    <w:p w:rsidR="00A63B88" w:rsidRDefault="00F822B3">
      <w:pPr>
        <w:pBdr>
          <w:top w:val="nil"/>
          <w:left w:val="nil"/>
          <w:bottom w:val="nil"/>
          <w:right w:val="nil"/>
          <w:between w:val="nil"/>
        </w:pBdr>
        <w:spacing w:before="160"/>
        <w:rPr>
          <w:color w:val="000000"/>
        </w:rPr>
      </w:pPr>
      <w:r>
        <w:rPr>
          <w:color w:val="000000"/>
        </w:rPr>
        <w:t>First page appears to be repaired (</w:t>
      </w:r>
      <w:r>
        <w:rPr>
          <w:i/>
          <w:color w:val="000000"/>
        </w:rPr>
        <w:t>nastaʿlīq</w:t>
      </w:r>
      <w:r>
        <w:rPr>
          <w:color w:val="000000"/>
        </w:rPr>
        <w:t xml:space="preserve">). </w:t>
      </w:r>
    </w:p>
    <w:p w:rsidR="00A63B88" w:rsidRDefault="00F822B3">
      <w:pPr>
        <w:pBdr>
          <w:top w:val="nil"/>
          <w:left w:val="nil"/>
          <w:bottom w:val="nil"/>
          <w:right w:val="nil"/>
          <w:between w:val="nil"/>
        </w:pBdr>
        <w:spacing w:before="160"/>
        <w:rPr>
          <w:b/>
          <w:color w:val="000000"/>
        </w:rPr>
      </w:pPr>
      <w:r>
        <w:rPr>
          <w:color w:val="000000"/>
        </w:rPr>
        <w:t>Full digital copy av</w:t>
      </w:r>
      <w:r>
        <w:rPr>
          <w:color w:val="000000"/>
        </w:rPr>
        <w:t>ailable from Arabic Manuscripts Institute baʿtha Īrān al-ūlā 79</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Marawi Madrasa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406 </w:t>
      </w:r>
    </w:p>
    <w:p w:rsidR="00A63B88" w:rsidRDefault="00F822B3">
      <w:pPr>
        <w:pBdr>
          <w:top w:val="nil"/>
          <w:left w:val="nil"/>
          <w:bottom w:val="nil"/>
          <w:right w:val="nil"/>
          <w:between w:val="nil"/>
        </w:pBdr>
        <w:spacing w:before="160"/>
        <w:rPr>
          <w:color w:val="000000"/>
        </w:rPr>
      </w:pPr>
      <w:r>
        <w:rPr>
          <w:color w:val="000000"/>
        </w:rPr>
        <w:t>Full copy? (No info on contents) 11th/17t</w:t>
      </w:r>
      <w:r>
        <w:t xml:space="preserve">h C. </w:t>
      </w: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Melli / National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550 </w:t>
      </w:r>
    </w:p>
    <w:p w:rsidR="00A63B88" w:rsidRDefault="00F822B3">
      <w:pPr>
        <w:pBdr>
          <w:top w:val="nil"/>
          <w:left w:val="nil"/>
          <w:bottom w:val="nil"/>
          <w:right w:val="nil"/>
          <w:between w:val="nil"/>
        </w:pBdr>
        <w:spacing w:before="160"/>
        <w:rPr>
          <w:color w:val="000000"/>
        </w:rPr>
      </w:pPr>
      <w:r>
        <w:rPr>
          <w:i/>
          <w:color w:val="000000"/>
        </w:rPr>
        <w:t xml:space="preserve">Rasāʾil ikhwān al-ṣafāʾ </w:t>
      </w:r>
      <w:r>
        <w:rPr>
          <w:color w:val="000000"/>
        </w:rPr>
        <w:t xml:space="preserve">Fihrist + qism 1; referred to as 51 epistles. 13th/19th C. 88 folios, 29 lines per page (20x11cm), 30x19,5cm. </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783-784</w:t>
      </w:r>
    </w:p>
    <w:p w:rsidR="00A63B88" w:rsidRDefault="00F822B3">
      <w:pPr>
        <w:pBdr>
          <w:top w:val="nil"/>
          <w:left w:val="nil"/>
          <w:bottom w:val="nil"/>
          <w:right w:val="nil"/>
          <w:between w:val="nil"/>
        </w:pBdr>
        <w:spacing w:before="160"/>
        <w:rPr>
          <w:color w:val="000000"/>
        </w:rPr>
      </w:pPr>
      <w:r>
        <w:rPr>
          <w:i/>
          <w:color w:val="000000"/>
        </w:rPr>
        <w:t xml:space="preserve">Rasāʾil ikhwān al-ṣafāʾ. </w:t>
      </w:r>
      <w:r>
        <w:rPr>
          <w:color w:val="000000"/>
        </w:rPr>
        <w:t xml:space="preserve">Full copy in two vols (two separate entries in Fehrestegan, second one also found </w:t>
      </w:r>
      <w:hyperlink r:id="rId93">
        <w:r>
          <w:rPr>
            <w:b/>
            <w:color w:val="000000"/>
            <w:u w:val="single"/>
          </w:rPr>
          <w:t>aghabozorg.ir</w:t>
        </w:r>
      </w:hyperlink>
      <w:r>
        <w:rPr>
          <w:color w:val="000000"/>
        </w:rPr>
        <w:t xml:space="preserve">) in usual separation qism 1&amp;2 in vol. 1, qism 3&amp;4 in vol. 2. Possibly 12th/18th C. </w:t>
      </w:r>
    </w:p>
    <w:p w:rsidR="00A63B88" w:rsidRDefault="00F822B3">
      <w:pPr>
        <w:pBdr>
          <w:top w:val="nil"/>
          <w:left w:val="nil"/>
          <w:bottom w:val="nil"/>
          <w:right w:val="nil"/>
          <w:between w:val="nil"/>
        </w:pBdr>
        <w:spacing w:before="160"/>
        <w:rPr>
          <w:color w:val="000000"/>
        </w:rPr>
      </w:pPr>
      <w:r>
        <w:rPr>
          <w:color w:val="000000"/>
        </w:rPr>
        <w:t>Vol. 1: 317 folios, 27 lines (18x8cm), 26x14cm.</w:t>
      </w:r>
    </w:p>
    <w:p w:rsidR="00A63B88" w:rsidRDefault="00F822B3">
      <w:pPr>
        <w:pBdr>
          <w:top w:val="nil"/>
          <w:left w:val="nil"/>
          <w:bottom w:val="nil"/>
          <w:right w:val="nil"/>
          <w:between w:val="nil"/>
        </w:pBdr>
        <w:spacing w:before="160"/>
        <w:rPr>
          <w:color w:val="000000"/>
        </w:rPr>
      </w:pPr>
      <w:r>
        <w:rPr>
          <w:color w:val="000000"/>
        </w:rPr>
        <w:t>Vol. 2: 229 folios, 27 lines (18xçcm), 26x14cm.</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1226 </w:t>
      </w:r>
    </w:p>
    <w:p w:rsidR="00A63B88" w:rsidRDefault="00F822B3">
      <w:pPr>
        <w:pBdr>
          <w:top w:val="nil"/>
          <w:left w:val="nil"/>
          <w:bottom w:val="nil"/>
          <w:right w:val="nil"/>
          <w:between w:val="nil"/>
        </w:pBdr>
        <w:spacing w:before="160"/>
        <w:rPr>
          <w:b/>
          <w:color w:val="000000"/>
        </w:rPr>
      </w:pPr>
      <w:r>
        <w:rPr>
          <w:i/>
          <w:color w:val="000000"/>
        </w:rPr>
        <w:t xml:space="preserve">Rasāʾil ikhwān al-ṣafāʾ. </w:t>
      </w:r>
      <w:r>
        <w:rPr>
          <w:color w:val="000000"/>
        </w:rPr>
        <w:t>Starts with Fihrist.</w:t>
      </w:r>
      <w:r>
        <w:rPr>
          <w:color w:val="000000"/>
        </w:rPr>
        <w:t xml:space="preserve"> Copied 1278/1861-2 in Isfahan for ʿAbbāsqulīkhān Nūrī. 252 folios, 31 lines per page (26x13,5cm), pages 35x21cm.</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2122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xml:space="preserve">, copied in Shaʿbān 1072/1662. Noted with call number 392 (2122 F) in Danishpazhuh edition. Mentions Tīmūr as patron. Fairly extensive description in Fehrestegan but appears to be about the book generally. </w:t>
      </w:r>
    </w:p>
    <w:p w:rsidR="00A63B88" w:rsidRDefault="00A63B88">
      <w:pPr>
        <w:pBdr>
          <w:top w:val="nil"/>
          <w:left w:val="nil"/>
          <w:bottom w:val="nil"/>
          <w:right w:val="nil"/>
          <w:between w:val="nil"/>
        </w:pBdr>
        <w:spacing w:before="160"/>
        <w:rPr>
          <w:color w:val="000000"/>
        </w:rPr>
      </w:pP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8645 </w:t>
      </w:r>
    </w:p>
    <w:p w:rsidR="00A63B88" w:rsidRDefault="00F822B3">
      <w:pPr>
        <w:pBdr>
          <w:top w:val="nil"/>
          <w:left w:val="nil"/>
          <w:bottom w:val="nil"/>
          <w:right w:val="nil"/>
          <w:between w:val="nil"/>
        </w:pBdr>
        <w:spacing w:before="160"/>
        <w:rPr>
          <w:b/>
          <w:color w:val="000000"/>
        </w:rPr>
      </w:pPr>
      <w:r>
        <w:rPr>
          <w:i/>
          <w:color w:val="000000"/>
        </w:rPr>
        <w:t xml:space="preserve">Risālat al-jāmiʿa </w:t>
      </w:r>
      <w:r>
        <w:rPr>
          <w:color w:val="000000"/>
        </w:rPr>
        <w:t>(acephalous start?)</w:t>
      </w:r>
      <w:r>
        <w:rPr>
          <w:b/>
          <w:color w:val="000000"/>
        </w:rPr>
        <w:t xml:space="preserve"> </w:t>
      </w:r>
      <w:r>
        <w:rPr>
          <w:color w:val="000000"/>
        </w:rPr>
        <w:t>Dhū l-Qaʿdā 1063/1653, naskh, 188 folios,</w:t>
      </w:r>
    </w:p>
    <w:p w:rsidR="00A63B88" w:rsidRDefault="00F822B3">
      <w:pPr>
        <w:pBdr>
          <w:top w:val="nil"/>
          <w:left w:val="nil"/>
          <w:bottom w:val="nil"/>
          <w:right w:val="nil"/>
          <w:between w:val="nil"/>
        </w:pBdr>
        <w:spacing w:before="160"/>
        <w:rPr>
          <w:color w:val="000000"/>
        </w:rPr>
      </w:pPr>
      <w:hyperlink r:id="rId94">
        <w:r>
          <w:rPr>
            <w:color w:val="000000"/>
            <w:u w:val="single"/>
          </w:rPr>
          <w:t>https://scripts.n</w:t>
        </w:r>
        <w:r>
          <w:rPr>
            <w:color w:val="000000"/>
            <w:u w:val="single"/>
          </w:rPr>
          <w:t>lai.ir/result/MSzL4ICO/%D8%B1%D8%B3%D8%A7%D8%A6%D9%84-%D8%A7%D8%AE%D9%88%D8%A7%D9%86-%D8%A7%D9%84%D8%B5%D9%81%D8%A7-%D9%86%D8%B3%D8%AE%D9%87-%D8%AE%D8%B7%DB%8C/</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15839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xml:space="preserve">, 12th/18th C. Full copy, 230 folios, 16 lines per page. </w:t>
      </w: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18255 </w:t>
      </w:r>
    </w:p>
    <w:p w:rsidR="00A63B88" w:rsidRDefault="00F822B3">
      <w:pPr>
        <w:pBdr>
          <w:top w:val="nil"/>
          <w:left w:val="nil"/>
          <w:bottom w:val="nil"/>
          <w:right w:val="nil"/>
          <w:between w:val="nil"/>
        </w:pBdr>
        <w:spacing w:before="160"/>
        <w:rPr>
          <w:color w:val="000000"/>
        </w:rPr>
      </w:pPr>
      <w:r>
        <w:rPr>
          <w:color w:val="000000"/>
        </w:rPr>
        <w:t>Mujmal</w:t>
      </w:r>
      <w:r>
        <w:rPr>
          <w:color w:val="000000"/>
        </w:rPr>
        <w:t xml:space="preserve"> al-ḥikma, dated to 1079/1668-9, formerly in the Pahlawi library.</w:t>
      </w:r>
    </w:p>
    <w:p w:rsidR="00A63B88" w:rsidRDefault="00A63B88">
      <w:pPr>
        <w:pBdr>
          <w:top w:val="nil"/>
          <w:left w:val="nil"/>
          <w:bottom w:val="nil"/>
          <w:right w:val="nil"/>
          <w:between w:val="nil"/>
        </w:pBdr>
        <w:spacing w:before="160"/>
        <w:rPr>
          <w:color w:val="000000"/>
        </w:rPr>
      </w:pP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Miftāḥ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1354</w:t>
      </w:r>
    </w:p>
    <w:p w:rsidR="00A63B88" w:rsidRDefault="00F822B3">
      <w:r>
        <w:rPr>
          <w:rFonts w:ascii="Arial" w:eastAsia="Arial" w:hAnsi="Arial" w:cs="Arial"/>
          <w:sz w:val="20"/>
          <w:szCs w:val="20"/>
        </w:rPr>
        <w:t>Mujmal al-</w:t>
      </w:r>
      <w:r>
        <w:rPr>
          <w:rFonts w:ascii="Arial" w:eastAsia="Arial" w:hAnsi="Arial" w:cs="Arial"/>
          <w:sz w:val="20"/>
          <w:szCs w:val="20"/>
        </w:rPr>
        <w:t>ḥ</w:t>
      </w:r>
      <w:r>
        <w:rPr>
          <w:rFonts w:ascii="Arial" w:eastAsia="Arial" w:hAnsi="Arial" w:cs="Arial"/>
          <w:sz w:val="20"/>
          <w:szCs w:val="20"/>
        </w:rPr>
        <w:t>ikma. Mentioned in Danishpazhuh ed.</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463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Nasta’liq, 11th/17th C</w:t>
      </w: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Mujtabā Maynawī</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151 </w:t>
      </w:r>
    </w:p>
    <w:p w:rsidR="00A63B88" w:rsidRDefault="00F822B3">
      <w:pPr>
        <w:pBdr>
          <w:top w:val="nil"/>
          <w:left w:val="nil"/>
          <w:bottom w:val="nil"/>
          <w:right w:val="nil"/>
          <w:between w:val="nil"/>
        </w:pBdr>
        <w:spacing w:before="160"/>
        <w:rPr>
          <w:color w:val="000000"/>
        </w:rPr>
      </w:pPr>
      <w:r>
        <w:rPr>
          <w:i/>
          <w:color w:val="000000"/>
        </w:rPr>
        <w:t>Rasāʾil ikhwān al-ṣafāʾ</w:t>
      </w:r>
      <w:r>
        <w:rPr>
          <w:color w:val="000000"/>
        </w:rPr>
        <w:t>.</w:t>
      </w:r>
      <w:r>
        <w:rPr>
          <w:i/>
          <w:color w:val="000000"/>
        </w:rPr>
        <w:t xml:space="preserve"> </w:t>
      </w:r>
      <w:r>
        <w:rPr>
          <w:color w:val="000000"/>
        </w:rPr>
        <w:t xml:space="preserve">Partial copy (1.2-4.9?). Nastaʿlīq script. 9th/15th or 10th/16th C, copied from a MS dated to 7 Ṣafar 667. </w:t>
      </w:r>
    </w:p>
    <w:p w:rsidR="00A63B88" w:rsidRDefault="00A63B88">
      <w:pPr>
        <w:pBdr>
          <w:top w:val="nil"/>
          <w:left w:val="nil"/>
          <w:bottom w:val="nil"/>
          <w:right w:val="nil"/>
          <w:between w:val="nil"/>
        </w:pBdr>
        <w:spacing w:before="160"/>
        <w:rPr>
          <w:color w:val="000000"/>
        </w:rPr>
      </w:pPr>
    </w:p>
    <w:p w:rsidR="00A63B88" w:rsidRDefault="00A63B88">
      <w:pPr>
        <w:pBdr>
          <w:top w:val="nil"/>
          <w:left w:val="nil"/>
          <w:bottom w:val="nil"/>
          <w:right w:val="nil"/>
          <w:between w:val="nil"/>
        </w:pBdr>
        <w:spacing w:before="160"/>
        <w:rPr>
          <w:color w:val="000000"/>
        </w:rPr>
      </w:pP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lastRenderedPageBreak/>
        <w:t xml:space="preserve">Mu’assasat-i Matali’a-yi Islami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132 </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Dated to 25 Rajab 1071/26 March 1661. Nasta’liq, 159 folios, 16 lines (16,5x9), 25x16cm.</w:t>
      </w:r>
    </w:p>
    <w:p w:rsidR="00A63B88" w:rsidRDefault="00F822B3">
      <w:pPr>
        <w:pBdr>
          <w:top w:val="nil"/>
          <w:left w:val="nil"/>
          <w:bottom w:val="nil"/>
          <w:right w:val="nil"/>
          <w:between w:val="nil"/>
        </w:pBdr>
        <w:bidi/>
        <w:spacing w:after="240"/>
        <w:rPr>
          <w:color w:val="000000"/>
          <w:sz w:val="29"/>
          <w:szCs w:val="29"/>
        </w:rPr>
      </w:pPr>
      <w:r>
        <w:rPr>
          <w:color w:val="000000"/>
          <w:sz w:val="27"/>
          <w:szCs w:val="27"/>
          <w:rtl/>
        </w:rPr>
        <w:t>آغاز:</w:t>
      </w:r>
      <w:r>
        <w:rPr>
          <w:color w:val="000000"/>
          <w:sz w:val="29"/>
          <w:szCs w:val="29"/>
          <w:rtl/>
        </w:rPr>
        <w:t xml:space="preserve"> هو المستعان بسم ... سپاس و ستايش مرخدايرا كه واجب الوجود است و هر چه جزويست ممكن الوجود است؛</w:t>
      </w:r>
    </w:p>
    <w:p w:rsidR="00A63B88" w:rsidRDefault="00F822B3">
      <w:pPr>
        <w:pBdr>
          <w:top w:val="nil"/>
          <w:left w:val="nil"/>
          <w:bottom w:val="nil"/>
          <w:right w:val="nil"/>
          <w:between w:val="nil"/>
        </w:pBdr>
        <w:bidi/>
        <w:spacing w:after="240"/>
        <w:rPr>
          <w:color w:val="000000"/>
        </w:rPr>
      </w:pPr>
      <w:r>
        <w:rPr>
          <w:color w:val="000000"/>
          <w:sz w:val="27"/>
          <w:szCs w:val="27"/>
          <w:rtl/>
        </w:rPr>
        <w:t xml:space="preserve"> انجام:</w:t>
      </w:r>
      <w:r>
        <w:rPr>
          <w:color w:val="000000"/>
          <w:sz w:val="29"/>
          <w:szCs w:val="29"/>
          <w:rtl/>
        </w:rPr>
        <w:t xml:space="preserve"> و همچنين در شريعت ترك لذت بتقليد ميكنند و در حكمت بعلم و االله اعلم بالصواب تمت الرسالة المعروفة ... تم تم تم </w:t>
      </w:r>
    </w:p>
    <w:p w:rsidR="00A63B88" w:rsidRDefault="00A63B88">
      <w:pPr>
        <w:pBdr>
          <w:top w:val="nil"/>
          <w:left w:val="nil"/>
          <w:bottom w:val="nil"/>
          <w:right w:val="nil"/>
          <w:between w:val="nil"/>
        </w:pBdr>
        <w:spacing w:before="160"/>
        <w:rPr>
          <w:color w:val="000000"/>
        </w:rPr>
      </w:pPr>
    </w:p>
    <w:p w:rsidR="00A63B88" w:rsidRDefault="00A63B88">
      <w:pPr>
        <w:pBdr>
          <w:top w:val="nil"/>
          <w:left w:val="nil"/>
          <w:bottom w:val="nil"/>
          <w:right w:val="nil"/>
          <w:between w:val="nil"/>
        </w:pBdr>
        <w:spacing w:before="160"/>
        <w:rPr>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Nūrbakhsh Library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209/1</w:t>
      </w:r>
    </w:p>
    <w:p w:rsidR="00A63B88" w:rsidRDefault="00F822B3">
      <w:pPr>
        <w:pBdr>
          <w:top w:val="nil"/>
          <w:left w:val="nil"/>
          <w:bottom w:val="nil"/>
          <w:right w:val="nil"/>
          <w:between w:val="nil"/>
        </w:pBdr>
        <w:spacing w:before="160"/>
        <w:rPr>
          <w:color w:val="000000"/>
        </w:rPr>
      </w:pPr>
      <w:r>
        <w:rPr>
          <w:color w:val="000000"/>
        </w:rPr>
        <w:t xml:space="preserve">Persian translation in </w:t>
      </w:r>
      <w:r>
        <w:rPr>
          <w:i/>
          <w:color w:val="000000"/>
        </w:rPr>
        <w:t>majmūʿa</w:t>
      </w:r>
      <w:r>
        <w:rPr>
          <w:color w:val="000000"/>
        </w:rPr>
        <w:t xml:space="preserve">. 1071Q/1692. 99 pages (2-100 in the </w:t>
      </w:r>
      <w:r>
        <w:rPr>
          <w:i/>
          <w:color w:val="000000"/>
        </w:rPr>
        <w:t>majmūʿa</w:t>
      </w:r>
      <w:r>
        <w:rPr>
          <w:color w:val="000000"/>
        </w:rPr>
        <w:t>), 23 lines per page, size 29x19cm.</w:t>
      </w:r>
    </w:p>
    <w:p w:rsidR="00A63B88" w:rsidRDefault="00A63B88">
      <w:pPr>
        <w:pBdr>
          <w:top w:val="nil"/>
          <w:left w:val="nil"/>
          <w:bottom w:val="nil"/>
          <w:right w:val="nil"/>
          <w:between w:val="nil"/>
        </w:pBdr>
        <w:spacing w:before="160"/>
        <w:rPr>
          <w:color w:val="000000"/>
        </w:rPr>
      </w:pPr>
    </w:p>
    <w:p w:rsidR="00A63B88" w:rsidRDefault="00A63B88">
      <w:pPr>
        <w:pBdr>
          <w:top w:val="nil"/>
          <w:left w:val="nil"/>
          <w:bottom w:val="nil"/>
          <w:right w:val="nil"/>
          <w:between w:val="nil"/>
        </w:pBdr>
        <w:spacing w:before="160"/>
        <w:rPr>
          <w:b/>
          <w:color w:val="000000"/>
        </w:rPr>
      </w:pP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Sepahsalar Madrasa</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2789 </w:t>
      </w:r>
    </w:p>
    <w:p w:rsidR="00A63B88" w:rsidRDefault="00F822B3">
      <w:pPr>
        <w:pBdr>
          <w:top w:val="nil"/>
          <w:left w:val="nil"/>
          <w:bottom w:val="nil"/>
          <w:right w:val="nil"/>
          <w:between w:val="nil"/>
        </w:pBdr>
        <w:spacing w:before="160"/>
        <w:rPr>
          <w:b/>
          <w:color w:val="000000"/>
        </w:rPr>
      </w:pPr>
      <w:r>
        <w:rPr>
          <w:i/>
          <w:color w:val="000000"/>
        </w:rPr>
        <w:t>Mujmal al-ḥikma</w:t>
      </w:r>
      <w:r>
        <w:rPr>
          <w:color w:val="000000"/>
        </w:rPr>
        <w:t>. 27 Rabīʿ II 1049/1639, copyist: Faraj Allāh b. Muḥammad Aḥwīzāwī. Naskh script. 157 folios, 17 lines, size 15x10,5cm.</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2790/1 </w:t>
      </w:r>
    </w:p>
    <w:p w:rsidR="00A63B88" w:rsidRDefault="00F822B3">
      <w:pPr>
        <w:pBdr>
          <w:top w:val="nil"/>
          <w:left w:val="nil"/>
          <w:bottom w:val="nil"/>
          <w:right w:val="nil"/>
          <w:between w:val="nil"/>
        </w:pBdr>
        <w:spacing w:before="160"/>
        <w:rPr>
          <w:color w:val="000000"/>
        </w:rPr>
      </w:pPr>
      <w:r>
        <w:rPr>
          <w:color w:val="000000"/>
        </w:rPr>
        <w:t>Multiple hands, copied throughout 1047</w:t>
      </w:r>
      <w:r>
        <w:rPr>
          <w:b/>
          <w:color w:val="000000"/>
        </w:rPr>
        <w:t xml:space="preserve"> </w:t>
      </w:r>
      <w:r>
        <w:rPr>
          <w:color w:val="000000"/>
        </w:rPr>
        <w:t>Entered into Sepahsalar 1297Q/1918. Various poems on flyleaves. 471 folios, 27 lines (22x12cm), size 28,5x17cm.</w:t>
      </w:r>
    </w:p>
    <w:p w:rsidR="00A63B88" w:rsidRDefault="00F822B3">
      <w:pPr>
        <w:pBdr>
          <w:top w:val="nil"/>
          <w:left w:val="nil"/>
          <w:bottom w:val="nil"/>
          <w:right w:val="nil"/>
          <w:between w:val="nil"/>
        </w:pBdr>
        <w:spacing w:before="160"/>
        <w:rPr>
          <w:color w:val="000000"/>
        </w:rPr>
      </w:pPr>
      <w:r>
        <w:rPr>
          <w:color w:val="000000"/>
        </w:rPr>
        <w:t>Copyists: Mullah Burhan bin Mullah Mohammad Khan Rashti; Taj al-Din Hassan Hosseini; Hakim Hussein bin Hakim Noureddin bin Hakim Ali Nourbakhshi</w:t>
      </w:r>
      <w:r>
        <w:rPr>
          <w:color w:val="000000"/>
        </w:rPr>
        <w:t xml:space="preserve"> Maliki Gilani Dailami.</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5791/2</w:t>
      </w:r>
    </w:p>
    <w:p w:rsidR="00A63B88" w:rsidRDefault="00F822B3">
      <w:pPr>
        <w:pBdr>
          <w:top w:val="nil"/>
          <w:left w:val="nil"/>
          <w:bottom w:val="nil"/>
          <w:right w:val="nil"/>
          <w:between w:val="nil"/>
        </w:pBdr>
        <w:spacing w:before="160"/>
        <w:rPr>
          <w:color w:val="000000"/>
        </w:rPr>
      </w:pPr>
      <w:r>
        <w:rPr>
          <w:i/>
          <w:color w:val="000000"/>
        </w:rPr>
        <w:t>Mujmal al-ḥikma</w:t>
      </w:r>
      <w:r>
        <w:rPr>
          <w:color w:val="000000"/>
        </w:rPr>
        <w:t xml:space="preserve">, 11th/17th C, in a majmūʿa with further epistles on the soul. Mentions Amīr Tīmūr.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6555/1</w:t>
      </w:r>
    </w:p>
    <w:p w:rsidR="00A63B88" w:rsidRDefault="00F822B3">
      <w:pPr>
        <w:pBdr>
          <w:top w:val="nil"/>
          <w:left w:val="nil"/>
          <w:bottom w:val="nil"/>
          <w:right w:val="nil"/>
          <w:between w:val="nil"/>
        </w:pBdr>
        <w:spacing w:before="160"/>
        <w:rPr>
          <w:color w:val="000000"/>
        </w:rPr>
      </w:pPr>
      <w:r>
        <w:rPr>
          <w:color w:val="000000"/>
        </w:rPr>
        <w:t xml:space="preserve">Persian translation. Copyist: Hāshim b. Ḥusayn </w:t>
      </w:r>
      <w:r>
        <w:t xml:space="preserve"> </w:t>
      </w:r>
      <w:r>
        <w:rPr>
          <w:color w:val="000000"/>
        </w:rPr>
        <w:t>Amīd. Indian paper, 216 folios, 21 lines (14x7,5cm), size 22x12cm.</w:t>
      </w:r>
    </w:p>
    <w:p w:rsidR="00A63B88" w:rsidRDefault="00F822B3">
      <w:pPr>
        <w:pBdr>
          <w:top w:val="nil"/>
          <w:left w:val="nil"/>
          <w:bottom w:val="nil"/>
          <w:right w:val="nil"/>
          <w:between w:val="nil"/>
        </w:pBdr>
        <w:spacing w:before="160"/>
        <w:rPr>
          <w:color w:val="000000"/>
          <w:u w:val="single"/>
        </w:rPr>
      </w:pPr>
      <w:hyperlink r:id="rId95">
        <w:r>
          <w:rPr>
            <w:color w:val="000000"/>
            <w:u w:val="single"/>
          </w:rPr>
          <w:t>https://scripts.nlai.ir/result/</w:t>
        </w:r>
        <w:r>
          <w:rPr>
            <w:color w:val="000000"/>
            <w:u w:val="single"/>
          </w:rPr>
          <w:t>OovuooFD/%D8%B1%D8%B3%D8%A7%D8%A6%D9%84-%D8%A7%D8%AE%D9%88%D8%A7%D9%86-%D8%A7%D9%84%D8%B5%D9%81%D8%A7-%D8%AA%D8%B1%D8%AC%D9%85%D9%87-%D9%86%D8%B3%D8%AE%D9%87-%D8%AE%D8%B7%DB%8C/</w:t>
        </w:r>
      </w:hyperlink>
    </w:p>
    <w:p w:rsidR="00A63B88" w:rsidRDefault="00A63B88"/>
    <w:p w:rsidR="00A63B88" w:rsidRDefault="00A63B88">
      <w:pPr>
        <w:pBdr>
          <w:top w:val="nil"/>
          <w:left w:val="nil"/>
          <w:bottom w:val="nil"/>
          <w:right w:val="nil"/>
          <w:between w:val="nil"/>
        </w:pBdr>
        <w:rPr>
          <w:color w:val="000000"/>
          <w:sz w:val="22"/>
          <w:szCs w:val="22"/>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 xml:space="preserve">Sulṭanatī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189/2</w:t>
      </w:r>
    </w:p>
    <w:p w:rsidR="00A63B88" w:rsidRDefault="00F822B3">
      <w:pPr>
        <w:pBdr>
          <w:top w:val="nil"/>
          <w:left w:val="nil"/>
          <w:bottom w:val="nil"/>
          <w:right w:val="nil"/>
          <w:between w:val="nil"/>
        </w:pBdr>
        <w:spacing w:before="160"/>
        <w:rPr>
          <w:color w:val="000000"/>
        </w:rPr>
      </w:pPr>
      <w:r>
        <w:rPr>
          <w:color w:val="000000"/>
        </w:rPr>
        <w:t>Partial MS of Mujmal al-ḥikma (Persian), 10 treatises. Before 1055-56. Copied from an original dating to 702.</w:t>
      </w:r>
    </w:p>
    <w:p w:rsidR="00A63B88" w:rsidRDefault="00A63B88">
      <w:pPr>
        <w:pBdr>
          <w:top w:val="nil"/>
          <w:left w:val="nil"/>
          <w:bottom w:val="nil"/>
          <w:right w:val="nil"/>
          <w:between w:val="nil"/>
        </w:pBdr>
        <w:spacing w:before="160"/>
        <w:rPr>
          <w:color w:val="000000"/>
        </w:rPr>
      </w:pPr>
    </w:p>
    <w:p w:rsidR="00A63B88" w:rsidRDefault="00A63B88">
      <w:pPr>
        <w:pBdr>
          <w:top w:val="nil"/>
          <w:left w:val="nil"/>
          <w:bottom w:val="nil"/>
          <w:right w:val="nil"/>
          <w:between w:val="nil"/>
        </w:pBdr>
        <w:spacing w:before="160"/>
        <w:rPr>
          <w:b/>
          <w:color w:val="000000"/>
        </w:rPr>
      </w:pPr>
    </w:p>
    <w:p w:rsidR="00A63B88" w:rsidRDefault="00F822B3">
      <w:pPr>
        <w:pStyle w:val="Heading2"/>
        <w:rPr>
          <w:rFonts w:ascii="Times New Roman" w:eastAsia="Times New Roman" w:hAnsi="Times New Roman" w:cs="Times New Roman"/>
          <w:sz w:val="24"/>
          <w:szCs w:val="24"/>
        </w:rPr>
      </w:pPr>
      <w:r>
        <w:rPr>
          <w:rFonts w:ascii="Times New Roman" w:eastAsia="Times New Roman" w:hAnsi="Times New Roman" w:cs="Times New Roman"/>
        </w:rPr>
        <w:t>Tehran University Ilahiyāt</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108 (J) </w:t>
      </w:r>
    </w:p>
    <w:p w:rsidR="00A63B88" w:rsidRDefault="00F822B3">
      <w:pPr>
        <w:pBdr>
          <w:top w:val="nil"/>
          <w:left w:val="nil"/>
          <w:bottom w:val="nil"/>
          <w:right w:val="nil"/>
          <w:between w:val="nil"/>
        </w:pBdr>
        <w:spacing w:before="160"/>
        <w:rPr>
          <w:color w:val="000000"/>
        </w:rPr>
      </w:pPr>
      <w:r>
        <w:rPr>
          <w:i/>
          <w:color w:val="000000"/>
        </w:rPr>
        <w:t xml:space="preserve">Mujmal al-ḥikma </w:t>
      </w:r>
      <w:r>
        <w:rPr>
          <w:color w:val="000000"/>
        </w:rPr>
        <w:t>from the start up to 4.8. 11th or 12th C. Ownership by a certain Sayyid Ḥusayn.</w:t>
      </w:r>
    </w:p>
    <w:p w:rsidR="00A63B88" w:rsidRDefault="00A63B88">
      <w:pPr>
        <w:pBdr>
          <w:top w:val="nil"/>
          <w:left w:val="nil"/>
          <w:bottom w:val="nil"/>
          <w:right w:val="nil"/>
          <w:between w:val="nil"/>
        </w:pBdr>
        <w:spacing w:before="160"/>
        <w:rPr>
          <w:color w:val="000000"/>
        </w:rPr>
      </w:pPr>
    </w:p>
    <w:p w:rsidR="00A63B88" w:rsidRDefault="00A63B88">
      <w:pPr>
        <w:pBdr>
          <w:top w:val="nil"/>
          <w:left w:val="nil"/>
          <w:bottom w:val="nil"/>
          <w:right w:val="nil"/>
          <w:between w:val="nil"/>
        </w:pBdr>
        <w:spacing w:before="160"/>
        <w:rPr>
          <w:b/>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109 (J) </w:t>
      </w:r>
    </w:p>
    <w:p w:rsidR="00A63B88" w:rsidRDefault="00F822B3">
      <w:pPr>
        <w:pBdr>
          <w:top w:val="nil"/>
          <w:left w:val="nil"/>
          <w:bottom w:val="nil"/>
          <w:right w:val="nil"/>
          <w:between w:val="nil"/>
        </w:pBdr>
        <w:spacing w:before="160"/>
        <w:rPr>
          <w:b/>
          <w:color w:val="000000"/>
        </w:rPr>
      </w:pPr>
      <w:r>
        <w:rPr>
          <w:color w:val="000000"/>
        </w:rPr>
        <w:t xml:space="preserve">Partial copy of </w:t>
      </w:r>
      <w:r>
        <w:rPr>
          <w:i/>
          <w:color w:val="000000"/>
        </w:rPr>
        <w:t xml:space="preserve">Mujmal al-ḥikma. </w:t>
      </w:r>
      <w:r>
        <w:rPr>
          <w:color w:val="000000"/>
        </w:rPr>
        <w:t xml:space="preserve">11th or 12th C. Seal of Muḥammad Shāh Pādishāh Ghāzī. Note of gift to library in 1316. Gifted to the library in Jumādā II 1316 by Sayyid ʿAbd al-Riẓā courtesy of Mūrād Khān.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Tehran?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Unknown repository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13677 </w:t>
      </w:r>
    </w:p>
    <w:p w:rsidR="00A63B88" w:rsidRDefault="00F822B3">
      <w:pPr>
        <w:pBdr>
          <w:top w:val="nil"/>
          <w:left w:val="nil"/>
          <w:bottom w:val="nil"/>
          <w:right w:val="nil"/>
          <w:between w:val="nil"/>
        </w:pBdr>
        <w:spacing w:before="160"/>
        <w:rPr>
          <w:b/>
          <w:color w:val="000000"/>
        </w:rPr>
      </w:pPr>
      <w:r>
        <w:rPr>
          <w:color w:val="000000"/>
        </w:rPr>
        <w:t>Two rasa’il i</w:t>
      </w:r>
      <w:r>
        <w:rPr>
          <w:color w:val="000000"/>
        </w:rPr>
        <w:t xml:space="preserve">n a majmūʿa, 11th century = </w:t>
      </w:r>
      <w:hyperlink r:id="rId96">
        <w:r>
          <w:rPr>
            <w:color w:val="000000"/>
            <w:u w:val="single"/>
          </w:rPr>
          <w:t>http://www.aghabozorg.ir/showbookdetail.aspx?bookid=112177</w:t>
        </w:r>
      </w:hyperlink>
      <w:r>
        <w:rPr>
          <w:color w:val="000000"/>
        </w:rPr>
        <w:t xml:space="preserve">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15276 </w:t>
      </w:r>
    </w:p>
    <w:p w:rsidR="00A63B88" w:rsidRDefault="00F822B3">
      <w:pPr>
        <w:pBdr>
          <w:top w:val="nil"/>
          <w:left w:val="nil"/>
          <w:bottom w:val="nil"/>
          <w:right w:val="nil"/>
          <w:between w:val="nil"/>
        </w:pBdr>
        <w:spacing w:before="160"/>
        <w:rPr>
          <w:color w:val="000000"/>
        </w:rPr>
      </w:pPr>
      <w:r>
        <w:rPr>
          <w:color w:val="000000"/>
        </w:rPr>
        <w:t xml:space="preserve">Majmūʿa containing extracts. Linked to Ḍiyāʾ al-Dīn D-rī , year 1111 = </w:t>
      </w:r>
      <w:hyperlink r:id="rId97">
        <w:r>
          <w:rPr>
            <w:color w:val="000000"/>
            <w:u w:val="single"/>
          </w:rPr>
          <w:t>http://www.aghabozorg.ir/showbookdetail.aspx?bookid=41069</w:t>
        </w:r>
      </w:hyperlink>
      <w:r>
        <w:rPr>
          <w:color w:val="000000"/>
        </w:rPr>
        <w:t xml:space="preserve"> </w:t>
      </w:r>
    </w:p>
    <w:p w:rsidR="00A63B88" w:rsidRDefault="00A63B88">
      <w:pPr>
        <w:pBdr>
          <w:top w:val="nil"/>
          <w:left w:val="nil"/>
          <w:bottom w:val="nil"/>
          <w:right w:val="nil"/>
          <w:between w:val="nil"/>
        </w:pBdr>
        <w:spacing w:before="160"/>
      </w:pPr>
    </w:p>
    <w:p w:rsidR="00A63B88" w:rsidRDefault="00F822B3">
      <w:pPr>
        <w:pStyle w:val="Heading3"/>
        <w:pBdr>
          <w:top w:val="nil"/>
        </w:pBdr>
        <w:spacing w:before="160"/>
      </w:pPr>
      <w:bookmarkStart w:id="27" w:name="_c63rm37lvp21" w:colFirst="0" w:colLast="0"/>
      <w:bookmarkEnd w:id="27"/>
      <w:r>
        <w:t>Arabic Manuscripts Institute al-Falsafa waʾl-man</w:t>
      </w:r>
      <w:r>
        <w:t>ṭ</w:t>
      </w:r>
      <w:r>
        <w:t>iq al-murattab al-abjādī 492</w:t>
      </w:r>
    </w:p>
    <w:p w:rsidR="00A63B88" w:rsidRDefault="00F822B3">
      <w:r>
        <w:t>Only noted as having an Iranian origin in M</w:t>
      </w:r>
      <w:r>
        <w:t xml:space="preserve">ALECSO database. Appears to be a partial copy of </w:t>
      </w:r>
      <w:r>
        <w:rPr>
          <w:i/>
        </w:rPr>
        <w:t>Rasāʾil</w:t>
      </w:r>
      <w:r>
        <w:t>.</w:t>
      </w:r>
    </w:p>
    <w:p w:rsidR="00A63B88" w:rsidRDefault="00F822B3">
      <w:pPr>
        <w:spacing w:before="240" w:after="240"/>
        <w:rPr>
          <w:b/>
          <w:color w:val="4682B4"/>
        </w:rPr>
      </w:pPr>
      <w:r>
        <w:rPr>
          <w:b/>
          <w:color w:val="4682B4"/>
          <w:rtl/>
        </w:rPr>
        <w:lastRenderedPageBreak/>
        <w:t>أولها</w:t>
      </w:r>
      <w:r>
        <w:rPr>
          <w:b/>
          <w:color w:val="4682B4"/>
        </w:rPr>
        <w:t xml:space="preserve"> :</w:t>
      </w:r>
    </w:p>
    <w:p w:rsidR="00A63B88" w:rsidRDefault="00F822B3">
      <w:pPr>
        <w:spacing w:before="240" w:after="240"/>
        <w:rPr>
          <w:b/>
        </w:rPr>
      </w:pPr>
      <w:r>
        <w:rPr>
          <w:b/>
          <w:rtl/>
        </w:rPr>
        <w:t>الحمد لله وسلام على عباده الذين اصطفى كتبنا رسائل اخوان الصفا وخلان الوفا فى تهذيب النفس وصلاح الاخلاق والاصدقاء الكرام وماهية اعراضهم فيها</w:t>
      </w:r>
    </w:p>
    <w:p w:rsidR="00A63B88" w:rsidRDefault="00F822B3">
      <w:pPr>
        <w:spacing w:before="240" w:after="240"/>
        <w:rPr>
          <w:b/>
          <w:color w:val="4682B4"/>
        </w:rPr>
      </w:pPr>
      <w:r>
        <w:rPr>
          <w:b/>
          <w:color w:val="4682B4"/>
          <w:rtl/>
        </w:rPr>
        <w:t>آخرها</w:t>
      </w:r>
      <w:r>
        <w:rPr>
          <w:b/>
          <w:color w:val="4682B4"/>
        </w:rPr>
        <w:t xml:space="preserve"> :</w:t>
      </w:r>
    </w:p>
    <w:p w:rsidR="00A63B88" w:rsidRDefault="00F822B3">
      <w:pPr>
        <w:spacing w:before="240" w:after="240"/>
        <w:rPr>
          <w:b/>
        </w:rPr>
      </w:pPr>
      <w:r>
        <w:rPr>
          <w:b/>
          <w:rtl/>
        </w:rPr>
        <w:t>واعلم يا أخي بأن الحيوانات الكبيرة الشمس ف</w:t>
      </w:r>
      <w:r>
        <w:rPr>
          <w:b/>
          <w:rtl/>
        </w:rPr>
        <w:t>ى الفلك</w:t>
      </w:r>
    </w:p>
    <w:p w:rsidR="00A63B88" w:rsidRDefault="00A63B88"/>
    <w:p w:rsidR="00A63B88" w:rsidRDefault="00A63B88"/>
    <w:p w:rsidR="00A63B88" w:rsidRDefault="00A63B88">
      <w:pPr>
        <w:pBdr>
          <w:top w:val="nil"/>
          <w:left w:val="nil"/>
          <w:bottom w:val="nil"/>
          <w:right w:val="nil"/>
          <w:between w:val="nil"/>
        </w:pBdr>
        <w:rPr>
          <w:color w:val="000000"/>
          <w:sz w:val="22"/>
          <w:szCs w:val="22"/>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Tonk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Rajasthan Arabic and Persian Research Institute</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1844 </w:t>
      </w:r>
    </w:p>
    <w:p w:rsidR="00A63B88" w:rsidRDefault="00F822B3">
      <w:pPr>
        <w:pBdr>
          <w:top w:val="nil"/>
          <w:left w:val="nil"/>
          <w:bottom w:val="nil"/>
          <w:right w:val="nil"/>
          <w:between w:val="nil"/>
        </w:pBdr>
        <w:spacing w:before="160"/>
        <w:rPr>
          <w:b/>
          <w:color w:val="000000"/>
        </w:rPr>
      </w:pPr>
      <w:r>
        <w:rPr>
          <w:color w:val="000000"/>
        </w:rPr>
        <w:t>According to handlist “Risala Ikhwan us-Safa” by Ahmad b. Muhammad</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Toronto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Birnbaum Collection</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58 / A2 </w:t>
      </w:r>
    </w:p>
    <w:p w:rsidR="00A63B88" w:rsidRDefault="00F822B3">
      <w:pPr>
        <w:pBdr>
          <w:top w:val="nil"/>
          <w:left w:val="nil"/>
          <w:bottom w:val="nil"/>
          <w:right w:val="nil"/>
          <w:between w:val="nil"/>
        </w:pBdr>
        <w:spacing w:before="160"/>
        <w:rPr>
          <w:color w:val="000000"/>
        </w:rPr>
      </w:pPr>
      <w:r>
        <w:rPr>
          <w:color w:val="000000"/>
        </w:rPr>
        <w:t>Incomplete copy, contains parts of all aqsām (apparently); ca. early 18th C; “Ottoman"</w:t>
      </w:r>
    </w:p>
    <w:p w:rsidR="00A63B88" w:rsidRDefault="00F822B3">
      <w:pPr>
        <w:pBdr>
          <w:top w:val="nil"/>
          <w:left w:val="nil"/>
          <w:bottom w:val="nil"/>
          <w:right w:val="nil"/>
          <w:between w:val="nil"/>
        </w:pBdr>
        <w:spacing w:before="160"/>
        <w:rPr>
          <w:b/>
          <w:color w:val="000000"/>
        </w:rPr>
      </w:pPr>
      <w:r>
        <w:rPr>
          <w:color w:val="000000"/>
        </w:rPr>
        <w:t xml:space="preserve">Source: catalogue of Birnbaum collection. </w:t>
      </w:r>
    </w:p>
    <w:p w:rsidR="00A63B88" w:rsidRPr="00CB6822" w:rsidRDefault="00F822B3">
      <w:pPr>
        <w:pStyle w:val="Heading1"/>
        <w:rPr>
          <w:rFonts w:ascii="Times New Roman" w:eastAsia="Times New Roman" w:hAnsi="Times New Roman" w:cs="Times New Roman"/>
          <w:lang w:val="de-DE"/>
        </w:rPr>
      </w:pPr>
      <w:r w:rsidRPr="00CB6822">
        <w:rPr>
          <w:rFonts w:ascii="Times New Roman" w:eastAsia="Times New Roman" w:hAnsi="Times New Roman" w:cs="Times New Roman"/>
          <w:lang w:val="de-DE"/>
        </w:rPr>
        <w:t>Tübingen</w:t>
      </w:r>
    </w:p>
    <w:p w:rsidR="00A63B88" w:rsidRPr="00CB6822" w:rsidRDefault="00A63B88">
      <w:pPr>
        <w:pBdr>
          <w:top w:val="nil"/>
          <w:left w:val="nil"/>
          <w:bottom w:val="nil"/>
          <w:right w:val="nil"/>
          <w:between w:val="nil"/>
        </w:pBdr>
        <w:rPr>
          <w:b/>
          <w:color w:val="000000"/>
          <w:lang w:val="de-DE"/>
        </w:rPr>
      </w:pPr>
    </w:p>
    <w:p w:rsidR="00A63B88" w:rsidRPr="00CB6822" w:rsidRDefault="00F822B3">
      <w:pPr>
        <w:pStyle w:val="Heading2"/>
        <w:rPr>
          <w:rFonts w:ascii="Times New Roman" w:eastAsia="Times New Roman" w:hAnsi="Times New Roman" w:cs="Times New Roman"/>
          <w:lang w:val="de-DE"/>
        </w:rPr>
      </w:pPr>
      <w:r w:rsidRPr="00CB6822">
        <w:rPr>
          <w:rFonts w:ascii="Times New Roman" w:eastAsia="Times New Roman" w:hAnsi="Times New Roman" w:cs="Times New Roman"/>
          <w:lang w:val="de-DE"/>
        </w:rPr>
        <w:t>Universitätsbibliothek</w:t>
      </w:r>
    </w:p>
    <w:p w:rsidR="00A63B88" w:rsidRPr="00CB6822" w:rsidRDefault="00F822B3">
      <w:pPr>
        <w:pStyle w:val="Heading3"/>
        <w:rPr>
          <w:rFonts w:ascii="Times New Roman" w:eastAsia="Times New Roman" w:hAnsi="Times New Roman" w:cs="Times New Roman"/>
          <w:lang w:val="de-DE"/>
        </w:rPr>
      </w:pPr>
      <w:r w:rsidRPr="00CB6822">
        <w:rPr>
          <w:rFonts w:ascii="Times New Roman" w:eastAsia="Times New Roman" w:hAnsi="Times New Roman" w:cs="Times New Roman"/>
          <w:lang w:val="de-DE"/>
        </w:rPr>
        <w:t xml:space="preserve">Ma VI 86 </w:t>
      </w:r>
    </w:p>
    <w:p w:rsidR="00A63B88" w:rsidRPr="00CB6822" w:rsidRDefault="00F822B3">
      <w:pPr>
        <w:pBdr>
          <w:top w:val="nil"/>
          <w:left w:val="nil"/>
          <w:bottom w:val="nil"/>
          <w:right w:val="nil"/>
          <w:between w:val="nil"/>
        </w:pBdr>
        <w:rPr>
          <w:color w:val="000000"/>
          <w:lang w:val="de-DE"/>
        </w:rPr>
      </w:pPr>
      <w:r w:rsidRPr="00CB6822">
        <w:rPr>
          <w:color w:val="000000"/>
          <w:lang w:val="de-DE"/>
        </w:rPr>
        <w:t>Abhandlung über den Orden der Iḫwān aṣ-Ṣafāʾ (Abschrift vom Jahr 1215=1800) — littl</w:t>
      </w:r>
      <w:r w:rsidRPr="00CB6822">
        <w:rPr>
          <w:color w:val="000000"/>
          <w:lang w:val="de-DE"/>
        </w:rPr>
        <w:t xml:space="preserve">e table of contents on side note </w:t>
      </w:r>
      <w:hyperlink r:id="rId98" w:anchor="p=270">
        <w:r w:rsidRPr="00CB6822">
          <w:rPr>
            <w:b/>
            <w:color w:val="FFFFFF"/>
            <w:u w:val="single"/>
            <w:lang w:val="de-DE"/>
          </w:rPr>
          <w:t>http://idb.ub.uni-tuebingen.de/opendigi/MaVI86#p=270</w:t>
        </w:r>
      </w:hyperlink>
      <w:r w:rsidRPr="00CB6822">
        <w:rPr>
          <w:color w:val="000000"/>
          <w:lang w:val="de-DE"/>
        </w:rPr>
        <w:t xml:space="preserve"> </w:t>
      </w:r>
    </w:p>
    <w:p w:rsidR="00A63B88" w:rsidRPr="00CB6822" w:rsidRDefault="00A63B88">
      <w:pPr>
        <w:pBdr>
          <w:top w:val="nil"/>
          <w:left w:val="nil"/>
          <w:bottom w:val="nil"/>
          <w:right w:val="nil"/>
          <w:between w:val="nil"/>
        </w:pBdr>
        <w:rPr>
          <w:color w:val="000000"/>
          <w:lang w:val="de-DE"/>
        </w:rPr>
      </w:pPr>
    </w:p>
    <w:p w:rsidR="00A63B88" w:rsidRDefault="00F822B3">
      <w:pPr>
        <w:pBdr>
          <w:top w:val="nil"/>
          <w:left w:val="nil"/>
          <w:bottom w:val="nil"/>
          <w:right w:val="nil"/>
          <w:between w:val="nil"/>
        </w:pBdr>
        <w:rPr>
          <w:color w:val="000000"/>
        </w:rPr>
      </w:pPr>
      <w:r>
        <w:rPr>
          <w:color w:val="000000"/>
        </w:rPr>
        <w:t>=&gt; in fact Risālat al-jāmiʿa, dated to 28 Dhū al-Qaʿda 611/7 May 1215, with various materia</w:t>
      </w:r>
      <w:r>
        <w:rPr>
          <w:color w:val="000000"/>
        </w:rPr>
        <w:t>l added to end (131a-134b, including a secret script explanation).</w:t>
      </w:r>
    </w:p>
    <w:p w:rsidR="00A63B88" w:rsidRDefault="00F822B3">
      <w:pPr>
        <w:pBdr>
          <w:top w:val="nil"/>
          <w:left w:val="nil"/>
          <w:bottom w:val="nil"/>
          <w:right w:val="nil"/>
          <w:between w:val="nil"/>
        </w:pBdr>
        <w:rPr>
          <w:color w:val="000000"/>
        </w:rPr>
      </w:pPr>
      <w:r>
        <w:rPr>
          <w:color w:val="000000"/>
        </w:rPr>
        <w:t>Title appears to have been added later on 1a:</w:t>
      </w:r>
    </w:p>
    <w:p w:rsidR="00A63B88" w:rsidRDefault="00F822B3">
      <w:pPr>
        <w:pBdr>
          <w:top w:val="nil"/>
          <w:left w:val="nil"/>
          <w:bottom w:val="nil"/>
          <w:right w:val="nil"/>
          <w:between w:val="nil"/>
        </w:pBdr>
        <w:bidi/>
        <w:rPr>
          <w:color w:val="000000"/>
        </w:rPr>
      </w:pPr>
      <w:r>
        <w:rPr>
          <w:color w:val="EE220C"/>
          <w:rtl/>
        </w:rPr>
        <w:t>كتاب اخوان الصفوىه الصوفيه</w:t>
      </w:r>
      <w:r>
        <w:rPr>
          <w:color w:val="000000"/>
          <w:rtl/>
        </w:rPr>
        <w:t xml:space="preserve"> - وعلى قبر اخر مكتوب</w:t>
      </w:r>
    </w:p>
    <w:p w:rsidR="00A63B88" w:rsidRDefault="00F822B3">
      <w:pPr>
        <w:pBdr>
          <w:top w:val="nil"/>
          <w:left w:val="nil"/>
          <w:bottom w:val="nil"/>
          <w:right w:val="nil"/>
          <w:between w:val="nil"/>
        </w:pBdr>
        <w:bidi/>
        <w:rPr>
          <w:color w:val="000000"/>
        </w:rPr>
      </w:pPr>
      <w:r>
        <w:rPr>
          <w:color w:val="000000"/>
          <w:rtl/>
        </w:rPr>
        <w:t xml:space="preserve">قال اعمل بعلمى ولا تنظر الى عملى ينفعك علمى ولا يضرّك تقصيرى * نصيحتى لكم بعدى ان لا ىفعلةا </w:t>
      </w:r>
      <w:r>
        <w:rPr>
          <w:color w:val="000000"/>
          <w:rtl/>
        </w:rPr>
        <w:t>فعلي * وازهدوا وتنسكو الرد والجنه قبلى</w:t>
      </w:r>
    </w:p>
    <w:p w:rsidR="00A63B88" w:rsidRDefault="00A63B88">
      <w:pPr>
        <w:pBdr>
          <w:top w:val="nil"/>
          <w:left w:val="nil"/>
          <w:bottom w:val="nil"/>
          <w:right w:val="nil"/>
          <w:between w:val="nil"/>
        </w:pBdr>
        <w:bidi/>
        <w:rPr>
          <w:color w:val="000000"/>
        </w:rPr>
      </w:pPr>
    </w:p>
    <w:p w:rsidR="00A63B88" w:rsidRDefault="00F822B3">
      <w:pPr>
        <w:pBdr>
          <w:top w:val="nil"/>
          <w:left w:val="nil"/>
          <w:bottom w:val="nil"/>
          <w:right w:val="nil"/>
          <w:between w:val="nil"/>
        </w:pBdr>
        <w:bidi/>
        <w:rPr>
          <w:color w:val="929292"/>
        </w:rPr>
      </w:pPr>
      <w:r>
        <w:rPr>
          <w:color w:val="929292"/>
          <w:rtl/>
        </w:rPr>
        <w:t>وهو كتاب قهرست الرسايل جميعها وطرازها المرقوم وهو لطايف الحلم</w:t>
      </w:r>
    </w:p>
    <w:p w:rsidR="00A63B88" w:rsidRDefault="00A63B88">
      <w:pPr>
        <w:pBdr>
          <w:top w:val="nil"/>
          <w:left w:val="nil"/>
          <w:bottom w:val="nil"/>
          <w:right w:val="nil"/>
          <w:between w:val="nil"/>
        </w:pBdr>
        <w:bidi/>
        <w:rPr>
          <w:color w:val="000000"/>
        </w:rPr>
      </w:pPr>
    </w:p>
    <w:p w:rsidR="00A63B88" w:rsidRDefault="00F822B3">
      <w:pPr>
        <w:pBdr>
          <w:top w:val="nil"/>
          <w:left w:val="nil"/>
          <w:bottom w:val="nil"/>
          <w:right w:val="nil"/>
          <w:between w:val="nil"/>
        </w:pBdr>
        <w:rPr>
          <w:color w:val="000000"/>
        </w:rPr>
      </w:pPr>
      <w:r>
        <w:rPr>
          <w:color w:val="000000"/>
        </w:rPr>
        <w:t xml:space="preserve">+ two further notes in differing hands: bottom note is poem by al-Qāḍī al-Tanūkhī (contemporary of al-Mutanabbī): </w:t>
      </w:r>
      <w:hyperlink r:id="rId99">
        <w:r>
          <w:rPr>
            <w:color w:val="000000"/>
            <w:u w:val="single"/>
          </w:rPr>
          <w:t>https://www.aldiwan.net/poem87490.html</w:t>
        </w:r>
      </w:hyperlink>
    </w:p>
    <w:p w:rsidR="00A63B88" w:rsidRDefault="00A63B88">
      <w:pPr>
        <w:pBdr>
          <w:top w:val="nil"/>
          <w:left w:val="nil"/>
          <w:bottom w:val="nil"/>
          <w:right w:val="nil"/>
          <w:between w:val="nil"/>
        </w:pBdr>
        <w:bidi/>
        <w:rPr>
          <w:color w:val="000000"/>
        </w:rPr>
      </w:pP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bidi/>
        <w:jc w:val="right"/>
        <w:rPr>
          <w:color w:val="000000"/>
        </w:rPr>
      </w:pPr>
      <w:r>
        <w:rPr>
          <w:color w:val="000000"/>
        </w:rPr>
        <w:lastRenderedPageBreak/>
        <w:t>Start is quite different from published edition</w:t>
      </w:r>
      <w:r>
        <w:t xml:space="preserve"> </w:t>
      </w:r>
    </w:p>
    <w:p w:rsidR="00A63B88" w:rsidRDefault="00F822B3">
      <w:pPr>
        <w:pBdr>
          <w:top w:val="nil"/>
          <w:left w:val="nil"/>
          <w:bottom w:val="nil"/>
          <w:right w:val="nil"/>
          <w:between w:val="nil"/>
        </w:pBdr>
        <w:bidi/>
        <w:rPr>
          <w:color w:val="000000"/>
        </w:rPr>
      </w:pPr>
      <w:r>
        <w:rPr>
          <w:color w:val="000000"/>
          <w:rtl/>
        </w:rPr>
        <w:t>بسم الله الرحمن الرحيم اعلم ان البارى تعالى لما ابدع الموجودات وخارع المخلوقات</w:t>
      </w:r>
    </w:p>
    <w:p w:rsidR="00A63B88" w:rsidRDefault="00F822B3">
      <w:pPr>
        <w:pBdr>
          <w:top w:val="nil"/>
          <w:left w:val="nil"/>
          <w:bottom w:val="nil"/>
          <w:right w:val="nil"/>
          <w:between w:val="nil"/>
        </w:pBdr>
        <w:bidi/>
        <w:rPr>
          <w:color w:val="000000"/>
        </w:rPr>
      </w:pPr>
      <w:r>
        <w:rPr>
          <w:color w:val="000000"/>
          <w:rtl/>
        </w:rPr>
        <w:t>رتبها ونظمهاكما راتب الاعداد المفردات عن الواحد الذى قبل الاثنين وجع</w:t>
      </w:r>
      <w:r>
        <w:rPr>
          <w:color w:val="000000"/>
          <w:rtl/>
        </w:rPr>
        <w:t xml:space="preserve">ل كل جنس </w:t>
      </w:r>
    </w:p>
    <w:p w:rsidR="00A63B88" w:rsidRDefault="00F822B3">
      <w:pPr>
        <w:pBdr>
          <w:top w:val="nil"/>
          <w:left w:val="nil"/>
          <w:bottom w:val="nil"/>
          <w:right w:val="nil"/>
          <w:between w:val="nil"/>
        </w:pBdr>
        <w:bidi/>
        <w:rPr>
          <w:color w:val="000000"/>
        </w:rPr>
      </w:pPr>
      <w:r>
        <w:rPr>
          <w:color w:val="000000"/>
          <w:rtl/>
        </w:rPr>
        <w:t xml:space="preserve">منها دالًا على عدد مخصوص مطابقا بعضها لبعض </w:t>
      </w:r>
      <w:r>
        <w:rPr>
          <w:color w:val="EE220C"/>
          <w:rtl/>
        </w:rPr>
        <w:t>واعلم</w:t>
      </w:r>
      <w:r>
        <w:rPr>
          <w:color w:val="000000"/>
          <w:rtl/>
        </w:rPr>
        <w:t xml:space="preserve"> ان مقدمات الالفاظ</w:t>
      </w:r>
    </w:p>
    <w:p w:rsidR="00A63B88" w:rsidRDefault="00F822B3">
      <w:pPr>
        <w:pBdr>
          <w:top w:val="nil"/>
          <w:left w:val="nil"/>
          <w:bottom w:val="nil"/>
          <w:right w:val="nil"/>
          <w:between w:val="nil"/>
        </w:pBdr>
        <w:bidi/>
        <w:rPr>
          <w:color w:val="000000"/>
        </w:rPr>
      </w:pPr>
      <w:r>
        <w:rPr>
          <w:color w:val="000000"/>
          <w:rtl/>
        </w:rPr>
        <w:t>والمعانى من المسميات والالفاظ هى الاسماء واعم الالفاظ والاسماء قولنا الشى</w:t>
      </w:r>
      <w:r>
        <w:t xml:space="preserve"> </w:t>
      </w:r>
      <w:r>
        <w:rPr>
          <w:color w:val="000000"/>
          <w:rtl/>
        </w:rPr>
        <w:t>فالشى اما ان يكون</w:t>
      </w:r>
    </w:p>
    <w:p w:rsidR="00A63B88" w:rsidRDefault="00F822B3">
      <w:pPr>
        <w:pBdr>
          <w:top w:val="nil"/>
          <w:left w:val="nil"/>
          <w:bottom w:val="nil"/>
          <w:right w:val="nil"/>
          <w:between w:val="nil"/>
        </w:pBdr>
        <w:bidi/>
        <w:rPr>
          <w:color w:val="000000"/>
        </w:rPr>
      </w:pPr>
      <w:r>
        <w:rPr>
          <w:color w:val="000000"/>
          <w:rtl/>
        </w:rPr>
        <w:t xml:space="preserve">واحدًا وكثيرًا الكثر من واحد فالواحد يقال على وجهين اما بالحقيقة واما بالمجاز قالوا حد </w:t>
      </w:r>
      <w:r>
        <w:rPr>
          <w:color w:val="000000"/>
          <w:rtl/>
        </w:rPr>
        <w:t>با</w:t>
      </w:r>
    </w:p>
    <w:p w:rsidR="00A63B88" w:rsidRDefault="00F822B3">
      <w:pPr>
        <w:pBdr>
          <w:top w:val="nil"/>
          <w:left w:val="nil"/>
          <w:bottom w:val="nil"/>
          <w:right w:val="nil"/>
          <w:between w:val="nil"/>
        </w:pBdr>
        <w:bidi/>
        <w:rPr>
          <w:color w:val="000000"/>
        </w:rPr>
      </w:pPr>
      <w:r>
        <w:rPr>
          <w:color w:val="000000"/>
          <w:rtl/>
        </w:rPr>
        <w:t xml:space="preserve">لحقيقة … </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0000"/>
        </w:rPr>
      </w:pPr>
      <w:r>
        <w:rPr>
          <w:color w:val="000000"/>
        </w:rPr>
        <w:t>Faṣls marked in red or bold script. Colophon 130b:</w:t>
      </w:r>
    </w:p>
    <w:p w:rsidR="00A63B88" w:rsidRDefault="00F822B3">
      <w:pPr>
        <w:pBdr>
          <w:top w:val="nil"/>
          <w:left w:val="nil"/>
          <w:bottom w:val="nil"/>
          <w:right w:val="nil"/>
          <w:between w:val="nil"/>
        </w:pBdr>
        <w:bidi/>
        <w:rPr>
          <w:color w:val="000000"/>
        </w:rPr>
      </w:pPr>
      <w:r>
        <w:rPr>
          <w:color w:val="000000"/>
          <w:rtl/>
        </w:rPr>
        <w:t>تمت الرسالة الجامعة ذات الفوائد النافعة تاج</w:t>
      </w:r>
    </w:p>
    <w:p w:rsidR="00A63B88" w:rsidRDefault="00F822B3">
      <w:pPr>
        <w:pBdr>
          <w:top w:val="nil"/>
          <w:left w:val="nil"/>
          <w:bottom w:val="nil"/>
          <w:right w:val="nil"/>
          <w:between w:val="nil"/>
        </w:pBdr>
        <w:bidi/>
        <w:rPr>
          <w:color w:val="000000"/>
        </w:rPr>
      </w:pPr>
      <w:r>
        <w:rPr>
          <w:color w:val="000000"/>
          <w:rtl/>
        </w:rPr>
        <w:t>رسائل اخوان الصفاء وخلان الوفا والحمد لله رب العالمين وصلواته على رسوله</w:t>
      </w:r>
    </w:p>
    <w:p w:rsidR="00A63B88" w:rsidRDefault="00F822B3">
      <w:pPr>
        <w:pBdr>
          <w:top w:val="nil"/>
          <w:left w:val="nil"/>
          <w:bottom w:val="nil"/>
          <w:right w:val="nil"/>
          <w:between w:val="nil"/>
        </w:pBdr>
        <w:bidi/>
        <w:rPr>
          <w:color w:val="000000"/>
        </w:rPr>
      </w:pPr>
      <w:r>
        <w:rPr>
          <w:color w:val="000000"/>
          <w:rtl/>
        </w:rPr>
        <w:t>سيدنا محمد واله وسلامه وقد وقع الفراغ منه سوم الاثنين الثامن عشرين من</w:t>
      </w:r>
    </w:p>
    <w:p w:rsidR="00A63B88" w:rsidRDefault="00F822B3">
      <w:pPr>
        <w:pBdr>
          <w:top w:val="nil"/>
          <w:left w:val="nil"/>
          <w:bottom w:val="nil"/>
          <w:right w:val="nil"/>
          <w:between w:val="nil"/>
        </w:pBdr>
        <w:bidi/>
        <w:rPr>
          <w:color w:val="000000"/>
        </w:rPr>
      </w:pPr>
      <w:r>
        <w:rPr>
          <w:color w:val="000000"/>
          <w:rtl/>
        </w:rPr>
        <w:t>شهر ذ</w:t>
      </w:r>
      <w:r>
        <w:rPr>
          <w:color w:val="000000"/>
          <w:rtl/>
        </w:rPr>
        <w:t>ى القعدة من شهور سنه احدى عشر وستماىه وغفر الله لكاتبه وجميع المسلمين</w:t>
      </w:r>
    </w:p>
    <w:p w:rsidR="00A63B88" w:rsidRDefault="00F822B3">
      <w:pPr>
        <w:pBdr>
          <w:top w:val="nil"/>
          <w:left w:val="nil"/>
          <w:bottom w:val="nil"/>
          <w:right w:val="nil"/>
          <w:between w:val="nil"/>
        </w:pBdr>
        <w:bidi/>
        <w:rPr>
          <w:color w:val="000000"/>
        </w:rPr>
      </w:pPr>
      <w:r>
        <w:rPr>
          <w:color w:val="000000"/>
          <w:rtl/>
        </w:rPr>
        <w:t>فقد قولبه وصححه بالاصل</w:t>
      </w:r>
    </w:p>
    <w:p w:rsidR="00A63B88" w:rsidRDefault="00A63B88">
      <w:pPr>
        <w:pBdr>
          <w:top w:val="nil"/>
          <w:left w:val="nil"/>
          <w:bottom w:val="nil"/>
          <w:right w:val="nil"/>
          <w:between w:val="nil"/>
        </w:pBdr>
        <w:rPr>
          <w:color w:val="000000"/>
        </w:rPr>
      </w:pPr>
    </w:p>
    <w:p w:rsidR="00A63B88" w:rsidRDefault="00A63B88">
      <w:pPr>
        <w:pBdr>
          <w:top w:val="nil"/>
          <w:left w:val="nil"/>
          <w:bottom w:val="nil"/>
          <w:right w:val="nil"/>
          <w:between w:val="nil"/>
        </w:pBdr>
        <w:rPr>
          <w:color w:val="0000EE"/>
          <w:u w:val="single"/>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Ma VI 90</w:t>
      </w:r>
    </w:p>
    <w:p w:rsidR="00A63B88" w:rsidRDefault="00F822B3">
      <w:pPr>
        <w:pBdr>
          <w:top w:val="nil"/>
          <w:left w:val="nil"/>
          <w:bottom w:val="nil"/>
          <w:right w:val="nil"/>
          <w:between w:val="nil"/>
        </w:pBdr>
        <w:spacing w:before="160"/>
        <w:rPr>
          <w:color w:val="000000"/>
        </w:rPr>
      </w:pPr>
      <w:r>
        <w:rPr>
          <w:color w:val="00000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Turin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Univers</w:t>
      </w:r>
      <w:r>
        <w:rPr>
          <w:rFonts w:ascii="Times New Roman" w:eastAsia="Times New Roman" w:hAnsi="Times New Roman" w:cs="Times New Roman"/>
        </w:rPr>
        <w:t>ity Library</w:t>
      </w:r>
    </w:p>
    <w:p w:rsidR="00A63B88" w:rsidRDefault="00F822B3">
      <w:pPr>
        <w:pStyle w:val="Heading3"/>
        <w:rPr>
          <w:rFonts w:ascii="Times New Roman" w:eastAsia="Times New Roman" w:hAnsi="Times New Roman" w:cs="Times New Roman"/>
          <w:b/>
          <w:sz w:val="24"/>
          <w:szCs w:val="24"/>
        </w:rPr>
      </w:pPr>
      <w:r>
        <w:rPr>
          <w:rFonts w:ascii="Times New Roman" w:eastAsia="Times New Roman" w:hAnsi="Times New Roman" w:cs="Times New Roman"/>
        </w:rPr>
        <w:t>Kahle 179 (No. 220/II (o.i. no. 353/II)</w:t>
      </w:r>
    </w:p>
    <w:p w:rsidR="00A63B88" w:rsidRDefault="00F822B3">
      <w:pPr>
        <w:pBdr>
          <w:top w:val="nil"/>
          <w:left w:val="nil"/>
          <w:bottom w:val="nil"/>
          <w:right w:val="nil"/>
          <w:between w:val="nil"/>
        </w:pBdr>
        <w:spacing w:before="160"/>
        <w:rPr>
          <w:b/>
          <w:color w:val="000000"/>
        </w:rPr>
      </w:pPr>
      <w:r>
        <w:rPr>
          <w:color w:val="000000"/>
        </w:rPr>
        <w:t xml:space="preserve">Abridged Turkish translation of qism 3 by Aḥmad çelebi b. al-Ḥājj Ḥasan Diramawī (nisba refers to Drama near Thessaloniki). Part of a </w:t>
      </w:r>
      <w:r>
        <w:rPr>
          <w:i/>
          <w:color w:val="000000"/>
        </w:rPr>
        <w:t>majmūʿa</w:t>
      </w:r>
      <w:r>
        <w:rPr>
          <w:color w:val="000000"/>
        </w:rPr>
        <w:t xml:space="preserve"> with Turkish diwan of Ziya Pasha (d. 1880) and a Turkish translation of </w:t>
      </w:r>
      <w:r>
        <w:rPr>
          <w:i/>
          <w:color w:val="000000"/>
        </w:rPr>
        <w:t xml:space="preserve">Galérie mortale </w:t>
      </w:r>
      <w:r>
        <w:rPr>
          <w:color w:val="000000"/>
        </w:rPr>
        <w:t xml:space="preserve">written by Louis-Philippe Comte de Ségur. So this is likely a late 19th century production. </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Unknown</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sz w:val="24"/>
          <w:szCs w:val="24"/>
        </w:rPr>
        <w:t xml:space="preserve">Christies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2001 Live Auction 6428 - Lot 56</w:t>
      </w:r>
    </w:p>
    <w:p w:rsidR="00A63B88" w:rsidRDefault="00F822B3">
      <w:r>
        <w:t>Late Safavid copy of qi</w:t>
      </w:r>
      <w:r>
        <w:t>sm 3.</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Piasa</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Rares manuscrits orientaux chrétiens et islamiques - Lot H</w:t>
      </w:r>
    </w:p>
    <w:p w:rsidR="00A63B88" w:rsidRDefault="00A63B88">
      <w:pPr>
        <w:pBdr>
          <w:top w:val="nil"/>
          <w:left w:val="nil"/>
          <w:bottom w:val="nil"/>
          <w:right w:val="nil"/>
          <w:between w:val="nil"/>
        </w:pBdr>
        <w:rPr>
          <w:color w:val="000000"/>
          <w:sz w:val="22"/>
          <w:szCs w:val="22"/>
        </w:rPr>
      </w:pPr>
    </w:p>
    <w:p w:rsidR="00A63B88" w:rsidRDefault="00F822B3">
      <w:pPr>
        <w:pBdr>
          <w:top w:val="nil"/>
          <w:left w:val="nil"/>
          <w:bottom w:val="nil"/>
          <w:right w:val="nil"/>
          <w:between w:val="nil"/>
        </w:pBdr>
        <w:rPr>
          <w:color w:val="000000"/>
          <w:sz w:val="20"/>
          <w:szCs w:val="20"/>
        </w:rPr>
      </w:pPr>
      <w:r>
        <w:rPr>
          <w:color w:val="000000"/>
          <w:sz w:val="20"/>
          <w:szCs w:val="20"/>
        </w:rPr>
        <w:t xml:space="preserve">Partial copy: epistle 2.1-2.8 (24th juzʾ). 186 folios, 17 folios per page, 17,5x13,4cm. Red rubrication and sentence dividers (three red dots). </w:t>
      </w:r>
    </w:p>
    <w:p w:rsidR="00A63B88" w:rsidRDefault="00F822B3">
      <w:pPr>
        <w:pBdr>
          <w:top w:val="nil"/>
          <w:left w:val="nil"/>
          <w:bottom w:val="nil"/>
          <w:right w:val="nil"/>
          <w:between w:val="nil"/>
        </w:pBdr>
        <w:rPr>
          <w:color w:val="000000"/>
          <w:sz w:val="20"/>
          <w:szCs w:val="20"/>
        </w:rPr>
      </w:pPr>
      <w:r>
        <w:rPr>
          <w:color w:val="000000"/>
          <w:sz w:val="20"/>
          <w:szCs w:val="20"/>
        </w:rPr>
        <w:t>Assessed to be 13th century Syria by ca</w:t>
      </w:r>
      <w:r>
        <w:rPr>
          <w:color w:val="000000"/>
          <w:sz w:val="20"/>
          <w:szCs w:val="20"/>
        </w:rPr>
        <w:t>taloguer, but no colophon.</w:t>
      </w:r>
      <w:r>
        <w:rPr>
          <w:color w:val="000000"/>
          <w:sz w:val="20"/>
          <w:szCs w:val="20"/>
        </w:rPr>
        <w:br/>
        <w:t xml:space="preserve">Data from Schoenberg database and from sale leaflet. Two pages reproduced in the leaflet. </w:t>
      </w:r>
    </w:p>
    <w:p w:rsidR="00A63B88" w:rsidRDefault="00A63B88">
      <w:pPr>
        <w:pBdr>
          <w:top w:val="nil"/>
          <w:left w:val="nil"/>
          <w:bottom w:val="nil"/>
          <w:right w:val="nil"/>
          <w:between w:val="nil"/>
        </w:pBdr>
        <w:rPr>
          <w:color w:val="000000"/>
          <w:sz w:val="22"/>
          <w:szCs w:val="22"/>
        </w:rPr>
      </w:pPr>
    </w:p>
    <w:p w:rsidR="00A63B88" w:rsidRDefault="00F822B3">
      <w:pPr>
        <w:pStyle w:val="Heading2"/>
      </w:pPr>
      <w:r>
        <w:lastRenderedPageBreak/>
        <w:t>Sotheby’s</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Arts of the Islamic World 2008 - Lot 28</w:t>
      </w:r>
    </w:p>
    <w:p w:rsidR="00A63B88" w:rsidRDefault="00F822B3">
      <w:pPr>
        <w:pBdr>
          <w:top w:val="nil"/>
          <w:left w:val="nil"/>
          <w:bottom w:val="nil"/>
          <w:right w:val="nil"/>
          <w:between w:val="nil"/>
        </w:pBdr>
        <w:spacing w:before="160"/>
        <w:rPr>
          <w:color w:val="000000"/>
        </w:rPr>
      </w:pPr>
      <w:r>
        <w:rPr>
          <w:color w:val="000000"/>
        </w:rPr>
        <w:t xml:space="preserve">Two chapters from an abridgement of </w:t>
      </w:r>
      <w:r>
        <w:rPr>
          <w:i/>
          <w:color w:val="000000"/>
        </w:rPr>
        <w:t>Ikhwān al-ṣafāʾ.</w:t>
      </w:r>
      <w:r>
        <w:rPr>
          <w:color w:val="000000"/>
        </w:rPr>
        <w:t xml:space="preserve"> Supposedly dated to 711/1311 but I</w:t>
      </w:r>
      <w:r>
        <w:rPr>
          <w:color w:val="000000"/>
        </w:rPr>
        <w:t xml:space="preserve"> cannot assess this as Sotheby’s has not shared images of the colophon. </w:t>
      </w:r>
    </w:p>
    <w:p w:rsidR="00A63B88" w:rsidRDefault="00F822B3">
      <w:pPr>
        <w:pStyle w:val="Heading3"/>
        <w:rPr>
          <w:rFonts w:ascii="Times New Roman" w:eastAsia="Times New Roman" w:hAnsi="Times New Roman" w:cs="Times New Roman"/>
          <w:sz w:val="24"/>
          <w:szCs w:val="24"/>
        </w:rPr>
      </w:pPr>
      <w:r>
        <w:rPr>
          <w:rFonts w:ascii="Times New Roman" w:eastAsia="Times New Roman" w:hAnsi="Times New Roman" w:cs="Times New Roman"/>
        </w:rPr>
        <w:t>Arts of the Islamic World 2010 - Lot 39</w:t>
      </w:r>
    </w:p>
    <w:p w:rsidR="00A63B88" w:rsidRDefault="00F822B3">
      <w:pPr>
        <w:pBdr>
          <w:top w:val="nil"/>
          <w:left w:val="nil"/>
          <w:bottom w:val="nil"/>
          <w:right w:val="nil"/>
          <w:between w:val="nil"/>
        </w:pBdr>
        <w:spacing w:before="160"/>
        <w:rPr>
          <w:color w:val="000000"/>
        </w:rPr>
      </w:pPr>
      <w:r>
        <w:rPr>
          <w:color w:val="000000"/>
        </w:rPr>
        <w:t xml:space="preserve">Extract in a </w:t>
      </w:r>
      <w:r>
        <w:rPr>
          <w:i/>
          <w:color w:val="000000"/>
        </w:rPr>
        <w:t>majmūʿa</w:t>
      </w:r>
      <w:r>
        <w:rPr>
          <w:color w:val="000000"/>
        </w:rPr>
        <w:t>.</w:t>
      </w:r>
    </w:p>
    <w:p w:rsidR="00A63B88" w:rsidRDefault="00F822B3">
      <w:pPr>
        <w:pBdr>
          <w:top w:val="nil"/>
          <w:left w:val="nil"/>
          <w:bottom w:val="nil"/>
          <w:right w:val="nil"/>
          <w:between w:val="nil"/>
        </w:pBdr>
        <w:spacing w:before="160"/>
        <w:rPr>
          <w:color w:val="000000"/>
        </w:rPr>
      </w:pPr>
      <w:r>
        <w:rPr>
          <w:color w:val="000000"/>
        </w:rPr>
        <w:t xml:space="preserve">Data from Schoenberg database. </w:t>
      </w:r>
    </w:p>
    <w:p w:rsidR="00A63B88" w:rsidRDefault="00F822B3">
      <w:pPr>
        <w:pStyle w:val="Heading3"/>
        <w:rPr>
          <w:rFonts w:ascii="Times New Roman" w:eastAsia="Times New Roman" w:hAnsi="Times New Roman" w:cs="Times New Roman"/>
          <w:sz w:val="24"/>
          <w:szCs w:val="24"/>
        </w:rPr>
      </w:pPr>
      <w:r>
        <w:rPr>
          <w:rFonts w:ascii="Times New Roman" w:eastAsia="Times New Roman" w:hAnsi="Times New Roman" w:cs="Times New Roman"/>
        </w:rPr>
        <w:t xml:space="preserve">Arts of the Islamic World </w:t>
      </w:r>
      <w:r>
        <w:rPr>
          <w:rFonts w:ascii="Times New Roman" w:eastAsia="Times New Roman" w:hAnsi="Times New Roman" w:cs="Times New Roman"/>
          <w:b/>
          <w:sz w:val="24"/>
          <w:szCs w:val="24"/>
        </w:rPr>
        <w:t>2017 - Lot 27</w:t>
      </w:r>
      <w:r>
        <w:rPr>
          <w:rFonts w:ascii="Times New Roman" w:eastAsia="Times New Roman" w:hAnsi="Times New Roman" w:cs="Times New Roman"/>
          <w:sz w:val="24"/>
          <w:szCs w:val="24"/>
        </w:rPr>
        <w:t xml:space="preserve"> </w:t>
      </w:r>
    </w:p>
    <w:p w:rsidR="00A63B88" w:rsidRDefault="00F822B3">
      <w:pPr>
        <w:pBdr>
          <w:top w:val="nil"/>
          <w:left w:val="nil"/>
          <w:bottom w:val="nil"/>
          <w:right w:val="nil"/>
          <w:between w:val="nil"/>
        </w:pBdr>
        <w:spacing w:before="160"/>
      </w:pPr>
      <w:r>
        <w:rPr>
          <w:i/>
          <w:color w:val="000000"/>
        </w:rPr>
        <w:t>Rasa’il Ikhwan al-Saf</w:t>
      </w:r>
      <w:r>
        <w:rPr>
          <w:color w:val="000000"/>
        </w:rPr>
        <w:t>a, signed by Muḥammad b. ʿUmar b. Muḥammad al-Khāzin al-Tustarī, half of book III and book IV, Western Persia or Anatolia, dated 683 AH/1284 AD</w:t>
      </w:r>
      <w:r>
        <w:t xml:space="preserve">. </w:t>
      </w:r>
      <w:r>
        <w:rPr>
          <w:color w:val="000000"/>
        </w:rPr>
        <w:t xml:space="preserve"> </w:t>
      </w:r>
    </w:p>
    <w:p w:rsidR="00A63B88" w:rsidRDefault="00F822B3">
      <w:pPr>
        <w:pBdr>
          <w:top w:val="nil"/>
          <w:left w:val="nil"/>
          <w:bottom w:val="nil"/>
          <w:right w:val="nil"/>
          <w:between w:val="nil"/>
        </w:pBdr>
        <w:spacing w:before="160"/>
        <w:rPr>
          <w:color w:val="000000"/>
        </w:rPr>
      </w:pPr>
      <w:r>
        <w:rPr>
          <w:color w:val="000000"/>
        </w:rPr>
        <w:t xml:space="preserve"> Lot 27 copied for Khwajah Jahan (Hace-i Cihan, Hoca Cihan), Sufi saint in Seljuq Rum. Later owned by Elvan </w:t>
      </w:r>
    </w:p>
    <w:p w:rsidR="00A63B88" w:rsidRDefault="00F822B3">
      <w:pPr>
        <w:pBdr>
          <w:top w:val="nil"/>
          <w:left w:val="nil"/>
          <w:bottom w:val="nil"/>
          <w:right w:val="nil"/>
          <w:between w:val="nil"/>
        </w:pBdr>
        <w:spacing w:before="160"/>
        <w:rPr>
          <w:color w:val="000000"/>
        </w:rPr>
      </w:pPr>
      <w:r>
        <w:rPr>
          <w:color w:val="000000"/>
        </w:rPr>
        <w:t>Later ownership marks on 2a:</w:t>
      </w:r>
    </w:p>
    <w:p w:rsidR="00A63B88" w:rsidRDefault="00F822B3">
      <w:pPr>
        <w:numPr>
          <w:ilvl w:val="0"/>
          <w:numId w:val="3"/>
        </w:numPr>
        <w:pBdr>
          <w:top w:val="nil"/>
          <w:left w:val="nil"/>
          <w:bottom w:val="nil"/>
          <w:right w:val="nil"/>
          <w:between w:val="nil"/>
        </w:pBdr>
        <w:spacing w:before="160"/>
        <w:rPr>
          <w:color w:val="000000"/>
        </w:rPr>
      </w:pPr>
      <w:r>
        <w:rPr>
          <w:color w:val="000000"/>
        </w:rPr>
        <w:t>ʿAbdallāh b. Muḥammad b. ʿAbd al-Laṭīf al-Shāfiʿī bought it 16 Muḥarram 1169</w:t>
      </w:r>
    </w:p>
    <w:p w:rsidR="00A63B88" w:rsidRDefault="00F822B3">
      <w:pPr>
        <w:numPr>
          <w:ilvl w:val="0"/>
          <w:numId w:val="3"/>
        </w:numPr>
        <w:pBdr>
          <w:top w:val="nil"/>
          <w:left w:val="nil"/>
          <w:bottom w:val="nil"/>
          <w:right w:val="nil"/>
          <w:between w:val="nil"/>
        </w:pBdr>
        <w:spacing w:before="160"/>
        <w:rPr>
          <w:color w:val="000000"/>
        </w:rPr>
      </w:pPr>
      <w:r>
        <w:rPr>
          <w:color w:val="000000"/>
        </w:rPr>
        <w:t xml:space="preserve">Square-ish seal: ? </w:t>
      </w:r>
    </w:p>
    <w:p w:rsidR="00A63B88" w:rsidRDefault="00F822B3">
      <w:pPr>
        <w:numPr>
          <w:ilvl w:val="0"/>
          <w:numId w:val="3"/>
        </w:numPr>
        <w:pBdr>
          <w:top w:val="nil"/>
          <w:left w:val="nil"/>
          <w:bottom w:val="nil"/>
          <w:right w:val="nil"/>
          <w:between w:val="nil"/>
        </w:pBdr>
        <w:spacing w:before="160"/>
        <w:rPr>
          <w:color w:val="000000"/>
        </w:rPr>
      </w:pPr>
      <w:r>
        <w:rPr>
          <w:color w:val="000000"/>
        </w:rPr>
        <w:t>Aḥmad b. ʿAbd al-Raḥmān b. Muḥammad b. ʿAbd al-Laṭīf bi-l-maqāsima al-sharʿiyya al-wāqiʿa fī ḍaman (?) yawm al-itnayn 21 Shawwāl 1</w:t>
      </w:r>
      <w:r>
        <w:rPr>
          <w:color w:val="000000"/>
        </w:rPr>
        <w:t>193</w:t>
      </w:r>
      <w:r>
        <w:t xml:space="preserve"> </w:t>
      </w:r>
    </w:p>
    <w:p w:rsidR="00A63B88" w:rsidRDefault="00F822B3">
      <w:pPr>
        <w:pBdr>
          <w:top w:val="nil"/>
          <w:left w:val="nil"/>
          <w:bottom w:val="nil"/>
          <w:right w:val="nil"/>
          <w:between w:val="nil"/>
        </w:pBdr>
        <w:spacing w:before="160"/>
        <w:rPr>
          <w:color w:val="000000"/>
        </w:rPr>
      </w:pPr>
      <w:r>
        <w:rPr>
          <w:color w:val="000000"/>
        </w:rPr>
        <w:t xml:space="preserve">2a also has a longish commentary in the margins in Arabic concerning authorship, settles on Tawhidi thesis. </w:t>
      </w:r>
    </w:p>
    <w:p w:rsidR="00A63B88" w:rsidRDefault="00F822B3">
      <w:pPr>
        <w:pBdr>
          <w:top w:val="nil"/>
          <w:left w:val="nil"/>
          <w:bottom w:val="nil"/>
          <w:right w:val="nil"/>
          <w:between w:val="nil"/>
        </w:pBdr>
        <w:spacing w:before="160"/>
        <w:rPr>
          <w:color w:val="000000"/>
        </w:rPr>
      </w:pPr>
      <w:r>
        <w:rPr>
          <w:color w:val="000000"/>
        </w:rPr>
        <w:t xml:space="preserve">Image D - other rasm: in purple ink, in the khizana of Nuʿmān al-S[a/u]rūrī </w:t>
      </w:r>
    </w:p>
    <w:p w:rsidR="00A63B88" w:rsidRDefault="00F822B3">
      <w:pPr>
        <w:pBdr>
          <w:top w:val="nil"/>
          <w:left w:val="nil"/>
          <w:bottom w:val="nil"/>
          <w:right w:val="nil"/>
          <w:between w:val="nil"/>
        </w:pBdr>
        <w:spacing w:before="160"/>
      </w:pPr>
      <w:r>
        <w:t xml:space="preserve">Copyist may have a link to this person: </w:t>
      </w:r>
      <w:hyperlink r:id="rId100">
        <w:r>
          <w:rPr>
            <w:rFonts w:ascii="Helvetica Neue" w:eastAsia="Helvetica Neue" w:hAnsi="Helvetica Neue" w:cs="Helvetica Neue"/>
            <w:sz w:val="22"/>
            <w:szCs w:val="22"/>
            <w:u w:val="single"/>
          </w:rPr>
          <w:t>https://arts.st-andrews.ac.uk/anatolia/data/documents/auth/local:hhb:072?hlu=&amp;hl=tustari</w:t>
        </w:r>
      </w:hyperlink>
      <w:r>
        <w:rPr>
          <w:rFonts w:ascii="Helvetica Neue" w:eastAsia="Helvetica Neue" w:hAnsi="Helvetica Neue" w:cs="Helvetica Neue"/>
          <w:sz w:val="22"/>
          <w:szCs w:val="22"/>
        </w:rPr>
        <w:t xml:space="preserve"> </w:t>
      </w:r>
    </w:p>
    <w:p w:rsidR="00A63B88" w:rsidRDefault="00F822B3">
      <w:pPr>
        <w:pBdr>
          <w:top w:val="nil"/>
          <w:left w:val="nil"/>
          <w:bottom w:val="nil"/>
          <w:right w:val="nil"/>
          <w:between w:val="nil"/>
        </w:pBdr>
        <w:spacing w:before="160"/>
        <w:rPr>
          <w:color w:val="000000"/>
        </w:rPr>
      </w:pPr>
      <w:r>
        <w:rPr>
          <w:color w:val="000000"/>
        </w:rPr>
        <w:t xml:space="preserve">=&gt; re-sold at Gazette Drouot in 2022: </w:t>
      </w:r>
      <w:hyperlink r:id="rId101">
        <w:r>
          <w:rPr>
            <w:color w:val="000000"/>
            <w:u w:val="single"/>
          </w:rPr>
          <w:t>https://www.gazette-drouot.com/lots/20104835-rasa-il-ikhwan-al-safa-signe---</w:t>
        </w:r>
      </w:hyperlink>
      <w:r>
        <w:rPr>
          <w:color w:val="000000"/>
        </w:rPr>
        <w:t xml:space="preserve"> </w:t>
      </w:r>
    </w:p>
    <w:p w:rsidR="00A63B88" w:rsidRDefault="00F822B3">
      <w:pPr>
        <w:pBdr>
          <w:top w:val="nil"/>
          <w:left w:val="nil"/>
          <w:bottom w:val="nil"/>
          <w:right w:val="nil"/>
          <w:between w:val="nil"/>
        </w:pBdr>
        <w:spacing w:before="160"/>
        <w:rPr>
          <w:color w:val="000000"/>
        </w:rPr>
      </w:pPr>
      <w:r>
        <w:rPr>
          <w:color w:val="000000"/>
        </w:rPr>
        <w:t xml:space="preserve">Archived at: </w:t>
      </w:r>
      <w:hyperlink r:id="rId102">
        <w:r>
          <w:rPr>
            <w:color w:val="000000"/>
            <w:u w:val="single"/>
          </w:rPr>
          <w:t>https://web.archive.org/web/20230103125226/https://www.gazette-drouot.com/lots/20104835-rasa-il-ikhwan-al-safa-signe---</w:t>
        </w:r>
      </w:hyperlink>
      <w:r>
        <w:rPr>
          <w:color w:val="000000"/>
        </w:rPr>
        <w:t xml:space="preserve"> </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sz w:val="24"/>
          <w:szCs w:val="24"/>
        </w:rPr>
      </w:pPr>
      <w:r>
        <w:rPr>
          <w:rFonts w:ascii="Times New Roman" w:eastAsia="Times New Roman" w:hAnsi="Times New Roman" w:cs="Times New Roman"/>
        </w:rPr>
        <w:t>Arts of the Islamic World 2016 - Lot 35</w:t>
      </w:r>
      <w:r>
        <w:rPr>
          <w:rFonts w:ascii="Times New Roman" w:eastAsia="Times New Roman" w:hAnsi="Times New Roman" w:cs="Times New Roman"/>
          <w:sz w:val="24"/>
          <w:szCs w:val="24"/>
        </w:rPr>
        <w:t xml:space="preserve"> </w:t>
      </w:r>
    </w:p>
    <w:p w:rsidR="00A63B88" w:rsidRDefault="00F822B3">
      <w:pPr>
        <w:pBdr>
          <w:top w:val="nil"/>
          <w:left w:val="nil"/>
          <w:bottom w:val="nil"/>
          <w:right w:val="nil"/>
          <w:between w:val="nil"/>
        </w:pBdr>
        <w:spacing w:before="160"/>
        <w:rPr>
          <w:color w:val="000000"/>
        </w:rPr>
      </w:pPr>
      <w:r>
        <w:rPr>
          <w:color w:val="000000"/>
        </w:rPr>
        <w:t>14th century (?), qism 1;</w:t>
      </w:r>
      <w:r>
        <w:rPr>
          <w:color w:val="000000"/>
        </w:rPr>
        <w:t xml:space="preserve"> no further data available, but is lavishly decorated! </w:t>
      </w:r>
    </w:p>
    <w:p w:rsidR="00A63B88" w:rsidRDefault="00F822B3">
      <w:pPr>
        <w:pBdr>
          <w:top w:val="nil"/>
          <w:left w:val="nil"/>
          <w:bottom w:val="nil"/>
          <w:right w:val="nil"/>
          <w:between w:val="nil"/>
        </w:pBdr>
        <w:spacing w:before="160"/>
        <w:rPr>
          <w:color w:val="000000"/>
        </w:rPr>
      </w:pPr>
      <w:r>
        <w:rPr>
          <w:color w:val="000000"/>
        </w:rPr>
        <w:t>Carbon tested! =&gt; between 1298 and 1407.</w:t>
      </w:r>
    </w:p>
    <w:p w:rsidR="00A63B88" w:rsidRDefault="00F822B3">
      <w:pPr>
        <w:pBdr>
          <w:top w:val="nil"/>
          <w:left w:val="nil"/>
          <w:bottom w:val="nil"/>
          <w:right w:val="nil"/>
          <w:between w:val="nil"/>
        </w:pBdr>
        <w:spacing w:before="160"/>
        <w:rPr>
          <w:color w:val="000000"/>
        </w:rPr>
      </w:pPr>
      <w:r>
        <w:rPr>
          <w:color w:val="000000"/>
        </w:rPr>
        <w:t xml:space="preserve">Ilkhanid style illumination. </w:t>
      </w:r>
    </w:p>
    <w:p w:rsidR="00A63B88" w:rsidRDefault="00F822B3">
      <w:pPr>
        <w:pBdr>
          <w:top w:val="nil"/>
          <w:left w:val="nil"/>
          <w:bottom w:val="nil"/>
          <w:right w:val="nil"/>
          <w:between w:val="nil"/>
        </w:pBdr>
        <w:spacing w:before="160"/>
        <w:rPr>
          <w:color w:val="000000"/>
        </w:rPr>
      </w:pPr>
      <w:r>
        <w:rPr>
          <w:color w:val="000000"/>
        </w:rPr>
        <w:t xml:space="preserve">The shamsas and other decorations are for colophons and title pages to each episle. </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sz w:val="24"/>
          <w:szCs w:val="24"/>
        </w:rPr>
      </w:pPr>
      <w:r>
        <w:rPr>
          <w:rFonts w:ascii="Times New Roman" w:eastAsia="Times New Roman" w:hAnsi="Times New Roman" w:cs="Times New Roman"/>
        </w:rPr>
        <w:lastRenderedPageBreak/>
        <w:t>Arts of the Islamic World 2018 - Lot 38</w:t>
      </w:r>
    </w:p>
    <w:p w:rsidR="00A63B88" w:rsidRDefault="00F822B3">
      <w:pPr>
        <w:pBdr>
          <w:top w:val="nil"/>
          <w:left w:val="nil"/>
          <w:bottom w:val="nil"/>
          <w:right w:val="nil"/>
          <w:between w:val="nil"/>
        </w:pBdr>
        <w:spacing w:before="160"/>
        <w:rPr>
          <w:color w:val="000000"/>
        </w:rPr>
      </w:pPr>
      <w:r>
        <w:rPr>
          <w:color w:val="000000"/>
        </w:rPr>
        <w:t xml:space="preserve">17th/18th century, copied by Yadullah-bakhsh (?) ibn Mulla 'Abd al-Qadir, North India/Mughal </w:t>
      </w:r>
      <w:hyperlink r:id="rId103">
        <w:r>
          <w:rPr>
            <w:color w:val="000000"/>
            <w:u w:val="single"/>
          </w:rPr>
          <w:t>l</w:t>
        </w:r>
      </w:hyperlink>
      <w:r>
        <w:rPr>
          <w:color w:val="000000"/>
        </w:rPr>
        <w:t xml:space="preserve"> </w:t>
      </w:r>
    </w:p>
    <w:p w:rsidR="00A63B88" w:rsidRDefault="00F822B3">
      <w:pPr>
        <w:pBdr>
          <w:top w:val="nil"/>
          <w:left w:val="nil"/>
          <w:bottom w:val="nil"/>
          <w:right w:val="nil"/>
          <w:between w:val="nil"/>
        </w:pBdr>
        <w:spacing w:before="160"/>
        <w:rPr>
          <w:color w:val="000000"/>
        </w:rPr>
      </w:pPr>
      <w:r>
        <w:rPr>
          <w:color w:val="000000"/>
        </w:rPr>
        <w:t xml:space="preserve">Ownership by </w:t>
      </w:r>
      <w:r>
        <w:rPr>
          <w:i/>
          <w:color w:val="000000"/>
        </w:rPr>
        <w:t xml:space="preserve">vaziray, </w:t>
      </w:r>
      <w:r>
        <w:rPr>
          <w:color w:val="000000"/>
        </w:rPr>
        <w:t>+ two different seal impressions Ḥasan Zakī al-Dīn dated 1281/1864-5 and his son Yaḥyā dated 1312/1894-5</w:t>
      </w:r>
    </w:p>
    <w:p w:rsidR="00A63B88" w:rsidRDefault="00A63B88">
      <w:pPr>
        <w:pBdr>
          <w:top w:val="nil"/>
          <w:left w:val="nil"/>
          <w:bottom w:val="nil"/>
          <w:right w:val="nil"/>
          <w:between w:val="nil"/>
        </w:pBdr>
        <w:spacing w:before="160"/>
        <w:rPr>
          <w:color w:val="000000"/>
        </w:rPr>
      </w:pPr>
    </w:p>
    <w:p w:rsidR="00A63B88" w:rsidRDefault="00F822B3">
      <w:pPr>
        <w:pStyle w:val="Heading3"/>
        <w:rPr>
          <w:rFonts w:ascii="Times New Roman" w:eastAsia="Times New Roman" w:hAnsi="Times New Roman" w:cs="Times New Roman"/>
          <w:sz w:val="24"/>
          <w:szCs w:val="24"/>
        </w:rPr>
      </w:pPr>
      <w:r>
        <w:rPr>
          <w:rFonts w:ascii="Times New Roman" w:eastAsia="Times New Roman" w:hAnsi="Times New Roman" w:cs="Times New Roman"/>
        </w:rPr>
        <w:t>Arts of the Islamic World 2023 - Lot 22</w:t>
      </w:r>
      <w:r>
        <w:rPr>
          <w:rFonts w:ascii="Times New Roman" w:eastAsia="Times New Roman" w:hAnsi="Times New Roman" w:cs="Times New Roman"/>
          <w:sz w:val="24"/>
          <w:szCs w:val="24"/>
        </w:rPr>
        <w:t xml:space="preserve"> </w:t>
      </w:r>
    </w:p>
    <w:p w:rsidR="00A63B88" w:rsidRDefault="00F822B3">
      <w:pPr>
        <w:pBdr>
          <w:top w:val="nil"/>
          <w:left w:val="nil"/>
          <w:bottom w:val="nil"/>
          <w:right w:val="nil"/>
          <w:between w:val="nil"/>
        </w:pBdr>
        <w:spacing w:before="160"/>
        <w:rPr>
          <w:color w:val="000000"/>
        </w:rPr>
      </w:pPr>
      <w:r>
        <w:rPr>
          <w:color w:val="000000"/>
        </w:rPr>
        <w:t>Complete copy, luxurious production dated 1041-2/1631-33, copyist Muḥammad Bāqir b. Ḥajjī Muḥammad al-Ḥāfiẓ (</w:t>
      </w:r>
      <w:r>
        <w:rPr>
          <w:color w:val="000000"/>
        </w:rPr>
        <w:t xml:space="preserve">who also copied a luxurious copy of </w:t>
      </w:r>
      <w:r>
        <w:rPr>
          <w:i/>
          <w:color w:val="000000"/>
        </w:rPr>
        <w:t>Ṣuwar al-kawākib al-thābita</w:t>
      </w:r>
      <w:r>
        <w:rPr>
          <w:color w:val="000000"/>
        </w:rPr>
        <w:t>) for Safavid general and governer of Mashhad Abū al-Fatḥ Manuchihr Khān (d. 1636). Based on MS dated to 955 AH/1548-49 AD by Abu al-Nasr Muhammad ibn Mansur ibn Sadr al-Din al-Husaini (himself</w:t>
      </w:r>
      <w:r>
        <w:rPr>
          <w:color w:val="000000"/>
        </w:rPr>
        <w:t xml:space="preserve"> a known copyist for Shah Tahmasp). 37.2 by 22.8cm. Unusually includes a schematic illustration of the river Nile in the epistle on geography which appears to be generally longer than usual. </w:t>
      </w:r>
    </w:p>
    <w:p w:rsidR="00A63B88" w:rsidRDefault="00F822B3">
      <w:pPr>
        <w:pBdr>
          <w:top w:val="nil"/>
          <w:left w:val="nil"/>
          <w:bottom w:val="nil"/>
          <w:right w:val="nil"/>
          <w:between w:val="nil"/>
        </w:pBdr>
        <w:spacing w:before="160"/>
        <w:rPr>
          <w:color w:val="000000"/>
        </w:rPr>
      </w:pPr>
      <w:r>
        <w:rPr>
          <w:color w:val="000000"/>
        </w:rPr>
        <w:t>Shamsa that introduces the text includes identifiction of five s</w:t>
      </w:r>
      <w:r>
        <w:rPr>
          <w:color w:val="000000"/>
        </w:rPr>
        <w:t xml:space="preserve">cholars responsible for the text = Tawhidi group. Flyleaf on opposite page refers directly to Tawhidi. </w:t>
      </w:r>
    </w:p>
    <w:p w:rsidR="00A63B88" w:rsidRDefault="00F822B3">
      <w:pPr>
        <w:pBdr>
          <w:top w:val="nil"/>
          <w:left w:val="nil"/>
          <w:bottom w:val="nil"/>
          <w:right w:val="nil"/>
          <w:between w:val="nil"/>
        </w:pBdr>
        <w:spacing w:before="160"/>
        <w:rPr>
          <w:color w:val="000000"/>
        </w:rPr>
      </w:pPr>
      <w:r>
        <w:rPr>
          <w:color w:val="000000"/>
        </w:rPr>
        <w:t>Later in the possession of Faridun Jah, the last Nawab of Bengal, Bihar and Orissa. The text reads: 'Muntazim al-Mulk, Muhsin al-Dawla, Faridun Jah Sayy</w:t>
      </w:r>
      <w:r>
        <w:rPr>
          <w:color w:val="000000"/>
        </w:rPr>
        <w:t>id Mansur ‘Ali Khan Nusrat Jang Bahadur 12[?]6.</w:t>
      </w:r>
    </w:p>
    <w:p w:rsidR="00A63B88" w:rsidRDefault="00A63B88">
      <w:pPr>
        <w:pBdr>
          <w:top w:val="nil"/>
          <w:left w:val="nil"/>
          <w:bottom w:val="nil"/>
          <w:right w:val="nil"/>
          <w:between w:val="nil"/>
        </w:pBdr>
        <w:rPr>
          <w:color w:val="000000"/>
        </w:rPr>
      </w:pPr>
    </w:p>
    <w:p w:rsidR="00A63B88" w:rsidRDefault="00F822B3">
      <w:pPr>
        <w:pBdr>
          <w:top w:val="nil"/>
          <w:left w:val="nil"/>
          <w:bottom w:val="nil"/>
          <w:right w:val="nil"/>
          <w:between w:val="nil"/>
        </w:pBdr>
        <w:rPr>
          <w:color w:val="00A2FF"/>
        </w:rPr>
      </w:pPr>
      <w:hyperlink r:id="rId104">
        <w:r>
          <w:rPr>
            <w:color w:val="00A2FF"/>
            <w:u w:val="single"/>
          </w:rPr>
          <w:t>https://www.sothebys.com/en/buy/auction/2023/arts-of-the-islamic/a-rare-compl</w:t>
        </w:r>
        <w:r>
          <w:rPr>
            <w:color w:val="00A2FF"/>
            <w:u w:val="single"/>
          </w:rPr>
          <w:t>ete-copy-of-rasail-ikhwan-al-safa</w:t>
        </w:r>
      </w:hyperlink>
      <w:r>
        <w:rPr>
          <w:color w:val="00A2FF"/>
        </w:rPr>
        <w:t xml:space="preserve"> + </w:t>
      </w:r>
      <w:hyperlink r:id="rId105">
        <w:r>
          <w:rPr>
            <w:color w:val="00A2FF"/>
            <w:u w:val="single"/>
          </w:rPr>
          <w:t>https://web.archive.org/web/20231020081110/https://www.sothebys.com/en/buy/auction/2023/arts-of-the-islamic/a-rare-complete-copy-of-rasail-ikhwan-al-safa</w:t>
        </w:r>
      </w:hyperlink>
      <w:r>
        <w:rPr>
          <w:color w:val="00A2FF"/>
        </w:rPr>
        <w:t xml:space="preserve"> </w:t>
      </w:r>
    </w:p>
    <w:p w:rsidR="00A63B88" w:rsidRDefault="00A63B88">
      <w:pPr>
        <w:pBdr>
          <w:top w:val="nil"/>
          <w:left w:val="nil"/>
          <w:bottom w:val="nil"/>
          <w:right w:val="nil"/>
          <w:between w:val="nil"/>
        </w:pBdr>
        <w:rPr>
          <w:color w:val="00A2FF"/>
        </w:rPr>
      </w:pP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 xml:space="preserve">Uppsala </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Uppsala University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300 / O Nov. 526 / Zn. 389 </w:t>
      </w:r>
    </w:p>
    <w:p w:rsidR="00A63B88" w:rsidRDefault="00F822B3">
      <w:pPr>
        <w:pBdr>
          <w:top w:val="nil"/>
          <w:left w:val="nil"/>
          <w:bottom w:val="nil"/>
          <w:right w:val="nil"/>
          <w:between w:val="nil"/>
        </w:pBdr>
        <w:rPr>
          <w:color w:val="000000"/>
          <w:sz w:val="26"/>
          <w:szCs w:val="26"/>
        </w:rPr>
      </w:pPr>
      <w:r>
        <w:rPr>
          <w:color w:val="000000"/>
          <w:sz w:val="26"/>
          <w:szCs w:val="26"/>
        </w:rPr>
        <w:t xml:space="preserve">Mujmal al-ḥikma partial copy, 11th/17th C. 114 folios, 17-18 lines per page (14x7,5cm), size 20x12cm. Catalogue lists where independent rasa’il start + marginal notes, including one referencing </w:t>
      </w:r>
      <w:r>
        <w:rPr>
          <w:i/>
          <w:color w:val="000000"/>
          <w:sz w:val="26"/>
          <w:szCs w:val="26"/>
        </w:rPr>
        <w:t>Shams al-maʿārif</w:t>
      </w:r>
    </w:p>
    <w:p w:rsidR="00A63B88" w:rsidRDefault="00A63B88">
      <w:pPr>
        <w:pBdr>
          <w:top w:val="nil"/>
          <w:left w:val="nil"/>
          <w:bottom w:val="nil"/>
          <w:right w:val="nil"/>
          <w:between w:val="nil"/>
        </w:pBdr>
        <w:rPr>
          <w:color w:val="000000"/>
          <w:sz w:val="26"/>
          <w:szCs w:val="26"/>
        </w:rPr>
      </w:pPr>
    </w:p>
    <w:p w:rsidR="00A63B88" w:rsidRDefault="00F822B3">
      <w:pPr>
        <w:pBdr>
          <w:top w:val="nil"/>
          <w:left w:val="nil"/>
          <w:bottom w:val="nil"/>
          <w:right w:val="nil"/>
          <w:between w:val="nil"/>
        </w:pBdr>
        <w:rPr>
          <w:color w:val="000000"/>
          <w:sz w:val="26"/>
          <w:szCs w:val="26"/>
        </w:rPr>
      </w:pPr>
      <w:r>
        <w:rPr>
          <w:color w:val="000000"/>
          <w:sz w:val="26"/>
          <w:szCs w:val="26"/>
        </w:rPr>
        <w:t xml:space="preserve">Another potential MS in Uppsala: </w:t>
      </w:r>
      <w:r>
        <w:rPr>
          <w:b/>
          <w:color w:val="000000"/>
          <w:sz w:val="26"/>
          <w:szCs w:val="26"/>
        </w:rPr>
        <w:t>Persian MSS</w:t>
      </w:r>
      <w:r>
        <w:rPr>
          <w:b/>
          <w:color w:val="000000"/>
          <w:sz w:val="26"/>
          <w:szCs w:val="26"/>
        </w:rPr>
        <w:t xml:space="preserve">, fihrist pp. 283-5 - </w:t>
      </w:r>
      <w:r>
        <w:rPr>
          <w:color w:val="000000"/>
          <w:sz w:val="26"/>
          <w:szCs w:val="26"/>
        </w:rPr>
        <w:t>Mujmal al-ḥikma,</w:t>
      </w:r>
      <w:r>
        <w:rPr>
          <w:b/>
          <w:color w:val="000000"/>
          <w:sz w:val="26"/>
          <w:szCs w:val="26"/>
        </w:rPr>
        <w:t xml:space="preserve"> </w:t>
      </w:r>
      <w:r>
        <w:rPr>
          <w:color w:val="000000"/>
          <w:sz w:val="26"/>
          <w:szCs w:val="26"/>
        </w:rPr>
        <w:t>rasa’il 1-32. [mentioned in Danishpazhuh edition, but not included in Muhaddis]</w:t>
      </w:r>
    </w:p>
    <w:p w:rsidR="00A63B88" w:rsidRDefault="00F822B3">
      <w:pPr>
        <w:pStyle w:val="Heading1"/>
        <w:rPr>
          <w:rFonts w:ascii="Times New Roman" w:eastAsia="Times New Roman" w:hAnsi="Times New Roman" w:cs="Times New Roman"/>
        </w:rPr>
      </w:pPr>
      <w:r>
        <w:rPr>
          <w:rFonts w:ascii="Times New Roman" w:eastAsia="Times New Roman" w:hAnsi="Times New Roman" w:cs="Times New Roman"/>
        </w:rPr>
        <w:t>Vatican</w:t>
      </w: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Vatican Library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Majmūʿa 1608</w:t>
      </w:r>
    </w:p>
    <w:p w:rsidR="00A63B88" w:rsidRDefault="00F822B3">
      <w:pPr>
        <w:pBdr>
          <w:top w:val="nil"/>
          <w:left w:val="nil"/>
          <w:bottom w:val="nil"/>
          <w:right w:val="nil"/>
          <w:between w:val="nil"/>
        </w:pBdr>
        <w:spacing w:before="160"/>
        <w:rPr>
          <w:color w:val="000000"/>
        </w:rPr>
      </w:pPr>
      <w:r>
        <w:rPr>
          <w:color w:val="000000"/>
        </w:rPr>
        <w:t xml:space="preserve">Bound with </w:t>
      </w:r>
      <w:r>
        <w:rPr>
          <w:i/>
          <w:color w:val="000000"/>
        </w:rPr>
        <w:t>Kharīdat al-ʿAjāʾib wa farīdat al-gharāʾib</w:t>
      </w:r>
      <w:r>
        <w:rPr>
          <w:color w:val="000000"/>
        </w:rPr>
        <w:t xml:space="preserve"> by ʿUmar b. al-Muẓaffar b. al-Wardī, dated Dhū l-Qaʿda 1030/1621 </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lastRenderedPageBreak/>
        <w:t xml:space="preserve">Majmūʿa 265 </w:t>
      </w:r>
    </w:p>
    <w:p w:rsidR="00A63B88" w:rsidRDefault="00F822B3">
      <w:pPr>
        <w:pBdr>
          <w:top w:val="nil"/>
          <w:left w:val="nil"/>
          <w:bottom w:val="nil"/>
          <w:right w:val="nil"/>
          <w:between w:val="nil"/>
        </w:pBdr>
        <w:spacing w:before="160"/>
        <w:rPr>
          <w:color w:val="000000"/>
        </w:rPr>
      </w:pPr>
      <w:r>
        <w:rPr>
          <w:color w:val="000000"/>
        </w:rPr>
        <w:t xml:space="preserve">Bound with </w:t>
      </w:r>
      <w:r>
        <w:rPr>
          <w:i/>
          <w:color w:val="000000"/>
        </w:rPr>
        <w:t>Mukhtaṣar maqāṣid ḥikmat al-ʿarab al-falāsifa al-musumammā Jam Jatī Lumā</w:t>
      </w:r>
      <w:r>
        <w:rPr>
          <w:color w:val="000000"/>
        </w:rPr>
        <w:t>, by Ḥusayn b. Muʿīn al-Dīn al-ʿUbadī (Sām Mīrzā); copied 1762 CE (= 1175-6 AH)</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Majmūʿa 494 </w:t>
      </w:r>
    </w:p>
    <w:p w:rsidR="00A63B88" w:rsidRDefault="00F822B3">
      <w:pPr>
        <w:pBdr>
          <w:top w:val="nil"/>
          <w:left w:val="nil"/>
          <w:bottom w:val="nil"/>
          <w:right w:val="nil"/>
          <w:between w:val="nil"/>
        </w:pBdr>
        <w:spacing w:before="160"/>
        <w:rPr>
          <w:color w:val="000000"/>
        </w:rPr>
      </w:pPr>
      <w:r>
        <w:rPr>
          <w:color w:val="000000"/>
        </w:rPr>
        <w:t xml:space="preserve">Not found in Vatican catalogue, but: Arabic manuscripts institute al-falak 241 - pages 152-183 “madkhal ʿalā ʿilm al-nujūm min rasāʾil ikhwān al-ṣafāʾ” </w:t>
      </w:r>
    </w:p>
    <w:p w:rsidR="00A63B88" w:rsidRDefault="00A63B88">
      <w:pPr>
        <w:pBdr>
          <w:top w:val="nil"/>
          <w:left w:val="nil"/>
          <w:bottom w:val="nil"/>
          <w:right w:val="nil"/>
          <w:between w:val="nil"/>
        </w:pBdr>
        <w:spacing w:before="160"/>
        <w:rPr>
          <w:b/>
          <w:color w:val="000000"/>
        </w:rPr>
      </w:pPr>
    </w:p>
    <w:p w:rsidR="00A63B88" w:rsidRDefault="00A63B88">
      <w:pPr>
        <w:pBdr>
          <w:top w:val="nil"/>
          <w:left w:val="nil"/>
          <w:bottom w:val="nil"/>
          <w:right w:val="nil"/>
          <w:between w:val="nil"/>
        </w:pBdr>
        <w:spacing w:before="160"/>
        <w:rPr>
          <w:color w:val="000000"/>
        </w:rPr>
      </w:pPr>
    </w:p>
    <w:p w:rsidR="00A63B88" w:rsidRPr="00CB6822" w:rsidRDefault="00F822B3">
      <w:pPr>
        <w:pStyle w:val="Heading1"/>
        <w:rPr>
          <w:rFonts w:ascii="Times New Roman" w:eastAsia="Times New Roman" w:hAnsi="Times New Roman" w:cs="Times New Roman"/>
          <w:lang w:val="de-DE"/>
        </w:rPr>
      </w:pPr>
      <w:r w:rsidRPr="00CB6822">
        <w:rPr>
          <w:rFonts w:ascii="Times New Roman" w:eastAsia="Times New Roman" w:hAnsi="Times New Roman" w:cs="Times New Roman"/>
          <w:lang w:val="de-DE"/>
        </w:rPr>
        <w:t>Vienna</w:t>
      </w:r>
    </w:p>
    <w:p w:rsidR="00A63B88" w:rsidRPr="00CB6822" w:rsidRDefault="00F822B3">
      <w:pPr>
        <w:pStyle w:val="Heading2"/>
        <w:rPr>
          <w:rFonts w:ascii="Times New Roman" w:eastAsia="Times New Roman" w:hAnsi="Times New Roman" w:cs="Times New Roman"/>
          <w:lang w:val="de-DE"/>
        </w:rPr>
      </w:pPr>
      <w:r w:rsidRPr="00CB6822">
        <w:rPr>
          <w:rFonts w:ascii="Times New Roman" w:eastAsia="Times New Roman" w:hAnsi="Times New Roman" w:cs="Times New Roman"/>
          <w:lang w:val="de-DE"/>
        </w:rPr>
        <w:t>Österreichische Nationalbibliothek</w:t>
      </w:r>
    </w:p>
    <w:p w:rsidR="00A63B88" w:rsidRPr="00CB6822" w:rsidRDefault="00F822B3">
      <w:pPr>
        <w:pStyle w:val="Heading3"/>
        <w:rPr>
          <w:rFonts w:ascii="Times New Roman" w:eastAsia="Times New Roman" w:hAnsi="Times New Roman" w:cs="Times New Roman"/>
          <w:lang w:val="de-DE"/>
        </w:rPr>
      </w:pPr>
      <w:r w:rsidRPr="00CB6822">
        <w:rPr>
          <w:rFonts w:ascii="Times New Roman" w:eastAsia="Times New Roman" w:hAnsi="Times New Roman" w:cs="Times New Roman"/>
          <w:lang w:val="de-DE"/>
        </w:rPr>
        <w:t xml:space="preserve">Cod. A. F. 441 </w:t>
      </w:r>
    </w:p>
    <w:p w:rsidR="00A63B88" w:rsidRDefault="00F822B3">
      <w:pPr>
        <w:pBdr>
          <w:top w:val="nil"/>
          <w:left w:val="nil"/>
          <w:bottom w:val="nil"/>
          <w:right w:val="nil"/>
          <w:between w:val="nil"/>
        </w:pBdr>
        <w:rPr>
          <w:color w:val="000000"/>
        </w:rPr>
      </w:pPr>
      <w:r>
        <w:rPr>
          <w:color w:val="000000"/>
        </w:rPr>
        <w:t>Mujmal al-ḥikma, copied 1202/1787-8 by Ṭālib. 241 folios, 16 lines per page. Red rubrication. Some marginal notes in Greek.</w:t>
      </w:r>
    </w:p>
    <w:p w:rsidR="00A63B88" w:rsidRDefault="00A63B88">
      <w:pPr>
        <w:pBdr>
          <w:top w:val="nil"/>
          <w:left w:val="nil"/>
          <w:bottom w:val="nil"/>
          <w:right w:val="nil"/>
          <w:between w:val="nil"/>
        </w:pBdr>
        <w:rPr>
          <w:color w:val="00000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Cod. Mixt. 341 </w:t>
      </w:r>
    </w:p>
    <w:p w:rsidR="00A63B88" w:rsidRDefault="00F822B3">
      <w:pPr>
        <w:rPr>
          <w:color w:val="000000"/>
        </w:rPr>
      </w:pPr>
      <w:r>
        <w:rPr>
          <w:color w:val="000000"/>
        </w:rPr>
        <w:t xml:space="preserve">Full copy. 51 epistles. Table of contents, fol. 2v-5r. 288 folios, 37 lines per page. Turkey 16th century (?). </w:t>
      </w:r>
    </w:p>
    <w:p w:rsidR="00A63B88" w:rsidRDefault="00F822B3">
      <w:pPr>
        <w:rPr>
          <w:color w:val="000000"/>
        </w:rPr>
      </w:pPr>
      <w:r>
        <w:rPr>
          <w:color w:val="000000"/>
        </w:rPr>
        <w:t xml:space="preserve">Ownership note of </w:t>
      </w:r>
      <w:r>
        <w:rPr>
          <w:color w:val="000000"/>
          <w:rtl/>
        </w:rPr>
        <w:t>على رشدى ابن الحاج حسن</w:t>
      </w:r>
      <w:r>
        <w:rPr>
          <w:color w:val="000000"/>
        </w:rPr>
        <w:t>, fol. 2r</w:t>
      </w:r>
    </w:p>
    <w:p w:rsidR="00A63B88" w:rsidRDefault="00A63B88">
      <w:pPr>
        <w:rPr>
          <w:color w:val="000000"/>
          <w:sz w:val="20"/>
          <w:szCs w:val="20"/>
        </w:rPr>
      </w:pP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Cod. N.F. 371</w:t>
      </w:r>
    </w:p>
    <w:p w:rsidR="00A63B88" w:rsidRDefault="00F822B3">
      <w:pPr>
        <w:rPr>
          <w:color w:val="000000"/>
          <w:sz w:val="22"/>
          <w:szCs w:val="22"/>
        </w:rPr>
      </w:pPr>
      <w:r>
        <w:rPr>
          <w:color w:val="000000"/>
          <w:sz w:val="22"/>
          <w:szCs w:val="22"/>
        </w:rPr>
        <w:t>Extract(s) in majmūʿa (Persian), “Majmūʿa-yi Rasāʾil-i Fārsī”: “Includes excerpts in Persian by Fīrūzābādī, Ghazālī, Kāshifī, Suhrawardī, Abū Jaʻfar al-Iṣfahānī, Ibn Sīnā, Mustaghfirī, Ibn Ḥu</w:t>
      </w:r>
      <w:r>
        <w:rPr>
          <w:color w:val="000000"/>
          <w:sz w:val="22"/>
          <w:szCs w:val="22"/>
        </w:rPr>
        <w:t>sām, Ṭabarī, Yāfiʻī, Muḥammad Nasafī, Bayhaqī, Marwazī, Makkī, Tanūkhī, Saʻdī, Ṭūsī, Muḥammad Kāzarūnī, Najm al-Dīn Rāzī, Ikhwān al-Ṣafāʼ, and others. Table in Turkish of mosques in Istanbul, fol. 109r-110r”</w:t>
      </w:r>
    </w:p>
    <w:p w:rsidR="00A63B88" w:rsidRDefault="00F822B3">
      <w:pPr>
        <w:rPr>
          <w:color w:val="000000"/>
          <w:sz w:val="20"/>
          <w:szCs w:val="20"/>
          <w:u w:val="single"/>
        </w:rPr>
      </w:pPr>
      <w:r>
        <w:rPr>
          <w:color w:val="000000"/>
          <w:sz w:val="20"/>
          <w:szCs w:val="20"/>
        </w:rPr>
        <w:t>Dated to 949/1542 in Mecca. Copyist Ḥāfiẓ ʿAlī b</w:t>
      </w:r>
      <w:r>
        <w:rPr>
          <w:color w:val="000000"/>
          <w:sz w:val="20"/>
          <w:szCs w:val="20"/>
        </w:rPr>
        <w:t>. Muḥammad Ibrāhīm Fandarsakī (</w:t>
      </w:r>
      <w:r>
        <w:rPr>
          <w:color w:val="000000"/>
          <w:sz w:val="20"/>
          <w:szCs w:val="20"/>
          <w:rtl/>
        </w:rPr>
        <w:t>فندرسكى</w:t>
      </w:r>
      <w:r>
        <w:rPr>
          <w:color w:val="000000"/>
          <w:sz w:val="20"/>
          <w:szCs w:val="20"/>
        </w:rPr>
        <w:t xml:space="preserve">) min bilād Khurāsān. </w:t>
      </w:r>
    </w:p>
    <w:p w:rsidR="00A63B88" w:rsidRDefault="00A63B88">
      <w:pPr>
        <w:pBdr>
          <w:top w:val="nil"/>
          <w:left w:val="nil"/>
          <w:bottom w:val="nil"/>
          <w:right w:val="nil"/>
          <w:between w:val="nil"/>
        </w:pBdr>
        <w:rPr>
          <w:color w:val="000000"/>
        </w:rPr>
      </w:pPr>
    </w:p>
    <w:p w:rsidR="00A63B88" w:rsidRDefault="00A63B88">
      <w:pPr>
        <w:pBdr>
          <w:top w:val="nil"/>
          <w:left w:val="nil"/>
          <w:bottom w:val="nil"/>
          <w:right w:val="nil"/>
          <w:between w:val="nil"/>
        </w:pBdr>
        <w:rPr>
          <w:color w:val="000000"/>
          <w:sz w:val="20"/>
          <w:szCs w:val="20"/>
        </w:rPr>
      </w:pPr>
    </w:p>
    <w:p w:rsidR="00A63B88" w:rsidRDefault="00A63B88">
      <w:pPr>
        <w:pBdr>
          <w:top w:val="nil"/>
          <w:left w:val="nil"/>
          <w:bottom w:val="nil"/>
          <w:right w:val="nil"/>
          <w:between w:val="nil"/>
        </w:pBdr>
        <w:rPr>
          <w:color w:val="000000"/>
          <w:sz w:val="22"/>
          <w:szCs w:val="22"/>
        </w:rPr>
      </w:pPr>
    </w:p>
    <w:p w:rsidR="00A63B88" w:rsidRDefault="00F822B3">
      <w:pPr>
        <w:pStyle w:val="Heading2"/>
        <w:rPr>
          <w:rFonts w:ascii="Times New Roman" w:eastAsia="Times New Roman" w:hAnsi="Times New Roman" w:cs="Times New Roman"/>
        </w:rPr>
      </w:pPr>
      <w:r>
        <w:rPr>
          <w:rFonts w:ascii="Times New Roman" w:eastAsia="Times New Roman" w:hAnsi="Times New Roman" w:cs="Times New Roman"/>
        </w:rPr>
        <w:t>Vienna Academy</w:t>
      </w:r>
    </w:p>
    <w:p w:rsidR="00A63B88" w:rsidRDefault="00F822B3">
      <w:pPr>
        <w:pStyle w:val="Heading3"/>
        <w:rPr>
          <w:rFonts w:ascii="Times New Roman" w:eastAsia="Times New Roman" w:hAnsi="Times New Roman" w:cs="Times New Roman"/>
        </w:rPr>
      </w:pPr>
      <w:r>
        <w:rPr>
          <w:rFonts w:ascii="Times New Roman" w:eastAsia="Times New Roman" w:hAnsi="Times New Roman" w:cs="Times New Roman"/>
        </w:rPr>
        <w:t xml:space="preserve">Vienna_1491? </w:t>
      </w:r>
    </w:p>
    <w:p w:rsidR="00A63B88" w:rsidRDefault="00F822B3">
      <w:pPr>
        <w:pBdr>
          <w:top w:val="nil"/>
          <w:left w:val="nil"/>
          <w:bottom w:val="nil"/>
          <w:right w:val="nil"/>
          <w:between w:val="nil"/>
        </w:pBdr>
        <w:rPr>
          <w:b/>
          <w:color w:val="000000"/>
        </w:rPr>
      </w:pPr>
      <w:hyperlink r:id="rId106">
        <w:r>
          <w:rPr>
            <w:color w:val="000000"/>
            <w:u w:val="single"/>
          </w:rPr>
          <w:t>https://ismi.mpiwg-berlin.mpg.de/witness/28563</w:t>
        </w:r>
      </w:hyperlink>
      <w:r>
        <w:t xml:space="preserve"> </w:t>
      </w:r>
    </w:p>
    <w:sectPr w:rsidR="00A63B88">
      <w:headerReference w:type="default" r:id="rId107"/>
      <w:footerReference w:type="default" r:id="rId108"/>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2B3" w:rsidRDefault="00F822B3">
      <w:r>
        <w:separator/>
      </w:r>
    </w:p>
  </w:endnote>
  <w:endnote w:type="continuationSeparator" w:id="0">
    <w:p w:rsidR="00F822B3" w:rsidRDefault="00F82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default"/>
  </w:font>
  <w:font w:name="Za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Zar,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B88" w:rsidRDefault="00F822B3">
    <w:pPr>
      <w:pBdr>
        <w:top w:val="nil"/>
        <w:left w:val="nil"/>
        <w:bottom w:val="nil"/>
        <w:right w:val="nil"/>
        <w:between w:val="nil"/>
      </w:pBdr>
      <w:tabs>
        <w:tab w:val="right" w:pos="9020"/>
        <w:tab w:val="center" w:pos="4819"/>
        <w:tab w:val="right" w:pos="9638"/>
      </w:tabs>
      <w:rPr>
        <w:rFonts w:ascii="Helvetica Neue" w:eastAsia="Helvetica Neue" w:hAnsi="Helvetica Neue" w:cs="Helvetica Neue"/>
        <w:color w:val="000000"/>
      </w:rPr>
    </w:pPr>
    <w:r>
      <w:rPr>
        <w:rFonts w:ascii="Helvetica Neue" w:eastAsia="Helvetica Neue" w:hAnsi="Helvetica Neue" w:cs="Helvetica Neue"/>
        <w:color w:val="000000"/>
      </w:rPr>
      <w:tab/>
    </w:r>
    <w:r>
      <w:rPr>
        <w:rFonts w:ascii="Helvetica Neue" w:eastAsia="Helvetica Neue" w:hAnsi="Helvetica Neue" w:cs="Helvetica Neue"/>
        <w:color w:val="000000"/>
      </w:rPr>
      <w:tab/>
    </w:r>
    <w:r>
      <w:rPr>
        <w:rFonts w:ascii="Helvetica Neue" w:eastAsia="Helvetica Neue" w:hAnsi="Helvetica Neue" w:cs="Helvetica Neue"/>
        <w:color w:val="000000"/>
      </w:rPr>
      <w:fldChar w:fldCharType="begin"/>
    </w:r>
    <w:r>
      <w:rPr>
        <w:rFonts w:ascii="Helvetica Neue" w:eastAsia="Helvetica Neue" w:hAnsi="Helvetica Neue" w:cs="Helvetica Neue"/>
        <w:color w:val="000000"/>
      </w:rPr>
      <w:instrText>PAGE</w:instrText>
    </w:r>
    <w:r w:rsidR="00B636A7">
      <w:rPr>
        <w:rFonts w:ascii="Helvetica Neue" w:eastAsia="Helvetica Neue" w:hAnsi="Helvetica Neue" w:cs="Helvetica Neue"/>
        <w:color w:val="000000"/>
      </w:rPr>
      <w:fldChar w:fldCharType="separate"/>
    </w:r>
    <w:r w:rsidR="00644AF2">
      <w:rPr>
        <w:rFonts w:ascii="Helvetica Neue" w:eastAsia="Helvetica Neue" w:hAnsi="Helvetica Neue" w:cs="Helvetica Neue"/>
        <w:noProof/>
        <w:color w:val="000000"/>
      </w:rPr>
      <w:t>64</w:t>
    </w:r>
    <w:r>
      <w:rPr>
        <w:rFonts w:ascii="Helvetica Neue" w:eastAsia="Helvetica Neue" w:hAnsi="Helvetica Neue" w:cs="Helvetica Neue"/>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2B3" w:rsidRDefault="00F822B3">
      <w:r>
        <w:separator/>
      </w:r>
    </w:p>
  </w:footnote>
  <w:footnote w:type="continuationSeparator" w:id="0">
    <w:p w:rsidR="00F822B3" w:rsidRDefault="00F822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B88" w:rsidRDefault="00A63B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7228A"/>
    <w:multiLevelType w:val="multilevel"/>
    <w:tmpl w:val="A35694E2"/>
    <w:lvl w:ilvl="0">
      <w:start w:val="1"/>
      <w:numFmt w:val="bullet"/>
      <w:lvlText w:val="⁃"/>
      <w:lvlJc w:val="left"/>
      <w:pPr>
        <w:ind w:left="607" w:hanging="607"/>
      </w:pPr>
      <w:rPr>
        <w:rFonts w:ascii="Helvetica Neue" w:eastAsia="Helvetica Neue" w:hAnsi="Helvetica Neue" w:cs="Helvetica Neue"/>
        <w:b w:val="0"/>
        <w:i w:val="0"/>
        <w:smallCaps w:val="0"/>
        <w:strike w:val="0"/>
        <w:sz w:val="26"/>
        <w:szCs w:val="26"/>
        <w:shd w:val="clear" w:color="auto" w:fill="auto"/>
        <w:vertAlign w:val="baseline"/>
      </w:rPr>
    </w:lvl>
    <w:lvl w:ilvl="1">
      <w:start w:val="1"/>
      <w:numFmt w:val="bullet"/>
      <w:lvlText w:val="⁃"/>
      <w:lvlJc w:val="left"/>
      <w:pPr>
        <w:ind w:left="693" w:hanging="513"/>
      </w:pPr>
      <w:rPr>
        <w:rFonts w:ascii="Helvetica Neue" w:eastAsia="Helvetica Neue" w:hAnsi="Helvetica Neue" w:cs="Helvetica Neue"/>
        <w:b w:val="0"/>
        <w:i w:val="0"/>
        <w:smallCaps w:val="0"/>
        <w:strike w:val="0"/>
        <w:sz w:val="26"/>
        <w:szCs w:val="26"/>
        <w:shd w:val="clear" w:color="auto" w:fill="auto"/>
        <w:vertAlign w:val="baseline"/>
      </w:rPr>
    </w:lvl>
    <w:lvl w:ilvl="2">
      <w:start w:val="1"/>
      <w:numFmt w:val="bullet"/>
      <w:lvlText w:val="⁃"/>
      <w:lvlJc w:val="left"/>
      <w:pPr>
        <w:ind w:left="873" w:hanging="513"/>
      </w:pPr>
      <w:rPr>
        <w:rFonts w:ascii="Helvetica Neue" w:eastAsia="Helvetica Neue" w:hAnsi="Helvetica Neue" w:cs="Helvetica Neue"/>
        <w:b w:val="0"/>
        <w:i w:val="0"/>
        <w:smallCaps w:val="0"/>
        <w:strike w:val="0"/>
        <w:sz w:val="26"/>
        <w:szCs w:val="26"/>
        <w:shd w:val="clear" w:color="auto" w:fill="auto"/>
        <w:vertAlign w:val="baseline"/>
      </w:rPr>
    </w:lvl>
    <w:lvl w:ilvl="3">
      <w:start w:val="1"/>
      <w:numFmt w:val="bullet"/>
      <w:lvlText w:val="⁃"/>
      <w:lvlJc w:val="left"/>
      <w:pPr>
        <w:ind w:left="1053" w:hanging="513"/>
      </w:pPr>
      <w:rPr>
        <w:rFonts w:ascii="Helvetica Neue" w:eastAsia="Helvetica Neue" w:hAnsi="Helvetica Neue" w:cs="Helvetica Neue"/>
        <w:b w:val="0"/>
        <w:i w:val="0"/>
        <w:smallCaps w:val="0"/>
        <w:strike w:val="0"/>
        <w:sz w:val="26"/>
        <w:szCs w:val="26"/>
        <w:shd w:val="clear" w:color="auto" w:fill="auto"/>
        <w:vertAlign w:val="baseline"/>
      </w:rPr>
    </w:lvl>
    <w:lvl w:ilvl="4">
      <w:start w:val="1"/>
      <w:numFmt w:val="bullet"/>
      <w:lvlText w:val="⁃"/>
      <w:lvlJc w:val="left"/>
      <w:pPr>
        <w:ind w:left="1233" w:hanging="513"/>
      </w:pPr>
      <w:rPr>
        <w:rFonts w:ascii="Helvetica Neue" w:eastAsia="Helvetica Neue" w:hAnsi="Helvetica Neue" w:cs="Helvetica Neue"/>
        <w:b w:val="0"/>
        <w:i w:val="0"/>
        <w:smallCaps w:val="0"/>
        <w:strike w:val="0"/>
        <w:sz w:val="26"/>
        <w:szCs w:val="26"/>
        <w:shd w:val="clear" w:color="auto" w:fill="auto"/>
        <w:vertAlign w:val="baseline"/>
      </w:rPr>
    </w:lvl>
    <w:lvl w:ilvl="5">
      <w:start w:val="1"/>
      <w:numFmt w:val="bullet"/>
      <w:lvlText w:val="⁃"/>
      <w:lvlJc w:val="left"/>
      <w:pPr>
        <w:ind w:left="1413" w:hanging="512"/>
      </w:pPr>
      <w:rPr>
        <w:rFonts w:ascii="Helvetica Neue" w:eastAsia="Helvetica Neue" w:hAnsi="Helvetica Neue" w:cs="Helvetica Neue"/>
        <w:b w:val="0"/>
        <w:i w:val="0"/>
        <w:smallCaps w:val="0"/>
        <w:strike w:val="0"/>
        <w:sz w:val="26"/>
        <w:szCs w:val="26"/>
        <w:shd w:val="clear" w:color="auto" w:fill="auto"/>
        <w:vertAlign w:val="baseline"/>
      </w:rPr>
    </w:lvl>
    <w:lvl w:ilvl="6">
      <w:start w:val="1"/>
      <w:numFmt w:val="bullet"/>
      <w:lvlText w:val="⁃"/>
      <w:lvlJc w:val="left"/>
      <w:pPr>
        <w:ind w:left="1593" w:hanging="512"/>
      </w:pPr>
      <w:rPr>
        <w:rFonts w:ascii="Helvetica Neue" w:eastAsia="Helvetica Neue" w:hAnsi="Helvetica Neue" w:cs="Helvetica Neue"/>
        <w:b w:val="0"/>
        <w:i w:val="0"/>
        <w:smallCaps w:val="0"/>
        <w:strike w:val="0"/>
        <w:sz w:val="26"/>
        <w:szCs w:val="26"/>
        <w:shd w:val="clear" w:color="auto" w:fill="auto"/>
        <w:vertAlign w:val="baseline"/>
      </w:rPr>
    </w:lvl>
    <w:lvl w:ilvl="7">
      <w:start w:val="1"/>
      <w:numFmt w:val="bullet"/>
      <w:lvlText w:val="⁃"/>
      <w:lvlJc w:val="left"/>
      <w:pPr>
        <w:ind w:left="1773" w:hanging="512"/>
      </w:pPr>
      <w:rPr>
        <w:rFonts w:ascii="Helvetica Neue" w:eastAsia="Helvetica Neue" w:hAnsi="Helvetica Neue" w:cs="Helvetica Neue"/>
        <w:b w:val="0"/>
        <w:i w:val="0"/>
        <w:smallCaps w:val="0"/>
        <w:strike w:val="0"/>
        <w:sz w:val="26"/>
        <w:szCs w:val="26"/>
        <w:shd w:val="clear" w:color="auto" w:fill="auto"/>
        <w:vertAlign w:val="baseline"/>
      </w:rPr>
    </w:lvl>
    <w:lvl w:ilvl="8">
      <w:start w:val="1"/>
      <w:numFmt w:val="bullet"/>
      <w:lvlText w:val="⁃"/>
      <w:lvlJc w:val="left"/>
      <w:pPr>
        <w:ind w:left="1953" w:hanging="513"/>
      </w:pPr>
      <w:rPr>
        <w:rFonts w:ascii="Helvetica Neue" w:eastAsia="Helvetica Neue" w:hAnsi="Helvetica Neue" w:cs="Helvetica Neue"/>
        <w:b w:val="0"/>
        <w:i w:val="0"/>
        <w:smallCaps w:val="0"/>
        <w:strike w:val="0"/>
        <w:sz w:val="26"/>
        <w:szCs w:val="26"/>
        <w:shd w:val="clear" w:color="auto" w:fill="auto"/>
        <w:vertAlign w:val="baseline"/>
      </w:rPr>
    </w:lvl>
  </w:abstractNum>
  <w:abstractNum w:abstractNumId="1" w15:restartNumberingAfterBreak="0">
    <w:nsid w:val="0D4C474A"/>
    <w:multiLevelType w:val="multilevel"/>
    <w:tmpl w:val="54386B02"/>
    <w:lvl w:ilvl="0">
      <w:start w:val="1"/>
      <w:numFmt w:val="bullet"/>
      <w:lvlText w:val="-"/>
      <w:lvlJc w:val="left"/>
      <w:pPr>
        <w:ind w:left="240" w:hanging="240"/>
      </w:pPr>
      <w:rPr>
        <w:b/>
        <w:smallCaps w:val="0"/>
        <w:strike w:val="0"/>
        <w:sz w:val="26"/>
        <w:szCs w:val="26"/>
        <w:shd w:val="clear" w:color="auto" w:fill="auto"/>
        <w:vertAlign w:val="baseline"/>
      </w:rPr>
    </w:lvl>
    <w:lvl w:ilvl="1">
      <w:start w:val="1"/>
      <w:numFmt w:val="bullet"/>
      <w:lvlText w:val="-"/>
      <w:lvlJc w:val="left"/>
      <w:pPr>
        <w:ind w:left="480" w:hanging="240"/>
      </w:pPr>
      <w:rPr>
        <w:b/>
        <w:smallCaps w:val="0"/>
        <w:strike w:val="0"/>
        <w:sz w:val="26"/>
        <w:szCs w:val="26"/>
        <w:shd w:val="clear" w:color="auto" w:fill="auto"/>
        <w:vertAlign w:val="baseline"/>
      </w:rPr>
    </w:lvl>
    <w:lvl w:ilvl="2">
      <w:start w:val="1"/>
      <w:numFmt w:val="bullet"/>
      <w:lvlText w:val="-"/>
      <w:lvlJc w:val="left"/>
      <w:pPr>
        <w:ind w:left="720" w:hanging="240"/>
      </w:pPr>
      <w:rPr>
        <w:b/>
        <w:smallCaps w:val="0"/>
        <w:strike w:val="0"/>
        <w:sz w:val="26"/>
        <w:szCs w:val="26"/>
        <w:shd w:val="clear" w:color="auto" w:fill="auto"/>
        <w:vertAlign w:val="baseline"/>
      </w:rPr>
    </w:lvl>
    <w:lvl w:ilvl="3">
      <w:start w:val="1"/>
      <w:numFmt w:val="bullet"/>
      <w:lvlText w:val="-"/>
      <w:lvlJc w:val="left"/>
      <w:pPr>
        <w:ind w:left="960" w:hanging="240"/>
      </w:pPr>
      <w:rPr>
        <w:b/>
        <w:smallCaps w:val="0"/>
        <w:strike w:val="0"/>
        <w:sz w:val="26"/>
        <w:szCs w:val="26"/>
        <w:shd w:val="clear" w:color="auto" w:fill="auto"/>
        <w:vertAlign w:val="baseline"/>
      </w:rPr>
    </w:lvl>
    <w:lvl w:ilvl="4">
      <w:start w:val="1"/>
      <w:numFmt w:val="bullet"/>
      <w:lvlText w:val="-"/>
      <w:lvlJc w:val="left"/>
      <w:pPr>
        <w:ind w:left="1200" w:hanging="240"/>
      </w:pPr>
      <w:rPr>
        <w:b/>
        <w:smallCaps w:val="0"/>
        <w:strike w:val="0"/>
        <w:sz w:val="26"/>
        <w:szCs w:val="26"/>
        <w:shd w:val="clear" w:color="auto" w:fill="auto"/>
        <w:vertAlign w:val="baseline"/>
      </w:rPr>
    </w:lvl>
    <w:lvl w:ilvl="5">
      <w:start w:val="1"/>
      <w:numFmt w:val="bullet"/>
      <w:lvlText w:val="-"/>
      <w:lvlJc w:val="left"/>
      <w:pPr>
        <w:ind w:left="1440" w:hanging="240"/>
      </w:pPr>
      <w:rPr>
        <w:b/>
        <w:smallCaps w:val="0"/>
        <w:strike w:val="0"/>
        <w:sz w:val="26"/>
        <w:szCs w:val="26"/>
        <w:shd w:val="clear" w:color="auto" w:fill="auto"/>
        <w:vertAlign w:val="baseline"/>
      </w:rPr>
    </w:lvl>
    <w:lvl w:ilvl="6">
      <w:start w:val="1"/>
      <w:numFmt w:val="bullet"/>
      <w:lvlText w:val="-"/>
      <w:lvlJc w:val="left"/>
      <w:pPr>
        <w:ind w:left="1680" w:hanging="240"/>
      </w:pPr>
      <w:rPr>
        <w:b/>
        <w:smallCaps w:val="0"/>
        <w:strike w:val="0"/>
        <w:sz w:val="26"/>
        <w:szCs w:val="26"/>
        <w:shd w:val="clear" w:color="auto" w:fill="auto"/>
        <w:vertAlign w:val="baseline"/>
      </w:rPr>
    </w:lvl>
    <w:lvl w:ilvl="7">
      <w:start w:val="1"/>
      <w:numFmt w:val="bullet"/>
      <w:lvlText w:val="-"/>
      <w:lvlJc w:val="left"/>
      <w:pPr>
        <w:ind w:left="1920" w:hanging="240"/>
      </w:pPr>
      <w:rPr>
        <w:b/>
        <w:smallCaps w:val="0"/>
        <w:strike w:val="0"/>
        <w:sz w:val="26"/>
        <w:szCs w:val="26"/>
        <w:shd w:val="clear" w:color="auto" w:fill="auto"/>
        <w:vertAlign w:val="baseline"/>
      </w:rPr>
    </w:lvl>
    <w:lvl w:ilvl="8">
      <w:start w:val="1"/>
      <w:numFmt w:val="bullet"/>
      <w:lvlText w:val="-"/>
      <w:lvlJc w:val="left"/>
      <w:pPr>
        <w:ind w:left="2160" w:hanging="240"/>
      </w:pPr>
      <w:rPr>
        <w:b/>
        <w:smallCaps w:val="0"/>
        <w:strike w:val="0"/>
        <w:sz w:val="26"/>
        <w:szCs w:val="26"/>
        <w:shd w:val="clear" w:color="auto" w:fill="auto"/>
        <w:vertAlign w:val="baseline"/>
      </w:rPr>
    </w:lvl>
  </w:abstractNum>
  <w:abstractNum w:abstractNumId="2" w15:restartNumberingAfterBreak="0">
    <w:nsid w:val="247304D7"/>
    <w:multiLevelType w:val="multilevel"/>
    <w:tmpl w:val="B794379A"/>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4BE5945"/>
    <w:multiLevelType w:val="multilevel"/>
    <w:tmpl w:val="D872074A"/>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261E0BEA"/>
    <w:multiLevelType w:val="multilevel"/>
    <w:tmpl w:val="9CD41CBE"/>
    <w:lvl w:ilvl="0">
      <w:start w:val="1"/>
      <w:numFmt w:val="bullet"/>
      <w:lvlText w:val="-"/>
      <w:lvlJc w:val="left"/>
      <w:pPr>
        <w:ind w:left="262" w:hanging="262"/>
      </w:pPr>
      <w:rPr>
        <w:smallCaps w:val="0"/>
        <w:strike w:val="0"/>
        <w:sz w:val="29"/>
        <w:szCs w:val="29"/>
        <w:shd w:val="clear" w:color="auto" w:fill="auto"/>
        <w:vertAlign w:val="baseline"/>
      </w:rPr>
    </w:lvl>
    <w:lvl w:ilvl="1">
      <w:start w:val="1"/>
      <w:numFmt w:val="bullet"/>
      <w:lvlText w:val="-"/>
      <w:lvlJc w:val="left"/>
      <w:pPr>
        <w:ind w:left="502" w:hanging="262"/>
      </w:pPr>
      <w:rPr>
        <w:smallCaps w:val="0"/>
        <w:strike w:val="0"/>
        <w:sz w:val="29"/>
        <w:szCs w:val="29"/>
        <w:shd w:val="clear" w:color="auto" w:fill="auto"/>
        <w:vertAlign w:val="baseline"/>
      </w:rPr>
    </w:lvl>
    <w:lvl w:ilvl="2">
      <w:start w:val="1"/>
      <w:numFmt w:val="bullet"/>
      <w:lvlText w:val="-"/>
      <w:lvlJc w:val="left"/>
      <w:pPr>
        <w:ind w:left="742" w:hanging="262"/>
      </w:pPr>
      <w:rPr>
        <w:smallCaps w:val="0"/>
        <w:strike w:val="0"/>
        <w:sz w:val="29"/>
        <w:szCs w:val="29"/>
        <w:shd w:val="clear" w:color="auto" w:fill="auto"/>
        <w:vertAlign w:val="baseline"/>
      </w:rPr>
    </w:lvl>
    <w:lvl w:ilvl="3">
      <w:start w:val="1"/>
      <w:numFmt w:val="bullet"/>
      <w:lvlText w:val="-"/>
      <w:lvlJc w:val="left"/>
      <w:pPr>
        <w:ind w:left="982" w:hanging="262"/>
      </w:pPr>
      <w:rPr>
        <w:smallCaps w:val="0"/>
        <w:strike w:val="0"/>
        <w:sz w:val="29"/>
        <w:szCs w:val="29"/>
        <w:shd w:val="clear" w:color="auto" w:fill="auto"/>
        <w:vertAlign w:val="baseline"/>
      </w:rPr>
    </w:lvl>
    <w:lvl w:ilvl="4">
      <w:start w:val="1"/>
      <w:numFmt w:val="bullet"/>
      <w:lvlText w:val="-"/>
      <w:lvlJc w:val="left"/>
      <w:pPr>
        <w:ind w:left="1222" w:hanging="262"/>
      </w:pPr>
      <w:rPr>
        <w:smallCaps w:val="0"/>
        <w:strike w:val="0"/>
        <w:sz w:val="29"/>
        <w:szCs w:val="29"/>
        <w:shd w:val="clear" w:color="auto" w:fill="auto"/>
        <w:vertAlign w:val="baseline"/>
      </w:rPr>
    </w:lvl>
    <w:lvl w:ilvl="5">
      <w:start w:val="1"/>
      <w:numFmt w:val="bullet"/>
      <w:lvlText w:val="-"/>
      <w:lvlJc w:val="left"/>
      <w:pPr>
        <w:ind w:left="1462" w:hanging="262"/>
      </w:pPr>
      <w:rPr>
        <w:smallCaps w:val="0"/>
        <w:strike w:val="0"/>
        <w:sz w:val="29"/>
        <w:szCs w:val="29"/>
        <w:shd w:val="clear" w:color="auto" w:fill="auto"/>
        <w:vertAlign w:val="baseline"/>
      </w:rPr>
    </w:lvl>
    <w:lvl w:ilvl="6">
      <w:start w:val="1"/>
      <w:numFmt w:val="bullet"/>
      <w:lvlText w:val="-"/>
      <w:lvlJc w:val="left"/>
      <w:pPr>
        <w:ind w:left="1702" w:hanging="262"/>
      </w:pPr>
      <w:rPr>
        <w:smallCaps w:val="0"/>
        <w:strike w:val="0"/>
        <w:sz w:val="29"/>
        <w:szCs w:val="29"/>
        <w:shd w:val="clear" w:color="auto" w:fill="auto"/>
        <w:vertAlign w:val="baseline"/>
      </w:rPr>
    </w:lvl>
    <w:lvl w:ilvl="7">
      <w:start w:val="1"/>
      <w:numFmt w:val="bullet"/>
      <w:lvlText w:val="-"/>
      <w:lvlJc w:val="left"/>
      <w:pPr>
        <w:ind w:left="1942" w:hanging="262"/>
      </w:pPr>
      <w:rPr>
        <w:smallCaps w:val="0"/>
        <w:strike w:val="0"/>
        <w:sz w:val="29"/>
        <w:szCs w:val="29"/>
        <w:shd w:val="clear" w:color="auto" w:fill="auto"/>
        <w:vertAlign w:val="baseline"/>
      </w:rPr>
    </w:lvl>
    <w:lvl w:ilvl="8">
      <w:start w:val="1"/>
      <w:numFmt w:val="bullet"/>
      <w:lvlText w:val="-"/>
      <w:lvlJc w:val="left"/>
      <w:pPr>
        <w:ind w:left="2182" w:hanging="262"/>
      </w:pPr>
      <w:rPr>
        <w:smallCaps w:val="0"/>
        <w:strike w:val="0"/>
        <w:sz w:val="29"/>
        <w:szCs w:val="29"/>
        <w:shd w:val="clear" w:color="auto" w:fill="auto"/>
        <w:vertAlign w:val="baseline"/>
      </w:rPr>
    </w:lvl>
  </w:abstractNum>
  <w:abstractNum w:abstractNumId="5" w15:restartNumberingAfterBreak="0">
    <w:nsid w:val="39176B37"/>
    <w:multiLevelType w:val="multilevel"/>
    <w:tmpl w:val="C4DE20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CC10207"/>
    <w:multiLevelType w:val="multilevel"/>
    <w:tmpl w:val="D1BCC3FC"/>
    <w:lvl w:ilvl="0">
      <w:start w:val="1"/>
      <w:numFmt w:val="bullet"/>
      <w:lvlText w:val="-"/>
      <w:lvlJc w:val="left"/>
      <w:pPr>
        <w:ind w:left="262" w:hanging="262"/>
      </w:pPr>
      <w:rPr>
        <w:b/>
        <w:smallCaps w:val="0"/>
        <w:strike w:val="0"/>
        <w:sz w:val="29"/>
        <w:szCs w:val="29"/>
        <w:shd w:val="clear" w:color="auto" w:fill="auto"/>
        <w:vertAlign w:val="baseline"/>
      </w:rPr>
    </w:lvl>
    <w:lvl w:ilvl="1">
      <w:start w:val="1"/>
      <w:numFmt w:val="bullet"/>
      <w:lvlText w:val="-"/>
      <w:lvlJc w:val="left"/>
      <w:pPr>
        <w:ind w:left="502" w:hanging="262"/>
      </w:pPr>
      <w:rPr>
        <w:b/>
        <w:smallCaps w:val="0"/>
        <w:strike w:val="0"/>
        <w:sz w:val="29"/>
        <w:szCs w:val="29"/>
        <w:shd w:val="clear" w:color="auto" w:fill="auto"/>
        <w:vertAlign w:val="baseline"/>
      </w:rPr>
    </w:lvl>
    <w:lvl w:ilvl="2">
      <w:start w:val="1"/>
      <w:numFmt w:val="bullet"/>
      <w:lvlText w:val="-"/>
      <w:lvlJc w:val="left"/>
      <w:pPr>
        <w:ind w:left="742" w:hanging="262"/>
      </w:pPr>
      <w:rPr>
        <w:b/>
        <w:smallCaps w:val="0"/>
        <w:strike w:val="0"/>
        <w:sz w:val="29"/>
        <w:szCs w:val="29"/>
        <w:shd w:val="clear" w:color="auto" w:fill="auto"/>
        <w:vertAlign w:val="baseline"/>
      </w:rPr>
    </w:lvl>
    <w:lvl w:ilvl="3">
      <w:start w:val="1"/>
      <w:numFmt w:val="bullet"/>
      <w:lvlText w:val="-"/>
      <w:lvlJc w:val="left"/>
      <w:pPr>
        <w:ind w:left="982" w:hanging="262"/>
      </w:pPr>
      <w:rPr>
        <w:b/>
        <w:smallCaps w:val="0"/>
        <w:strike w:val="0"/>
        <w:sz w:val="29"/>
        <w:szCs w:val="29"/>
        <w:shd w:val="clear" w:color="auto" w:fill="auto"/>
        <w:vertAlign w:val="baseline"/>
      </w:rPr>
    </w:lvl>
    <w:lvl w:ilvl="4">
      <w:start w:val="1"/>
      <w:numFmt w:val="bullet"/>
      <w:lvlText w:val="-"/>
      <w:lvlJc w:val="left"/>
      <w:pPr>
        <w:ind w:left="1222" w:hanging="262"/>
      </w:pPr>
      <w:rPr>
        <w:b/>
        <w:smallCaps w:val="0"/>
        <w:strike w:val="0"/>
        <w:sz w:val="29"/>
        <w:szCs w:val="29"/>
        <w:shd w:val="clear" w:color="auto" w:fill="auto"/>
        <w:vertAlign w:val="baseline"/>
      </w:rPr>
    </w:lvl>
    <w:lvl w:ilvl="5">
      <w:start w:val="1"/>
      <w:numFmt w:val="bullet"/>
      <w:lvlText w:val="-"/>
      <w:lvlJc w:val="left"/>
      <w:pPr>
        <w:ind w:left="1462" w:hanging="262"/>
      </w:pPr>
      <w:rPr>
        <w:b/>
        <w:smallCaps w:val="0"/>
        <w:strike w:val="0"/>
        <w:sz w:val="29"/>
        <w:szCs w:val="29"/>
        <w:shd w:val="clear" w:color="auto" w:fill="auto"/>
        <w:vertAlign w:val="baseline"/>
      </w:rPr>
    </w:lvl>
    <w:lvl w:ilvl="6">
      <w:start w:val="1"/>
      <w:numFmt w:val="bullet"/>
      <w:lvlText w:val="-"/>
      <w:lvlJc w:val="left"/>
      <w:pPr>
        <w:ind w:left="1702" w:hanging="262"/>
      </w:pPr>
      <w:rPr>
        <w:b/>
        <w:smallCaps w:val="0"/>
        <w:strike w:val="0"/>
        <w:sz w:val="29"/>
        <w:szCs w:val="29"/>
        <w:shd w:val="clear" w:color="auto" w:fill="auto"/>
        <w:vertAlign w:val="baseline"/>
      </w:rPr>
    </w:lvl>
    <w:lvl w:ilvl="7">
      <w:start w:val="1"/>
      <w:numFmt w:val="bullet"/>
      <w:lvlText w:val="-"/>
      <w:lvlJc w:val="left"/>
      <w:pPr>
        <w:ind w:left="1942" w:hanging="262"/>
      </w:pPr>
      <w:rPr>
        <w:b/>
        <w:smallCaps w:val="0"/>
        <w:strike w:val="0"/>
        <w:sz w:val="29"/>
        <w:szCs w:val="29"/>
        <w:shd w:val="clear" w:color="auto" w:fill="auto"/>
        <w:vertAlign w:val="baseline"/>
      </w:rPr>
    </w:lvl>
    <w:lvl w:ilvl="8">
      <w:start w:val="1"/>
      <w:numFmt w:val="bullet"/>
      <w:lvlText w:val="-"/>
      <w:lvlJc w:val="left"/>
      <w:pPr>
        <w:ind w:left="2182" w:hanging="262"/>
      </w:pPr>
      <w:rPr>
        <w:b/>
        <w:smallCaps w:val="0"/>
        <w:strike w:val="0"/>
        <w:sz w:val="29"/>
        <w:szCs w:val="29"/>
        <w:shd w:val="clear" w:color="auto" w:fill="auto"/>
        <w:vertAlign w:val="baseline"/>
      </w:rPr>
    </w:lvl>
  </w:abstractNum>
  <w:abstractNum w:abstractNumId="7" w15:restartNumberingAfterBreak="0">
    <w:nsid w:val="4568610A"/>
    <w:multiLevelType w:val="multilevel"/>
    <w:tmpl w:val="EE50238A"/>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4C3001FE"/>
    <w:multiLevelType w:val="multilevel"/>
    <w:tmpl w:val="5A6AFEC4"/>
    <w:lvl w:ilvl="0">
      <w:start w:val="1"/>
      <w:numFmt w:val="bullet"/>
      <w:lvlText w:val="-"/>
      <w:lvlJc w:val="left"/>
      <w:pPr>
        <w:ind w:left="240" w:hanging="240"/>
      </w:pPr>
      <w:rPr>
        <w:b/>
        <w:smallCaps w:val="0"/>
        <w:strike w:val="0"/>
        <w:sz w:val="26"/>
        <w:szCs w:val="26"/>
        <w:shd w:val="clear" w:color="auto" w:fill="auto"/>
        <w:vertAlign w:val="baseline"/>
      </w:rPr>
    </w:lvl>
    <w:lvl w:ilvl="1">
      <w:start w:val="1"/>
      <w:numFmt w:val="bullet"/>
      <w:lvlText w:val="-"/>
      <w:lvlJc w:val="left"/>
      <w:pPr>
        <w:ind w:left="480" w:hanging="240"/>
      </w:pPr>
      <w:rPr>
        <w:b/>
        <w:smallCaps w:val="0"/>
        <w:strike w:val="0"/>
        <w:sz w:val="26"/>
        <w:szCs w:val="26"/>
        <w:shd w:val="clear" w:color="auto" w:fill="auto"/>
        <w:vertAlign w:val="baseline"/>
      </w:rPr>
    </w:lvl>
    <w:lvl w:ilvl="2">
      <w:start w:val="1"/>
      <w:numFmt w:val="bullet"/>
      <w:lvlText w:val="-"/>
      <w:lvlJc w:val="left"/>
      <w:pPr>
        <w:ind w:left="720" w:hanging="240"/>
      </w:pPr>
      <w:rPr>
        <w:b/>
        <w:smallCaps w:val="0"/>
        <w:strike w:val="0"/>
        <w:sz w:val="26"/>
        <w:szCs w:val="26"/>
        <w:shd w:val="clear" w:color="auto" w:fill="auto"/>
        <w:vertAlign w:val="baseline"/>
      </w:rPr>
    </w:lvl>
    <w:lvl w:ilvl="3">
      <w:start w:val="1"/>
      <w:numFmt w:val="bullet"/>
      <w:lvlText w:val="-"/>
      <w:lvlJc w:val="left"/>
      <w:pPr>
        <w:ind w:left="960" w:hanging="240"/>
      </w:pPr>
      <w:rPr>
        <w:b/>
        <w:smallCaps w:val="0"/>
        <w:strike w:val="0"/>
        <w:sz w:val="26"/>
        <w:szCs w:val="26"/>
        <w:shd w:val="clear" w:color="auto" w:fill="auto"/>
        <w:vertAlign w:val="baseline"/>
      </w:rPr>
    </w:lvl>
    <w:lvl w:ilvl="4">
      <w:start w:val="1"/>
      <w:numFmt w:val="bullet"/>
      <w:lvlText w:val="-"/>
      <w:lvlJc w:val="left"/>
      <w:pPr>
        <w:ind w:left="1200" w:hanging="240"/>
      </w:pPr>
      <w:rPr>
        <w:b/>
        <w:smallCaps w:val="0"/>
        <w:strike w:val="0"/>
        <w:sz w:val="26"/>
        <w:szCs w:val="26"/>
        <w:shd w:val="clear" w:color="auto" w:fill="auto"/>
        <w:vertAlign w:val="baseline"/>
      </w:rPr>
    </w:lvl>
    <w:lvl w:ilvl="5">
      <w:start w:val="1"/>
      <w:numFmt w:val="bullet"/>
      <w:lvlText w:val="-"/>
      <w:lvlJc w:val="left"/>
      <w:pPr>
        <w:ind w:left="1440" w:hanging="240"/>
      </w:pPr>
      <w:rPr>
        <w:b/>
        <w:smallCaps w:val="0"/>
        <w:strike w:val="0"/>
        <w:sz w:val="26"/>
        <w:szCs w:val="26"/>
        <w:shd w:val="clear" w:color="auto" w:fill="auto"/>
        <w:vertAlign w:val="baseline"/>
      </w:rPr>
    </w:lvl>
    <w:lvl w:ilvl="6">
      <w:start w:val="1"/>
      <w:numFmt w:val="bullet"/>
      <w:lvlText w:val="-"/>
      <w:lvlJc w:val="left"/>
      <w:pPr>
        <w:ind w:left="1680" w:hanging="240"/>
      </w:pPr>
      <w:rPr>
        <w:b/>
        <w:smallCaps w:val="0"/>
        <w:strike w:val="0"/>
        <w:sz w:val="26"/>
        <w:szCs w:val="26"/>
        <w:shd w:val="clear" w:color="auto" w:fill="auto"/>
        <w:vertAlign w:val="baseline"/>
      </w:rPr>
    </w:lvl>
    <w:lvl w:ilvl="7">
      <w:start w:val="1"/>
      <w:numFmt w:val="bullet"/>
      <w:lvlText w:val="-"/>
      <w:lvlJc w:val="left"/>
      <w:pPr>
        <w:ind w:left="1920" w:hanging="240"/>
      </w:pPr>
      <w:rPr>
        <w:b/>
        <w:smallCaps w:val="0"/>
        <w:strike w:val="0"/>
        <w:sz w:val="26"/>
        <w:szCs w:val="26"/>
        <w:shd w:val="clear" w:color="auto" w:fill="auto"/>
        <w:vertAlign w:val="baseline"/>
      </w:rPr>
    </w:lvl>
    <w:lvl w:ilvl="8">
      <w:start w:val="1"/>
      <w:numFmt w:val="bullet"/>
      <w:lvlText w:val="-"/>
      <w:lvlJc w:val="left"/>
      <w:pPr>
        <w:ind w:left="2160" w:hanging="240"/>
      </w:pPr>
      <w:rPr>
        <w:b/>
        <w:smallCaps w:val="0"/>
        <w:strike w:val="0"/>
        <w:sz w:val="26"/>
        <w:szCs w:val="26"/>
        <w:shd w:val="clear" w:color="auto" w:fill="auto"/>
        <w:vertAlign w:val="baseline"/>
      </w:rPr>
    </w:lvl>
  </w:abstractNum>
  <w:abstractNum w:abstractNumId="9" w15:restartNumberingAfterBreak="0">
    <w:nsid w:val="5773182F"/>
    <w:multiLevelType w:val="multilevel"/>
    <w:tmpl w:val="04A0A8F4"/>
    <w:lvl w:ilvl="0">
      <w:start w:val="1"/>
      <w:numFmt w:val="bullet"/>
      <w:lvlText w:val="-"/>
      <w:lvlJc w:val="left"/>
      <w:pPr>
        <w:ind w:left="240" w:hanging="240"/>
      </w:pPr>
      <w:rPr>
        <w:smallCaps w:val="0"/>
        <w:strike w:val="0"/>
        <w:sz w:val="26"/>
        <w:szCs w:val="26"/>
        <w:shd w:val="clear" w:color="auto" w:fill="auto"/>
        <w:vertAlign w:val="baseline"/>
      </w:rPr>
    </w:lvl>
    <w:lvl w:ilvl="1">
      <w:start w:val="1"/>
      <w:numFmt w:val="bullet"/>
      <w:lvlText w:val="-"/>
      <w:lvlJc w:val="left"/>
      <w:pPr>
        <w:ind w:left="480" w:hanging="240"/>
      </w:pPr>
      <w:rPr>
        <w:b/>
        <w:smallCaps w:val="0"/>
        <w:strike w:val="0"/>
        <w:sz w:val="26"/>
        <w:szCs w:val="26"/>
        <w:shd w:val="clear" w:color="auto" w:fill="auto"/>
        <w:vertAlign w:val="baseline"/>
      </w:rPr>
    </w:lvl>
    <w:lvl w:ilvl="2">
      <w:start w:val="1"/>
      <w:numFmt w:val="bullet"/>
      <w:lvlText w:val="-"/>
      <w:lvlJc w:val="left"/>
      <w:pPr>
        <w:ind w:left="720" w:hanging="240"/>
      </w:pPr>
      <w:rPr>
        <w:b/>
        <w:smallCaps w:val="0"/>
        <w:strike w:val="0"/>
        <w:sz w:val="26"/>
        <w:szCs w:val="26"/>
        <w:shd w:val="clear" w:color="auto" w:fill="auto"/>
        <w:vertAlign w:val="baseline"/>
      </w:rPr>
    </w:lvl>
    <w:lvl w:ilvl="3">
      <w:start w:val="1"/>
      <w:numFmt w:val="bullet"/>
      <w:lvlText w:val="-"/>
      <w:lvlJc w:val="left"/>
      <w:pPr>
        <w:ind w:left="960" w:hanging="240"/>
      </w:pPr>
      <w:rPr>
        <w:b/>
        <w:smallCaps w:val="0"/>
        <w:strike w:val="0"/>
        <w:sz w:val="26"/>
        <w:szCs w:val="26"/>
        <w:shd w:val="clear" w:color="auto" w:fill="auto"/>
        <w:vertAlign w:val="baseline"/>
      </w:rPr>
    </w:lvl>
    <w:lvl w:ilvl="4">
      <w:start w:val="1"/>
      <w:numFmt w:val="bullet"/>
      <w:lvlText w:val="-"/>
      <w:lvlJc w:val="left"/>
      <w:pPr>
        <w:ind w:left="1200" w:hanging="240"/>
      </w:pPr>
      <w:rPr>
        <w:b/>
        <w:smallCaps w:val="0"/>
        <w:strike w:val="0"/>
        <w:sz w:val="26"/>
        <w:szCs w:val="26"/>
        <w:shd w:val="clear" w:color="auto" w:fill="auto"/>
        <w:vertAlign w:val="baseline"/>
      </w:rPr>
    </w:lvl>
    <w:lvl w:ilvl="5">
      <w:start w:val="1"/>
      <w:numFmt w:val="bullet"/>
      <w:lvlText w:val="-"/>
      <w:lvlJc w:val="left"/>
      <w:pPr>
        <w:ind w:left="1440" w:hanging="240"/>
      </w:pPr>
      <w:rPr>
        <w:b/>
        <w:smallCaps w:val="0"/>
        <w:strike w:val="0"/>
        <w:sz w:val="26"/>
        <w:szCs w:val="26"/>
        <w:shd w:val="clear" w:color="auto" w:fill="auto"/>
        <w:vertAlign w:val="baseline"/>
      </w:rPr>
    </w:lvl>
    <w:lvl w:ilvl="6">
      <w:start w:val="1"/>
      <w:numFmt w:val="bullet"/>
      <w:lvlText w:val="-"/>
      <w:lvlJc w:val="left"/>
      <w:pPr>
        <w:ind w:left="1680" w:hanging="240"/>
      </w:pPr>
      <w:rPr>
        <w:b/>
        <w:smallCaps w:val="0"/>
        <w:strike w:val="0"/>
        <w:sz w:val="26"/>
        <w:szCs w:val="26"/>
        <w:shd w:val="clear" w:color="auto" w:fill="auto"/>
        <w:vertAlign w:val="baseline"/>
      </w:rPr>
    </w:lvl>
    <w:lvl w:ilvl="7">
      <w:start w:val="1"/>
      <w:numFmt w:val="bullet"/>
      <w:lvlText w:val="-"/>
      <w:lvlJc w:val="left"/>
      <w:pPr>
        <w:ind w:left="1920" w:hanging="240"/>
      </w:pPr>
      <w:rPr>
        <w:b/>
        <w:smallCaps w:val="0"/>
        <w:strike w:val="0"/>
        <w:sz w:val="26"/>
        <w:szCs w:val="26"/>
        <w:shd w:val="clear" w:color="auto" w:fill="auto"/>
        <w:vertAlign w:val="baseline"/>
      </w:rPr>
    </w:lvl>
    <w:lvl w:ilvl="8">
      <w:start w:val="1"/>
      <w:numFmt w:val="bullet"/>
      <w:lvlText w:val="-"/>
      <w:lvlJc w:val="left"/>
      <w:pPr>
        <w:ind w:left="2160" w:hanging="240"/>
      </w:pPr>
      <w:rPr>
        <w:b/>
        <w:smallCaps w:val="0"/>
        <w:strike w:val="0"/>
        <w:sz w:val="26"/>
        <w:szCs w:val="26"/>
        <w:shd w:val="clear" w:color="auto" w:fill="auto"/>
        <w:vertAlign w:val="baseline"/>
      </w:rPr>
    </w:lvl>
  </w:abstractNum>
  <w:abstractNum w:abstractNumId="10" w15:restartNumberingAfterBreak="0">
    <w:nsid w:val="70292176"/>
    <w:multiLevelType w:val="multilevel"/>
    <w:tmpl w:val="C73843E0"/>
    <w:lvl w:ilvl="0">
      <w:start w:val="1"/>
      <w:numFmt w:val="bullet"/>
      <w:lvlText w:val="-"/>
      <w:lvlJc w:val="left"/>
      <w:pPr>
        <w:ind w:left="262" w:hanging="262"/>
      </w:pPr>
      <w:rPr>
        <w:b/>
        <w:i/>
        <w:smallCaps w:val="0"/>
        <w:strike w:val="0"/>
        <w:sz w:val="29"/>
        <w:szCs w:val="29"/>
        <w:shd w:val="clear" w:color="auto" w:fill="auto"/>
        <w:vertAlign w:val="baseline"/>
      </w:rPr>
    </w:lvl>
    <w:lvl w:ilvl="1">
      <w:start w:val="1"/>
      <w:numFmt w:val="bullet"/>
      <w:lvlText w:val="-"/>
      <w:lvlJc w:val="left"/>
      <w:pPr>
        <w:ind w:left="502" w:hanging="262"/>
      </w:pPr>
      <w:rPr>
        <w:b/>
        <w:i/>
        <w:smallCaps w:val="0"/>
        <w:strike w:val="0"/>
        <w:sz w:val="29"/>
        <w:szCs w:val="29"/>
        <w:shd w:val="clear" w:color="auto" w:fill="auto"/>
        <w:vertAlign w:val="baseline"/>
      </w:rPr>
    </w:lvl>
    <w:lvl w:ilvl="2">
      <w:start w:val="1"/>
      <w:numFmt w:val="bullet"/>
      <w:lvlText w:val="-"/>
      <w:lvlJc w:val="left"/>
      <w:pPr>
        <w:ind w:left="742" w:hanging="262"/>
      </w:pPr>
      <w:rPr>
        <w:b/>
        <w:i/>
        <w:smallCaps w:val="0"/>
        <w:strike w:val="0"/>
        <w:sz w:val="29"/>
        <w:szCs w:val="29"/>
        <w:shd w:val="clear" w:color="auto" w:fill="auto"/>
        <w:vertAlign w:val="baseline"/>
      </w:rPr>
    </w:lvl>
    <w:lvl w:ilvl="3">
      <w:start w:val="1"/>
      <w:numFmt w:val="bullet"/>
      <w:lvlText w:val="-"/>
      <w:lvlJc w:val="left"/>
      <w:pPr>
        <w:ind w:left="982" w:hanging="262"/>
      </w:pPr>
      <w:rPr>
        <w:b/>
        <w:i/>
        <w:smallCaps w:val="0"/>
        <w:strike w:val="0"/>
        <w:sz w:val="29"/>
        <w:szCs w:val="29"/>
        <w:shd w:val="clear" w:color="auto" w:fill="auto"/>
        <w:vertAlign w:val="baseline"/>
      </w:rPr>
    </w:lvl>
    <w:lvl w:ilvl="4">
      <w:start w:val="1"/>
      <w:numFmt w:val="bullet"/>
      <w:lvlText w:val="-"/>
      <w:lvlJc w:val="left"/>
      <w:pPr>
        <w:ind w:left="1222" w:hanging="262"/>
      </w:pPr>
      <w:rPr>
        <w:b/>
        <w:i/>
        <w:smallCaps w:val="0"/>
        <w:strike w:val="0"/>
        <w:sz w:val="29"/>
        <w:szCs w:val="29"/>
        <w:shd w:val="clear" w:color="auto" w:fill="auto"/>
        <w:vertAlign w:val="baseline"/>
      </w:rPr>
    </w:lvl>
    <w:lvl w:ilvl="5">
      <w:start w:val="1"/>
      <w:numFmt w:val="bullet"/>
      <w:lvlText w:val="-"/>
      <w:lvlJc w:val="left"/>
      <w:pPr>
        <w:ind w:left="1462" w:hanging="262"/>
      </w:pPr>
      <w:rPr>
        <w:b/>
        <w:i/>
        <w:smallCaps w:val="0"/>
        <w:strike w:val="0"/>
        <w:sz w:val="29"/>
        <w:szCs w:val="29"/>
        <w:shd w:val="clear" w:color="auto" w:fill="auto"/>
        <w:vertAlign w:val="baseline"/>
      </w:rPr>
    </w:lvl>
    <w:lvl w:ilvl="6">
      <w:start w:val="1"/>
      <w:numFmt w:val="bullet"/>
      <w:lvlText w:val="-"/>
      <w:lvlJc w:val="left"/>
      <w:pPr>
        <w:ind w:left="1702" w:hanging="262"/>
      </w:pPr>
      <w:rPr>
        <w:b/>
        <w:i/>
        <w:smallCaps w:val="0"/>
        <w:strike w:val="0"/>
        <w:sz w:val="29"/>
        <w:szCs w:val="29"/>
        <w:shd w:val="clear" w:color="auto" w:fill="auto"/>
        <w:vertAlign w:val="baseline"/>
      </w:rPr>
    </w:lvl>
    <w:lvl w:ilvl="7">
      <w:start w:val="1"/>
      <w:numFmt w:val="bullet"/>
      <w:lvlText w:val="-"/>
      <w:lvlJc w:val="left"/>
      <w:pPr>
        <w:ind w:left="1942" w:hanging="262"/>
      </w:pPr>
      <w:rPr>
        <w:b/>
        <w:i/>
        <w:smallCaps w:val="0"/>
        <w:strike w:val="0"/>
        <w:sz w:val="29"/>
        <w:szCs w:val="29"/>
        <w:shd w:val="clear" w:color="auto" w:fill="auto"/>
        <w:vertAlign w:val="baseline"/>
      </w:rPr>
    </w:lvl>
    <w:lvl w:ilvl="8">
      <w:start w:val="1"/>
      <w:numFmt w:val="bullet"/>
      <w:lvlText w:val="-"/>
      <w:lvlJc w:val="left"/>
      <w:pPr>
        <w:ind w:left="2182" w:hanging="262"/>
      </w:pPr>
      <w:rPr>
        <w:b/>
        <w:i/>
        <w:smallCaps w:val="0"/>
        <w:strike w:val="0"/>
        <w:sz w:val="29"/>
        <w:szCs w:val="29"/>
        <w:shd w:val="clear" w:color="auto" w:fill="auto"/>
        <w:vertAlign w:val="baseline"/>
      </w:rPr>
    </w:lvl>
  </w:abstractNum>
  <w:abstractNum w:abstractNumId="11" w15:restartNumberingAfterBreak="0">
    <w:nsid w:val="74936C9E"/>
    <w:multiLevelType w:val="multilevel"/>
    <w:tmpl w:val="7F6236A4"/>
    <w:lvl w:ilvl="0">
      <w:start w:val="1"/>
      <w:numFmt w:val="bullet"/>
      <w:lvlText w:val="-"/>
      <w:lvlJc w:val="left"/>
      <w:pPr>
        <w:ind w:left="240" w:hanging="240"/>
      </w:pPr>
      <w:rPr>
        <w:b/>
        <w:smallCaps w:val="0"/>
        <w:strike w:val="0"/>
        <w:sz w:val="26"/>
        <w:szCs w:val="26"/>
        <w:shd w:val="clear" w:color="auto" w:fill="auto"/>
        <w:vertAlign w:val="baseline"/>
      </w:rPr>
    </w:lvl>
    <w:lvl w:ilvl="1">
      <w:start w:val="1"/>
      <w:numFmt w:val="bullet"/>
      <w:lvlText w:val="-"/>
      <w:lvlJc w:val="left"/>
      <w:pPr>
        <w:ind w:left="480" w:hanging="240"/>
      </w:pPr>
      <w:rPr>
        <w:b/>
        <w:smallCaps w:val="0"/>
        <w:strike w:val="0"/>
        <w:sz w:val="26"/>
        <w:szCs w:val="26"/>
        <w:shd w:val="clear" w:color="auto" w:fill="auto"/>
        <w:vertAlign w:val="baseline"/>
      </w:rPr>
    </w:lvl>
    <w:lvl w:ilvl="2">
      <w:start w:val="1"/>
      <w:numFmt w:val="bullet"/>
      <w:lvlText w:val="-"/>
      <w:lvlJc w:val="left"/>
      <w:pPr>
        <w:ind w:left="720" w:hanging="240"/>
      </w:pPr>
      <w:rPr>
        <w:b/>
        <w:smallCaps w:val="0"/>
        <w:strike w:val="0"/>
        <w:sz w:val="26"/>
        <w:szCs w:val="26"/>
        <w:shd w:val="clear" w:color="auto" w:fill="auto"/>
        <w:vertAlign w:val="baseline"/>
      </w:rPr>
    </w:lvl>
    <w:lvl w:ilvl="3">
      <w:start w:val="1"/>
      <w:numFmt w:val="bullet"/>
      <w:lvlText w:val="-"/>
      <w:lvlJc w:val="left"/>
      <w:pPr>
        <w:ind w:left="960" w:hanging="240"/>
      </w:pPr>
      <w:rPr>
        <w:b/>
        <w:smallCaps w:val="0"/>
        <w:strike w:val="0"/>
        <w:sz w:val="26"/>
        <w:szCs w:val="26"/>
        <w:shd w:val="clear" w:color="auto" w:fill="auto"/>
        <w:vertAlign w:val="baseline"/>
      </w:rPr>
    </w:lvl>
    <w:lvl w:ilvl="4">
      <w:start w:val="1"/>
      <w:numFmt w:val="bullet"/>
      <w:lvlText w:val="-"/>
      <w:lvlJc w:val="left"/>
      <w:pPr>
        <w:ind w:left="1200" w:hanging="240"/>
      </w:pPr>
      <w:rPr>
        <w:b/>
        <w:smallCaps w:val="0"/>
        <w:strike w:val="0"/>
        <w:sz w:val="26"/>
        <w:szCs w:val="26"/>
        <w:shd w:val="clear" w:color="auto" w:fill="auto"/>
        <w:vertAlign w:val="baseline"/>
      </w:rPr>
    </w:lvl>
    <w:lvl w:ilvl="5">
      <w:start w:val="1"/>
      <w:numFmt w:val="bullet"/>
      <w:lvlText w:val="-"/>
      <w:lvlJc w:val="left"/>
      <w:pPr>
        <w:ind w:left="1440" w:hanging="240"/>
      </w:pPr>
      <w:rPr>
        <w:b/>
        <w:smallCaps w:val="0"/>
        <w:strike w:val="0"/>
        <w:sz w:val="26"/>
        <w:szCs w:val="26"/>
        <w:shd w:val="clear" w:color="auto" w:fill="auto"/>
        <w:vertAlign w:val="baseline"/>
      </w:rPr>
    </w:lvl>
    <w:lvl w:ilvl="6">
      <w:start w:val="1"/>
      <w:numFmt w:val="bullet"/>
      <w:lvlText w:val="-"/>
      <w:lvlJc w:val="left"/>
      <w:pPr>
        <w:ind w:left="1680" w:hanging="240"/>
      </w:pPr>
      <w:rPr>
        <w:b/>
        <w:smallCaps w:val="0"/>
        <w:strike w:val="0"/>
        <w:sz w:val="26"/>
        <w:szCs w:val="26"/>
        <w:shd w:val="clear" w:color="auto" w:fill="auto"/>
        <w:vertAlign w:val="baseline"/>
      </w:rPr>
    </w:lvl>
    <w:lvl w:ilvl="7">
      <w:start w:val="1"/>
      <w:numFmt w:val="bullet"/>
      <w:lvlText w:val="-"/>
      <w:lvlJc w:val="left"/>
      <w:pPr>
        <w:ind w:left="1920" w:hanging="240"/>
      </w:pPr>
      <w:rPr>
        <w:b/>
        <w:smallCaps w:val="0"/>
        <w:strike w:val="0"/>
        <w:sz w:val="26"/>
        <w:szCs w:val="26"/>
        <w:shd w:val="clear" w:color="auto" w:fill="auto"/>
        <w:vertAlign w:val="baseline"/>
      </w:rPr>
    </w:lvl>
    <w:lvl w:ilvl="8">
      <w:start w:val="1"/>
      <w:numFmt w:val="bullet"/>
      <w:lvlText w:val="-"/>
      <w:lvlJc w:val="left"/>
      <w:pPr>
        <w:ind w:left="2160" w:hanging="240"/>
      </w:pPr>
      <w:rPr>
        <w:b/>
        <w:smallCaps w:val="0"/>
        <w:strike w:val="0"/>
        <w:sz w:val="26"/>
        <w:szCs w:val="26"/>
        <w:shd w:val="clear" w:color="auto" w:fill="auto"/>
        <w:vertAlign w:val="baseline"/>
      </w:rPr>
    </w:lvl>
  </w:abstractNum>
  <w:abstractNum w:abstractNumId="12" w15:restartNumberingAfterBreak="0">
    <w:nsid w:val="75C714E9"/>
    <w:multiLevelType w:val="multilevel"/>
    <w:tmpl w:val="C6E84E3E"/>
    <w:lvl w:ilvl="0">
      <w:start w:val="1"/>
      <w:numFmt w:val="bullet"/>
      <w:lvlText w:val="•"/>
      <w:lvlJc w:val="left"/>
      <w:pPr>
        <w:ind w:left="720" w:hanging="500"/>
      </w:pPr>
      <w:rPr>
        <w:rFonts w:ascii="Times" w:eastAsia="Times" w:hAnsi="Times" w:cs="Times"/>
        <w:b w:val="0"/>
        <w:i w:val="0"/>
        <w:smallCaps w:val="0"/>
        <w:strike w:val="0"/>
        <w:color w:val="000000"/>
        <w:shd w:val="clear" w:color="auto" w:fill="auto"/>
        <w:vertAlign w:val="baseline"/>
      </w:rPr>
    </w:lvl>
    <w:lvl w:ilvl="1">
      <w:start w:val="1"/>
      <w:numFmt w:val="bullet"/>
      <w:lvlText w:val="•"/>
      <w:lvlJc w:val="left"/>
      <w:pPr>
        <w:ind w:left="940" w:hanging="500"/>
      </w:pPr>
      <w:rPr>
        <w:rFonts w:ascii="Times" w:eastAsia="Times" w:hAnsi="Times" w:cs="Times"/>
        <w:b w:val="0"/>
        <w:i w:val="0"/>
        <w:smallCaps w:val="0"/>
        <w:strike w:val="0"/>
        <w:color w:val="000000"/>
        <w:shd w:val="clear" w:color="auto" w:fill="auto"/>
        <w:vertAlign w:val="baseline"/>
      </w:rPr>
    </w:lvl>
    <w:lvl w:ilvl="2">
      <w:start w:val="1"/>
      <w:numFmt w:val="bullet"/>
      <w:lvlText w:val="•"/>
      <w:lvlJc w:val="left"/>
      <w:pPr>
        <w:ind w:left="1160" w:hanging="500"/>
      </w:pPr>
      <w:rPr>
        <w:rFonts w:ascii="Times" w:eastAsia="Times" w:hAnsi="Times" w:cs="Times"/>
        <w:b w:val="0"/>
        <w:i w:val="0"/>
        <w:smallCaps w:val="0"/>
        <w:strike w:val="0"/>
        <w:color w:val="000000"/>
        <w:shd w:val="clear" w:color="auto" w:fill="auto"/>
        <w:vertAlign w:val="baseline"/>
      </w:rPr>
    </w:lvl>
    <w:lvl w:ilvl="3">
      <w:start w:val="1"/>
      <w:numFmt w:val="bullet"/>
      <w:lvlText w:val="•"/>
      <w:lvlJc w:val="left"/>
      <w:pPr>
        <w:ind w:left="1380" w:hanging="500"/>
      </w:pPr>
      <w:rPr>
        <w:rFonts w:ascii="Times" w:eastAsia="Times" w:hAnsi="Times" w:cs="Times"/>
        <w:b w:val="0"/>
        <w:i w:val="0"/>
        <w:smallCaps w:val="0"/>
        <w:strike w:val="0"/>
        <w:color w:val="000000"/>
        <w:shd w:val="clear" w:color="auto" w:fill="auto"/>
        <w:vertAlign w:val="baseline"/>
      </w:rPr>
    </w:lvl>
    <w:lvl w:ilvl="4">
      <w:start w:val="1"/>
      <w:numFmt w:val="bullet"/>
      <w:lvlText w:val="•"/>
      <w:lvlJc w:val="left"/>
      <w:pPr>
        <w:ind w:left="1600" w:hanging="500"/>
      </w:pPr>
      <w:rPr>
        <w:rFonts w:ascii="Times" w:eastAsia="Times" w:hAnsi="Times" w:cs="Times"/>
        <w:b w:val="0"/>
        <w:i w:val="0"/>
        <w:smallCaps w:val="0"/>
        <w:strike w:val="0"/>
        <w:color w:val="000000"/>
        <w:shd w:val="clear" w:color="auto" w:fill="auto"/>
        <w:vertAlign w:val="baseline"/>
      </w:rPr>
    </w:lvl>
    <w:lvl w:ilvl="5">
      <w:start w:val="1"/>
      <w:numFmt w:val="bullet"/>
      <w:lvlText w:val="•"/>
      <w:lvlJc w:val="left"/>
      <w:pPr>
        <w:ind w:left="1820" w:hanging="500"/>
      </w:pPr>
      <w:rPr>
        <w:rFonts w:ascii="Times" w:eastAsia="Times" w:hAnsi="Times" w:cs="Times"/>
        <w:b w:val="0"/>
        <w:i w:val="0"/>
        <w:smallCaps w:val="0"/>
        <w:strike w:val="0"/>
        <w:color w:val="000000"/>
        <w:shd w:val="clear" w:color="auto" w:fill="auto"/>
        <w:vertAlign w:val="baseline"/>
      </w:rPr>
    </w:lvl>
    <w:lvl w:ilvl="6">
      <w:start w:val="1"/>
      <w:numFmt w:val="bullet"/>
      <w:lvlText w:val="•"/>
      <w:lvlJc w:val="left"/>
      <w:pPr>
        <w:ind w:left="2040" w:hanging="500"/>
      </w:pPr>
      <w:rPr>
        <w:rFonts w:ascii="Times" w:eastAsia="Times" w:hAnsi="Times" w:cs="Times"/>
        <w:b w:val="0"/>
        <w:i w:val="0"/>
        <w:smallCaps w:val="0"/>
        <w:strike w:val="0"/>
        <w:color w:val="000000"/>
        <w:shd w:val="clear" w:color="auto" w:fill="auto"/>
        <w:vertAlign w:val="baseline"/>
      </w:rPr>
    </w:lvl>
    <w:lvl w:ilvl="7">
      <w:start w:val="1"/>
      <w:numFmt w:val="bullet"/>
      <w:lvlText w:val="•"/>
      <w:lvlJc w:val="left"/>
      <w:pPr>
        <w:ind w:left="2260" w:hanging="500"/>
      </w:pPr>
      <w:rPr>
        <w:rFonts w:ascii="Times" w:eastAsia="Times" w:hAnsi="Times" w:cs="Times"/>
        <w:b w:val="0"/>
        <w:i w:val="0"/>
        <w:smallCaps w:val="0"/>
        <w:strike w:val="0"/>
        <w:color w:val="000000"/>
        <w:shd w:val="clear" w:color="auto" w:fill="auto"/>
        <w:vertAlign w:val="baseline"/>
      </w:rPr>
    </w:lvl>
    <w:lvl w:ilvl="8">
      <w:start w:val="1"/>
      <w:numFmt w:val="bullet"/>
      <w:lvlText w:val="•"/>
      <w:lvlJc w:val="left"/>
      <w:pPr>
        <w:ind w:left="2480" w:hanging="500"/>
      </w:pPr>
      <w:rPr>
        <w:rFonts w:ascii="Times" w:eastAsia="Times" w:hAnsi="Times" w:cs="Times"/>
        <w:b w:val="0"/>
        <w:i w:val="0"/>
        <w:smallCaps w:val="0"/>
        <w:strike w:val="0"/>
        <w:color w:val="000000"/>
        <w:shd w:val="clear" w:color="auto" w:fill="auto"/>
        <w:vertAlign w:val="baseline"/>
      </w:rPr>
    </w:lvl>
  </w:abstractNum>
  <w:abstractNum w:abstractNumId="13" w15:restartNumberingAfterBreak="0">
    <w:nsid w:val="7B4C76E5"/>
    <w:multiLevelType w:val="multilevel"/>
    <w:tmpl w:val="21E6E204"/>
    <w:lvl w:ilvl="0">
      <w:start w:val="1"/>
      <w:numFmt w:val="bullet"/>
      <w:lvlText w:val="-"/>
      <w:lvlJc w:val="left"/>
      <w:pPr>
        <w:ind w:left="262" w:hanging="262"/>
      </w:pPr>
      <w:rPr>
        <w:b/>
        <w:smallCaps w:val="0"/>
        <w:strike w:val="0"/>
        <w:sz w:val="29"/>
        <w:szCs w:val="29"/>
        <w:shd w:val="clear" w:color="auto" w:fill="auto"/>
        <w:vertAlign w:val="baseline"/>
      </w:rPr>
    </w:lvl>
    <w:lvl w:ilvl="1">
      <w:start w:val="1"/>
      <w:numFmt w:val="bullet"/>
      <w:lvlText w:val="-"/>
      <w:lvlJc w:val="left"/>
      <w:pPr>
        <w:ind w:left="502" w:hanging="262"/>
      </w:pPr>
      <w:rPr>
        <w:b/>
        <w:smallCaps w:val="0"/>
        <w:strike w:val="0"/>
        <w:sz w:val="29"/>
        <w:szCs w:val="29"/>
        <w:shd w:val="clear" w:color="auto" w:fill="auto"/>
        <w:vertAlign w:val="baseline"/>
      </w:rPr>
    </w:lvl>
    <w:lvl w:ilvl="2">
      <w:start w:val="1"/>
      <w:numFmt w:val="bullet"/>
      <w:lvlText w:val="-"/>
      <w:lvlJc w:val="left"/>
      <w:pPr>
        <w:ind w:left="742" w:hanging="262"/>
      </w:pPr>
      <w:rPr>
        <w:b/>
        <w:smallCaps w:val="0"/>
        <w:strike w:val="0"/>
        <w:sz w:val="29"/>
        <w:szCs w:val="29"/>
        <w:shd w:val="clear" w:color="auto" w:fill="auto"/>
        <w:vertAlign w:val="baseline"/>
      </w:rPr>
    </w:lvl>
    <w:lvl w:ilvl="3">
      <w:start w:val="1"/>
      <w:numFmt w:val="bullet"/>
      <w:lvlText w:val="-"/>
      <w:lvlJc w:val="left"/>
      <w:pPr>
        <w:ind w:left="982" w:hanging="262"/>
      </w:pPr>
      <w:rPr>
        <w:b/>
        <w:smallCaps w:val="0"/>
        <w:strike w:val="0"/>
        <w:sz w:val="29"/>
        <w:szCs w:val="29"/>
        <w:shd w:val="clear" w:color="auto" w:fill="auto"/>
        <w:vertAlign w:val="baseline"/>
      </w:rPr>
    </w:lvl>
    <w:lvl w:ilvl="4">
      <w:start w:val="1"/>
      <w:numFmt w:val="bullet"/>
      <w:lvlText w:val="-"/>
      <w:lvlJc w:val="left"/>
      <w:pPr>
        <w:ind w:left="1222" w:hanging="262"/>
      </w:pPr>
      <w:rPr>
        <w:b/>
        <w:smallCaps w:val="0"/>
        <w:strike w:val="0"/>
        <w:sz w:val="29"/>
        <w:szCs w:val="29"/>
        <w:shd w:val="clear" w:color="auto" w:fill="auto"/>
        <w:vertAlign w:val="baseline"/>
      </w:rPr>
    </w:lvl>
    <w:lvl w:ilvl="5">
      <w:start w:val="1"/>
      <w:numFmt w:val="bullet"/>
      <w:lvlText w:val="-"/>
      <w:lvlJc w:val="left"/>
      <w:pPr>
        <w:ind w:left="1462" w:hanging="262"/>
      </w:pPr>
      <w:rPr>
        <w:b/>
        <w:smallCaps w:val="0"/>
        <w:strike w:val="0"/>
        <w:sz w:val="29"/>
        <w:szCs w:val="29"/>
        <w:shd w:val="clear" w:color="auto" w:fill="auto"/>
        <w:vertAlign w:val="baseline"/>
      </w:rPr>
    </w:lvl>
    <w:lvl w:ilvl="6">
      <w:start w:val="1"/>
      <w:numFmt w:val="bullet"/>
      <w:lvlText w:val="-"/>
      <w:lvlJc w:val="left"/>
      <w:pPr>
        <w:ind w:left="1702" w:hanging="262"/>
      </w:pPr>
      <w:rPr>
        <w:b/>
        <w:smallCaps w:val="0"/>
        <w:strike w:val="0"/>
        <w:sz w:val="29"/>
        <w:szCs w:val="29"/>
        <w:shd w:val="clear" w:color="auto" w:fill="auto"/>
        <w:vertAlign w:val="baseline"/>
      </w:rPr>
    </w:lvl>
    <w:lvl w:ilvl="7">
      <w:start w:val="1"/>
      <w:numFmt w:val="bullet"/>
      <w:lvlText w:val="-"/>
      <w:lvlJc w:val="left"/>
      <w:pPr>
        <w:ind w:left="1942" w:hanging="262"/>
      </w:pPr>
      <w:rPr>
        <w:b/>
        <w:smallCaps w:val="0"/>
        <w:strike w:val="0"/>
        <w:sz w:val="29"/>
        <w:szCs w:val="29"/>
        <w:shd w:val="clear" w:color="auto" w:fill="auto"/>
        <w:vertAlign w:val="baseline"/>
      </w:rPr>
    </w:lvl>
    <w:lvl w:ilvl="8">
      <w:start w:val="1"/>
      <w:numFmt w:val="bullet"/>
      <w:lvlText w:val="-"/>
      <w:lvlJc w:val="left"/>
      <w:pPr>
        <w:ind w:left="2182" w:hanging="262"/>
      </w:pPr>
      <w:rPr>
        <w:b/>
        <w:smallCaps w:val="0"/>
        <w:strike w:val="0"/>
        <w:sz w:val="29"/>
        <w:szCs w:val="29"/>
        <w:shd w:val="clear" w:color="auto" w:fill="auto"/>
        <w:vertAlign w:val="baseline"/>
      </w:rPr>
    </w:lvl>
  </w:abstractNum>
  <w:abstractNum w:abstractNumId="14" w15:restartNumberingAfterBreak="0">
    <w:nsid w:val="7F62318A"/>
    <w:multiLevelType w:val="multilevel"/>
    <w:tmpl w:val="927AD4A2"/>
    <w:lvl w:ilvl="0">
      <w:start w:val="1"/>
      <w:numFmt w:val="bullet"/>
      <w:lvlText w:val="-"/>
      <w:lvlJc w:val="left"/>
      <w:pPr>
        <w:ind w:left="230" w:hanging="230"/>
      </w:pPr>
      <w:rPr>
        <w:b/>
        <w:smallCaps w:val="0"/>
        <w:strike w:val="0"/>
        <w:sz w:val="26"/>
        <w:szCs w:val="26"/>
        <w:shd w:val="clear" w:color="auto" w:fill="auto"/>
        <w:vertAlign w:val="baseline"/>
      </w:rPr>
    </w:lvl>
    <w:lvl w:ilvl="1">
      <w:start w:val="1"/>
      <w:numFmt w:val="bullet"/>
      <w:lvlText w:val="-"/>
      <w:lvlJc w:val="left"/>
      <w:pPr>
        <w:ind w:left="470" w:hanging="230"/>
      </w:pPr>
      <w:rPr>
        <w:b/>
        <w:smallCaps w:val="0"/>
        <w:strike w:val="0"/>
        <w:sz w:val="26"/>
        <w:szCs w:val="26"/>
        <w:shd w:val="clear" w:color="auto" w:fill="auto"/>
        <w:vertAlign w:val="baseline"/>
      </w:rPr>
    </w:lvl>
    <w:lvl w:ilvl="2">
      <w:start w:val="1"/>
      <w:numFmt w:val="bullet"/>
      <w:lvlText w:val="-"/>
      <w:lvlJc w:val="left"/>
      <w:pPr>
        <w:ind w:left="710" w:hanging="230"/>
      </w:pPr>
      <w:rPr>
        <w:b/>
        <w:smallCaps w:val="0"/>
        <w:strike w:val="0"/>
        <w:sz w:val="26"/>
        <w:szCs w:val="26"/>
        <w:shd w:val="clear" w:color="auto" w:fill="auto"/>
        <w:vertAlign w:val="baseline"/>
      </w:rPr>
    </w:lvl>
    <w:lvl w:ilvl="3">
      <w:start w:val="1"/>
      <w:numFmt w:val="bullet"/>
      <w:lvlText w:val="-"/>
      <w:lvlJc w:val="left"/>
      <w:pPr>
        <w:ind w:left="950" w:hanging="230"/>
      </w:pPr>
      <w:rPr>
        <w:b/>
        <w:smallCaps w:val="0"/>
        <w:strike w:val="0"/>
        <w:sz w:val="26"/>
        <w:szCs w:val="26"/>
        <w:shd w:val="clear" w:color="auto" w:fill="auto"/>
        <w:vertAlign w:val="baseline"/>
      </w:rPr>
    </w:lvl>
    <w:lvl w:ilvl="4">
      <w:start w:val="1"/>
      <w:numFmt w:val="bullet"/>
      <w:lvlText w:val="-"/>
      <w:lvlJc w:val="left"/>
      <w:pPr>
        <w:ind w:left="1190" w:hanging="230"/>
      </w:pPr>
      <w:rPr>
        <w:b/>
        <w:smallCaps w:val="0"/>
        <w:strike w:val="0"/>
        <w:sz w:val="26"/>
        <w:szCs w:val="26"/>
        <w:shd w:val="clear" w:color="auto" w:fill="auto"/>
        <w:vertAlign w:val="baseline"/>
      </w:rPr>
    </w:lvl>
    <w:lvl w:ilvl="5">
      <w:start w:val="1"/>
      <w:numFmt w:val="bullet"/>
      <w:lvlText w:val="-"/>
      <w:lvlJc w:val="left"/>
      <w:pPr>
        <w:ind w:left="1430" w:hanging="230"/>
      </w:pPr>
      <w:rPr>
        <w:b/>
        <w:smallCaps w:val="0"/>
        <w:strike w:val="0"/>
        <w:sz w:val="26"/>
        <w:szCs w:val="26"/>
        <w:shd w:val="clear" w:color="auto" w:fill="auto"/>
        <w:vertAlign w:val="baseline"/>
      </w:rPr>
    </w:lvl>
    <w:lvl w:ilvl="6">
      <w:start w:val="1"/>
      <w:numFmt w:val="bullet"/>
      <w:lvlText w:val="-"/>
      <w:lvlJc w:val="left"/>
      <w:pPr>
        <w:ind w:left="1670" w:hanging="230"/>
      </w:pPr>
      <w:rPr>
        <w:b/>
        <w:smallCaps w:val="0"/>
        <w:strike w:val="0"/>
        <w:sz w:val="26"/>
        <w:szCs w:val="26"/>
        <w:shd w:val="clear" w:color="auto" w:fill="auto"/>
        <w:vertAlign w:val="baseline"/>
      </w:rPr>
    </w:lvl>
    <w:lvl w:ilvl="7">
      <w:start w:val="1"/>
      <w:numFmt w:val="bullet"/>
      <w:lvlText w:val="-"/>
      <w:lvlJc w:val="left"/>
      <w:pPr>
        <w:ind w:left="1910" w:hanging="230"/>
      </w:pPr>
      <w:rPr>
        <w:b/>
        <w:smallCaps w:val="0"/>
        <w:strike w:val="0"/>
        <w:sz w:val="26"/>
        <w:szCs w:val="26"/>
        <w:shd w:val="clear" w:color="auto" w:fill="auto"/>
        <w:vertAlign w:val="baseline"/>
      </w:rPr>
    </w:lvl>
    <w:lvl w:ilvl="8">
      <w:start w:val="1"/>
      <w:numFmt w:val="bullet"/>
      <w:lvlText w:val="-"/>
      <w:lvlJc w:val="left"/>
      <w:pPr>
        <w:ind w:left="2150" w:hanging="230"/>
      </w:pPr>
      <w:rPr>
        <w:b/>
        <w:smallCaps w:val="0"/>
        <w:strike w:val="0"/>
        <w:sz w:val="26"/>
        <w:szCs w:val="26"/>
        <w:shd w:val="clear" w:color="auto" w:fill="auto"/>
        <w:vertAlign w:val="baseline"/>
      </w:rPr>
    </w:lvl>
  </w:abstractNum>
  <w:num w:numId="1">
    <w:abstractNumId w:val="1"/>
  </w:num>
  <w:num w:numId="2">
    <w:abstractNumId w:val="9"/>
  </w:num>
  <w:num w:numId="3">
    <w:abstractNumId w:val="4"/>
  </w:num>
  <w:num w:numId="4">
    <w:abstractNumId w:val="13"/>
  </w:num>
  <w:num w:numId="5">
    <w:abstractNumId w:val="6"/>
  </w:num>
  <w:num w:numId="6">
    <w:abstractNumId w:val="0"/>
  </w:num>
  <w:num w:numId="7">
    <w:abstractNumId w:val="3"/>
  </w:num>
  <w:num w:numId="8">
    <w:abstractNumId w:val="10"/>
  </w:num>
  <w:num w:numId="9">
    <w:abstractNumId w:val="2"/>
  </w:num>
  <w:num w:numId="10">
    <w:abstractNumId w:val="7"/>
  </w:num>
  <w:num w:numId="11">
    <w:abstractNumId w:val="11"/>
  </w:num>
  <w:num w:numId="12">
    <w:abstractNumId w:val="8"/>
  </w:num>
  <w:num w:numId="13">
    <w:abstractNumId w:val="5"/>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88"/>
    <w:rsid w:val="002304C7"/>
    <w:rsid w:val="00644AF2"/>
    <w:rsid w:val="00A63B88"/>
    <w:rsid w:val="00B636A7"/>
    <w:rsid w:val="00CB6822"/>
    <w:rsid w:val="00F822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6A2159-A348-4CAF-A1E6-5F5254A2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outlineLvl w:val="0"/>
    </w:pPr>
    <w:rPr>
      <w:rFonts w:ascii="Helvetica Neue" w:eastAsia="Helvetica Neue" w:hAnsi="Helvetica Neue" w:cs="Helvetica Neue"/>
      <w:color w:val="0079BF"/>
      <w:sz w:val="32"/>
      <w:szCs w:val="32"/>
    </w:rPr>
  </w:style>
  <w:style w:type="paragraph" w:styleId="Heading2">
    <w:name w:val="heading 2"/>
    <w:basedOn w:val="Normal"/>
    <w:next w:val="Normal"/>
    <w:pPr>
      <w:keepNext/>
      <w:keepLines/>
      <w:pBdr>
        <w:top w:val="nil"/>
        <w:left w:val="nil"/>
        <w:bottom w:val="nil"/>
        <w:right w:val="nil"/>
        <w:between w:val="nil"/>
      </w:pBdr>
      <w:spacing w:before="40"/>
      <w:outlineLvl w:val="1"/>
    </w:pPr>
    <w:rPr>
      <w:rFonts w:ascii="Helvetica Neue" w:eastAsia="Helvetica Neue" w:hAnsi="Helvetica Neue" w:cs="Helvetica Neue"/>
      <w:color w:val="0079BF"/>
      <w:sz w:val="26"/>
      <w:szCs w:val="26"/>
    </w:rPr>
  </w:style>
  <w:style w:type="paragraph" w:styleId="Heading3">
    <w:name w:val="heading 3"/>
    <w:basedOn w:val="Normal"/>
    <w:next w:val="Normal"/>
    <w:pPr>
      <w:keepNext/>
      <w:pBdr>
        <w:top w:val="single" w:sz="4" w:space="0" w:color="515151"/>
        <w:left w:val="nil"/>
        <w:bottom w:val="nil"/>
        <w:right w:val="nil"/>
        <w:between w:val="nil"/>
      </w:pBdr>
      <w:spacing w:before="360" w:after="40" w:line="288" w:lineRule="auto"/>
      <w:outlineLvl w:val="2"/>
    </w:pPr>
    <w:rPr>
      <w:rFonts w:ascii="Helvetica Neue" w:eastAsia="Helvetica Neue" w:hAnsi="Helvetica Neue" w:cs="Helvetica Neue"/>
      <w:color w:val="000000"/>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nil"/>
        <w:left w:val="nil"/>
        <w:bottom w:val="nil"/>
        <w:right w:val="nil"/>
        <w:between w:val="nil"/>
      </w:pBdr>
    </w:pPr>
    <w:rPr>
      <w:rFonts w:ascii="Helvetica Neue" w:eastAsia="Helvetica Neue" w:hAnsi="Helvetica Neue" w:cs="Helvetica Neue"/>
      <w:b/>
      <w:color w:val="000000"/>
      <w:sz w:val="60"/>
      <w:szCs w:val="60"/>
    </w:rPr>
  </w:style>
  <w:style w:type="paragraph" w:styleId="Subtitle">
    <w:name w:val="Subtitle"/>
    <w:basedOn w:val="Normal"/>
    <w:next w:val="Normal"/>
    <w:pPr>
      <w:keepNext/>
      <w:pBdr>
        <w:top w:val="nil"/>
        <w:left w:val="nil"/>
        <w:bottom w:val="nil"/>
        <w:right w:val="nil"/>
        <w:between w:val="nil"/>
      </w:pBdr>
    </w:pPr>
    <w:rPr>
      <w:rFonts w:ascii="Helvetica Neue" w:eastAsia="Helvetica Neue" w:hAnsi="Helvetica Neue" w:cs="Helvetica Neue"/>
      <w:color w:val="000000"/>
      <w:sz w:val="40"/>
      <w:szCs w:val="4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digitallibrary.al-furqan.com/our_is_item/manid/758318/groupid/0" TargetMode="External"/><Relationship Id="rId21" Type="http://schemas.openxmlformats.org/officeDocument/2006/relationships/hyperlink" Target="https://archive.org/details/waqsfmkn_1/07_Afghanistan/page/n79/mode/2up" TargetMode="External"/><Relationship Id="rId42"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47" Type="http://schemas.openxmlformats.org/officeDocument/2006/relationships/hyperlink" Target="https://digital.aqr.ir/newindex.aspx?pid=6&amp;ID=3469130&amp;Complete=1&amp;CBNID=7042d36c-c892-4b6f-b776-2fda92fe626f" TargetMode="External"/><Relationship Id="rId63" Type="http://schemas.openxmlformats.org/officeDocument/2006/relationships/hyperlink" Target="https://catalog.princeton.edu/catalog/5571290" TargetMode="External"/><Relationship Id="rId68" Type="http://schemas.openxmlformats.org/officeDocument/2006/relationships/hyperlink" Target="https://ketabpedia.com/%D8%AA%D8%AD%D9%85%D9%8A%D9%84/%D9%85%D8%AE%D8%AA%D8%B5%D8%B1-%D8%B1%D8%B3%D8%A7%D8%A6%D9%84-%D8%A7%D8%AE%D9%88%D8%A7%D9%86-%D8%A7%D9%84%D8%B5%D9%81%D8%A7/" TargetMode="External"/><Relationship Id="rId84" Type="http://schemas.openxmlformats.org/officeDocument/2006/relationships/hyperlink" Target="http://www.aghabozorg.ir/showbookdetail.aspx?bookid=61746" TargetMode="External"/><Relationship Id="rId89" Type="http://schemas.openxmlformats.org/officeDocument/2006/relationships/hyperlink" Target="https://ketabpedia.com/%D8%AA%D8%AD%D9%85%D9%8A%D9%84/%d9%85%d8%ac%d9%85%d9%84-%d8%a7%d9%84%d8%ad%da%a9%d9%85%d9%87-%d8%a7%d8%b2-%d8%a7%d8%a8%d9%88-%d9%85%d8%ae%d9%86%d9%81-%d9%84%d9%88%d8%b7-%d8%a8%d9%86-%db%8c%d8%ad%db%8c%db%8c-%d8%a7%d8%b2%d8%af/" TargetMode="External"/><Relationship Id="rId2" Type="http://schemas.openxmlformats.org/officeDocument/2006/relationships/styles" Target="styles.xml"/><Relationship Id="rId16" Type="http://schemas.openxmlformats.org/officeDocument/2006/relationships/hyperlink" Target="https://ismi.mpiwg-berlin.mpg.de/witness/376490" TargetMode="External"/><Relationship Id="rId29" Type="http://schemas.openxmlformats.org/officeDocument/2006/relationships/hyperlink" Target="https://en.wikipedia.org/wiki/Al_Said" TargetMode="External"/><Relationship Id="rId107" Type="http://schemas.openxmlformats.org/officeDocument/2006/relationships/header" Target="header1.xml"/><Relationship Id="rId11" Type="http://schemas.openxmlformats.org/officeDocument/2006/relationships/hyperlink" Target="https://scripts.nlai.ir/result/Nqr0TpeI/%D8%B1%D8%B3%D8%A7%D8%A6%D9%84-%D8%A7%D8%AE%D9%88%D8%A7%D9%86-%D8%A7%D9%84%D8%B5%D9%81%D8%A7-%D9%86%D8%B3%D8%AE%D9%87-%D8%AE%D8%B7%DB%8C/" TargetMode="External"/><Relationship Id="rId24" Type="http://schemas.openxmlformats.org/officeDocument/2006/relationships/hyperlink" Target="https://scripts.nlai.ir/result/N6Hy9IdM/%D8%B1%D8%B3%D8%A7%D8%A6%D9%84-%D8%A7%D8%AE%D9%88%D8%A7%D9%86-%D8%A7%D9%84%D8%B5%D9%81%D8%A7-%D8%AA%D8%B1%D8%AC%D9%85%D9%87-%D9%86%D8%B3%D8%AE%D9%87-%D8%AE%D8%B7%DB%8C/" TargetMode="External"/><Relationship Id="rId32" Type="http://schemas.openxmlformats.org/officeDocument/2006/relationships/hyperlink" Target="https://en.wikipedia.org/wiki/Abduttayyeb_Zakiuddin_II" TargetMode="External"/><Relationship Id="rId37" Type="http://schemas.openxmlformats.org/officeDocument/2006/relationships/hyperlink" Target="http://minasian.library.ucla.edu/browse.jsp?emailark=21198/zz001nxfns" TargetMode="External"/><Relationship Id="rId40" Type="http://schemas.openxmlformats.org/officeDocument/2006/relationships/hyperlink" Target="https://en.wikipedia.org/wiki/Hebatullah-il-Moayed_Fiddeen" TargetMode="External"/><Relationship Id="rId45" Type="http://schemas.openxmlformats.org/officeDocument/2006/relationships/hyperlink" Target="https://scripts.nlai.ir/result/NG8uGtLZ/%D8%AE%D9%84%D8%A7%D8%B5%D9%87-%D8%B1%D8%B3%D8%A7%D8%A6%D9%84-%D8%A7%D8%AE%D9%88%D8%A7%D9%86-%D8%A7%D9%84%D8%B5%D9%81%D8%A7-%D8%AA%D8%B1%D8%AC%D9%85%D9%87-%D9%86%D8%B3%D8%AE%D9%87-%D8%AE%D8%B7%DB%8C/" TargetMode="External"/><Relationship Id="rId53" Type="http://schemas.openxmlformats.org/officeDocument/2006/relationships/hyperlink" Target="https://scripts.nlai.ir/result/NqjqWGsc/%D8%B1%D8%B3%D8%A7%D8%A6%D9%84-%D8%A7%D8%AE%D9%88%D8%A7%D9%86-%D8%A7%D9%84%D8%B5%D9%81%D8%A7-%D9%86%D8%B3%D8%AE%D9%87-%D8%AE%D8%B7%DB%8C/" TargetMode="External"/><Relationship Id="rId58" Type="http://schemas.openxmlformats.org/officeDocument/2006/relationships/hyperlink" Target="https://scripts.nlai.ir/result/N6Ka8wKs/%D8%B1%D8%B3%D8%A7%D8%A6%D9%84-%D8%A7%D8%AE%D9%88%D8%A7%D9%86-%D8%A7%D9%84%D8%B5%D9%81%D8%A7-%D8%AA%D8%B1%D8%AC%D9%85%D9%87-%D9%86%D8%B3%D8%AE%D9%87-%D8%AE%D8%B7%DB%8C/" TargetMode="External"/><Relationship Id="rId66" Type="http://schemas.openxmlformats.org/officeDocument/2006/relationships/hyperlink" Target="https://khizana.bibliotheca-arabica.de/" TargetMode="External"/><Relationship Id="rId74" Type="http://schemas.openxmlformats.org/officeDocument/2006/relationships/hyperlink" Target="https://digitallibrary.al-furqan.com/our_is_item/manid/2186892/groupid/0" TargetMode="External"/><Relationship Id="rId79" Type="http://schemas.openxmlformats.org/officeDocument/2006/relationships/hyperlink" Target="http://astronomicalmanuscripts.ge/persian%20manuscripts.html" TargetMode="External"/><Relationship Id="rId87" Type="http://schemas.openxmlformats.org/officeDocument/2006/relationships/hyperlink" Target="http://www.aghabozorg.ir/showbookdetail.aspx?bookid=64837" TargetMode="External"/><Relationship Id="rId102" Type="http://schemas.openxmlformats.org/officeDocument/2006/relationships/hyperlink" Target="https://web.archive.org/web/20230103125226/https://www.gazette-drouot.com/lots/20104835-rasa-il-ikhwan-al-safa-signe---" TargetMode="Externa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catalog.princeton.edu/catalog/6489855" TargetMode="External"/><Relationship Id="rId82" Type="http://schemas.openxmlformats.org/officeDocument/2006/relationships/hyperlink" Target="https://fa.wikipedia.org/wiki/%D9%88%D9%82%D8%A7%D8%B1_%D8%B4%DB%8C%D8%B1%D8%A7%D8%B2%DB%8C" TargetMode="External"/><Relationship Id="rId90" Type="http://schemas.openxmlformats.org/officeDocument/2006/relationships/hyperlink" Target="http://www.aghabozorg.ir/showbookdetail.aspx?bookid=83906" TargetMode="External"/><Relationship Id="rId95" Type="http://schemas.openxmlformats.org/officeDocument/2006/relationships/hyperlink" Target="https://scripts.nlai.ir/result/OovuooFD/%D8%B1%D8%B3%D8%A7%D8%A6%D9%84-%D8%A7%D8%AE%D9%88%D8%A7%D9%86-%D8%A7%D9%84%D8%B5%D9%81%D8%A7-%D8%AA%D8%B1%D8%AC%D9%85%D9%87-%D9%86%D8%B3%D8%AE%D9%87-%D8%AE%D8%B7%DB%8C/" TargetMode="External"/><Relationship Id="rId19" Type="http://schemas.openxmlformats.org/officeDocument/2006/relationships/hyperlink" Target="http://nek.istanbul.edu.tr:4444/ekos/FY/nekfy00401.pdf" TargetMode="External"/><Relationship Id="rId14" Type="http://schemas.openxmlformats.org/officeDocument/2006/relationships/hyperlink" Target="https://ismi.mpiwg-berlin.mpg.de/witness/198086" TargetMode="External"/><Relationship Id="rId22" Type="http://schemas.openxmlformats.org/officeDocument/2006/relationships/hyperlink" Target="http://www.yazmalar.gov.tr/eser/resailu-ihvanis-safa/56953" TargetMode="External"/><Relationship Id="rId27" Type="http://schemas.openxmlformats.org/officeDocument/2006/relationships/hyperlink" Target="https://en.wikipedia.org/wiki/British_Army" TargetMode="External"/><Relationship Id="rId30" Type="http://schemas.openxmlformats.org/officeDocument/2006/relationships/hyperlink" Target="https://blogs.soas.ac.uk/soashistoryblog/2021/05/06/ibrahim-elias-gejou-and-old-babylonian-omens/" TargetMode="External"/><Relationship Id="rId35" Type="http://schemas.openxmlformats.org/officeDocument/2006/relationships/hyperlink" Target="http://minasian.library.ucla.edu/browse.jsp?emailark=21198/zz001nwt7f" TargetMode="External"/><Relationship Id="rId43" Type="http://schemas.openxmlformats.org/officeDocument/2006/relationships/hyperlink" Target="https://digital.aqr.ir/newindex.aspx?pid=6&amp;ID=3453263&amp;Complete=1&amp;CBNID=993fe309-8dfd-41ea-a0ff-589ec904c106" TargetMode="External"/><Relationship Id="rId48" Type="http://schemas.openxmlformats.org/officeDocument/2006/relationships/hyperlink" Target="https://scripts.nlai.ir/result/NG8mcEG9/%D8%B1%D8%B3%D8%A7%D8%A6%D9%84-%D8%A7%D8%AE%D9%88%D8%A7%D9%86-%D8%A7%D9%84%D8%B5%D9%81%D8%A7-%D9%86%D8%B3%D8%AE%D9%87-%D8%AE%D8%B7%DB%8C/" TargetMode="External"/><Relationship Id="rId56" Type="http://schemas.openxmlformats.org/officeDocument/2006/relationships/hyperlink" Target="https://www.degruyter.com/document/doi/10.7591/9781501751301-009/pdf" TargetMode="External"/><Relationship Id="rId64" Type="http://schemas.openxmlformats.org/officeDocument/2006/relationships/hyperlink" Target="https://khizana.bibliotheca-arabica.de/" TargetMode="External"/><Relationship Id="rId69" Type="http://schemas.openxmlformats.org/officeDocument/2006/relationships/hyperlink" Target="https://eservices.kfnl.gov.sa:8060/mans/Home/Details/bc2225aa-bb9b-50d2-74c7-41d3e1f8a02a" TargetMode="External"/><Relationship Id="rId77" Type="http://schemas.openxmlformats.org/officeDocument/2006/relationships/hyperlink" Target="https://www.academia.edu/6104169/Al_Ris%C4%81la_al_j%C4%81mi_a_and_its_Judeo_Arabic_Manuscript" TargetMode="External"/><Relationship Id="rId100" Type="http://schemas.openxmlformats.org/officeDocument/2006/relationships/hyperlink" Target="https://arts.st-andrews.ac.uk/anatolia/data/documents/auth/local:hhb:072?hlu=&amp;hl=tustari" TargetMode="External"/><Relationship Id="rId105" Type="http://schemas.openxmlformats.org/officeDocument/2006/relationships/hyperlink" Target="https://web.archive.org/web/20231020081110/https://www.sothebys.com/en/buy/auction/2023/arts-of-the-islamic/a-rare-complete-copy-of-rasail-ikhwan-al-safa" TargetMode="External"/><Relationship Id="rId8" Type="http://schemas.openxmlformats.org/officeDocument/2006/relationships/hyperlink" Target="http://www.aghabozorg.ir/showbookdetail.aspx?bookid=441" TargetMode="External"/><Relationship Id="rId51" Type="http://schemas.openxmlformats.org/officeDocument/2006/relationships/hyperlink" Target="https://ketabpedia.com/%D8%AA%D8%AD%D9%85%D9%8A%D9%84/%D8%AF%DB%8C%D9%88%D8%A7%D9%86-148/" TargetMode="External"/><Relationship Id="rId72" Type="http://schemas.openxmlformats.org/officeDocument/2006/relationships/hyperlink" Target="https://library.kfcris.com/cgi-bin/koha/opac-detail.pl?biblionumber=959077" TargetMode="External"/><Relationship Id="rId80" Type="http://schemas.openxmlformats.org/officeDocument/2006/relationships/hyperlink" Target="https://scripts.nlai.ir/result/Nqxj5UhI/%D8%B1%D8%B3%D8%A7%D8%A6%D9%84-%D8%A7%D8%AE%D9%88%D8%A7%D9%86-%D8%A7%D9%84%D8%B5%D9%81%D8%A7-%D9%88-%D8%AE%D9%84%D8%A7%D9%86-%D8%A7%D9%84%D9%88%D9%81%D8%A7-%D9%86%D8%B3%D8%AE%D9%87-%D8%AE%D8%B7%DB%8C/" TargetMode="External"/><Relationship Id="rId85" Type="http://schemas.openxmlformats.org/officeDocument/2006/relationships/hyperlink" Target="http://www.aghabozorg.ir/showbookdetail.aspx?bookid=60704" TargetMode="External"/><Relationship Id="rId93" Type="http://schemas.openxmlformats.org/officeDocument/2006/relationships/hyperlink" Target="http://aghabozorg.ir" TargetMode="External"/><Relationship Id="rId98" Type="http://schemas.openxmlformats.org/officeDocument/2006/relationships/hyperlink" Target="http://idb.ub.uni-tuebingen.de/opendigi/MaVI86" TargetMode="External"/><Relationship Id="rId3" Type="http://schemas.openxmlformats.org/officeDocument/2006/relationships/settings" Target="settings.xml"/><Relationship Id="rId12" Type="http://schemas.openxmlformats.org/officeDocument/2006/relationships/hyperlink" Target="http://resolver.staatsbibliothek-berlin.de/SBB0000D50100000000" TargetMode="External"/><Relationship Id="rId17" Type="http://schemas.openxmlformats.org/officeDocument/2006/relationships/hyperlink" Target="http://www.yazmalar.gov.tr/eser/risaletu-fi-fennil-heye-min-resaili-ihvanis-safa/174960" TargetMode="External"/><Relationship Id="rId25" Type="http://schemas.openxmlformats.org/officeDocument/2006/relationships/hyperlink" Target="http://library1.kuniv.edu.kw/manuscript/Scriptsview.asp?ID=30810" TargetMode="External"/><Relationship Id="rId3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38" Type="http://schemas.openxmlformats.org/officeDocument/2006/relationships/hyperlink" Target="http://www.aghabozorg.ir/showbookdetail.aspx?bookid=17589" TargetMode="External"/><Relationship Id="rId46" Type="http://schemas.openxmlformats.org/officeDocument/2006/relationships/hyperlink" Target="https://digital.aqr.ir/newindex.aspx?pid=6&amp;ID=3437187&amp;CBNID=efc057d4-00ae-4be7-9112-3e8dba489c9a" TargetMode="External"/><Relationship Id="rId59" Type="http://schemas.openxmlformats.org/officeDocument/2006/relationships/hyperlink" Target="https://catalog.princeton.edu/catalog/4941772" TargetMode="External"/><Relationship Id="rId67" Type="http://schemas.openxmlformats.org/officeDocument/2006/relationships/hyperlink" Target="https://scripts.nlai.ir/result/OoCe2YS5/%D8%B1%D8%B3%D8%A7%D8%A6%D9%84-%D8%A7%D8%AE%D9%88%D8%A7%D9%86-%D8%A7%D9%84%D8%B5%D9%81%D8%A7-%D8%AA%D8%B1%D8%AC%D9%85%D9%87-%D9%86%D8%B3%D8%AE%D9%87-%D8%AE%D8%B7%DB%8C/" TargetMode="External"/><Relationship Id="rId103" Type="http://schemas.openxmlformats.org/officeDocument/2006/relationships/hyperlink" Target="https://www.sothebys.com/en/auctions/ecatalogue/2018/arts-of-the-islamic-world-l18220/lot.38.html" TargetMode="External"/><Relationship Id="rId108" Type="http://schemas.openxmlformats.org/officeDocument/2006/relationships/footer" Target="footer1.xml"/><Relationship Id="rId20" Type="http://schemas.openxmlformats.org/officeDocument/2006/relationships/hyperlink" Target="http://www.yazmalar.gov.tr/eser/resa%C3%AElu-ihvanis-safa/184734" TargetMode="External"/><Relationship Id="rId41" Type="http://schemas.openxmlformats.org/officeDocument/2006/relationships/hyperlink" Target="http://azadamirkhizi.blogfa.com/post/2284" TargetMode="External"/><Relationship Id="rId54" Type="http://schemas.openxmlformats.org/officeDocument/2006/relationships/hyperlink" Target="https://en.wikipedia.org/wiki/Monier_Monier-Williams" TargetMode="External"/><Relationship Id="rId62" Type="http://schemas.openxmlformats.org/officeDocument/2006/relationships/hyperlink" Target="https://catalog.princeton.edu/catalog/6416288" TargetMode="External"/><Relationship Id="rId70" Type="http://schemas.openxmlformats.org/officeDocument/2006/relationships/hyperlink" Target="https://ar.wikipedia.org/wiki/%D8%AD%D8%B3%D9%86_%D8%A7%D9%84%D8%B9%D8%B7%D8%A7%D8%B1" TargetMode="External"/><Relationship Id="rId75" Type="http://schemas.openxmlformats.org/officeDocument/2006/relationships/hyperlink" Target="https://digitallibrary.al-furqan.com/our_is_item/manid/1659418/groupid/0" TargetMode="External"/><Relationship Id="rId83" Type="http://schemas.openxmlformats.org/officeDocument/2006/relationships/hyperlink" Target="http://www.aghabozorg.ir/showbookdetail.aspx?bookid=55244" TargetMode="External"/><Relationship Id="rId88"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91" Type="http://schemas.openxmlformats.org/officeDocument/2006/relationships/hyperlink" Target="https://scripts.nlai.ir/result/MGSfhbXE/%D9%85%D9%86%D8%AA%D8%AE%D8%A8-%D8%B1%D8%B3%D8%A7%DB%8C%D9%84-%D8%A7%D8%AE%D9%88%D8%A7%D9%86-%D8%A7%D9%84%D8%B5%D9%81%D8%A7-%D9%86%D8%B3%D8%AE%D9%87-%D8%AE%D8%B7%DB%8C/" TargetMode="External"/><Relationship Id="rId96" Type="http://schemas.openxmlformats.org/officeDocument/2006/relationships/hyperlink" Target="http://www.aghabozorg.ir/showbookdetail.aspx?bookid=11217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smi.mpiwg-berlin.mpg.de/witness/466870" TargetMode="External"/><Relationship Id="rId23" Type="http://schemas.openxmlformats.org/officeDocument/2006/relationships/hyperlink" Target="https://scripts.nlai.ir/result/MGVm7fT9/%D8%A7%D9%84%D8%B1%D8%B3%D8%A7%D9%84%D8%A9-%D8%B1%D8%B3%D8%A7%D9%84%D8%A9-%D8%A7%D9%84%D8%AC%D8%A7%D9%85%D8%B9%D8%A9-%D9%86%D8%B3%D8%AE%D9%87-%D8%AE%D8%B7%DB%8C/" TargetMode="External"/><Relationship Id="rId28" Type="http://schemas.openxmlformats.org/officeDocument/2006/relationships/hyperlink" Target="https://en.wikipedia.org/wiki/Oman" TargetMode="External"/><Relationship Id="rId36" Type="http://schemas.openxmlformats.org/officeDocument/2006/relationships/hyperlink" Target="http://www.aghabozorg.ir/showbookdetail.aspx?bookid=14302" TargetMode="External"/><Relationship Id="rId49" Type="http://schemas.openxmlformats.org/officeDocument/2006/relationships/hyperlink" Target="https://digitallibrary.al-furqan.com/our_is_item/manid/1948892/groupid/0" TargetMode="External"/><Relationship Id="rId57" Type="http://schemas.openxmlformats.org/officeDocument/2006/relationships/hyperlink" Target="https://www.aldiwan.net/poem1525.html" TargetMode="External"/><Relationship Id="rId106" Type="http://schemas.openxmlformats.org/officeDocument/2006/relationships/hyperlink" Target="https://ismi.mpiwg-berlin.mpg.de/witness/28563" TargetMode="External"/><Relationship Id="rId10" Type="http://schemas.openxmlformats.org/officeDocument/2006/relationships/hyperlink" Target="https://scripts.nlai.ir/result/NGBOaN76/%D8%AA%D8%B1%D8%AC%D9%85%D9%87-%D8%B1%D8%B3%D8%A7%D8%A6%D9%84-%D8%A7%D8%AE%D9%88%D8%A7%D9%86-%D8%A7%D9%84%D8%B5%D9%81%D8%A7-%D9%86%D8%B3%D8%AE%D9%87-%D8%AE%D8%B7%DB%8C/" TargetMode="External"/><Relationship Id="rId31" Type="http://schemas.openxmlformats.org/officeDocument/2006/relationships/hyperlink" Target="https://www.qdl.qa/en/baghdadi-bookseller-bloomsbury" TargetMode="External"/><Relationship Id="rId44" Type="http://schemas.openxmlformats.org/officeDocument/2006/relationships/hyperlink" Target="https://scripts.nlai.ir/result/NG7is2vV/%D8%B1%D8%B3%D8%A7%D8%A6%D9%84-%D8%A7%D8%AE%D9%88%D8%A7%D9%86-%D8%A7%D9%84%D8%B5%D9%81%D8%A7-%D9%86%D8%B3%D8%AE%D9%87-%D8%AE%D8%B7%DB%8C/" TargetMode="External"/><Relationship Id="rId52" Type="http://schemas.openxmlformats.org/officeDocument/2006/relationships/hyperlink" Target="https://de.wikipedia.org/wiki/Kaschif_al-Ghita" TargetMode="External"/><Relationship Id="rId60" Type="http://schemas.openxmlformats.org/officeDocument/2006/relationships/hyperlink" Target="https://catalog.princeton.edu/catalog/6357634" TargetMode="External"/><Relationship Id="rId65" Type="http://schemas.openxmlformats.org/officeDocument/2006/relationships/hyperlink" Target="https://khizana.bibliotheca-arabica.de/" TargetMode="External"/><Relationship Id="rId73" Type="http://schemas.openxmlformats.org/officeDocument/2006/relationships/hyperlink" Target="https://digitallibrary.al-furqan.com/our_is_item/manid/1066428/groupid/0" TargetMode="External"/><Relationship Id="rId78" Type="http://schemas.openxmlformats.org/officeDocument/2006/relationships/hyperlink" Target="https://scripts.nlai.ir/result/MGNS-pz9/%D8%A7%D9%84%D8%B1%D8%B3%D8%A7%D9%84%D8%A9-%D8%B1%D8%B3%D8%A7%D9%84%D8%A9-%D8%A7%D9%84%D8%AC%D8%A7%D9%85%D8%B9%D8%A9-%D9%86%D8%B3%D8%AE%D9%87-%D8%AE%D8%B7%DB%8C/" TargetMode="External"/><Relationship Id="rId81" Type="http://schemas.openxmlformats.org/officeDocument/2006/relationships/hyperlink" Target="https://scripts.nlai.ir/result/OoegiEX5/%D8%A7%D9%84%D8%B5%D9%86%D8%A7%D8%B9%D8%A9-%D8%B5%D9%86%D8%A7%D8%B9%D8%A9-%D8%A7%D9%84%D8%B9%D9%84%D9%85%DB%8C%D8%A9-%D9%85%D9%86-%D8%B1%D8%B3%D8%A7%D8%A6%D9%84-%D8%A7%D8%AE%D9%88%D8%A7%D9%86-%D8%A7%D9%84%D8%B5%D9%81%D8%A7-%D9%86%D8%B3/" TargetMode="External"/><Relationship Id="rId86" Type="http://schemas.openxmlformats.org/officeDocument/2006/relationships/hyperlink" Target="http://www.aghabozorg.ir/showbookdetail.aspx?bookid=61570" TargetMode="External"/><Relationship Id="rId94" Type="http://schemas.openxmlformats.org/officeDocument/2006/relationships/hyperlink" Target="https://scripts.nlai.ir/result/MSzL4ICO/%D8%B1%D8%B3%D8%A7%D8%A6%D9%84-%D8%A7%D8%AE%D9%88%D8%A7%D9%86-%D8%A7%D9%84%D8%B5%D9%81%D8%A7-%D9%86%D8%B3%D8%AE%D9%87-%D8%AE%D8%B7%DB%8C/" TargetMode="External"/><Relationship Id="rId99" Type="http://schemas.openxmlformats.org/officeDocument/2006/relationships/hyperlink" Target="https://www.aldiwan.net/poem87490.html" TargetMode="External"/><Relationship Id="rId101" Type="http://schemas.openxmlformats.org/officeDocument/2006/relationships/hyperlink" Target="https://www.gazette-drouot.com/lots/20104835-rasa-il-ikhwan-al-safa-signe---" TargetMode="External"/><Relationship Id="rId4" Type="http://schemas.openxmlformats.org/officeDocument/2006/relationships/webSettings" Target="webSettings.xml"/><Relationship Id="rId9" Type="http://schemas.openxmlformats.org/officeDocument/2006/relationships/hyperlink" Target="https://khizana.bibliotheca-arabica.de/" TargetMode="External"/><Relationship Id="rId13" Type="http://schemas.openxmlformats.org/officeDocument/2006/relationships/hyperlink" Target="https://portal.yek.gov.tr/works/detail/204710" TargetMode="External"/><Relationship Id="rId18" Type="http://schemas.openxmlformats.org/officeDocument/2006/relationships/hyperlink" Target="https://ptolemaeus.badw.de/ms/954" TargetMode="External"/><Relationship Id="rId39" Type="http://schemas.openxmlformats.org/officeDocument/2006/relationships/hyperlink" Target="https://ismi.mpiwg-berlin.mpg.de/codex/15688" TargetMode="External"/><Relationship Id="rId109" Type="http://schemas.openxmlformats.org/officeDocument/2006/relationships/fontTable" Target="fontTable.xml"/><Relationship Id="rId34" Type="http://schemas.openxmlformats.org/officeDocument/2006/relationships/hyperlink" Target="https://www.christies.com/lot/lot-rasail-ikhwan-al-safa-probably-persia-ah-shaban-150082/?from=salesummary&amp;intObjectID=150082&amp;lid=1&amp;ldp_breadcrumb=back" TargetMode="External"/><Relationship Id="rId50"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5" Type="http://schemas.openxmlformats.org/officeDocument/2006/relationships/hyperlink" Target="https://www.degruyter.com/document/doi/10.1515/islam-2021-0030/pdf" TargetMode="External"/><Relationship Id="rId76" Type="http://schemas.openxmlformats.org/officeDocument/2006/relationships/hyperlink" Target="https://www.academia.edu/6104169/Al_Ris%C4%81la_al_j%C4%81mi_a_and_its_Judeo_Arabic_Manuscript" TargetMode="External"/><Relationship Id="rId97" Type="http://schemas.openxmlformats.org/officeDocument/2006/relationships/hyperlink" Target="http://www.aghabozorg.ir/showbookdetail.aspx?bookid=41069" TargetMode="External"/><Relationship Id="rId104" Type="http://schemas.openxmlformats.org/officeDocument/2006/relationships/hyperlink" Target="https://www.sothebys.com/en/buy/auction/2023/arts-of-the-islamic/a-rare-complete-copy-of-rasail-ikhwan-al-safa" TargetMode="External"/><Relationship Id="rId7" Type="http://schemas.openxmlformats.org/officeDocument/2006/relationships/hyperlink" Target="https://scripts.nlai.ir/result/NqjurXoB/%D8%B1%D8%B3%D8%A7%D8%A6%D9%84-%D9%81%DB%8C-%D8%A7%D8%AE%D9%88%D8%A7%D9%86-%D8%A7%D9%84%D8%B5%D9%81%D8%A7-%D9%86%D8%B3%D8%AE%D9%87-%D8%AE%D8%B7%DB%8C/" TargetMode="External"/><Relationship Id="rId71" Type="http://schemas.openxmlformats.org/officeDocument/2006/relationships/hyperlink" Target="https://library.kfcris.com/cgi-bin/koha/opac-detail.pl?biblionumber=961189" TargetMode="External"/><Relationship Id="rId92" Type="http://schemas.openxmlformats.org/officeDocument/2006/relationships/hyperlink" Target="http://www.aghabozorg.ir/showbookdetail.aspx?bookid=240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106</Pages>
  <Words>30349</Words>
  <Characters>172992</Characters>
  <Application>Microsoft Office Word</Application>
  <DocSecurity>0</DocSecurity>
  <Lines>1441</Lines>
  <Paragraphs>405</Paragraphs>
  <ScaleCrop>false</ScaleCrop>
  <Company/>
  <LinksUpToDate>false</LinksUpToDate>
  <CharactersWithSpaces>202936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cp:lastModifiedBy>
  <cp:revision>5</cp:revision>
  <dcterms:created xsi:type="dcterms:W3CDTF">2024-05-30T09:20:00Z</dcterms:created>
  <dcterms:modified xsi:type="dcterms:W3CDTF">2024-05-30T09:31:00Z</dcterms:modified>
</cp:coreProperties>
</file>