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谷雨</w:t>
      </w:r>
    </w:p>
    <w:p>
      <w:pPr>
        <w:outlineLvl w:val="0"/>
      </w:pPr>
      <w:r>
        <w:rPr>
          <w:rFonts w:hint="eastAsia"/>
        </w:rPr>
        <w:t>简介：</w:t>
      </w:r>
    </w:p>
    <w:p>
      <w:pPr>
        <w:autoSpaceDE w:val="0"/>
        <w:spacing w:line="360" w:lineRule="auto"/>
        <w:rPr>
          <w:rFonts w:ascii="宋体" w:hAnsi="宋体"/>
          <w:sz w:val="24"/>
          <w:szCs w:val="24"/>
        </w:rPr>
      </w:pPr>
      <w:r>
        <w:drawing>
          <wp:inline distT="0" distB="0" distL="0" distR="0">
            <wp:extent cx="2590800" cy="3028950"/>
            <wp:effectExtent l="0" t="0" r="0" b="0"/>
            <wp:docPr id="1812016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16238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143375" cy="2333625"/>
            <wp:effectExtent l="0" t="0" r="9525" b="9525"/>
            <wp:docPr id="3447587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58754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r>
        <w:rPr>
          <w:rFonts w:hint="eastAsia"/>
        </w:rPr>
        <w:t>谷雨，是二十四节气之第</w:t>
      </w:r>
      <w:r>
        <w:t>6个节气，春季的最后一个节气。斗指辰；太阳黄经为30°；于每年公历4月19日—21日交节。谷雨取自“雨生百谷”之意，此时降水明显增加，田中的秧苗初插、作物新种，最需要雨水的滋润，降雨量充足而及时，谷类作物能茁壮成长。谷雨与雨水、小满、小雪、大雪等节气一样，都是反映降水现象的节气，是古代农耕文化对于节令的反映。</w:t>
      </w:r>
      <w:r>
        <w:rPr>
          <w:rFonts w:hint="eastAsia"/>
        </w:rPr>
        <w:t>在中国古代一些著作中，将谷雨分为三候：“第一候萍始生；第二候鸣鸠拂其羽；第三候为戴胜降于桑。”是说谷雨后降雨量增多，浮萍开始生长，接着布谷鸟便开始提醒人们播种了，然后是桑树上开始见到戴胜鸟。</w:t>
      </w:r>
    </w:p>
    <w:p>
      <w:pPr>
        <w:outlineLvl w:val="0"/>
      </w:pPr>
      <w:r>
        <w:rPr>
          <w:rFonts w:hint="eastAsia"/>
        </w:rPr>
        <w:t>星象：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r>
        <w:drawing>
          <wp:inline distT="0" distB="0" distL="0" distR="0">
            <wp:extent cx="4391025" cy="4391025"/>
            <wp:effectExtent l="0" t="0" r="9525" b="9525"/>
            <wp:docPr id="901021487" name="图片 5" descr="See Explanation.  Clicking on the picture will download&#10;the highest resolution vers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1487" name="图片 5" descr="See Explanation.  Clicking on the picture will download&#10;the highest resolution vers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</w:pPr>
      <w:r>
        <w:rPr>
          <w:rFonts w:hint="eastAsia"/>
        </w:rPr>
        <w:t>气象：</w:t>
      </w:r>
    </w:p>
    <w:p>
      <w:pPr>
        <w:rPr>
          <w:rFonts w:hint="eastAsia"/>
        </w:rPr>
      </w:pPr>
      <w:r>
        <w:drawing>
          <wp:inline distT="0" distB="0" distL="0" distR="0">
            <wp:extent cx="4086225" cy="2724150"/>
            <wp:effectExtent l="0" t="0" r="9525" b="0"/>
            <wp:docPr id="12573610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6100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春雨绵绵是谷雨节气最主要的特点。谷雨节气后降雨增多，空气中的湿度逐渐加大，有利于农作物的生长。进入谷雨节气，在中国长江中下游、江南一带降水明显增多，尤其是在华南地区，一旦冷空气与暖湿空气交汇，往往形成较长时间的降雨天气。秦岭</w:t>
      </w:r>
      <w:r>
        <w:t>-淮河流域基本是江南春雨和北方春旱的分界线，从秦岭-淮河附近向北，春雨急剧减少。在北方，谷雨是“终霜”的象征，冷空气大举南侵的情况比较少了，但影响北方的冷空气活动并没停止，很多地方会出现初雷。</w:t>
      </w:r>
    </w:p>
    <w:p>
      <w:pPr>
        <w:outlineLvl w:val="0"/>
      </w:pPr>
      <w:r>
        <w:rPr>
          <w:rFonts w:hint="eastAsia"/>
        </w:rPr>
        <w:t>诗词：</w:t>
      </w:r>
    </w:p>
    <w:p>
      <w:pPr>
        <w:rPr>
          <w:rFonts w:hint="eastAsia"/>
        </w:rPr>
      </w:pPr>
      <w:r>
        <w:drawing>
          <wp:inline distT="0" distB="0" distL="0" distR="0">
            <wp:extent cx="5274310" cy="3511550"/>
            <wp:effectExtent l="0" t="0" r="2540" b="0"/>
            <wp:docPr id="1650053613" name="图片 8" descr="关于谷雨的诗句,节气,古诗_大山谷图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53613" name="图片 8" descr="关于谷雨的诗句,节气,古诗_大山谷图库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《咏廿四气诗·谷雨春光晓》</w:t>
      </w:r>
    </w:p>
    <w:p>
      <w:pPr>
        <w:rPr>
          <w:rFonts w:hint="eastAsia"/>
        </w:rPr>
      </w:pPr>
      <w:r>
        <w:rPr>
          <w:rFonts w:hint="eastAsia"/>
        </w:rPr>
        <w:t>唐·元稹</w:t>
      </w:r>
    </w:p>
    <w:p>
      <w:pPr>
        <w:rPr>
          <w:rFonts w:hint="eastAsia"/>
        </w:rPr>
      </w:pPr>
      <w:r>
        <w:rPr>
          <w:rFonts w:hint="eastAsia"/>
        </w:rPr>
        <w:t>谷雨春光晓，山川黛色青。</w:t>
      </w:r>
    </w:p>
    <w:p>
      <w:pPr>
        <w:rPr>
          <w:rFonts w:hint="eastAsia"/>
        </w:rPr>
      </w:pPr>
      <w:r>
        <w:rPr>
          <w:rFonts w:hint="eastAsia"/>
        </w:rPr>
        <w:t>叶间鸣戴胜，泽水长浮萍。</w:t>
      </w:r>
    </w:p>
    <w:p>
      <w:pPr>
        <w:rPr>
          <w:rFonts w:hint="eastAsia"/>
        </w:rPr>
      </w:pPr>
      <w:r>
        <w:rPr>
          <w:rFonts w:hint="eastAsia"/>
        </w:rPr>
        <w:t>暖屋生蚕蚁，喧风引麦葶。</w:t>
      </w:r>
    </w:p>
    <w:p>
      <w:pPr>
        <w:rPr>
          <w:rFonts w:hint="eastAsia"/>
        </w:rPr>
      </w:pPr>
      <w:r>
        <w:rPr>
          <w:rFonts w:hint="eastAsia"/>
        </w:rPr>
        <w:t>鸣鸠徒拂羽，信矣不堪听。</w:t>
      </w:r>
    </w:p>
    <w:p>
      <w:pPr>
        <w:rPr>
          <w:rFonts w:hint="eastAsia"/>
        </w:rPr>
      </w:pPr>
      <w:r>
        <w:rPr>
          <w:rFonts w:hint="eastAsia"/>
        </w:rPr>
        <w:t>《谢中上人寄茶》</w:t>
      </w:r>
    </w:p>
    <w:p>
      <w:pPr>
        <w:rPr>
          <w:rFonts w:hint="eastAsia"/>
        </w:rPr>
      </w:pPr>
      <w:r>
        <w:rPr>
          <w:rFonts w:hint="eastAsia"/>
        </w:rPr>
        <w:t>唐·齐己</w:t>
      </w:r>
    </w:p>
    <w:p>
      <w:pPr>
        <w:rPr>
          <w:rFonts w:hint="eastAsia"/>
        </w:rPr>
      </w:pPr>
      <w:r>
        <w:rPr>
          <w:rFonts w:hint="eastAsia"/>
        </w:rPr>
        <w:t>春山谷雨前，并手摘芳烟。</w:t>
      </w:r>
    </w:p>
    <w:p>
      <w:pPr>
        <w:rPr>
          <w:rFonts w:hint="eastAsia"/>
        </w:rPr>
      </w:pPr>
      <w:r>
        <w:rPr>
          <w:rFonts w:hint="eastAsia"/>
        </w:rPr>
        <w:t>绿嫩难盈笼，清和易晚天。</w:t>
      </w:r>
    </w:p>
    <w:p>
      <w:pPr>
        <w:rPr>
          <w:rFonts w:hint="eastAsia"/>
        </w:rPr>
      </w:pPr>
      <w:r>
        <w:rPr>
          <w:rFonts w:hint="eastAsia"/>
        </w:rPr>
        <w:t>且招邻院客，试煮落花泉。</w:t>
      </w:r>
    </w:p>
    <w:p>
      <w:pPr>
        <w:rPr>
          <w:rFonts w:hint="eastAsia"/>
        </w:rPr>
      </w:pPr>
      <w:r>
        <w:rPr>
          <w:rFonts w:hint="eastAsia"/>
        </w:rPr>
        <w:t>地远劳相寄，无来又隔年。</w:t>
      </w:r>
    </w:p>
    <w:p>
      <w:pPr>
        <w:rPr>
          <w:rFonts w:hint="eastAsia"/>
        </w:rPr>
      </w:pPr>
      <w:r>
        <w:rPr>
          <w:rFonts w:hint="eastAsia"/>
        </w:rPr>
        <w:t>《见二十弟倡和花字漫兴五首·其一》</w:t>
      </w:r>
    </w:p>
    <w:p>
      <w:pPr>
        <w:rPr>
          <w:rFonts w:hint="eastAsia"/>
        </w:rPr>
      </w:pPr>
      <w:r>
        <w:rPr>
          <w:rFonts w:hint="eastAsia"/>
        </w:rPr>
        <w:t>宋·黄庭坚</w:t>
      </w:r>
    </w:p>
    <w:p>
      <w:pPr>
        <w:rPr>
          <w:rFonts w:hint="eastAsia"/>
        </w:rPr>
      </w:pPr>
      <w:r>
        <w:rPr>
          <w:rFonts w:hint="eastAsia"/>
        </w:rPr>
        <w:t>落絮游丝三月候，风吹雨洗一城花。</w:t>
      </w:r>
    </w:p>
    <w:p>
      <w:pPr>
        <w:rPr>
          <w:rFonts w:hint="eastAsia"/>
        </w:rPr>
      </w:pPr>
      <w:r>
        <w:rPr>
          <w:rFonts w:hint="eastAsia"/>
        </w:rPr>
        <w:t>未知东郭清明酒，何似西窗谷雨茶。</w:t>
      </w:r>
    </w:p>
    <w:p/>
    <w:p>
      <w:pPr>
        <w:outlineLvl w:val="0"/>
      </w:pPr>
      <w:r>
        <w:rPr>
          <w:rFonts w:hint="eastAsia"/>
        </w:rPr>
        <w:t>养生：</w:t>
      </w:r>
    </w:p>
    <w:p>
      <w:pPr>
        <w:rPr>
          <w:rFonts w:hint="eastAsia"/>
        </w:rPr>
      </w:pPr>
      <w:r>
        <w:drawing>
          <wp:inline distT="0" distB="0" distL="0" distR="0">
            <wp:extent cx="5274310" cy="3513455"/>
            <wp:effectExtent l="0" t="0" r="2540" b="0"/>
            <wp:docPr id="323623348" name="图片 7" descr="谷雨养生图片 - 站长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23348" name="图片 7" descr="谷雨养生图片 - 站长素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俗话说：“谷雨寒死老鼠”，说的就是谷雨时节天气忽冷忽热，容易感冒，注意保暖。谷雨过后，气温逐渐升高，雨量开始增多，但也要注意保暖。很多人像夏天一样穿衣服，其实季节还没有到，湿气很容易从裸露的部位进入体内。春天，肝木旺盛，脾衰弱，但在谷雨的</w:t>
      </w:r>
      <w:r>
        <w:t>15天及清明的最后3天中，脾却处于旺盛时期。顺应四时的养生原则。此节气中，脾的旺盛会使胃强健起来，使消化功能正处于旺盛的状态，消化功能旺盛有利于营养的吸收，所以这时正是补身的大好时机，使身体能够适应下一个季节的气候变化。但是补要适当，不宜过，古人有“四季不食脾”的说法。</w:t>
      </w:r>
    </w:p>
    <w:p>
      <w:pPr>
        <w:outlineLvl w:val="0"/>
        <w:rPr>
          <w:rFonts w:hint="eastAsia"/>
        </w:rPr>
      </w:pPr>
      <w:r>
        <w:rPr>
          <w:rFonts w:hint="eastAsia"/>
        </w:rPr>
        <w:t>农事</w:t>
      </w:r>
    </w:p>
    <w:p>
      <w:pPr>
        <w:rPr>
          <w:rFonts w:hint="eastAsia"/>
        </w:rPr>
      </w:pPr>
      <w:r>
        <w:drawing>
          <wp:inline distT="0" distB="0" distL="0" distR="0">
            <wp:extent cx="5274310" cy="3514090"/>
            <wp:effectExtent l="0" t="0" r="2540" b="0"/>
            <wp:docPr id="5402497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49711" name="图片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谷雨节气，我国大部分地区进入了春种春播的关键时期，是播种移苗、埯瓜点豆的最佳时节。</w:t>
      </w:r>
    </w:p>
    <w:p>
      <w:pPr>
        <w:rPr>
          <w:rFonts w:hint="eastAsia"/>
        </w:rPr>
      </w:pPr>
      <w:r>
        <w:rPr>
          <w:rFonts w:hint="eastAsia"/>
        </w:rPr>
        <w:t>南方大部分地区雨水充沛，对水稻栽插和玉米、棉花苗期生长有利。常常出现“随风潜入夜，润物细无声”、“蜀天常夜雨，江槛已朝晴”的诗情画意。这种夜雨昼晴的天气，对春种的农作物生长和越冬作物的收获都是有益的。但在西北高原山地，降水稀少，雨量通常少于</w:t>
      </w:r>
      <w:r>
        <w:t>20毫米。</w:t>
      </w:r>
    </w:p>
    <w:p>
      <w:pPr>
        <w:rPr>
          <w:rFonts w:hint="eastAsia"/>
        </w:rPr>
      </w:pPr>
      <w:r>
        <w:rPr>
          <w:rFonts w:hint="eastAsia"/>
        </w:rPr>
        <w:t>特别需要注意的是，谷雨时气温偏高，阴雨频繁，会造成三麦病虫害发生和流行。要根据天气变化，搞好三麦病虫害防治。</w:t>
      </w:r>
    </w:p>
    <w:p>
      <w:r>
        <w:rPr>
          <w:rFonts w:hint="eastAsia"/>
        </w:rPr>
        <w:t>此外，谷雨节以后，一些地方常会出现</w:t>
      </w:r>
      <w:r>
        <w:t>30℃以上的高温，开始有炎热之感。南方局部的低海拔河谷地带，已经提前进入酷暑的夏季。</w:t>
      </w:r>
    </w:p>
    <w:p>
      <w:pPr>
        <w:rPr>
          <w:rFonts w:hint="eastAsia"/>
        </w:rPr>
      </w:pPr>
      <w:r>
        <w:rPr>
          <w:rFonts w:hint="eastAsia"/>
        </w:rPr>
        <w:t>在黄淮平原的棉作区，农民总结出了“谷雨前，好种棉”的经验，还有“谷雨不种花，心头像蟹爬”的警示之句。棉农把谷雨节作为棉花播种的时令标志，编成谚语，世代相传。</w:t>
      </w:r>
    </w:p>
    <w:p>
      <w:r>
        <w:rPr>
          <w:rFonts w:hint="eastAsia"/>
        </w:rPr>
        <w:t>在东北水稻产区，要根据温度变化，做好育秧大棚保暖工作；西北地区要趁墒播种，雨后及时划锄保墒。已栽播地区应做好田间排水，防止春播作物受浸受淹。</w:t>
      </w:r>
    </w:p>
    <w:p/>
    <w:p>
      <w:pPr>
        <w:outlineLvl w:val="0"/>
      </w:pPr>
      <w:r>
        <w:rPr>
          <w:rFonts w:hint="eastAsia"/>
        </w:rPr>
        <w:t>习俗：</w:t>
      </w:r>
    </w:p>
    <w:p>
      <w:pPr>
        <w:outlineLvl w:val="1"/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茶文化：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喝谷雨茶 </w:t>
      </w:r>
      <w:r>
        <w:t>120.210048,30.265809</w:t>
      </w:r>
    </w:p>
    <w:p>
      <w:r>
        <w:rPr>
          <w:rFonts w:hint="eastAsia"/>
        </w:rPr>
        <w:t>谷雨有喝茶的习俗。谷雨茶也就是雨前茶，是谷雨时节采制的春茶，又叫二春茶。谷雨茶就是谷雨这天采的鲜茶叶制成的茶叶，而且要上午采的。谷雨茶色泽翠绿，叶质柔软，富含多种维生素和氨基酸，香气宜人。传说谷雨这天的茶喝了会清火、辟邪、明目等。所以谷雨这天不管是什么天气，人们都会去茶山摘一些新茶回来喝。</w:t>
      </w:r>
    </w:p>
    <w:p>
      <w:r>
        <w:drawing>
          <wp:inline distT="0" distB="0" distL="0" distR="0">
            <wp:extent cx="3858895" cy="2563495"/>
            <wp:effectExtent l="0" t="0" r="8255" b="8255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2563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Fonts w:hint="eastAsia"/>
        </w:rPr>
      </w:pPr>
      <w:r>
        <w:rPr>
          <w:rFonts w:hint="eastAsia"/>
        </w:rPr>
        <w:t>2玩乐相关：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赏牡丹 </w:t>
      </w:r>
      <w:r>
        <w:t>112.47121,34.628779</w:t>
      </w:r>
    </w:p>
    <w:p>
      <w:pPr>
        <w:rPr>
          <w:rFonts w:hint="eastAsia"/>
        </w:rPr>
      </w:pPr>
      <w:r>
        <w:drawing>
          <wp:inline distT="0" distB="0" distL="0" distR="0">
            <wp:extent cx="3216275" cy="2143125"/>
            <wp:effectExtent l="0" t="0" r="3175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“谷雨三朝看牡丹”，牡丹花被称为谷雨花、富贵花，谷雨时节赏牡丹已绵延千年，民间有“谷雨三朝看牡丹”的说法。谷雨节气的花信是“一候牡丹、二候荼蘼、三候楝花。”。清顾禄《清嘉录》曰：“神祠别馆筑商人，谷雨看花局一新。不信相逢无国色，锦棚只护玉楼春。”至今，山东菏泽、河南洛阳都会在谷雨时节举行牡丹花会，供人们观赏游玩。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走谷雨</w:t>
      </w:r>
    </w:p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4514850" cy="4514850"/>
            <wp:effectExtent l="0" t="0" r="0" b="0"/>
            <wp:docPr id="1517321815" name="图片 12" descr="走谷雨,谷雨茶,谷雨节气(第2页)_大山谷图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21815" name="图片 12" descr="走谷雨,谷雨茶,谷雨节气(第2页)_大山谷图库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古时有“走谷雨”的风俗，谷雨这天青年妇女走村串亲，有的到野外走一圈就回来。寓意与自然相融合，强身健体。</w:t>
      </w:r>
    </w:p>
    <w:p>
      <w:pPr>
        <w:outlineLvl w:val="1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祭祀相关：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祭仓颉 </w:t>
      </w:r>
      <w:r>
        <w:t>109.610457,35.185412</w:t>
      </w:r>
    </w:p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5274310" cy="2786380"/>
            <wp:effectExtent l="0" t="0" r="2540" b="0"/>
            <wp:docPr id="1118506005" name="图片 11" descr="仓颉造的第一个字是什么？ - 搜狗字媒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06005" name="图片 11" descr="仓颉造的第一个字是什么？ - 搜狗字媒体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清明祭黄帝，谷雨祭仓颉，是自汉代以来流传千年的民间传统。据《淮南子》记载，黄帝于春末夏初发布诏令，宣布仓颉造字成功，当天下了一场谷子雨。仓颉死后，人们把他安葬在他的家乡——白水县史官镇北，墓门刻了一副对联：“雨粟当年感天帝，同文永世配桥陵。”每年的谷雨，“仓颉庙会”都会在陕西白水县如期举行。</w:t>
      </w:r>
    </w:p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 xml:space="preserve">祭海 </w:t>
      </w:r>
      <w:r>
        <w:t>120.029848,36.273373</w:t>
      </w:r>
    </w:p>
    <w:p>
      <w:pPr>
        <w:rPr>
          <w:rFonts w:hint="eastAsia"/>
        </w:rPr>
      </w:pPr>
      <w:r>
        <w:drawing>
          <wp:inline distT="0" distB="0" distL="0" distR="0">
            <wp:extent cx="4267200" cy="2842895"/>
            <wp:effectExtent l="0" t="0" r="0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1407" cy="28524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谷雨节也叫做渔民出海捕鱼的“壮行节”。在中国北方沿海一带，渔民们过谷雨节已有两千多年的历史。海祭时刻一到，渔民便抬着供品到海神庙、娘娘庙前摆供祭祀，有的则将供品抬至海边，敲锣打鼓，燃放鞭炮，面海祭祀，场面十分隆重，这一习俗在今天胶东荣成一带仍然流行。</w:t>
      </w:r>
    </w:p>
    <w:p>
      <w:pPr>
        <w:outlineLvl w:val="1"/>
      </w:pP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食物相关：</w:t>
      </w:r>
    </w:p>
    <w:p>
      <w:pPr>
        <w:pStyle w:val="4"/>
        <w:numPr>
          <w:ilvl w:val="0"/>
          <w:numId w:val="1"/>
        </w:numPr>
        <w:ind w:firstLineChars="0"/>
      </w:pPr>
      <w:r>
        <w:t>“吃春”</w:t>
      </w:r>
    </w:p>
    <w:p>
      <w:pPr>
        <w:pStyle w:val="4"/>
        <w:ind w:left="440" w:firstLine="0" w:firstLineChars="0"/>
        <w:rPr>
          <w:rFonts w:hint="eastAsia"/>
        </w:rPr>
      </w:pPr>
      <w:r>
        <w:drawing>
          <wp:inline distT="0" distB="0" distL="0" distR="0">
            <wp:extent cx="4664710" cy="3122295"/>
            <wp:effectExtent l="0" t="0" r="2540" b="1905"/>
            <wp:docPr id="1517901181" name="图片 10" descr="香椿芽的种植学学就会_齐家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01181" name="图片 10" descr="香椿芽的种植学学就会_齐家网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8024" cy="312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谷雨前后，香椿醇香爽口营养价值高，故有“雨前香椿嫩如丝”之说。人们把春天采摘、食用香椿说成是“吃春”。香椿一般分为紫椿芽、绿椿芽，尤以紫椿芽最佳。鲜椿芽中含丰富的蛋白质、胡萝卜素和大量的维生素</w:t>
      </w:r>
      <w:r>
        <w:t>C，其叶、芽、根、皮和果实均可入药，具有健胃理气，止泻润肤等多种功效。</w:t>
      </w:r>
    </w:p>
    <w:p>
      <w:pPr>
        <w:outlineLvl w:val="1"/>
      </w:pPr>
      <w:bookmarkStart w:id="0" w:name="_GoBack"/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艺术相关：</w:t>
      </w:r>
    </w:p>
    <w:bookmarkEnd w:id="0"/>
    <w:p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谷雨贴</w:t>
      </w:r>
    </w:p>
    <w:p>
      <w:pPr>
        <w:rPr>
          <w:rFonts w:hint="eastAsia"/>
        </w:rPr>
      </w:pPr>
      <w:r>
        <w:drawing>
          <wp:inline distT="0" distB="0" distL="0" distR="0">
            <wp:extent cx="2638425" cy="3822065"/>
            <wp:effectExtent l="0" t="0" r="0" b="6985"/>
            <wp:docPr id="1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0189" cy="38248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谷雨贴，禁杀五毒，谷雨以后气温升高，病虫害进入高繁衍期，为了减轻病虫害对作物及人的伤害，农家一边进田灭虫，一边张贴谷雨贴，进行驱凶纳吉的祈祷。这一习俗在山东、山西、陕西一带十分流行。清乾隆六年《夏津县志》记：“谷雨，朱砂书符禁蝎。”“禁蝎”的民俗反应了人们驱除害虫及渴望丰收平安的心情。</w:t>
      </w:r>
    </w:p>
    <w:p>
      <w:r>
        <w:rPr>
          <w:rFonts w:hint="eastAsia"/>
        </w:rPr>
        <w:t>谷雨贴，属于年画的一种，上面刻绘神鸡捉蝎、天师除五毒形象或道教神符，有的还附有诸如“太上老君如律令，谷雨三月中，蛇蝎永不生”、“谷雨三月中，老君下天空，手持七星剑，单斩蝎子精”等文字说明，寄托人们查杀害虫、盼望丰收、安宁的心理。</w:t>
      </w:r>
    </w:p>
    <w:p>
      <w:pPr>
        <w:rPr>
          <w:rFonts w:hint="eastAsia"/>
        </w:rPr>
      </w:pPr>
      <w:r>
        <w:rPr>
          <w:rFonts w:hint="eastAsia"/>
        </w:rPr>
        <w:t>谷雨是春种春播的大忙时节。在长江流域稻作区，人们将谷种均匀地撒到平整的育秧田里。在华北平原地区，人们对田间的冬小麦进行管理，并开始种瓜点豆。谷雨前后，气温升高，害虫开始活跃。在北方地区，人们以谷雨日作为除蝎的重要时期，在山东、山西、陕西等地区，人们会在墙上贴禁蝎帖，表达人们趋利避害的愿望。我国江南地区从谷雨开始，蚕农人家忙于采桑育桑，而且在江南蚕乡有“关蚕门”的习俗，意思是说家家户户会闭门谢客，放下一切活动，精心养护春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172354"/>
    <w:multiLevelType w:val="multilevel"/>
    <w:tmpl w:val="4217235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I1NGRiY2EyODEwNDQ4Y2U4ZTBlODA3ZDRmMDRkZWYifQ=="/>
  </w:docVars>
  <w:rsids>
    <w:rsidRoot w:val="007B5FD1"/>
    <w:rsid w:val="000B3E48"/>
    <w:rsid w:val="000D6610"/>
    <w:rsid w:val="001134AE"/>
    <w:rsid w:val="00154095"/>
    <w:rsid w:val="004C479B"/>
    <w:rsid w:val="00505DE8"/>
    <w:rsid w:val="005879DF"/>
    <w:rsid w:val="00793159"/>
    <w:rsid w:val="007B5FD1"/>
    <w:rsid w:val="007D3FAC"/>
    <w:rsid w:val="00B61A52"/>
    <w:rsid w:val="00F23B06"/>
    <w:rsid w:val="00FB7167"/>
    <w:rsid w:val="769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2625</Words>
  <Characters>2706</Characters>
  <Lines>19</Lines>
  <Paragraphs>5</Paragraphs>
  <TotalTime>0</TotalTime>
  <ScaleCrop>false</ScaleCrop>
  <LinksUpToDate>false</LinksUpToDate>
  <CharactersWithSpaces>2714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2023-06-17T03:57:00Z</dcterms:created>
  <dc:creator>曾 怡湘</dc:creator>
  <cp:lastModifiedBy>WPS_1666765662</cp:lastModifiedBy>
  <dcterms:modified xsi:type="dcterms:W3CDTF">2023-06-17T04:44:32Z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CA13977E84EC4A21A54EE47A47B98439_12</vt:lpwstr>
  </property>
</Properties>
</file>