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He logrado cumplir parcialmente con las actividades designadas en los tiempos definidos, ya que algunas partes están adelantadas pero otras se encuentran con un leve retraso, esto se ha debido principalmente a una pobre coordinación entre los integrantes del equipo.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Planeo enfrentar las dificultades presentadas normalizando el desarrollo del proyecto dando prioridad a las tareas que tienen más retraso, sin dejar de lado tampoco las tareas actuales.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Evalúo mi trabajo como regular, podría mejorar manejando mejor los tiempos y teniendo una comunicación más clara con mi equipo.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Realmente no tengo dudas sobre cómo proceder, sino sobre algunas evidencias que quedaron sin realizar, se podrán completar o simplemente ya no serán evaluadas?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b w:val="1"/>
                <w:color w:val="1f4e79"/>
              </w:rPr>
            </w:pPr>
            <w:r w:rsidDel="00000000" w:rsidR="00000000" w:rsidRPr="00000000">
              <w:rPr>
                <w:b w:val="1"/>
                <w:color w:val="1f4e79"/>
                <w:rtl w:val="0"/>
              </w:rPr>
              <w:t xml:space="preserve">Yo creo que deberíamos separar más claramente las tareas entre front-end,back-end y documentación y que cada integrante del grupo se haga cargo de una de estas tres áreas.</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bookmarkStart w:colFirst="0" w:colLast="0" w:name="_heading=h.s5bkjw1skh2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b w:val="1"/>
                <w:color w:val="1f4e79"/>
                <w:sz w:val="24"/>
                <w:szCs w:val="24"/>
              </w:rPr>
            </w:pPr>
            <w:r w:rsidDel="00000000" w:rsidR="00000000" w:rsidRPr="00000000">
              <w:rPr>
                <w:b w:val="1"/>
                <w:color w:val="1f4e79"/>
                <w:sz w:val="24"/>
                <w:szCs w:val="24"/>
                <w:rtl w:val="0"/>
              </w:rPr>
              <w:t xml:space="preserve">Evalúo el trabajo en grupo como mediocre, ya que estamos siendo fuertemente limitados por la falta de comunicación entre los integrantes del grupo, lo cual debemos mejorar para finalizar el desarrollo del proyecto de manera exitosa.</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G8p3K1iSE/axKGVQLX0TIGH6/g==">CgMxLjAyDmguczVia2p3MXNraDJnOAByITEtVUxSMWpPdlBZcEdrY2xaSlFjMUJ4UHhFRlU1b2VzaA==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