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762" w:rsidRDefault="006D438D" w:rsidP="00475762">
      <w:pPr>
        <w:pStyle w:val="NormalWeb"/>
        <w:rPr>
          <w:rStyle w:val="Strong"/>
        </w:rPr>
      </w:pPr>
      <w:r>
        <w:rPr>
          <w:rStyle w:val="Strong"/>
        </w:rPr>
        <w:t xml:space="preserve">TITLE: </w:t>
      </w:r>
      <w:r w:rsidR="00475762">
        <w:rPr>
          <w:rStyle w:val="Strong"/>
        </w:rPr>
        <w:t>The Importance of Data Structures in Digital Payment Gateways for Online Shopping</w:t>
      </w:r>
    </w:p>
    <w:p w:rsidR="006D438D" w:rsidRDefault="006D438D" w:rsidP="00475762">
      <w:pPr>
        <w:pStyle w:val="NormalWeb"/>
        <w:rPr>
          <w:rStyle w:val="Strong"/>
        </w:rPr>
      </w:pPr>
    </w:p>
    <w:p w:rsidR="006D438D" w:rsidRDefault="006D438D" w:rsidP="00475762">
      <w:pPr>
        <w:pStyle w:val="NormalWeb"/>
      </w:pPr>
    </w:p>
    <w:p w:rsidR="00475762" w:rsidRDefault="00475762" w:rsidP="00475762">
      <w:pPr>
        <w:pStyle w:val="Heading3"/>
      </w:pPr>
      <w:r>
        <w:rPr>
          <w:rStyle w:val="Strong"/>
          <w:b/>
          <w:bCs/>
        </w:rPr>
        <w:t>Introduction</w:t>
      </w:r>
    </w:p>
    <w:p w:rsidR="00475762" w:rsidRDefault="00475762" w:rsidP="00475762">
      <w:pPr>
        <w:pStyle w:val="NormalWeb"/>
      </w:pPr>
      <w:r>
        <w:t>In the digital era, online shopping has become an integral part of everyday life, requiring secure and efficient digital payment gateways to facilitate transactions. My project, titled "The Role of Data Structures in Enhancing Digital Payment Gateways," explores the fundamental role of data structures in optimizing these systems. This essay will define data structures, explain their applications in digital payment gateways, and highlight their significance in providing a seamless online shopping experience. By examining these aspects, I aim to demonstrate how proper utilization of data structures ensures efficiency, scalability, and security in payment systems.</w:t>
      </w:r>
    </w:p>
    <w:p w:rsidR="00475762" w:rsidRDefault="00475762" w:rsidP="00475762">
      <w:pPr>
        <w:pStyle w:val="NormalWeb"/>
      </w:pPr>
      <w:r>
        <w:t>Digital payment gateways act as intermediaries between buyers and sellers, enabling secure transfers of funds. These systems face challenges such as handling vast amounts of data, ensuring transaction speed, and protecting against fraud. Addressing these challenges requires robust and efficient data structures. Understanding their role and importance in these systems provides insights into improving the user experience and enhancing the reliability of online transactions.</w:t>
      </w:r>
    </w:p>
    <w:p w:rsidR="00475762" w:rsidRDefault="00475762" w:rsidP="00475762">
      <w:pPr>
        <w:pStyle w:val="Heading4"/>
      </w:pPr>
      <w:r>
        <w:rPr>
          <w:rStyle w:val="Strong"/>
          <w:b/>
          <w:bCs/>
        </w:rPr>
        <w:t>1. Defining Data Structures and Their Role in Digital Payments</w:t>
      </w:r>
    </w:p>
    <w:p w:rsidR="00475762" w:rsidRDefault="00475762" w:rsidP="00475762">
      <w:pPr>
        <w:pStyle w:val="NormalWeb"/>
      </w:pPr>
      <w:r>
        <w:t>Data structures are specialized formats for organizing, managing, and storing data. They allow efficient data access and modification, which is critical for digital payment gateways that handle large volumes of sensitive information. In essence, data structures act as the backbone of any computational system, including payment gateways, by providing frameworks to manage data effectively and ensure optimal system performance.</w:t>
      </w:r>
    </w:p>
    <w:p w:rsidR="00475762" w:rsidRDefault="00475762" w:rsidP="00475762">
      <w:pPr>
        <w:pStyle w:val="NormalWeb"/>
      </w:pPr>
      <w:r>
        <w:t>Payment gateways use various data structures to store and process data. Hash tables, for example, are widely used to store encrypted user credentials. These allow for quick data retrieval, which is essential for user authentication during transactions. Similarly, arrays and lists are used to handle transaction logs and user activity records in a systematic and retrievable format.</w:t>
      </w:r>
    </w:p>
    <w:p w:rsidR="00475762" w:rsidRDefault="00475762" w:rsidP="00475762">
      <w:pPr>
        <w:pStyle w:val="NormalWeb"/>
      </w:pPr>
      <w:r>
        <w:rPr>
          <w:rStyle w:val="Strong"/>
        </w:rPr>
        <w:t>Example:</w:t>
      </w:r>
      <w:r>
        <w:t xml:space="preserve"> Hash tables facilitate the quick matching of user credentials during login processes, ensuring seamless access and reducing delays.</w:t>
      </w:r>
    </w:p>
    <w:p w:rsidR="00475762" w:rsidRDefault="00475762" w:rsidP="00475762">
      <w:pPr>
        <w:pStyle w:val="Heading4"/>
      </w:pPr>
      <w:r>
        <w:rPr>
          <w:rStyle w:val="Strong"/>
          <w:b/>
          <w:bCs/>
        </w:rPr>
        <w:t>2. Ensuring Real-Time Transaction Processing</w:t>
      </w:r>
    </w:p>
    <w:p w:rsidR="00475762" w:rsidRDefault="00475762" w:rsidP="00475762">
      <w:pPr>
        <w:pStyle w:val="NormalWeb"/>
      </w:pPr>
      <w:r>
        <w:t xml:space="preserve">One of the primary requirements of online shopping is real-time payment processing. Customers expect immediate confirmation of transactions, and any delays can lead to frustration and </w:t>
      </w:r>
      <w:r>
        <w:lastRenderedPageBreak/>
        <w:t>abandonment of purchases. Efficient data structures play a crucial role in achieving this speed and reliability.</w:t>
      </w:r>
    </w:p>
    <w:p w:rsidR="00475762" w:rsidRDefault="00475762" w:rsidP="00475762">
      <w:pPr>
        <w:pStyle w:val="NormalWeb"/>
      </w:pPr>
      <w:r>
        <w:t>Balanced binary search trees, such as AVL trees, help manage transaction queues efficiently. These trees maintain balance, ensuring that the time complexity for insertions, deletions, and searches remains optimal, even during peak shopping periods like holiday sales.</w:t>
      </w:r>
    </w:p>
    <w:p w:rsidR="00475762" w:rsidRDefault="00475762" w:rsidP="00475762">
      <w:pPr>
        <w:pStyle w:val="NormalWeb"/>
      </w:pPr>
      <w:r>
        <w:rPr>
          <w:rStyle w:val="Strong"/>
        </w:rPr>
        <w:t>Evidence:</w:t>
      </w:r>
      <w:r>
        <w:t xml:space="preserve"> Research shows that using balanced binary search trees in transaction processing systems can reduce response times by up to 40%. This significant improvement directly enhances user satisfaction by providing faster and more reliable payment processing.</w:t>
      </w:r>
    </w:p>
    <w:p w:rsidR="00475762" w:rsidRDefault="00475762" w:rsidP="00475762">
      <w:pPr>
        <w:pStyle w:val="Heading4"/>
      </w:pPr>
      <w:r>
        <w:rPr>
          <w:rStyle w:val="Strong"/>
          <w:b/>
          <w:bCs/>
        </w:rPr>
        <w:t>3. Fraud Detection and Prevention</w:t>
      </w:r>
    </w:p>
    <w:p w:rsidR="00475762" w:rsidRDefault="00475762" w:rsidP="00475762">
      <w:pPr>
        <w:pStyle w:val="NormalWeb"/>
      </w:pPr>
      <w:r>
        <w:t>Fraudulent activities are a persistent threat to digital payment gateways. These systems must identify and prevent fraud in real time to protect users and maintain trust. Advanced data structures such as graphs and adjacency matrices are used to analyze transaction patterns and relationships between accounts, helping to detect anomalies.</w:t>
      </w:r>
    </w:p>
    <w:p w:rsidR="00475762" w:rsidRDefault="00475762" w:rsidP="00475762">
      <w:pPr>
        <w:pStyle w:val="NormalWeb"/>
      </w:pPr>
      <w:r>
        <w:t>Graph-based algorithms enable payment systems to map user interactions and identify suspicious activities, such as repeated transactions from unusual locations or IP addresses. By analyzing these patterns, the system can flag and prevent potentially fraudulent transactions.</w:t>
      </w:r>
    </w:p>
    <w:p w:rsidR="00475762" w:rsidRDefault="00475762" w:rsidP="00475762">
      <w:pPr>
        <w:pStyle w:val="NormalWeb"/>
      </w:pPr>
      <w:r>
        <w:rPr>
          <w:rStyle w:val="Strong"/>
        </w:rPr>
        <w:t>Real-Life Example:</w:t>
      </w:r>
      <w:r>
        <w:t xml:space="preserve"> Platforms like PayPal and Stripe use graph algorithms to analyze transactional relationships and detect anomalies, reducing instances of fraud and protecting user data.</w:t>
      </w:r>
    </w:p>
    <w:p w:rsidR="00475762" w:rsidRDefault="00475762" w:rsidP="00475762">
      <w:pPr>
        <w:pStyle w:val="Heading4"/>
      </w:pPr>
      <w:r>
        <w:rPr>
          <w:rStyle w:val="Strong"/>
          <w:b/>
          <w:bCs/>
        </w:rPr>
        <w:t>4. Scalability and Data Management</w:t>
      </w:r>
    </w:p>
    <w:p w:rsidR="00475762" w:rsidRDefault="00475762" w:rsidP="00475762">
      <w:pPr>
        <w:pStyle w:val="NormalWeb"/>
      </w:pPr>
      <w:r>
        <w:t>As the e-commerce industry grows, the volume of transactions and users increases exponentially. Digital payment gateways must be scalable to handle this growth without compromising performance. Scalable data structures, such as dynamic arrays and linked lists, provide the flexibility needed to manage expanding datasets efficiently.</w:t>
      </w:r>
    </w:p>
    <w:p w:rsidR="00475762" w:rsidRDefault="00475762" w:rsidP="00475762">
      <w:pPr>
        <w:pStyle w:val="NormalWeb"/>
      </w:pPr>
      <w:r>
        <w:t>Dynamic arrays allow payment systems to allocate memory dynamically, enabling the system to grow as user data increases. Linked lists, on the other hand, facilitate the addition and removal of elements without the need for memory reallocation, making them ideal for managing transaction logs and histories.</w:t>
      </w:r>
    </w:p>
    <w:p w:rsidR="00475762" w:rsidRDefault="00475762" w:rsidP="00475762">
      <w:pPr>
        <w:pStyle w:val="NormalWeb"/>
      </w:pPr>
      <w:r>
        <w:rPr>
          <w:rStyle w:val="Strong"/>
        </w:rPr>
        <w:t>Statistic:</w:t>
      </w:r>
      <w:r>
        <w:t xml:space="preserve"> Implementing scalable data structures has allowed leading payment platforms to increase their capacity to handle over 1 million concurrent users, ensuring uninterrupted service during high-demand periods such as Black Friday sales.</w:t>
      </w:r>
    </w:p>
    <w:p w:rsidR="00475762" w:rsidRDefault="00475762" w:rsidP="00475762">
      <w:pPr>
        <w:pStyle w:val="Heading4"/>
      </w:pPr>
      <w:r>
        <w:rPr>
          <w:rStyle w:val="Strong"/>
          <w:b/>
          <w:bCs/>
        </w:rPr>
        <w:t>5. Enhancing Security</w:t>
      </w:r>
    </w:p>
    <w:p w:rsidR="00475762" w:rsidRDefault="00475762" w:rsidP="00475762">
      <w:pPr>
        <w:pStyle w:val="NormalWeb"/>
      </w:pPr>
      <w:r>
        <w:t>Security is paramount in digital payment systems, given the sensitive nature of financial data. Data structures play a crucial role in implementing security protocols and encryption techniques.</w:t>
      </w:r>
    </w:p>
    <w:p w:rsidR="00475762" w:rsidRDefault="00475762" w:rsidP="00475762">
      <w:pPr>
        <w:pStyle w:val="NormalWeb"/>
      </w:pPr>
      <w:proofErr w:type="spellStart"/>
      <w:r>
        <w:lastRenderedPageBreak/>
        <w:t>Merkle</w:t>
      </w:r>
      <w:proofErr w:type="spellEnd"/>
      <w:r>
        <w:t xml:space="preserve"> trees, a type of hash tree, are widely used in </w:t>
      </w:r>
      <w:proofErr w:type="spellStart"/>
      <w:r>
        <w:t>blockchain</w:t>
      </w:r>
      <w:proofErr w:type="spellEnd"/>
      <w:r>
        <w:t>-based payment systems to verify transaction integrity. These trees provide a secure and efficient way to confirm that data has not been tampered with, enhancing trust in the payment process.</w:t>
      </w:r>
    </w:p>
    <w:p w:rsidR="00475762" w:rsidRDefault="00475762" w:rsidP="00475762">
      <w:pPr>
        <w:pStyle w:val="NormalWeb"/>
      </w:pPr>
      <w:r>
        <w:rPr>
          <w:rStyle w:val="Strong"/>
        </w:rPr>
        <w:t>Example:</w:t>
      </w:r>
      <w:r>
        <w:t xml:space="preserve"> Cryptographic data structures like </w:t>
      </w:r>
      <w:proofErr w:type="spellStart"/>
      <w:r>
        <w:t>Merkle</w:t>
      </w:r>
      <w:proofErr w:type="spellEnd"/>
      <w:r>
        <w:t xml:space="preserve"> trees enable systems to secure transaction verifications, reducing the risk of data breaches and unauthorized access.</w:t>
      </w:r>
    </w:p>
    <w:p w:rsidR="00475762" w:rsidRDefault="00475762" w:rsidP="00475762">
      <w:pPr>
        <w:pStyle w:val="Heading4"/>
      </w:pPr>
      <w:r>
        <w:rPr>
          <w:rStyle w:val="Strong"/>
          <w:b/>
          <w:bCs/>
        </w:rPr>
        <w:t>6. Optimizing User Experience</w:t>
      </w:r>
    </w:p>
    <w:p w:rsidR="00475762" w:rsidRDefault="00475762" w:rsidP="00475762">
      <w:pPr>
        <w:pStyle w:val="NormalWeb"/>
      </w:pPr>
      <w:r>
        <w:t>An often-overlooked aspect of digital payment gateways is the impact of data structures on user experience. Well-designed data structures ensure that users encounter minimal delays and maximum convenience. Priority queues, for example, are used to handle VIP transactions, ensuring faster processing for premium users.</w:t>
      </w:r>
    </w:p>
    <w:p w:rsidR="00475762" w:rsidRDefault="00475762" w:rsidP="00475762">
      <w:pPr>
        <w:pStyle w:val="NormalWeb"/>
      </w:pPr>
      <w:r>
        <w:rPr>
          <w:rStyle w:val="Strong"/>
        </w:rPr>
        <w:t>Evidence:</w:t>
      </w:r>
      <w:r>
        <w:t xml:space="preserve"> By prioritizing certain transactions using efficient data structures, payment systems can cater to different user tiers, enhancing overall satisfaction and loyalty.</w:t>
      </w:r>
    </w:p>
    <w:p w:rsidR="00475762" w:rsidRDefault="00475762" w:rsidP="00475762">
      <w:pPr>
        <w:pStyle w:val="NormalWeb"/>
      </w:pPr>
    </w:p>
    <w:p w:rsidR="00475762" w:rsidRDefault="00475762" w:rsidP="00475762">
      <w:pPr>
        <w:pStyle w:val="NormalWeb"/>
      </w:pPr>
    </w:p>
    <w:p w:rsidR="00475762" w:rsidRDefault="00475762" w:rsidP="00475762">
      <w:pPr>
        <w:pStyle w:val="NormalWeb"/>
      </w:pPr>
    </w:p>
    <w:p w:rsidR="00475762" w:rsidRPr="00475762" w:rsidRDefault="00475762" w:rsidP="00475762">
      <w:pPr>
        <w:pStyle w:val="Heading3"/>
      </w:pPr>
      <w:r w:rsidRPr="00475762">
        <w:rPr>
          <w:rStyle w:val="Strong"/>
          <w:bCs/>
        </w:rPr>
        <w:t xml:space="preserve">In </w:t>
      </w:r>
      <w:r w:rsidRPr="00475762">
        <w:rPr>
          <w:rStyle w:val="Strong"/>
          <w:bCs/>
        </w:rPr>
        <w:t>Conclusion</w:t>
      </w:r>
      <w:r w:rsidRPr="00475762">
        <w:rPr>
          <w:rStyle w:val="Strong"/>
          <w:bCs/>
        </w:rPr>
        <w:t xml:space="preserve">, </w:t>
      </w:r>
      <w:r w:rsidRPr="00475762">
        <w:rPr>
          <w:b w:val="0"/>
        </w:rPr>
        <w:t xml:space="preserve">Data structures are the backbone of digital payment gateways, enabling efficient management of data, real-time processing, fraud prevention, scalability, and security. From hash tables for quick data retrieval to graphs for fraud detection and </w:t>
      </w:r>
      <w:proofErr w:type="spellStart"/>
      <w:r w:rsidRPr="00475762">
        <w:rPr>
          <w:b w:val="0"/>
        </w:rPr>
        <w:t>Merkle</w:t>
      </w:r>
      <w:proofErr w:type="spellEnd"/>
      <w:r w:rsidRPr="00475762">
        <w:rPr>
          <w:b w:val="0"/>
        </w:rPr>
        <w:t xml:space="preserve"> trees for security, the choice of data structures directly impacts the performance and reliability of these systems.</w:t>
      </w:r>
    </w:p>
    <w:p w:rsidR="00475762" w:rsidRDefault="00475762" w:rsidP="00475762">
      <w:pPr>
        <w:pStyle w:val="NormalWeb"/>
      </w:pPr>
      <w:r>
        <w:t>By leveraging appropriate data structures, payment systems can ensure seamless and reliable online shopping experiences. As the e-commerce industry continues to grow, the optimization of these systems remains critical to meeting user demands and maintaining trust.</w:t>
      </w:r>
    </w:p>
    <w:p w:rsidR="00475762" w:rsidRDefault="00475762" w:rsidP="00475762">
      <w:pPr>
        <w:pStyle w:val="NormalWeb"/>
      </w:pPr>
      <w:r>
        <w:t>Moving forward, innovations in data structures will further enhance the performance and security of digital payment gateways, driving the future of online shopping. By investing in these advancements, payment platforms can continue to evolve, offering even more secure, efficient, and user-friendly solutions for the global marketplace.</w:t>
      </w:r>
    </w:p>
    <w:p w:rsidR="003D7775" w:rsidRPr="003B41F6" w:rsidRDefault="003D7775" w:rsidP="003B41F6">
      <w:pPr>
        <w:rPr>
          <w:rFonts w:ascii="Times New Roman" w:hAnsi="Times New Roman" w:cs="Times New Roman"/>
        </w:rPr>
      </w:pPr>
      <w:bookmarkStart w:id="0" w:name="_GoBack"/>
      <w:bookmarkEnd w:id="0"/>
    </w:p>
    <w:sectPr w:rsidR="003D7775" w:rsidRPr="003B4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200869"/>
    <w:multiLevelType w:val="multilevel"/>
    <w:tmpl w:val="B17A0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707E3C"/>
    <w:multiLevelType w:val="multilevel"/>
    <w:tmpl w:val="2092D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1F6"/>
    <w:rsid w:val="003B41F6"/>
    <w:rsid w:val="003D7775"/>
    <w:rsid w:val="00475762"/>
    <w:rsid w:val="004E5A70"/>
    <w:rsid w:val="006D4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FD08C"/>
  <w15:chartTrackingRefBased/>
  <w15:docId w15:val="{1ECD9A9A-A9B4-40F6-AD0B-DF7B3E599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B41F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3B41F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41F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3B41F6"/>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3B41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B41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598303">
      <w:bodyDiv w:val="1"/>
      <w:marLeft w:val="0"/>
      <w:marRight w:val="0"/>
      <w:marTop w:val="0"/>
      <w:marBottom w:val="0"/>
      <w:divBdr>
        <w:top w:val="none" w:sz="0" w:space="0" w:color="auto"/>
        <w:left w:val="none" w:sz="0" w:space="0" w:color="auto"/>
        <w:bottom w:val="none" w:sz="0" w:space="0" w:color="auto"/>
        <w:right w:val="none" w:sz="0" w:space="0" w:color="auto"/>
      </w:divBdr>
    </w:div>
    <w:div w:id="648826627">
      <w:bodyDiv w:val="1"/>
      <w:marLeft w:val="0"/>
      <w:marRight w:val="0"/>
      <w:marTop w:val="0"/>
      <w:marBottom w:val="0"/>
      <w:divBdr>
        <w:top w:val="none" w:sz="0" w:space="0" w:color="auto"/>
        <w:left w:val="none" w:sz="0" w:space="0" w:color="auto"/>
        <w:bottom w:val="none" w:sz="0" w:space="0" w:color="auto"/>
        <w:right w:val="none" w:sz="0" w:space="0" w:color="auto"/>
      </w:divBdr>
    </w:div>
    <w:div w:id="195948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IKIREZI</dc:creator>
  <cp:keywords/>
  <dc:description/>
  <cp:lastModifiedBy>IKIREZI</cp:lastModifiedBy>
  <cp:revision>2</cp:revision>
  <dcterms:created xsi:type="dcterms:W3CDTF">2025-01-04T18:14:00Z</dcterms:created>
  <dcterms:modified xsi:type="dcterms:W3CDTF">2025-01-04T18:14:00Z</dcterms:modified>
</cp:coreProperties>
</file>