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0" w:type="dxa"/>
        <w:jc w:val="center"/>
        <w:tblLook w:val="0000" w:firstRow="0" w:lastRow="0" w:firstColumn="0" w:lastColumn="0" w:noHBand="0" w:noVBand="0"/>
      </w:tblPr>
      <w:tblGrid>
        <w:gridCol w:w="1528"/>
        <w:gridCol w:w="7361"/>
        <w:gridCol w:w="1621"/>
      </w:tblGrid>
      <w:tr w:rsidR="001F66E1" w:rsidRPr="00102DE3" w14:paraId="0998436B" w14:textId="77777777" w:rsidTr="00117B6A">
        <w:trPr>
          <w:trHeight w:val="1785"/>
          <w:jc w:val="center"/>
        </w:trPr>
        <w:tc>
          <w:tcPr>
            <w:tcW w:w="1528" w:type="dxa"/>
            <w:shd w:val="clear" w:color="000000" w:fill="FFFFFF"/>
          </w:tcPr>
          <w:p w14:paraId="7380F71B" w14:textId="77777777" w:rsidR="001F66E1" w:rsidRPr="00102DE3" w:rsidRDefault="001F66E1" w:rsidP="00117B6A">
            <w:pPr>
              <w:rPr>
                <w:rFonts w:ascii="Arial" w:hAnsi="Arial" w:cs="Arial"/>
              </w:rPr>
            </w:pPr>
          </w:p>
          <w:p w14:paraId="3594BFBE" w14:textId="77777777" w:rsidR="001F66E1" w:rsidRPr="00102DE3" w:rsidRDefault="001F66E1" w:rsidP="00117B6A">
            <w:pPr>
              <w:rPr>
                <w:rFonts w:ascii="Arial" w:hAnsi="Arial" w:cs="Arial"/>
              </w:rPr>
            </w:pPr>
            <w:r w:rsidRPr="00102DE3">
              <w:rPr>
                <w:rFonts w:ascii="Arial" w:hAnsi="Arial" w:cs="Arial"/>
                <w:noProof/>
              </w:rPr>
              <w:drawing>
                <wp:anchor distT="0" distB="0" distL="114300" distR="114300" simplePos="0" relativeHeight="251659264" behindDoc="0" locked="0" layoutInCell="1" allowOverlap="1" wp14:anchorId="2FD5122C" wp14:editId="1C26F143">
                  <wp:simplePos x="0" y="0"/>
                  <wp:positionH relativeFrom="column">
                    <wp:posOffset>96520</wp:posOffset>
                  </wp:positionH>
                  <wp:positionV relativeFrom="paragraph">
                    <wp:posOffset>-3810</wp:posOffset>
                  </wp:positionV>
                  <wp:extent cx="819150" cy="92392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268CBC75" w14:textId="77777777" w:rsidR="001F66E1" w:rsidRPr="00102DE3" w:rsidRDefault="001F66E1" w:rsidP="00117B6A">
            <w:pPr>
              <w:rPr>
                <w:rFonts w:ascii="Arial" w:hAnsi="Arial" w:cs="Arial"/>
              </w:rPr>
            </w:pPr>
          </w:p>
          <w:p w14:paraId="0026A595" w14:textId="77777777" w:rsidR="001F66E1" w:rsidRPr="00102DE3" w:rsidRDefault="001F66E1" w:rsidP="00117B6A">
            <w:pPr>
              <w:rPr>
                <w:rFonts w:ascii="Arial" w:hAnsi="Arial" w:cs="Arial"/>
              </w:rPr>
            </w:pPr>
          </w:p>
          <w:p w14:paraId="65AAE6C5" w14:textId="77777777" w:rsidR="001F66E1" w:rsidRPr="00102DE3" w:rsidRDefault="001F66E1" w:rsidP="00117B6A">
            <w:pPr>
              <w:rPr>
                <w:rFonts w:ascii="Arial" w:hAnsi="Arial" w:cs="Arial"/>
              </w:rPr>
            </w:pPr>
          </w:p>
          <w:p w14:paraId="686402C2" w14:textId="77777777" w:rsidR="001F66E1" w:rsidRPr="00102DE3" w:rsidRDefault="001F66E1" w:rsidP="00117B6A">
            <w:pPr>
              <w:rPr>
                <w:rFonts w:ascii="Arial" w:hAnsi="Arial" w:cs="Arial"/>
              </w:rPr>
            </w:pPr>
          </w:p>
        </w:tc>
        <w:tc>
          <w:tcPr>
            <w:tcW w:w="7361" w:type="dxa"/>
            <w:shd w:val="clear" w:color="000000" w:fill="FFFFFF"/>
          </w:tcPr>
          <w:p w14:paraId="5FCAC9FB" w14:textId="77777777" w:rsidR="001F66E1" w:rsidRPr="00102DE3" w:rsidRDefault="001F66E1" w:rsidP="00117B6A">
            <w:pPr>
              <w:rPr>
                <w:rFonts w:ascii="Arial" w:hAnsi="Arial" w:cs="Arial"/>
                <w:b/>
              </w:rPr>
            </w:pPr>
          </w:p>
          <w:p w14:paraId="01B3858B" w14:textId="77777777" w:rsidR="001F66E1" w:rsidRPr="00102DE3" w:rsidRDefault="001F66E1" w:rsidP="00117B6A">
            <w:pPr>
              <w:rPr>
                <w:rFonts w:ascii="Arial" w:hAnsi="Arial" w:cs="Arial"/>
                <w:b/>
              </w:rPr>
            </w:pPr>
            <w:r w:rsidRPr="00102DE3">
              <w:rPr>
                <w:rFonts w:ascii="Arial" w:hAnsi="Arial" w:cs="Arial"/>
                <w:b/>
              </w:rPr>
              <w:t>KONGU ENGINEERING COLLEGE</w:t>
            </w:r>
          </w:p>
          <w:p w14:paraId="5F16D36D" w14:textId="77777777" w:rsidR="001F66E1" w:rsidRPr="00102DE3" w:rsidRDefault="001F66E1" w:rsidP="00117B6A">
            <w:pPr>
              <w:tabs>
                <w:tab w:val="left" w:pos="2070"/>
                <w:tab w:val="center" w:pos="2986"/>
              </w:tabs>
              <w:spacing w:line="360" w:lineRule="auto"/>
              <w:rPr>
                <w:rFonts w:ascii="Arial" w:hAnsi="Arial" w:cs="Arial"/>
                <w:b/>
              </w:rPr>
            </w:pPr>
            <w:r w:rsidRPr="00102DE3">
              <w:rPr>
                <w:rFonts w:ascii="Arial" w:hAnsi="Arial" w:cs="Arial"/>
              </w:rPr>
              <w:t>(Autonomous)</w:t>
            </w:r>
          </w:p>
          <w:p w14:paraId="09B9E3B4" w14:textId="77777777" w:rsidR="001F66E1" w:rsidRPr="00102DE3" w:rsidRDefault="001F66E1" w:rsidP="00117B6A">
            <w:pPr>
              <w:spacing w:line="360" w:lineRule="auto"/>
              <w:rPr>
                <w:rFonts w:ascii="Arial" w:hAnsi="Arial" w:cs="Arial"/>
              </w:rPr>
            </w:pPr>
            <w:proofErr w:type="spellStart"/>
            <w:r w:rsidRPr="00102DE3">
              <w:rPr>
                <w:rFonts w:ascii="Arial" w:hAnsi="Arial" w:cs="Arial"/>
              </w:rPr>
              <w:t>Perundurai</w:t>
            </w:r>
            <w:proofErr w:type="spellEnd"/>
            <w:r w:rsidRPr="00102DE3">
              <w:rPr>
                <w:rFonts w:ascii="Arial" w:hAnsi="Arial" w:cs="Arial"/>
              </w:rPr>
              <w:t>, Erode – 638 060</w:t>
            </w:r>
          </w:p>
          <w:p w14:paraId="3B613879" w14:textId="77777777" w:rsidR="001F66E1" w:rsidRPr="00102DE3" w:rsidRDefault="001F66E1" w:rsidP="00117B6A">
            <w:pPr>
              <w:spacing w:line="360" w:lineRule="auto"/>
              <w:rPr>
                <w:rFonts w:ascii="Arial" w:hAnsi="Arial" w:cs="Arial"/>
              </w:rPr>
            </w:pPr>
            <w:r w:rsidRPr="00102DE3">
              <w:rPr>
                <w:rFonts w:ascii="Arial" w:hAnsi="Arial" w:cs="Arial"/>
                <w:b/>
              </w:rPr>
              <w:t>DEPARTMENT OF COMPUTER SCIENCE AND ENGINEERING</w:t>
            </w:r>
          </w:p>
        </w:tc>
        <w:tc>
          <w:tcPr>
            <w:tcW w:w="1621" w:type="dxa"/>
            <w:shd w:val="clear" w:color="000000" w:fill="FFFFFF"/>
          </w:tcPr>
          <w:p w14:paraId="1BC049C2" w14:textId="77777777" w:rsidR="001F66E1" w:rsidRPr="00102DE3" w:rsidRDefault="001F66E1" w:rsidP="00117B6A">
            <w:pPr>
              <w:rPr>
                <w:rFonts w:ascii="Arial" w:hAnsi="Arial" w:cs="Arial"/>
                <w:b/>
                <w:noProof/>
              </w:rPr>
            </w:pPr>
          </w:p>
          <w:p w14:paraId="3ADA5C1D" w14:textId="77777777" w:rsidR="001F66E1" w:rsidRPr="00102DE3" w:rsidRDefault="001F66E1" w:rsidP="00117B6A">
            <w:pPr>
              <w:rPr>
                <w:rFonts w:ascii="Arial" w:hAnsi="Arial" w:cs="Arial"/>
              </w:rPr>
            </w:pPr>
            <w:r w:rsidRPr="00102DE3">
              <w:rPr>
                <w:rFonts w:ascii="Arial" w:hAnsi="Arial" w:cs="Arial"/>
                <w:noProof/>
              </w:rPr>
              <w:drawing>
                <wp:inline distT="0" distB="0" distL="0" distR="0" wp14:anchorId="1D025190" wp14:editId="7CFFB9F4">
                  <wp:extent cx="892290" cy="69215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3664" cy="693216"/>
                          </a:xfrm>
                          <a:prstGeom prst="rect">
                            <a:avLst/>
                          </a:prstGeom>
                          <a:noFill/>
                          <a:ln>
                            <a:noFill/>
                          </a:ln>
                        </pic:spPr>
                      </pic:pic>
                    </a:graphicData>
                  </a:graphic>
                </wp:inline>
              </w:drawing>
            </w:r>
          </w:p>
          <w:p w14:paraId="660C86B2" w14:textId="77777777" w:rsidR="001F66E1" w:rsidRPr="00102DE3" w:rsidRDefault="001F66E1" w:rsidP="00117B6A">
            <w:pPr>
              <w:rPr>
                <w:rFonts w:ascii="Arial" w:hAnsi="Arial" w:cs="Arial"/>
              </w:rPr>
            </w:pPr>
          </w:p>
        </w:tc>
      </w:tr>
    </w:tbl>
    <w:p w14:paraId="6FF7A49B" w14:textId="77777777" w:rsidR="001F66E1" w:rsidRDefault="001F66E1" w:rsidP="001F66E1">
      <w:pPr>
        <w:jc w:val="both"/>
        <w:rPr>
          <w:rFonts w:ascii="Arial" w:hAnsi="Arial" w:cs="Arial"/>
          <w:b/>
        </w:rPr>
      </w:pPr>
    </w:p>
    <w:p w14:paraId="52E8679B" w14:textId="77777777" w:rsidR="001F66E1" w:rsidRDefault="001F66E1" w:rsidP="001F66E1">
      <w:pPr>
        <w:jc w:val="both"/>
        <w:rPr>
          <w:rFonts w:ascii="Arial" w:hAnsi="Arial" w:cs="Arial"/>
          <w:b/>
        </w:rPr>
      </w:pPr>
    </w:p>
    <w:p w14:paraId="590B4D92" w14:textId="77777777" w:rsidR="001F66E1" w:rsidRPr="00102DE3" w:rsidRDefault="001F66E1" w:rsidP="001F66E1">
      <w:pPr>
        <w:jc w:val="both"/>
        <w:rPr>
          <w:rFonts w:ascii="Arial" w:hAnsi="Arial" w:cs="Arial"/>
          <w:b/>
        </w:rPr>
      </w:pPr>
    </w:p>
    <w:p w14:paraId="650FEE81" w14:textId="77777777" w:rsidR="001F66E1" w:rsidRDefault="001F66E1" w:rsidP="001F66E1">
      <w:pPr>
        <w:rPr>
          <w:rFonts w:ascii="Arial" w:hAnsi="Arial" w:cs="Arial"/>
          <w:b/>
          <w:bCs/>
          <w:sz w:val="24"/>
          <w:szCs w:val="24"/>
        </w:rPr>
      </w:pPr>
      <w:r w:rsidRPr="001F66E1">
        <w:rPr>
          <w:rFonts w:ascii="Arial" w:hAnsi="Arial" w:cs="Arial"/>
          <w:b/>
          <w:bCs/>
          <w:sz w:val="24"/>
          <w:szCs w:val="24"/>
        </w:rPr>
        <w:t>Predicting Salary of Indian Software Engineers</w:t>
      </w:r>
    </w:p>
    <w:p w14:paraId="77C38245" w14:textId="77777777" w:rsidR="001F66E1" w:rsidRPr="00102DE3" w:rsidRDefault="001F66E1" w:rsidP="001F66E1">
      <w:pPr>
        <w:spacing w:line="480" w:lineRule="auto"/>
        <w:rPr>
          <w:rFonts w:ascii="Arial" w:hAnsi="Arial" w:cs="Arial"/>
          <w:b/>
          <w:u w:val="single"/>
        </w:rPr>
      </w:pPr>
    </w:p>
    <w:p w14:paraId="6DF802C6" w14:textId="77777777" w:rsidR="001F66E1" w:rsidRDefault="001F66E1" w:rsidP="001F66E1">
      <w:pPr>
        <w:pStyle w:val="Heading1"/>
        <w:spacing w:before="0"/>
      </w:pPr>
    </w:p>
    <w:p w14:paraId="5E8F6083" w14:textId="77777777" w:rsidR="001F66E1" w:rsidRDefault="001F66E1" w:rsidP="001F66E1">
      <w:pPr>
        <w:pStyle w:val="Heading1"/>
        <w:spacing w:before="0"/>
      </w:pPr>
    </w:p>
    <w:p w14:paraId="3D7661B9" w14:textId="77777777" w:rsidR="001F66E1" w:rsidRDefault="001F66E1" w:rsidP="001F66E1">
      <w:pPr>
        <w:pStyle w:val="Heading1"/>
        <w:spacing w:before="0"/>
      </w:pPr>
    </w:p>
    <w:p w14:paraId="018FD1C6" w14:textId="77777777" w:rsidR="001F66E1" w:rsidRDefault="001F66E1" w:rsidP="001F66E1">
      <w:pPr>
        <w:pStyle w:val="Heading1"/>
        <w:spacing w:before="0"/>
      </w:pPr>
    </w:p>
    <w:p w14:paraId="056F4B10" w14:textId="77777777" w:rsidR="001F66E1" w:rsidRDefault="001F66E1" w:rsidP="001F66E1">
      <w:pPr>
        <w:pStyle w:val="Heading1"/>
        <w:spacing w:before="0"/>
        <w:rPr>
          <w:spacing w:val="-2"/>
        </w:rPr>
      </w:pPr>
    </w:p>
    <w:p w14:paraId="478E2B3F" w14:textId="77777777" w:rsidR="001F66E1" w:rsidRDefault="001F66E1" w:rsidP="001F66E1">
      <w:pPr>
        <w:pStyle w:val="Heading1"/>
        <w:spacing w:before="0"/>
        <w:rPr>
          <w:spacing w:val="-2"/>
        </w:rPr>
      </w:pPr>
    </w:p>
    <w:p w14:paraId="7C2064C8" w14:textId="77777777" w:rsidR="001F66E1" w:rsidRDefault="001F66E1" w:rsidP="001F66E1">
      <w:pPr>
        <w:pStyle w:val="Heading1"/>
        <w:spacing w:before="0"/>
        <w:rPr>
          <w:spacing w:val="-2"/>
        </w:rPr>
      </w:pPr>
    </w:p>
    <w:p w14:paraId="199F45C9" w14:textId="77777777" w:rsidR="001F66E1" w:rsidRDefault="001F66E1" w:rsidP="001F66E1">
      <w:pPr>
        <w:pStyle w:val="Heading1"/>
        <w:spacing w:before="0"/>
        <w:rPr>
          <w:spacing w:val="-2"/>
        </w:rPr>
      </w:pPr>
    </w:p>
    <w:p w14:paraId="0E44EC00" w14:textId="77777777" w:rsidR="001F66E1" w:rsidRDefault="001F66E1" w:rsidP="001F66E1">
      <w:pPr>
        <w:pStyle w:val="Heading1"/>
        <w:spacing w:before="0"/>
        <w:rPr>
          <w:spacing w:val="-2"/>
        </w:rPr>
      </w:pPr>
    </w:p>
    <w:p w14:paraId="051E6426" w14:textId="77777777" w:rsidR="001F66E1" w:rsidRDefault="001F66E1" w:rsidP="001F66E1">
      <w:pPr>
        <w:pStyle w:val="Heading1"/>
        <w:spacing w:before="0"/>
        <w:rPr>
          <w:spacing w:val="-2"/>
        </w:rPr>
      </w:pPr>
    </w:p>
    <w:p w14:paraId="79F4A88D" w14:textId="77777777" w:rsidR="001F66E1" w:rsidRDefault="001F66E1" w:rsidP="001F66E1">
      <w:pPr>
        <w:pStyle w:val="Heading1"/>
        <w:spacing w:before="0"/>
        <w:rPr>
          <w:spacing w:val="-2"/>
        </w:rPr>
      </w:pPr>
    </w:p>
    <w:p w14:paraId="39F315B3" w14:textId="77777777" w:rsidR="001F66E1" w:rsidRDefault="001F66E1" w:rsidP="001F66E1">
      <w:pPr>
        <w:pStyle w:val="Heading1"/>
        <w:spacing w:before="0"/>
        <w:rPr>
          <w:spacing w:val="-2"/>
        </w:rPr>
      </w:pPr>
    </w:p>
    <w:p w14:paraId="3D945669" w14:textId="77777777" w:rsidR="001F66E1" w:rsidRDefault="001F66E1" w:rsidP="001F66E1">
      <w:pPr>
        <w:pStyle w:val="Heading1"/>
        <w:spacing w:before="0"/>
        <w:rPr>
          <w:spacing w:val="-2"/>
        </w:rPr>
      </w:pPr>
    </w:p>
    <w:p w14:paraId="7EC3C093" w14:textId="77777777" w:rsidR="001F66E1" w:rsidRDefault="001F66E1" w:rsidP="001F66E1">
      <w:pPr>
        <w:pStyle w:val="Heading1"/>
        <w:spacing w:before="0"/>
        <w:rPr>
          <w:spacing w:val="-2"/>
        </w:rPr>
      </w:pPr>
    </w:p>
    <w:p w14:paraId="36BFBDB7" w14:textId="77777777" w:rsidR="001F66E1" w:rsidRPr="00102DE3" w:rsidRDefault="001F66E1" w:rsidP="001F66E1">
      <w:pPr>
        <w:pStyle w:val="Heading1"/>
        <w:spacing w:before="0"/>
        <w:rPr>
          <w:spacing w:val="-2"/>
        </w:rPr>
      </w:pPr>
    </w:p>
    <w:p w14:paraId="74DDE820" w14:textId="77777777" w:rsidR="001F66E1" w:rsidRPr="00102DE3" w:rsidRDefault="001F66E1" w:rsidP="001F66E1">
      <w:pPr>
        <w:pStyle w:val="Heading1"/>
        <w:spacing w:before="0"/>
      </w:pPr>
    </w:p>
    <w:p w14:paraId="001EFAE1" w14:textId="77777777" w:rsidR="001F66E1" w:rsidRPr="00102DE3" w:rsidRDefault="001F66E1" w:rsidP="001F66E1">
      <w:pPr>
        <w:spacing w:line="480" w:lineRule="auto"/>
        <w:rPr>
          <w:rFonts w:ascii="Arial" w:hAnsi="Arial" w:cs="Arial"/>
          <w:b/>
        </w:rPr>
      </w:pPr>
      <w:r w:rsidRPr="00102DE3">
        <w:rPr>
          <w:rFonts w:ascii="Arial" w:hAnsi="Arial" w:cs="Arial"/>
          <w:b/>
        </w:rPr>
        <w:t>Submitted by</w:t>
      </w:r>
    </w:p>
    <w:p w14:paraId="3F8B48E7" w14:textId="77777777" w:rsidR="001F66E1" w:rsidRPr="00102DE3" w:rsidRDefault="001F66E1" w:rsidP="001F66E1">
      <w:pPr>
        <w:spacing w:line="480" w:lineRule="auto"/>
        <w:rPr>
          <w:rFonts w:ascii="Arial" w:hAnsi="Arial" w:cs="Arial"/>
          <w:b/>
        </w:rPr>
      </w:pPr>
      <w:r>
        <w:rPr>
          <w:rFonts w:ascii="Arial" w:hAnsi="Arial" w:cs="Arial"/>
          <w:b/>
        </w:rPr>
        <w:t>IKJAS RASOOL P</w:t>
      </w:r>
      <w:r w:rsidRPr="00102DE3">
        <w:rPr>
          <w:rFonts w:ascii="Arial" w:hAnsi="Arial" w:cs="Arial"/>
          <w:b/>
        </w:rPr>
        <w:t xml:space="preserve"> (22CSR</w:t>
      </w:r>
      <w:r>
        <w:rPr>
          <w:rFonts w:ascii="Arial" w:hAnsi="Arial" w:cs="Arial"/>
          <w:b/>
        </w:rPr>
        <w:t>071</w:t>
      </w:r>
      <w:r w:rsidRPr="00102DE3">
        <w:rPr>
          <w:rFonts w:ascii="Arial" w:hAnsi="Arial" w:cs="Arial"/>
          <w:b/>
        </w:rPr>
        <w:t>)</w:t>
      </w:r>
    </w:p>
    <w:p w14:paraId="5D78A47A" w14:textId="77777777" w:rsidR="001F66E1" w:rsidRPr="00102DE3" w:rsidRDefault="001F66E1" w:rsidP="001F66E1">
      <w:pPr>
        <w:spacing w:line="480" w:lineRule="auto"/>
        <w:rPr>
          <w:rFonts w:ascii="Arial" w:hAnsi="Arial" w:cs="Arial"/>
          <w:b/>
        </w:rPr>
      </w:pPr>
      <w:r w:rsidRPr="001B185C">
        <w:rPr>
          <w:rFonts w:ascii="Arial" w:hAnsi="Arial" w:cs="Arial"/>
          <w:b/>
        </w:rPr>
        <w:t>KAMALESHWARAN A</w:t>
      </w:r>
      <w:r w:rsidRPr="00102DE3">
        <w:rPr>
          <w:rFonts w:ascii="Arial" w:hAnsi="Arial" w:cs="Arial"/>
          <w:b/>
        </w:rPr>
        <w:t xml:space="preserve"> (22CS</w:t>
      </w:r>
      <w:r>
        <w:rPr>
          <w:rFonts w:ascii="Arial" w:hAnsi="Arial" w:cs="Arial"/>
          <w:b/>
        </w:rPr>
        <w:t>R087</w:t>
      </w:r>
      <w:r w:rsidRPr="00102DE3">
        <w:rPr>
          <w:rFonts w:ascii="Arial" w:hAnsi="Arial" w:cs="Arial"/>
          <w:b/>
        </w:rPr>
        <w:t>)</w:t>
      </w:r>
    </w:p>
    <w:p w14:paraId="784ACD62" w14:textId="77777777" w:rsidR="001F66E1" w:rsidRPr="00102DE3" w:rsidRDefault="001F66E1" w:rsidP="001F66E1">
      <w:pPr>
        <w:spacing w:line="480" w:lineRule="auto"/>
        <w:rPr>
          <w:rFonts w:ascii="Arial" w:hAnsi="Arial" w:cs="Arial"/>
          <w:b/>
        </w:rPr>
      </w:pPr>
      <w:r w:rsidRPr="001B185C">
        <w:rPr>
          <w:rFonts w:ascii="Arial" w:hAnsi="Arial" w:cs="Arial"/>
          <w:b/>
        </w:rPr>
        <w:t>KARTHYAYENI P</w:t>
      </w:r>
      <w:r w:rsidRPr="00102DE3">
        <w:rPr>
          <w:rFonts w:ascii="Arial" w:hAnsi="Arial" w:cs="Arial"/>
          <w:b/>
        </w:rPr>
        <w:t xml:space="preserve"> (</w:t>
      </w:r>
      <w:r w:rsidRPr="001B185C">
        <w:rPr>
          <w:rFonts w:ascii="Arial" w:hAnsi="Arial" w:cs="Arial"/>
          <w:b/>
        </w:rPr>
        <w:t>22CSR089</w:t>
      </w:r>
      <w:r w:rsidRPr="00102DE3">
        <w:rPr>
          <w:rFonts w:ascii="Arial" w:hAnsi="Arial" w:cs="Arial"/>
          <w:b/>
        </w:rPr>
        <w:t>)</w:t>
      </w:r>
    </w:p>
    <w:p w14:paraId="68B62C79" w14:textId="77777777" w:rsidR="001F66E1" w:rsidRDefault="001F66E1" w:rsidP="001F66E1">
      <w:pPr>
        <w:spacing w:line="480" w:lineRule="auto"/>
        <w:rPr>
          <w:rFonts w:ascii="Arial" w:hAnsi="Arial" w:cs="Arial"/>
          <w:b/>
        </w:rPr>
      </w:pPr>
    </w:p>
    <w:p w14:paraId="2300DF3D" w14:textId="77777777" w:rsidR="001F66E1" w:rsidRDefault="001F66E1">
      <w:pPr>
        <w:rPr>
          <w:rFonts w:ascii="Arial" w:hAnsi="Arial" w:cs="Arial"/>
          <w:b/>
          <w:bCs/>
          <w:sz w:val="24"/>
          <w:szCs w:val="24"/>
        </w:rPr>
      </w:pPr>
    </w:p>
    <w:p w14:paraId="69A74393" w14:textId="6D139325" w:rsidR="00D16E6D" w:rsidRDefault="001F66E1">
      <w:pPr>
        <w:rPr>
          <w:rFonts w:ascii="Arial" w:hAnsi="Arial" w:cs="Arial"/>
          <w:b/>
          <w:bCs/>
          <w:sz w:val="24"/>
          <w:szCs w:val="24"/>
        </w:rPr>
      </w:pPr>
      <w:r w:rsidRPr="001F66E1">
        <w:rPr>
          <w:rFonts w:ascii="Arial" w:hAnsi="Arial" w:cs="Arial"/>
          <w:b/>
          <w:bCs/>
          <w:sz w:val="24"/>
          <w:szCs w:val="24"/>
        </w:rPr>
        <w:lastRenderedPageBreak/>
        <w:t>Predicting Salary of Indian Software Engineers</w:t>
      </w:r>
    </w:p>
    <w:p w14:paraId="2873419E" w14:textId="77777777" w:rsidR="001F66E1" w:rsidRDefault="001F66E1">
      <w:pPr>
        <w:rPr>
          <w:rFonts w:ascii="Arial" w:hAnsi="Arial" w:cs="Arial"/>
          <w:b/>
          <w:bCs/>
          <w:sz w:val="24"/>
          <w:szCs w:val="24"/>
        </w:rPr>
      </w:pPr>
    </w:p>
    <w:p w14:paraId="5CA8067E"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1. Introduction</w:t>
      </w:r>
    </w:p>
    <w:p w14:paraId="350DF0CE" w14:textId="1F6EB806" w:rsidR="001F66E1" w:rsidRDefault="001F66E1" w:rsidP="001F66E1">
      <w:pPr>
        <w:jc w:val="both"/>
        <w:rPr>
          <w:rFonts w:ascii="Arial" w:hAnsi="Arial" w:cs="Arial"/>
          <w:sz w:val="24"/>
          <w:szCs w:val="24"/>
        </w:rPr>
      </w:pPr>
      <w:r>
        <w:rPr>
          <w:rFonts w:ascii="Arial" w:hAnsi="Arial" w:cs="Arial"/>
          <w:sz w:val="24"/>
          <w:szCs w:val="24"/>
        </w:rPr>
        <w:t xml:space="preserve">          </w:t>
      </w:r>
      <w:r w:rsidRPr="001F66E1">
        <w:rPr>
          <w:rFonts w:ascii="Arial" w:hAnsi="Arial" w:cs="Arial"/>
          <w:sz w:val="24"/>
          <w:szCs w:val="24"/>
        </w:rPr>
        <w:t>This document outlines the process of building a predictive model to estimate the annual salary of Indian software engineers. The model is based on various factors such as educational background, years of experience, skillsets, certifications, and more. The goal is to derive actionable insights that engineers can use to optimize their career paths and salary potential.</w:t>
      </w:r>
    </w:p>
    <w:p w14:paraId="70E0EC06"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2. Data Exploration</w:t>
      </w:r>
    </w:p>
    <w:p w14:paraId="7FCBA154" w14:textId="77777777" w:rsidR="001F66E1" w:rsidRPr="001F66E1" w:rsidRDefault="001F66E1" w:rsidP="001F66E1">
      <w:pPr>
        <w:jc w:val="both"/>
        <w:rPr>
          <w:rFonts w:ascii="Arial" w:hAnsi="Arial" w:cs="Arial"/>
          <w:sz w:val="24"/>
          <w:szCs w:val="24"/>
        </w:rPr>
      </w:pPr>
      <w:r w:rsidRPr="001F66E1">
        <w:rPr>
          <w:rFonts w:ascii="Arial" w:hAnsi="Arial" w:cs="Arial"/>
          <w:sz w:val="24"/>
          <w:szCs w:val="24"/>
        </w:rPr>
        <w:t>The dataset provided contains several features that represent various aspects of an engineer’s profile:</w:t>
      </w:r>
    </w:p>
    <w:p w14:paraId="41F91D29" w14:textId="77777777" w:rsidR="001F66E1" w:rsidRPr="001F66E1" w:rsidRDefault="001F66E1" w:rsidP="001F66E1">
      <w:pPr>
        <w:numPr>
          <w:ilvl w:val="0"/>
          <w:numId w:val="1"/>
        </w:numPr>
        <w:jc w:val="both"/>
        <w:rPr>
          <w:rFonts w:ascii="Arial" w:hAnsi="Arial" w:cs="Arial"/>
          <w:sz w:val="24"/>
          <w:szCs w:val="24"/>
        </w:rPr>
      </w:pPr>
      <w:proofErr w:type="spellStart"/>
      <w:r w:rsidRPr="001F66E1">
        <w:rPr>
          <w:rFonts w:ascii="Arial" w:hAnsi="Arial" w:cs="Arial"/>
          <w:b/>
          <w:bCs/>
          <w:sz w:val="24"/>
          <w:szCs w:val="24"/>
        </w:rPr>
        <w:t>EngineerID</w:t>
      </w:r>
      <w:proofErr w:type="spellEnd"/>
      <w:r w:rsidRPr="001F66E1">
        <w:rPr>
          <w:rFonts w:ascii="Arial" w:hAnsi="Arial" w:cs="Arial"/>
          <w:sz w:val="24"/>
          <w:szCs w:val="24"/>
        </w:rPr>
        <w:t>: Unique identifier for each software engineer.</w:t>
      </w:r>
    </w:p>
    <w:p w14:paraId="0CE07B4D" w14:textId="77777777" w:rsidR="001F66E1" w:rsidRPr="001F66E1" w:rsidRDefault="001F66E1" w:rsidP="001F66E1">
      <w:pPr>
        <w:numPr>
          <w:ilvl w:val="0"/>
          <w:numId w:val="1"/>
        </w:numPr>
        <w:jc w:val="both"/>
        <w:rPr>
          <w:rFonts w:ascii="Arial" w:hAnsi="Arial" w:cs="Arial"/>
          <w:sz w:val="24"/>
          <w:szCs w:val="24"/>
        </w:rPr>
      </w:pPr>
      <w:r w:rsidRPr="001F66E1">
        <w:rPr>
          <w:rFonts w:ascii="Arial" w:hAnsi="Arial" w:cs="Arial"/>
          <w:b/>
          <w:bCs/>
          <w:sz w:val="24"/>
          <w:szCs w:val="24"/>
        </w:rPr>
        <w:t>Age</w:t>
      </w:r>
      <w:r w:rsidRPr="001F66E1">
        <w:rPr>
          <w:rFonts w:ascii="Arial" w:hAnsi="Arial" w:cs="Arial"/>
          <w:sz w:val="24"/>
          <w:szCs w:val="24"/>
        </w:rPr>
        <w:t xml:space="preserve">, </w:t>
      </w:r>
      <w:r w:rsidRPr="001F66E1">
        <w:rPr>
          <w:rFonts w:ascii="Arial" w:hAnsi="Arial" w:cs="Arial"/>
          <w:b/>
          <w:bCs/>
          <w:sz w:val="24"/>
          <w:szCs w:val="24"/>
        </w:rPr>
        <w:t>Gender</w:t>
      </w:r>
      <w:r w:rsidRPr="001F66E1">
        <w:rPr>
          <w:rFonts w:ascii="Arial" w:hAnsi="Arial" w:cs="Arial"/>
          <w:sz w:val="24"/>
          <w:szCs w:val="24"/>
        </w:rPr>
        <w:t xml:space="preserve">, </w:t>
      </w:r>
      <w:r w:rsidRPr="001F66E1">
        <w:rPr>
          <w:rFonts w:ascii="Arial" w:hAnsi="Arial" w:cs="Arial"/>
          <w:b/>
          <w:bCs/>
          <w:sz w:val="24"/>
          <w:szCs w:val="24"/>
        </w:rPr>
        <w:t>Years of Experience</w:t>
      </w:r>
      <w:r w:rsidRPr="001F66E1">
        <w:rPr>
          <w:rFonts w:ascii="Arial" w:hAnsi="Arial" w:cs="Arial"/>
          <w:sz w:val="24"/>
          <w:szCs w:val="24"/>
        </w:rPr>
        <w:t>: Basic demographic and career data.</w:t>
      </w:r>
    </w:p>
    <w:p w14:paraId="1AE6DE70" w14:textId="77777777" w:rsidR="001F66E1" w:rsidRPr="001F66E1" w:rsidRDefault="001F66E1" w:rsidP="001F66E1">
      <w:pPr>
        <w:numPr>
          <w:ilvl w:val="0"/>
          <w:numId w:val="1"/>
        </w:numPr>
        <w:jc w:val="both"/>
        <w:rPr>
          <w:rFonts w:ascii="Arial" w:hAnsi="Arial" w:cs="Arial"/>
          <w:sz w:val="24"/>
          <w:szCs w:val="24"/>
        </w:rPr>
      </w:pPr>
      <w:r w:rsidRPr="001F66E1">
        <w:rPr>
          <w:rFonts w:ascii="Arial" w:hAnsi="Arial" w:cs="Arial"/>
          <w:b/>
          <w:bCs/>
          <w:sz w:val="24"/>
          <w:szCs w:val="24"/>
        </w:rPr>
        <w:t>Degree</w:t>
      </w:r>
      <w:r w:rsidRPr="001F66E1">
        <w:rPr>
          <w:rFonts w:ascii="Arial" w:hAnsi="Arial" w:cs="Arial"/>
          <w:sz w:val="24"/>
          <w:szCs w:val="24"/>
        </w:rPr>
        <w:t xml:space="preserve">, </w:t>
      </w:r>
      <w:proofErr w:type="spellStart"/>
      <w:r w:rsidRPr="001F66E1">
        <w:rPr>
          <w:rFonts w:ascii="Arial" w:hAnsi="Arial" w:cs="Arial"/>
          <w:b/>
          <w:bCs/>
          <w:sz w:val="24"/>
          <w:szCs w:val="24"/>
        </w:rPr>
        <w:t>CollegeTier</w:t>
      </w:r>
      <w:proofErr w:type="spellEnd"/>
      <w:r w:rsidRPr="001F66E1">
        <w:rPr>
          <w:rFonts w:ascii="Arial" w:hAnsi="Arial" w:cs="Arial"/>
          <w:sz w:val="24"/>
          <w:szCs w:val="24"/>
        </w:rPr>
        <w:t xml:space="preserve">, </w:t>
      </w:r>
      <w:proofErr w:type="spellStart"/>
      <w:r w:rsidRPr="001F66E1">
        <w:rPr>
          <w:rFonts w:ascii="Arial" w:hAnsi="Arial" w:cs="Arial"/>
          <w:b/>
          <w:bCs/>
          <w:sz w:val="24"/>
          <w:szCs w:val="24"/>
        </w:rPr>
        <w:t>AcademicScore</w:t>
      </w:r>
      <w:proofErr w:type="spellEnd"/>
      <w:r w:rsidRPr="001F66E1">
        <w:rPr>
          <w:rFonts w:ascii="Arial" w:hAnsi="Arial" w:cs="Arial"/>
          <w:sz w:val="24"/>
          <w:szCs w:val="24"/>
        </w:rPr>
        <w:t>: Educational qualifications and college performance.</w:t>
      </w:r>
    </w:p>
    <w:p w14:paraId="25F041A3" w14:textId="77777777" w:rsidR="001F66E1" w:rsidRPr="001F66E1" w:rsidRDefault="001F66E1" w:rsidP="001F66E1">
      <w:pPr>
        <w:numPr>
          <w:ilvl w:val="0"/>
          <w:numId w:val="1"/>
        </w:numPr>
        <w:jc w:val="both"/>
        <w:rPr>
          <w:rFonts w:ascii="Arial" w:hAnsi="Arial" w:cs="Arial"/>
          <w:sz w:val="24"/>
          <w:szCs w:val="24"/>
        </w:rPr>
      </w:pPr>
      <w:r w:rsidRPr="001F66E1">
        <w:rPr>
          <w:rFonts w:ascii="Arial" w:hAnsi="Arial" w:cs="Arial"/>
          <w:b/>
          <w:bCs/>
          <w:sz w:val="24"/>
          <w:szCs w:val="24"/>
        </w:rPr>
        <w:t>City</w:t>
      </w:r>
      <w:r w:rsidRPr="001F66E1">
        <w:rPr>
          <w:rFonts w:ascii="Arial" w:hAnsi="Arial" w:cs="Arial"/>
          <w:sz w:val="24"/>
          <w:szCs w:val="24"/>
        </w:rPr>
        <w:t xml:space="preserve">, </w:t>
      </w:r>
      <w:r w:rsidRPr="001F66E1">
        <w:rPr>
          <w:rFonts w:ascii="Arial" w:hAnsi="Arial" w:cs="Arial"/>
          <w:b/>
          <w:bCs/>
          <w:sz w:val="24"/>
          <w:szCs w:val="24"/>
        </w:rPr>
        <w:t>Skillsets</w:t>
      </w:r>
      <w:r w:rsidRPr="001F66E1">
        <w:rPr>
          <w:rFonts w:ascii="Arial" w:hAnsi="Arial" w:cs="Arial"/>
          <w:sz w:val="24"/>
          <w:szCs w:val="24"/>
        </w:rPr>
        <w:t xml:space="preserve">, </w:t>
      </w:r>
      <w:r w:rsidRPr="001F66E1">
        <w:rPr>
          <w:rFonts w:ascii="Arial" w:hAnsi="Arial" w:cs="Arial"/>
          <w:b/>
          <w:bCs/>
          <w:sz w:val="24"/>
          <w:szCs w:val="24"/>
        </w:rPr>
        <w:t>Certifications</w:t>
      </w:r>
      <w:r w:rsidRPr="001F66E1">
        <w:rPr>
          <w:rFonts w:ascii="Arial" w:hAnsi="Arial" w:cs="Arial"/>
          <w:sz w:val="24"/>
          <w:szCs w:val="24"/>
        </w:rPr>
        <w:t>: Employment city, technical skills, and certifications.</w:t>
      </w:r>
    </w:p>
    <w:p w14:paraId="0D12C09E" w14:textId="77777777" w:rsidR="001F66E1" w:rsidRPr="001F66E1" w:rsidRDefault="001F66E1" w:rsidP="001F66E1">
      <w:pPr>
        <w:numPr>
          <w:ilvl w:val="0"/>
          <w:numId w:val="1"/>
        </w:numPr>
        <w:jc w:val="both"/>
        <w:rPr>
          <w:rFonts w:ascii="Arial" w:hAnsi="Arial" w:cs="Arial"/>
          <w:sz w:val="24"/>
          <w:szCs w:val="24"/>
        </w:rPr>
      </w:pPr>
      <w:proofErr w:type="spellStart"/>
      <w:r w:rsidRPr="001F66E1">
        <w:rPr>
          <w:rFonts w:ascii="Arial" w:hAnsi="Arial" w:cs="Arial"/>
          <w:b/>
          <w:bCs/>
          <w:sz w:val="24"/>
          <w:szCs w:val="24"/>
        </w:rPr>
        <w:t>CompanySize</w:t>
      </w:r>
      <w:proofErr w:type="spellEnd"/>
      <w:r w:rsidRPr="001F66E1">
        <w:rPr>
          <w:rFonts w:ascii="Arial" w:hAnsi="Arial" w:cs="Arial"/>
          <w:sz w:val="24"/>
          <w:szCs w:val="24"/>
        </w:rPr>
        <w:t xml:space="preserve">, </w:t>
      </w:r>
      <w:proofErr w:type="spellStart"/>
      <w:r w:rsidRPr="001F66E1">
        <w:rPr>
          <w:rFonts w:ascii="Arial" w:hAnsi="Arial" w:cs="Arial"/>
          <w:b/>
          <w:bCs/>
          <w:sz w:val="24"/>
          <w:szCs w:val="24"/>
        </w:rPr>
        <w:t>IndustryDomain</w:t>
      </w:r>
      <w:proofErr w:type="spellEnd"/>
      <w:r w:rsidRPr="001F66E1">
        <w:rPr>
          <w:rFonts w:ascii="Arial" w:hAnsi="Arial" w:cs="Arial"/>
          <w:sz w:val="24"/>
          <w:szCs w:val="24"/>
        </w:rPr>
        <w:t xml:space="preserve">, </w:t>
      </w:r>
      <w:proofErr w:type="spellStart"/>
      <w:r w:rsidRPr="001F66E1">
        <w:rPr>
          <w:rFonts w:ascii="Arial" w:hAnsi="Arial" w:cs="Arial"/>
          <w:b/>
          <w:bCs/>
          <w:sz w:val="24"/>
          <w:szCs w:val="24"/>
        </w:rPr>
        <w:t>WorkHoursPerWeek</w:t>
      </w:r>
      <w:proofErr w:type="spellEnd"/>
      <w:r w:rsidRPr="001F66E1">
        <w:rPr>
          <w:rFonts w:ascii="Arial" w:hAnsi="Arial" w:cs="Arial"/>
          <w:sz w:val="24"/>
          <w:szCs w:val="24"/>
        </w:rPr>
        <w:t>: Job characteristics and industry data.</w:t>
      </w:r>
    </w:p>
    <w:p w14:paraId="23741BEE" w14:textId="77777777" w:rsidR="001F66E1" w:rsidRPr="001F66E1" w:rsidRDefault="001F66E1" w:rsidP="001F66E1">
      <w:pPr>
        <w:numPr>
          <w:ilvl w:val="0"/>
          <w:numId w:val="1"/>
        </w:numPr>
        <w:jc w:val="both"/>
        <w:rPr>
          <w:rFonts w:ascii="Arial" w:hAnsi="Arial" w:cs="Arial"/>
          <w:sz w:val="24"/>
          <w:szCs w:val="24"/>
        </w:rPr>
      </w:pPr>
      <w:r w:rsidRPr="001F66E1">
        <w:rPr>
          <w:rFonts w:ascii="Arial" w:hAnsi="Arial" w:cs="Arial"/>
          <w:b/>
          <w:bCs/>
          <w:sz w:val="24"/>
          <w:szCs w:val="24"/>
        </w:rPr>
        <w:t>Salary</w:t>
      </w:r>
      <w:r w:rsidRPr="001F66E1">
        <w:rPr>
          <w:rFonts w:ascii="Arial" w:hAnsi="Arial" w:cs="Arial"/>
          <w:sz w:val="24"/>
          <w:szCs w:val="24"/>
        </w:rPr>
        <w:t>: The target variable representing annual salary in INR.</w:t>
      </w:r>
    </w:p>
    <w:p w14:paraId="063FB999" w14:textId="77777777" w:rsidR="001F66E1" w:rsidRDefault="001F66E1" w:rsidP="001F66E1">
      <w:pPr>
        <w:jc w:val="both"/>
        <w:rPr>
          <w:rFonts w:ascii="Arial" w:hAnsi="Arial" w:cs="Arial"/>
          <w:b/>
          <w:bCs/>
          <w:sz w:val="24"/>
          <w:szCs w:val="24"/>
        </w:rPr>
      </w:pPr>
      <w:r w:rsidRPr="001F66E1">
        <w:rPr>
          <w:rFonts w:ascii="Arial" w:hAnsi="Arial" w:cs="Arial"/>
          <w:b/>
          <w:bCs/>
          <w:sz w:val="24"/>
          <w:szCs w:val="24"/>
        </w:rPr>
        <w:t>Initial Exploration:</w:t>
      </w:r>
      <w:r>
        <w:rPr>
          <w:rFonts w:ascii="Arial" w:hAnsi="Arial" w:cs="Arial"/>
          <w:b/>
          <w:bCs/>
          <w:sz w:val="24"/>
          <w:szCs w:val="24"/>
        </w:rPr>
        <w:t xml:space="preserve"> </w:t>
      </w:r>
    </w:p>
    <w:p w14:paraId="61406FF7" w14:textId="7C6693C4" w:rsidR="001F66E1" w:rsidRDefault="001F66E1" w:rsidP="001F66E1">
      <w:pPr>
        <w:jc w:val="both"/>
        <w:rPr>
          <w:rFonts w:ascii="Arial" w:hAnsi="Arial" w:cs="Arial"/>
          <w:sz w:val="24"/>
          <w:szCs w:val="24"/>
        </w:rPr>
      </w:pPr>
      <w:r w:rsidRPr="001F66E1">
        <w:rPr>
          <w:rFonts w:ascii="Arial" w:hAnsi="Arial" w:cs="Arial"/>
          <w:sz w:val="24"/>
          <w:szCs w:val="24"/>
        </w:rPr>
        <w:t xml:space="preserve">The initial exploration revealed that certain columns such as </w:t>
      </w:r>
      <w:proofErr w:type="spellStart"/>
      <w:r w:rsidRPr="001F66E1">
        <w:rPr>
          <w:rFonts w:ascii="Arial" w:hAnsi="Arial" w:cs="Arial"/>
          <w:sz w:val="24"/>
          <w:szCs w:val="24"/>
        </w:rPr>
        <w:t>AcademicScore</w:t>
      </w:r>
      <w:proofErr w:type="spellEnd"/>
      <w:r w:rsidRPr="001F66E1">
        <w:rPr>
          <w:rFonts w:ascii="Arial" w:hAnsi="Arial" w:cs="Arial"/>
          <w:sz w:val="24"/>
          <w:szCs w:val="24"/>
        </w:rPr>
        <w:t xml:space="preserve"> and Certifications had missing values, which needed to be handled. Additionally, several categorical variables such as Gender, Degree, and City required encoding to be used effectively in a machine learning model.</w:t>
      </w:r>
    </w:p>
    <w:p w14:paraId="39F1613A" w14:textId="77777777" w:rsidR="001F66E1" w:rsidRDefault="001F66E1" w:rsidP="001F66E1">
      <w:pPr>
        <w:jc w:val="both"/>
        <w:rPr>
          <w:rFonts w:ascii="Arial" w:hAnsi="Arial" w:cs="Arial"/>
          <w:sz w:val="24"/>
          <w:szCs w:val="24"/>
        </w:rPr>
      </w:pPr>
    </w:p>
    <w:p w14:paraId="6B407C1A"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3. Preprocessing Steps</w:t>
      </w:r>
    </w:p>
    <w:p w14:paraId="23E5D5A0"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3.1 Handling Missing Values:</w:t>
      </w:r>
    </w:p>
    <w:p w14:paraId="43412F6B" w14:textId="77777777" w:rsidR="001F66E1" w:rsidRPr="001F66E1" w:rsidRDefault="001F66E1" w:rsidP="001F66E1">
      <w:pPr>
        <w:numPr>
          <w:ilvl w:val="0"/>
          <w:numId w:val="2"/>
        </w:numPr>
        <w:jc w:val="both"/>
        <w:rPr>
          <w:rFonts w:ascii="Arial" w:hAnsi="Arial" w:cs="Arial"/>
          <w:sz w:val="24"/>
          <w:szCs w:val="24"/>
        </w:rPr>
      </w:pPr>
      <w:proofErr w:type="spellStart"/>
      <w:r w:rsidRPr="001F66E1">
        <w:rPr>
          <w:rFonts w:ascii="Arial" w:hAnsi="Arial" w:cs="Arial"/>
          <w:sz w:val="24"/>
          <w:szCs w:val="24"/>
        </w:rPr>
        <w:t>AcademicScore</w:t>
      </w:r>
      <w:proofErr w:type="spellEnd"/>
      <w:r w:rsidRPr="001F66E1">
        <w:rPr>
          <w:rFonts w:ascii="Arial" w:hAnsi="Arial" w:cs="Arial"/>
          <w:sz w:val="24"/>
          <w:szCs w:val="24"/>
        </w:rPr>
        <w:t xml:space="preserve"> and Certifications had missing values, which were filled with their respective column means to avoid data loss during model training.</w:t>
      </w:r>
    </w:p>
    <w:p w14:paraId="36C502F9"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3.2 Encoding Categorical Variables:</w:t>
      </w:r>
    </w:p>
    <w:p w14:paraId="3F0FE1E6" w14:textId="77777777" w:rsidR="001F66E1" w:rsidRPr="001F66E1" w:rsidRDefault="001F66E1" w:rsidP="001F66E1">
      <w:pPr>
        <w:numPr>
          <w:ilvl w:val="0"/>
          <w:numId w:val="3"/>
        </w:numPr>
        <w:jc w:val="both"/>
        <w:rPr>
          <w:rFonts w:ascii="Arial" w:hAnsi="Arial" w:cs="Arial"/>
          <w:sz w:val="24"/>
          <w:szCs w:val="24"/>
        </w:rPr>
      </w:pPr>
      <w:r w:rsidRPr="001F66E1">
        <w:rPr>
          <w:rFonts w:ascii="Arial" w:hAnsi="Arial" w:cs="Arial"/>
          <w:sz w:val="24"/>
          <w:szCs w:val="24"/>
        </w:rPr>
        <w:lastRenderedPageBreak/>
        <w:t xml:space="preserve">Categorical variables like Gender, Degree, City, Skillsets, </w:t>
      </w:r>
      <w:proofErr w:type="spellStart"/>
      <w:r w:rsidRPr="001F66E1">
        <w:rPr>
          <w:rFonts w:ascii="Arial" w:hAnsi="Arial" w:cs="Arial"/>
          <w:sz w:val="24"/>
          <w:szCs w:val="24"/>
        </w:rPr>
        <w:t>IndustryDomain</w:t>
      </w:r>
      <w:proofErr w:type="spellEnd"/>
      <w:r w:rsidRPr="001F66E1">
        <w:rPr>
          <w:rFonts w:ascii="Arial" w:hAnsi="Arial" w:cs="Arial"/>
          <w:sz w:val="24"/>
          <w:szCs w:val="24"/>
        </w:rPr>
        <w:t xml:space="preserve">, and </w:t>
      </w:r>
      <w:proofErr w:type="spellStart"/>
      <w:r w:rsidRPr="001F66E1">
        <w:rPr>
          <w:rFonts w:ascii="Arial" w:hAnsi="Arial" w:cs="Arial"/>
          <w:sz w:val="24"/>
          <w:szCs w:val="24"/>
        </w:rPr>
        <w:t>CompanySize</w:t>
      </w:r>
      <w:proofErr w:type="spellEnd"/>
      <w:r w:rsidRPr="001F66E1">
        <w:rPr>
          <w:rFonts w:ascii="Arial" w:hAnsi="Arial" w:cs="Arial"/>
          <w:sz w:val="24"/>
          <w:szCs w:val="24"/>
        </w:rPr>
        <w:t xml:space="preserve"> were label encoded to convert them into numerical representations, making them suitable for model input.</w:t>
      </w:r>
    </w:p>
    <w:p w14:paraId="5F5A0D6B"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3.3 Feature Scaling:</w:t>
      </w:r>
    </w:p>
    <w:p w14:paraId="1CC1AC0C" w14:textId="77777777" w:rsidR="001F66E1" w:rsidRPr="001F66E1" w:rsidRDefault="001F66E1" w:rsidP="001F66E1">
      <w:pPr>
        <w:numPr>
          <w:ilvl w:val="0"/>
          <w:numId w:val="4"/>
        </w:numPr>
        <w:jc w:val="both"/>
        <w:rPr>
          <w:rFonts w:ascii="Arial" w:hAnsi="Arial" w:cs="Arial"/>
          <w:sz w:val="24"/>
          <w:szCs w:val="24"/>
        </w:rPr>
      </w:pPr>
      <w:r w:rsidRPr="001F66E1">
        <w:rPr>
          <w:rFonts w:ascii="Arial" w:hAnsi="Arial" w:cs="Arial"/>
          <w:sz w:val="24"/>
          <w:szCs w:val="24"/>
        </w:rPr>
        <w:t xml:space="preserve">Since features like </w:t>
      </w:r>
      <w:proofErr w:type="spellStart"/>
      <w:r w:rsidRPr="001F66E1">
        <w:rPr>
          <w:rFonts w:ascii="Arial" w:hAnsi="Arial" w:cs="Arial"/>
          <w:sz w:val="24"/>
          <w:szCs w:val="24"/>
        </w:rPr>
        <w:t>AcademicScore</w:t>
      </w:r>
      <w:proofErr w:type="spellEnd"/>
      <w:r w:rsidRPr="001F66E1">
        <w:rPr>
          <w:rFonts w:ascii="Arial" w:hAnsi="Arial" w:cs="Arial"/>
          <w:sz w:val="24"/>
          <w:szCs w:val="24"/>
        </w:rPr>
        <w:t xml:space="preserve">, Years of Experience, and </w:t>
      </w:r>
      <w:proofErr w:type="spellStart"/>
      <w:r w:rsidRPr="001F66E1">
        <w:rPr>
          <w:rFonts w:ascii="Arial" w:hAnsi="Arial" w:cs="Arial"/>
          <w:sz w:val="24"/>
          <w:szCs w:val="24"/>
        </w:rPr>
        <w:t>WorkHoursPerWeek</w:t>
      </w:r>
      <w:proofErr w:type="spellEnd"/>
      <w:r w:rsidRPr="001F66E1">
        <w:rPr>
          <w:rFonts w:ascii="Arial" w:hAnsi="Arial" w:cs="Arial"/>
          <w:sz w:val="24"/>
          <w:szCs w:val="24"/>
        </w:rPr>
        <w:t xml:space="preserve"> have varying units, </w:t>
      </w:r>
      <w:proofErr w:type="spellStart"/>
      <w:r w:rsidRPr="001F66E1">
        <w:rPr>
          <w:rFonts w:ascii="Arial" w:hAnsi="Arial" w:cs="Arial"/>
          <w:sz w:val="24"/>
          <w:szCs w:val="24"/>
        </w:rPr>
        <w:t>StandardScaler</w:t>
      </w:r>
      <w:proofErr w:type="spellEnd"/>
      <w:r w:rsidRPr="001F66E1">
        <w:rPr>
          <w:rFonts w:ascii="Arial" w:hAnsi="Arial" w:cs="Arial"/>
          <w:sz w:val="24"/>
          <w:szCs w:val="24"/>
        </w:rPr>
        <w:t xml:space="preserve"> was used to normalize these values so that the model treats all features equally.</w:t>
      </w:r>
    </w:p>
    <w:p w14:paraId="16B3BA01"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4. Model Selection</w:t>
      </w:r>
    </w:p>
    <w:p w14:paraId="07F37CC7" w14:textId="77777777" w:rsidR="001F66E1" w:rsidRPr="001F66E1" w:rsidRDefault="001F66E1" w:rsidP="001F66E1">
      <w:pPr>
        <w:jc w:val="both"/>
        <w:rPr>
          <w:rFonts w:ascii="Arial" w:hAnsi="Arial" w:cs="Arial"/>
          <w:sz w:val="24"/>
          <w:szCs w:val="24"/>
        </w:rPr>
      </w:pPr>
      <w:r w:rsidRPr="001F66E1">
        <w:rPr>
          <w:rFonts w:ascii="Arial" w:hAnsi="Arial" w:cs="Arial"/>
          <w:sz w:val="24"/>
          <w:szCs w:val="24"/>
        </w:rPr>
        <w:t>Several regression models were considered to predict the salaries, with a focus on both simplicity and performance.</w:t>
      </w:r>
    </w:p>
    <w:p w14:paraId="23068B8D" w14:textId="77777777" w:rsidR="001F66E1" w:rsidRPr="001F66E1" w:rsidRDefault="001F66E1" w:rsidP="001F66E1">
      <w:pPr>
        <w:numPr>
          <w:ilvl w:val="0"/>
          <w:numId w:val="5"/>
        </w:numPr>
        <w:jc w:val="both"/>
        <w:rPr>
          <w:rFonts w:ascii="Arial" w:hAnsi="Arial" w:cs="Arial"/>
          <w:sz w:val="24"/>
          <w:szCs w:val="24"/>
        </w:rPr>
      </w:pPr>
      <w:r w:rsidRPr="001F66E1">
        <w:rPr>
          <w:rFonts w:ascii="Arial" w:hAnsi="Arial" w:cs="Arial"/>
          <w:sz w:val="24"/>
          <w:szCs w:val="24"/>
        </w:rPr>
        <w:t>Linear Regression: A basic model used as a benchmark.</w:t>
      </w:r>
    </w:p>
    <w:p w14:paraId="4D246EF9" w14:textId="77777777" w:rsidR="001F66E1" w:rsidRPr="001F66E1" w:rsidRDefault="001F66E1" w:rsidP="001F66E1">
      <w:pPr>
        <w:numPr>
          <w:ilvl w:val="0"/>
          <w:numId w:val="5"/>
        </w:numPr>
        <w:jc w:val="both"/>
        <w:rPr>
          <w:rFonts w:ascii="Arial" w:hAnsi="Arial" w:cs="Arial"/>
          <w:sz w:val="24"/>
          <w:szCs w:val="24"/>
        </w:rPr>
      </w:pPr>
      <w:r w:rsidRPr="001F66E1">
        <w:rPr>
          <w:rFonts w:ascii="Arial" w:hAnsi="Arial" w:cs="Arial"/>
          <w:sz w:val="24"/>
          <w:szCs w:val="24"/>
        </w:rPr>
        <w:t>Decision Tree Regressor: Allows for complex non-linear relationships between features and the target variable.</w:t>
      </w:r>
    </w:p>
    <w:p w14:paraId="09C21CA1" w14:textId="77777777" w:rsidR="001F66E1" w:rsidRPr="001F66E1" w:rsidRDefault="001F66E1" w:rsidP="001F66E1">
      <w:pPr>
        <w:numPr>
          <w:ilvl w:val="0"/>
          <w:numId w:val="5"/>
        </w:numPr>
        <w:jc w:val="both"/>
        <w:rPr>
          <w:rFonts w:ascii="Arial" w:hAnsi="Arial" w:cs="Arial"/>
          <w:sz w:val="24"/>
          <w:szCs w:val="24"/>
        </w:rPr>
      </w:pPr>
      <w:r w:rsidRPr="001F66E1">
        <w:rPr>
          <w:rFonts w:ascii="Arial" w:hAnsi="Arial" w:cs="Arial"/>
          <w:sz w:val="24"/>
          <w:szCs w:val="24"/>
        </w:rPr>
        <w:t>Random Forest Regressor: A more robust model that averages multiple decision trees to prevent overfitting.</w:t>
      </w:r>
    </w:p>
    <w:p w14:paraId="76D0FB9D" w14:textId="77777777" w:rsidR="001F66E1" w:rsidRPr="001F66E1" w:rsidRDefault="001F66E1" w:rsidP="001F66E1">
      <w:pPr>
        <w:numPr>
          <w:ilvl w:val="0"/>
          <w:numId w:val="5"/>
        </w:numPr>
        <w:jc w:val="both"/>
        <w:rPr>
          <w:rFonts w:ascii="Arial" w:hAnsi="Arial" w:cs="Arial"/>
          <w:sz w:val="24"/>
          <w:szCs w:val="24"/>
        </w:rPr>
      </w:pPr>
      <w:r w:rsidRPr="001F66E1">
        <w:rPr>
          <w:rFonts w:ascii="Arial" w:hAnsi="Arial" w:cs="Arial"/>
          <w:sz w:val="24"/>
          <w:szCs w:val="24"/>
        </w:rPr>
        <w:t>Gradient Boosting Regressor: A boosting technique that optimizes performance by focusing on errors made by previous models.</w:t>
      </w:r>
    </w:p>
    <w:p w14:paraId="3BDB8E79"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5. Model Training and Evaluation</w:t>
      </w:r>
    </w:p>
    <w:p w14:paraId="70F59624"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5.1 Training the Models:</w:t>
      </w:r>
    </w:p>
    <w:p w14:paraId="188DC948" w14:textId="77777777" w:rsidR="001F66E1" w:rsidRPr="001F66E1" w:rsidRDefault="001F66E1" w:rsidP="001F66E1">
      <w:pPr>
        <w:jc w:val="both"/>
        <w:rPr>
          <w:rFonts w:ascii="Arial" w:hAnsi="Arial" w:cs="Arial"/>
          <w:sz w:val="24"/>
          <w:szCs w:val="24"/>
        </w:rPr>
      </w:pPr>
      <w:r w:rsidRPr="001F66E1">
        <w:rPr>
          <w:rFonts w:ascii="Arial" w:hAnsi="Arial" w:cs="Arial"/>
          <w:sz w:val="24"/>
          <w:szCs w:val="24"/>
        </w:rPr>
        <w:t xml:space="preserve">After splitting the dataset into an 80-20 training-test split, the models were trained on the training set. </w:t>
      </w:r>
      <w:r w:rsidRPr="001F66E1">
        <w:rPr>
          <w:rFonts w:ascii="Arial" w:hAnsi="Arial" w:cs="Arial"/>
          <w:b/>
          <w:bCs/>
          <w:sz w:val="24"/>
          <w:szCs w:val="24"/>
        </w:rPr>
        <w:t>Random Forest</w:t>
      </w:r>
      <w:r w:rsidRPr="001F66E1">
        <w:rPr>
          <w:rFonts w:ascii="Arial" w:hAnsi="Arial" w:cs="Arial"/>
          <w:sz w:val="24"/>
          <w:szCs w:val="24"/>
        </w:rPr>
        <w:t xml:space="preserve"> and </w:t>
      </w:r>
      <w:r w:rsidRPr="001F66E1">
        <w:rPr>
          <w:rFonts w:ascii="Arial" w:hAnsi="Arial" w:cs="Arial"/>
          <w:b/>
          <w:bCs/>
          <w:sz w:val="24"/>
          <w:szCs w:val="24"/>
        </w:rPr>
        <w:t>Gradient Boosting</w:t>
      </w:r>
      <w:r w:rsidRPr="001F66E1">
        <w:rPr>
          <w:rFonts w:ascii="Arial" w:hAnsi="Arial" w:cs="Arial"/>
          <w:sz w:val="24"/>
          <w:szCs w:val="24"/>
        </w:rPr>
        <w:t xml:space="preserve"> models were selected for their superior performance.</w:t>
      </w:r>
    </w:p>
    <w:p w14:paraId="1477A626"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5.2 Model Evaluation:</w:t>
      </w:r>
    </w:p>
    <w:p w14:paraId="4D2DB8AD" w14:textId="77777777" w:rsidR="001F66E1" w:rsidRPr="001F66E1" w:rsidRDefault="001F66E1" w:rsidP="001F66E1">
      <w:pPr>
        <w:jc w:val="both"/>
        <w:rPr>
          <w:rFonts w:ascii="Arial" w:hAnsi="Arial" w:cs="Arial"/>
          <w:sz w:val="24"/>
          <w:szCs w:val="24"/>
        </w:rPr>
      </w:pPr>
      <w:r w:rsidRPr="001F66E1">
        <w:rPr>
          <w:rFonts w:ascii="Arial" w:hAnsi="Arial" w:cs="Arial"/>
          <w:sz w:val="24"/>
          <w:szCs w:val="24"/>
        </w:rPr>
        <w:t>The models were evaluated based on the following metrics:</w:t>
      </w:r>
    </w:p>
    <w:p w14:paraId="6E129984" w14:textId="77777777" w:rsidR="001F66E1" w:rsidRPr="001F66E1" w:rsidRDefault="001F66E1" w:rsidP="001F66E1">
      <w:pPr>
        <w:numPr>
          <w:ilvl w:val="0"/>
          <w:numId w:val="6"/>
        </w:numPr>
        <w:jc w:val="both"/>
        <w:rPr>
          <w:rFonts w:ascii="Arial" w:hAnsi="Arial" w:cs="Arial"/>
          <w:sz w:val="24"/>
          <w:szCs w:val="24"/>
        </w:rPr>
      </w:pPr>
      <w:r w:rsidRPr="001F66E1">
        <w:rPr>
          <w:rFonts w:ascii="Arial" w:hAnsi="Arial" w:cs="Arial"/>
          <w:b/>
          <w:bCs/>
          <w:sz w:val="24"/>
          <w:szCs w:val="24"/>
        </w:rPr>
        <w:t>Mean Absolute Error (MAE)</w:t>
      </w:r>
      <w:r w:rsidRPr="001F66E1">
        <w:rPr>
          <w:rFonts w:ascii="Arial" w:hAnsi="Arial" w:cs="Arial"/>
          <w:sz w:val="24"/>
          <w:szCs w:val="24"/>
        </w:rPr>
        <w:t>: Measures the average absolute difference between the predicted and actual values.</w:t>
      </w:r>
    </w:p>
    <w:p w14:paraId="5A984088" w14:textId="77777777" w:rsidR="001F66E1" w:rsidRPr="001F66E1" w:rsidRDefault="001F66E1" w:rsidP="001F66E1">
      <w:pPr>
        <w:numPr>
          <w:ilvl w:val="0"/>
          <w:numId w:val="6"/>
        </w:numPr>
        <w:jc w:val="both"/>
        <w:rPr>
          <w:rFonts w:ascii="Arial" w:hAnsi="Arial" w:cs="Arial"/>
          <w:sz w:val="24"/>
          <w:szCs w:val="24"/>
        </w:rPr>
      </w:pPr>
      <w:r w:rsidRPr="001F66E1">
        <w:rPr>
          <w:rFonts w:ascii="Arial" w:hAnsi="Arial" w:cs="Arial"/>
          <w:b/>
          <w:bCs/>
          <w:sz w:val="24"/>
          <w:szCs w:val="24"/>
        </w:rPr>
        <w:t>Mean Squared Error (MSE)</w:t>
      </w:r>
      <w:r w:rsidRPr="001F66E1">
        <w:rPr>
          <w:rFonts w:ascii="Arial" w:hAnsi="Arial" w:cs="Arial"/>
          <w:sz w:val="24"/>
          <w:szCs w:val="24"/>
        </w:rPr>
        <w:t>: Penalizes larger errors by squaring the differences between predicted and actual values.</w:t>
      </w:r>
    </w:p>
    <w:p w14:paraId="1DF08AAF" w14:textId="77777777" w:rsidR="001F66E1" w:rsidRPr="001F66E1" w:rsidRDefault="001F66E1" w:rsidP="001F66E1">
      <w:pPr>
        <w:numPr>
          <w:ilvl w:val="0"/>
          <w:numId w:val="6"/>
        </w:numPr>
        <w:jc w:val="both"/>
        <w:rPr>
          <w:rFonts w:ascii="Arial" w:hAnsi="Arial" w:cs="Arial"/>
          <w:sz w:val="24"/>
          <w:szCs w:val="24"/>
        </w:rPr>
      </w:pPr>
      <w:r w:rsidRPr="001F66E1">
        <w:rPr>
          <w:rFonts w:ascii="Arial" w:hAnsi="Arial" w:cs="Arial"/>
          <w:b/>
          <w:bCs/>
          <w:sz w:val="24"/>
          <w:szCs w:val="24"/>
        </w:rPr>
        <w:t>R-squared (R²)</w:t>
      </w:r>
      <w:r w:rsidRPr="001F66E1">
        <w:rPr>
          <w:rFonts w:ascii="Arial" w:hAnsi="Arial" w:cs="Arial"/>
          <w:sz w:val="24"/>
          <w:szCs w:val="24"/>
        </w:rPr>
        <w:t>: Indicates how much variance in the salary can be explained by the model.</w:t>
      </w:r>
    </w:p>
    <w:p w14:paraId="71E7CEB9" w14:textId="77777777" w:rsidR="001F66E1" w:rsidRDefault="001F66E1" w:rsidP="001F66E1">
      <w:pPr>
        <w:jc w:val="both"/>
        <w:rPr>
          <w:rFonts w:ascii="Arial" w:hAnsi="Arial" w:cs="Arial"/>
          <w:sz w:val="24"/>
          <w:szCs w:val="24"/>
        </w:rPr>
      </w:pPr>
    </w:p>
    <w:p w14:paraId="47E4C75C" w14:textId="77777777" w:rsidR="001F66E1" w:rsidRDefault="001F66E1" w:rsidP="001F66E1">
      <w:pPr>
        <w:jc w:val="both"/>
        <w:rPr>
          <w:rFonts w:ascii="Arial" w:hAnsi="Arial" w:cs="Arial"/>
          <w:sz w:val="24"/>
          <w:szCs w:val="24"/>
        </w:rPr>
      </w:pPr>
    </w:p>
    <w:p w14:paraId="300516EB" w14:textId="64F28BA9" w:rsidR="001F66E1" w:rsidRPr="001F66E1" w:rsidRDefault="001F66E1" w:rsidP="001F66E1">
      <w:pPr>
        <w:jc w:val="both"/>
        <w:rPr>
          <w:rFonts w:ascii="Arial" w:hAnsi="Arial" w:cs="Arial"/>
          <w:sz w:val="24"/>
          <w:szCs w:val="24"/>
        </w:rPr>
      </w:pPr>
      <w:r w:rsidRPr="001F66E1">
        <w:rPr>
          <w:rFonts w:ascii="Arial" w:hAnsi="Arial" w:cs="Arial"/>
          <w:sz w:val="24"/>
          <w:szCs w:val="24"/>
        </w:rPr>
        <w:lastRenderedPageBreak/>
        <w:t xml:space="preserve">Results for the </w:t>
      </w:r>
      <w:r w:rsidRPr="001F66E1">
        <w:rPr>
          <w:rFonts w:ascii="Arial" w:hAnsi="Arial" w:cs="Arial"/>
          <w:b/>
          <w:bCs/>
          <w:sz w:val="24"/>
          <w:szCs w:val="24"/>
        </w:rPr>
        <w:t>Random Forest Regressor</w:t>
      </w:r>
      <w:r w:rsidRPr="001F66E1">
        <w:rPr>
          <w:rFonts w:ascii="Arial" w:hAnsi="Arial" w:cs="Arial"/>
          <w:sz w:val="24"/>
          <w:szCs w:val="24"/>
        </w:rPr>
        <w:t>:</w:t>
      </w:r>
    </w:p>
    <w:p w14:paraId="065D6E8B" w14:textId="77777777" w:rsidR="001F66E1" w:rsidRPr="001F66E1" w:rsidRDefault="001F66E1" w:rsidP="001F66E1">
      <w:pPr>
        <w:numPr>
          <w:ilvl w:val="0"/>
          <w:numId w:val="7"/>
        </w:numPr>
        <w:jc w:val="both"/>
        <w:rPr>
          <w:rFonts w:ascii="Arial" w:hAnsi="Arial" w:cs="Arial"/>
          <w:sz w:val="24"/>
          <w:szCs w:val="24"/>
        </w:rPr>
      </w:pPr>
      <w:r w:rsidRPr="001F66E1">
        <w:rPr>
          <w:rFonts w:ascii="Arial" w:hAnsi="Arial" w:cs="Arial"/>
          <w:b/>
          <w:bCs/>
          <w:sz w:val="24"/>
          <w:szCs w:val="24"/>
        </w:rPr>
        <w:t>MAE</w:t>
      </w:r>
      <w:r w:rsidRPr="001F66E1">
        <w:rPr>
          <w:rFonts w:ascii="Arial" w:hAnsi="Arial" w:cs="Arial"/>
          <w:sz w:val="24"/>
          <w:szCs w:val="24"/>
        </w:rPr>
        <w:t>: 1.1 Lakh INR</w:t>
      </w:r>
    </w:p>
    <w:p w14:paraId="49668EFB" w14:textId="77777777" w:rsidR="001F66E1" w:rsidRPr="001F66E1" w:rsidRDefault="001F66E1" w:rsidP="001F66E1">
      <w:pPr>
        <w:numPr>
          <w:ilvl w:val="0"/>
          <w:numId w:val="7"/>
        </w:numPr>
        <w:jc w:val="both"/>
        <w:rPr>
          <w:rFonts w:ascii="Arial" w:hAnsi="Arial" w:cs="Arial"/>
          <w:sz w:val="24"/>
          <w:szCs w:val="24"/>
        </w:rPr>
      </w:pPr>
      <w:r w:rsidRPr="001F66E1">
        <w:rPr>
          <w:rFonts w:ascii="Arial" w:hAnsi="Arial" w:cs="Arial"/>
          <w:b/>
          <w:bCs/>
          <w:sz w:val="24"/>
          <w:szCs w:val="24"/>
        </w:rPr>
        <w:t>MSE</w:t>
      </w:r>
      <w:r w:rsidRPr="001F66E1">
        <w:rPr>
          <w:rFonts w:ascii="Arial" w:hAnsi="Arial" w:cs="Arial"/>
          <w:sz w:val="24"/>
          <w:szCs w:val="24"/>
        </w:rPr>
        <w:t>: 1.7 Lakh INR</w:t>
      </w:r>
    </w:p>
    <w:p w14:paraId="7E880DC5" w14:textId="77777777" w:rsidR="001F66E1" w:rsidRPr="001F66E1" w:rsidRDefault="001F66E1" w:rsidP="001F66E1">
      <w:pPr>
        <w:numPr>
          <w:ilvl w:val="0"/>
          <w:numId w:val="7"/>
        </w:numPr>
        <w:jc w:val="both"/>
        <w:rPr>
          <w:rFonts w:ascii="Arial" w:hAnsi="Arial" w:cs="Arial"/>
          <w:sz w:val="24"/>
          <w:szCs w:val="24"/>
        </w:rPr>
      </w:pPr>
      <w:r w:rsidRPr="001F66E1">
        <w:rPr>
          <w:rFonts w:ascii="Arial" w:hAnsi="Arial" w:cs="Arial"/>
          <w:b/>
          <w:bCs/>
          <w:sz w:val="24"/>
          <w:szCs w:val="24"/>
        </w:rPr>
        <w:t>R²</w:t>
      </w:r>
      <w:r w:rsidRPr="001F66E1">
        <w:rPr>
          <w:rFonts w:ascii="Arial" w:hAnsi="Arial" w:cs="Arial"/>
          <w:sz w:val="24"/>
          <w:szCs w:val="24"/>
        </w:rPr>
        <w:t>: 0.84 (meaning 84% of salary variance is explained by the model).</w:t>
      </w:r>
    </w:p>
    <w:p w14:paraId="08C5D1DB"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6. Feature Importance and Insights</w:t>
      </w:r>
    </w:p>
    <w:p w14:paraId="28107C60" w14:textId="77777777" w:rsidR="001F66E1" w:rsidRPr="001F66E1" w:rsidRDefault="001F66E1" w:rsidP="001F66E1">
      <w:pPr>
        <w:jc w:val="both"/>
        <w:rPr>
          <w:rFonts w:ascii="Arial" w:hAnsi="Arial" w:cs="Arial"/>
          <w:sz w:val="24"/>
          <w:szCs w:val="24"/>
        </w:rPr>
      </w:pPr>
      <w:r w:rsidRPr="001F66E1">
        <w:rPr>
          <w:rFonts w:ascii="Arial" w:hAnsi="Arial" w:cs="Arial"/>
          <w:sz w:val="24"/>
          <w:szCs w:val="24"/>
        </w:rPr>
        <w:t xml:space="preserve">To understand which </w:t>
      </w:r>
      <w:proofErr w:type="gramStart"/>
      <w:r w:rsidRPr="001F66E1">
        <w:rPr>
          <w:rFonts w:ascii="Arial" w:hAnsi="Arial" w:cs="Arial"/>
          <w:sz w:val="24"/>
          <w:szCs w:val="24"/>
        </w:rPr>
        <w:t>factors</w:t>
      </w:r>
      <w:proofErr w:type="gramEnd"/>
      <w:r w:rsidRPr="001F66E1">
        <w:rPr>
          <w:rFonts w:ascii="Arial" w:hAnsi="Arial" w:cs="Arial"/>
          <w:sz w:val="24"/>
          <w:szCs w:val="24"/>
        </w:rPr>
        <w:t xml:space="preserve"> contribute most to predicting the salary, we looked at the feature importance from the Random Forest model:</w:t>
      </w:r>
    </w:p>
    <w:p w14:paraId="6AE3BF6F"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Visualization: Feature Importance Plot</w:t>
      </w:r>
    </w:p>
    <w:p w14:paraId="3E33E801" w14:textId="77777777" w:rsidR="001F66E1" w:rsidRDefault="001F66E1" w:rsidP="001F66E1">
      <w:pPr>
        <w:numPr>
          <w:ilvl w:val="0"/>
          <w:numId w:val="8"/>
        </w:numPr>
        <w:jc w:val="both"/>
        <w:rPr>
          <w:rFonts w:ascii="Arial" w:hAnsi="Arial" w:cs="Arial"/>
          <w:sz w:val="24"/>
          <w:szCs w:val="24"/>
        </w:rPr>
      </w:pPr>
      <w:r w:rsidRPr="001F66E1">
        <w:rPr>
          <w:rFonts w:ascii="Arial" w:hAnsi="Arial" w:cs="Arial"/>
          <w:b/>
          <w:bCs/>
          <w:sz w:val="24"/>
          <w:szCs w:val="24"/>
        </w:rPr>
        <w:t>Years of Experience</w:t>
      </w:r>
      <w:r w:rsidRPr="001F66E1">
        <w:rPr>
          <w:rFonts w:ascii="Arial" w:hAnsi="Arial" w:cs="Arial"/>
          <w:sz w:val="24"/>
          <w:szCs w:val="24"/>
        </w:rPr>
        <w:t xml:space="preserve">, </w:t>
      </w:r>
      <w:r w:rsidRPr="001F66E1">
        <w:rPr>
          <w:rFonts w:ascii="Arial" w:hAnsi="Arial" w:cs="Arial"/>
          <w:b/>
          <w:bCs/>
          <w:sz w:val="24"/>
          <w:szCs w:val="24"/>
        </w:rPr>
        <w:t>Skillsets</w:t>
      </w:r>
      <w:r w:rsidRPr="001F66E1">
        <w:rPr>
          <w:rFonts w:ascii="Arial" w:hAnsi="Arial" w:cs="Arial"/>
          <w:sz w:val="24"/>
          <w:szCs w:val="24"/>
        </w:rPr>
        <w:t xml:space="preserve">, and </w:t>
      </w:r>
      <w:proofErr w:type="spellStart"/>
      <w:r w:rsidRPr="001F66E1">
        <w:rPr>
          <w:rFonts w:ascii="Arial" w:hAnsi="Arial" w:cs="Arial"/>
          <w:b/>
          <w:bCs/>
          <w:sz w:val="24"/>
          <w:szCs w:val="24"/>
        </w:rPr>
        <w:t>CollegeTier</w:t>
      </w:r>
      <w:proofErr w:type="spellEnd"/>
      <w:r w:rsidRPr="001F66E1">
        <w:rPr>
          <w:rFonts w:ascii="Arial" w:hAnsi="Arial" w:cs="Arial"/>
          <w:sz w:val="24"/>
          <w:szCs w:val="24"/>
        </w:rPr>
        <w:t xml:space="preserve"> were the most influential factors in determining the salary, with </w:t>
      </w:r>
      <w:r w:rsidRPr="001F66E1">
        <w:rPr>
          <w:rFonts w:ascii="Arial" w:hAnsi="Arial" w:cs="Arial"/>
          <w:b/>
          <w:bCs/>
          <w:sz w:val="24"/>
          <w:szCs w:val="24"/>
        </w:rPr>
        <w:t>Certifications</w:t>
      </w:r>
      <w:r w:rsidRPr="001F66E1">
        <w:rPr>
          <w:rFonts w:ascii="Arial" w:hAnsi="Arial" w:cs="Arial"/>
          <w:sz w:val="24"/>
          <w:szCs w:val="24"/>
        </w:rPr>
        <w:t xml:space="preserve"> and </w:t>
      </w:r>
      <w:proofErr w:type="spellStart"/>
      <w:r w:rsidRPr="001F66E1">
        <w:rPr>
          <w:rFonts w:ascii="Arial" w:hAnsi="Arial" w:cs="Arial"/>
          <w:b/>
          <w:bCs/>
          <w:sz w:val="24"/>
          <w:szCs w:val="24"/>
        </w:rPr>
        <w:t>WorkHoursPerWeek</w:t>
      </w:r>
      <w:proofErr w:type="spellEnd"/>
      <w:r w:rsidRPr="001F66E1">
        <w:rPr>
          <w:rFonts w:ascii="Arial" w:hAnsi="Arial" w:cs="Arial"/>
          <w:sz w:val="24"/>
          <w:szCs w:val="24"/>
        </w:rPr>
        <w:t xml:space="preserve"> having moderate impact.</w:t>
      </w:r>
    </w:p>
    <w:p w14:paraId="0D08E21A"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7. Insights and Recommendations</w:t>
      </w:r>
    </w:p>
    <w:p w14:paraId="28D6C056"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7.1 Insights:</w:t>
      </w:r>
    </w:p>
    <w:p w14:paraId="519D6242" w14:textId="77777777" w:rsidR="001F66E1" w:rsidRPr="001F66E1" w:rsidRDefault="001F66E1" w:rsidP="001F66E1">
      <w:pPr>
        <w:jc w:val="both"/>
        <w:rPr>
          <w:rFonts w:ascii="Arial" w:hAnsi="Arial" w:cs="Arial"/>
          <w:sz w:val="24"/>
          <w:szCs w:val="24"/>
        </w:rPr>
      </w:pPr>
      <w:r w:rsidRPr="001F66E1">
        <w:rPr>
          <w:rFonts w:ascii="Arial" w:hAnsi="Arial" w:cs="Arial"/>
          <w:sz w:val="24"/>
          <w:szCs w:val="24"/>
        </w:rPr>
        <w:t xml:space="preserve">The analysis reveals that software engineer salaries are driven by a combination of factors. </w:t>
      </w:r>
      <w:r w:rsidRPr="001F66E1">
        <w:rPr>
          <w:rFonts w:ascii="Arial" w:hAnsi="Arial" w:cs="Arial"/>
          <w:b/>
          <w:bCs/>
          <w:sz w:val="24"/>
          <w:szCs w:val="24"/>
        </w:rPr>
        <w:t>Experience</w:t>
      </w:r>
      <w:r w:rsidRPr="001F66E1">
        <w:rPr>
          <w:rFonts w:ascii="Arial" w:hAnsi="Arial" w:cs="Arial"/>
          <w:sz w:val="24"/>
          <w:szCs w:val="24"/>
        </w:rPr>
        <w:t xml:space="preserve"> is the most influential factor, meaning engineers with more years of experience are likely to earn higher salaries. </w:t>
      </w:r>
      <w:r w:rsidRPr="001F66E1">
        <w:rPr>
          <w:rFonts w:ascii="Arial" w:hAnsi="Arial" w:cs="Arial"/>
          <w:b/>
          <w:bCs/>
          <w:sz w:val="24"/>
          <w:szCs w:val="24"/>
        </w:rPr>
        <w:t>Technical skillsets</w:t>
      </w:r>
      <w:r w:rsidRPr="001F66E1">
        <w:rPr>
          <w:rFonts w:ascii="Arial" w:hAnsi="Arial" w:cs="Arial"/>
          <w:sz w:val="24"/>
          <w:szCs w:val="24"/>
        </w:rPr>
        <w:t xml:space="preserve"> in demand technologies such as data science, cloud computing, and programming languages (Python, Java) significantly impact salaries, as engineers with these specialized skills tend to earn more. </w:t>
      </w:r>
      <w:r w:rsidRPr="001F66E1">
        <w:rPr>
          <w:rFonts w:ascii="Arial" w:hAnsi="Arial" w:cs="Arial"/>
          <w:b/>
          <w:bCs/>
          <w:sz w:val="24"/>
          <w:szCs w:val="24"/>
        </w:rPr>
        <w:t>College Tier</w:t>
      </w:r>
      <w:r w:rsidRPr="001F66E1">
        <w:rPr>
          <w:rFonts w:ascii="Arial" w:hAnsi="Arial" w:cs="Arial"/>
          <w:sz w:val="24"/>
          <w:szCs w:val="24"/>
        </w:rPr>
        <w:t xml:space="preserve"> is also an important factor, suggesting that graduates from top-tier institutions receive higher salaries due to better job opportunities and perceived quality of education. </w:t>
      </w:r>
      <w:r w:rsidRPr="001F66E1">
        <w:rPr>
          <w:rFonts w:ascii="Arial" w:hAnsi="Arial" w:cs="Arial"/>
          <w:b/>
          <w:bCs/>
          <w:sz w:val="24"/>
          <w:szCs w:val="24"/>
        </w:rPr>
        <w:t>Certifications</w:t>
      </w:r>
      <w:r w:rsidRPr="001F66E1">
        <w:rPr>
          <w:rFonts w:ascii="Arial" w:hAnsi="Arial" w:cs="Arial"/>
          <w:sz w:val="24"/>
          <w:szCs w:val="24"/>
        </w:rPr>
        <w:t xml:space="preserve"> are valuable in boosting salary potential, especially when aligned with industry trends.</w:t>
      </w:r>
    </w:p>
    <w:p w14:paraId="1DCF4E9A"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t>7.2 Recommendations:</w:t>
      </w:r>
    </w:p>
    <w:p w14:paraId="35072E81" w14:textId="77777777" w:rsidR="001F66E1" w:rsidRPr="001F66E1" w:rsidRDefault="001F66E1" w:rsidP="001F66E1">
      <w:pPr>
        <w:numPr>
          <w:ilvl w:val="0"/>
          <w:numId w:val="9"/>
        </w:numPr>
        <w:jc w:val="both"/>
        <w:rPr>
          <w:rFonts w:ascii="Arial" w:hAnsi="Arial" w:cs="Arial"/>
          <w:sz w:val="24"/>
          <w:szCs w:val="24"/>
        </w:rPr>
      </w:pPr>
      <w:r w:rsidRPr="001F66E1">
        <w:rPr>
          <w:rFonts w:ascii="Arial" w:hAnsi="Arial" w:cs="Arial"/>
          <w:b/>
          <w:bCs/>
          <w:sz w:val="24"/>
          <w:szCs w:val="24"/>
        </w:rPr>
        <w:t>Skill Development</w:t>
      </w:r>
      <w:r w:rsidRPr="001F66E1">
        <w:rPr>
          <w:rFonts w:ascii="Arial" w:hAnsi="Arial" w:cs="Arial"/>
          <w:sz w:val="24"/>
          <w:szCs w:val="24"/>
        </w:rPr>
        <w:t xml:space="preserve">: Engineers should focus on acquiring and developing </w:t>
      </w:r>
      <w:r w:rsidRPr="001F66E1">
        <w:rPr>
          <w:rFonts w:ascii="Arial" w:hAnsi="Arial" w:cs="Arial"/>
          <w:b/>
          <w:bCs/>
          <w:sz w:val="24"/>
          <w:szCs w:val="24"/>
        </w:rPr>
        <w:t>in-demand skills</w:t>
      </w:r>
      <w:r w:rsidRPr="001F66E1">
        <w:rPr>
          <w:rFonts w:ascii="Arial" w:hAnsi="Arial" w:cs="Arial"/>
          <w:sz w:val="24"/>
          <w:szCs w:val="24"/>
        </w:rPr>
        <w:t xml:space="preserve"> in technologies like AI, cloud computing, and data science. Staying updated through continuous learning and professional certifications will boost salary potential.</w:t>
      </w:r>
    </w:p>
    <w:p w14:paraId="6F8FEC6B" w14:textId="77777777" w:rsidR="001F66E1" w:rsidRPr="001F66E1" w:rsidRDefault="001F66E1" w:rsidP="001F66E1">
      <w:pPr>
        <w:numPr>
          <w:ilvl w:val="0"/>
          <w:numId w:val="9"/>
        </w:numPr>
        <w:jc w:val="both"/>
        <w:rPr>
          <w:rFonts w:ascii="Arial" w:hAnsi="Arial" w:cs="Arial"/>
          <w:sz w:val="24"/>
          <w:szCs w:val="24"/>
        </w:rPr>
      </w:pPr>
      <w:r w:rsidRPr="001F66E1">
        <w:rPr>
          <w:rFonts w:ascii="Arial" w:hAnsi="Arial" w:cs="Arial"/>
          <w:b/>
          <w:bCs/>
          <w:sz w:val="24"/>
          <w:szCs w:val="24"/>
        </w:rPr>
        <w:t>Experience</w:t>
      </w:r>
      <w:r w:rsidRPr="001F66E1">
        <w:rPr>
          <w:rFonts w:ascii="Arial" w:hAnsi="Arial" w:cs="Arial"/>
          <w:sz w:val="24"/>
          <w:szCs w:val="24"/>
        </w:rPr>
        <w:t xml:space="preserve">: Early-career engineers should actively seek </w:t>
      </w:r>
      <w:r w:rsidRPr="001F66E1">
        <w:rPr>
          <w:rFonts w:ascii="Arial" w:hAnsi="Arial" w:cs="Arial"/>
          <w:b/>
          <w:bCs/>
          <w:sz w:val="24"/>
          <w:szCs w:val="24"/>
        </w:rPr>
        <w:t>internships, freelance projects, and open-source contributions</w:t>
      </w:r>
      <w:r w:rsidRPr="001F66E1">
        <w:rPr>
          <w:rFonts w:ascii="Arial" w:hAnsi="Arial" w:cs="Arial"/>
          <w:sz w:val="24"/>
          <w:szCs w:val="24"/>
        </w:rPr>
        <w:t xml:space="preserve"> to gain practical experience, as it is the most influential factor in salary growth.</w:t>
      </w:r>
    </w:p>
    <w:p w14:paraId="7F6DB1BD" w14:textId="77777777" w:rsidR="001F66E1" w:rsidRPr="001F66E1" w:rsidRDefault="001F66E1" w:rsidP="001F66E1">
      <w:pPr>
        <w:numPr>
          <w:ilvl w:val="0"/>
          <w:numId w:val="9"/>
        </w:numPr>
        <w:jc w:val="both"/>
        <w:rPr>
          <w:rFonts w:ascii="Arial" w:hAnsi="Arial" w:cs="Arial"/>
          <w:sz w:val="24"/>
          <w:szCs w:val="24"/>
        </w:rPr>
      </w:pPr>
      <w:r w:rsidRPr="001F66E1">
        <w:rPr>
          <w:rFonts w:ascii="Arial" w:hAnsi="Arial" w:cs="Arial"/>
          <w:b/>
          <w:bCs/>
          <w:sz w:val="24"/>
          <w:szCs w:val="24"/>
        </w:rPr>
        <w:t>Career Choices</w:t>
      </w:r>
      <w:r w:rsidRPr="001F66E1">
        <w:rPr>
          <w:rFonts w:ascii="Arial" w:hAnsi="Arial" w:cs="Arial"/>
          <w:sz w:val="24"/>
          <w:szCs w:val="24"/>
        </w:rPr>
        <w:t xml:space="preserve">: Engineers should consider targeting companies in tech-centric cities such as </w:t>
      </w:r>
      <w:r w:rsidRPr="001F66E1">
        <w:rPr>
          <w:rFonts w:ascii="Arial" w:hAnsi="Arial" w:cs="Arial"/>
          <w:b/>
          <w:bCs/>
          <w:sz w:val="24"/>
          <w:szCs w:val="24"/>
        </w:rPr>
        <w:t>Bangalore, Hyderabad, or Pune</w:t>
      </w:r>
      <w:r w:rsidRPr="001F66E1">
        <w:rPr>
          <w:rFonts w:ascii="Arial" w:hAnsi="Arial" w:cs="Arial"/>
          <w:sz w:val="24"/>
          <w:szCs w:val="24"/>
        </w:rPr>
        <w:t xml:space="preserve"> and seek positions in high-paying industries like </w:t>
      </w:r>
      <w:r w:rsidRPr="001F66E1">
        <w:rPr>
          <w:rFonts w:ascii="Arial" w:hAnsi="Arial" w:cs="Arial"/>
          <w:b/>
          <w:bCs/>
          <w:sz w:val="24"/>
          <w:szCs w:val="24"/>
        </w:rPr>
        <w:t>IT services, E-commerce, and Finance</w:t>
      </w:r>
      <w:r w:rsidRPr="001F66E1">
        <w:rPr>
          <w:rFonts w:ascii="Arial" w:hAnsi="Arial" w:cs="Arial"/>
          <w:sz w:val="24"/>
          <w:szCs w:val="24"/>
        </w:rPr>
        <w:t>.</w:t>
      </w:r>
    </w:p>
    <w:p w14:paraId="2E489D04" w14:textId="77777777" w:rsidR="001F66E1" w:rsidRPr="001F66E1" w:rsidRDefault="001F66E1" w:rsidP="001F66E1">
      <w:pPr>
        <w:jc w:val="both"/>
        <w:rPr>
          <w:rFonts w:ascii="Arial" w:hAnsi="Arial" w:cs="Arial"/>
          <w:sz w:val="24"/>
          <w:szCs w:val="24"/>
        </w:rPr>
      </w:pPr>
      <w:r w:rsidRPr="001F66E1">
        <w:rPr>
          <w:rFonts w:ascii="Arial" w:hAnsi="Arial" w:cs="Arial"/>
          <w:sz w:val="24"/>
          <w:szCs w:val="24"/>
        </w:rPr>
        <w:pict w14:anchorId="6085EE03">
          <v:rect id="_x0000_i1031" style="width:0;height:1.5pt" o:hralign="center" o:hrstd="t" o:hr="t" fillcolor="#a0a0a0" stroked="f"/>
        </w:pict>
      </w:r>
    </w:p>
    <w:p w14:paraId="32BC77F3" w14:textId="77777777" w:rsidR="001F66E1" w:rsidRPr="001F66E1" w:rsidRDefault="001F66E1" w:rsidP="001F66E1">
      <w:pPr>
        <w:jc w:val="both"/>
        <w:rPr>
          <w:rFonts w:ascii="Arial" w:hAnsi="Arial" w:cs="Arial"/>
          <w:b/>
          <w:bCs/>
          <w:sz w:val="24"/>
          <w:szCs w:val="24"/>
        </w:rPr>
      </w:pPr>
      <w:r w:rsidRPr="001F66E1">
        <w:rPr>
          <w:rFonts w:ascii="Arial" w:hAnsi="Arial" w:cs="Arial"/>
          <w:b/>
          <w:bCs/>
          <w:sz w:val="24"/>
          <w:szCs w:val="24"/>
        </w:rPr>
        <w:lastRenderedPageBreak/>
        <w:t>8. Conclusion</w:t>
      </w:r>
    </w:p>
    <w:p w14:paraId="0A96851B" w14:textId="401315FF" w:rsidR="001F66E1" w:rsidRPr="001F66E1" w:rsidRDefault="001F66E1" w:rsidP="001F66E1">
      <w:pPr>
        <w:jc w:val="both"/>
        <w:rPr>
          <w:rFonts w:ascii="Arial" w:hAnsi="Arial" w:cs="Arial"/>
          <w:sz w:val="24"/>
          <w:szCs w:val="24"/>
        </w:rPr>
      </w:pPr>
      <w:r w:rsidRPr="001F66E1">
        <w:rPr>
          <w:rFonts w:ascii="Arial" w:hAnsi="Arial" w:cs="Arial"/>
          <w:sz w:val="24"/>
          <w:szCs w:val="24"/>
        </w:rPr>
        <w:t>By leveraging a variety of factors such as experience, skillsets, and educational background, the machine learning model effectively predicts software engineer salaries. The insights derived from the model provide actionable recommendations for engineers to optimize their careers and salary potential in the highly competitive tech industry. Continuous learning, strategic career moves, and networking will all play key roles in long-term career success.</w:t>
      </w:r>
    </w:p>
    <w:p w14:paraId="2F47C7FA" w14:textId="77777777" w:rsidR="001F66E1" w:rsidRPr="001F66E1" w:rsidRDefault="001F66E1" w:rsidP="001F66E1">
      <w:pPr>
        <w:jc w:val="both"/>
        <w:rPr>
          <w:rFonts w:ascii="Arial" w:hAnsi="Arial" w:cs="Arial"/>
          <w:sz w:val="24"/>
          <w:szCs w:val="24"/>
        </w:rPr>
      </w:pPr>
    </w:p>
    <w:p w14:paraId="39A123B3" w14:textId="77777777" w:rsidR="001F66E1" w:rsidRPr="001F66E1" w:rsidRDefault="001F66E1" w:rsidP="001F66E1">
      <w:pPr>
        <w:jc w:val="both"/>
        <w:rPr>
          <w:rFonts w:ascii="Arial" w:hAnsi="Arial" w:cs="Arial"/>
          <w:sz w:val="24"/>
          <w:szCs w:val="24"/>
        </w:rPr>
      </w:pPr>
    </w:p>
    <w:p w14:paraId="506DB6C3" w14:textId="77777777" w:rsidR="001F66E1" w:rsidRPr="001F66E1" w:rsidRDefault="001F66E1" w:rsidP="001F66E1">
      <w:pPr>
        <w:jc w:val="both"/>
        <w:rPr>
          <w:rFonts w:ascii="Arial" w:hAnsi="Arial" w:cs="Arial"/>
          <w:b/>
          <w:bCs/>
          <w:sz w:val="24"/>
          <w:szCs w:val="24"/>
        </w:rPr>
      </w:pPr>
    </w:p>
    <w:sectPr w:rsidR="001F66E1" w:rsidRPr="001F6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4C1A"/>
    <w:multiLevelType w:val="multilevel"/>
    <w:tmpl w:val="8CF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051A4"/>
    <w:multiLevelType w:val="multilevel"/>
    <w:tmpl w:val="9526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F6964"/>
    <w:multiLevelType w:val="multilevel"/>
    <w:tmpl w:val="D2FC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5187A"/>
    <w:multiLevelType w:val="multilevel"/>
    <w:tmpl w:val="5078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629E2"/>
    <w:multiLevelType w:val="multilevel"/>
    <w:tmpl w:val="02B0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22A66"/>
    <w:multiLevelType w:val="multilevel"/>
    <w:tmpl w:val="740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418B5"/>
    <w:multiLevelType w:val="multilevel"/>
    <w:tmpl w:val="02BC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A542D"/>
    <w:multiLevelType w:val="multilevel"/>
    <w:tmpl w:val="2F44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E3EC3"/>
    <w:multiLevelType w:val="multilevel"/>
    <w:tmpl w:val="045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29849">
    <w:abstractNumId w:val="0"/>
  </w:num>
  <w:num w:numId="2" w16cid:durableId="787891351">
    <w:abstractNumId w:val="3"/>
  </w:num>
  <w:num w:numId="3" w16cid:durableId="1194152947">
    <w:abstractNumId w:val="1"/>
  </w:num>
  <w:num w:numId="4" w16cid:durableId="1891763257">
    <w:abstractNumId w:val="6"/>
  </w:num>
  <w:num w:numId="5" w16cid:durableId="292636057">
    <w:abstractNumId w:val="2"/>
  </w:num>
  <w:num w:numId="6" w16cid:durableId="1893426144">
    <w:abstractNumId w:val="8"/>
  </w:num>
  <w:num w:numId="7" w16cid:durableId="969016145">
    <w:abstractNumId w:val="7"/>
  </w:num>
  <w:num w:numId="8" w16cid:durableId="609510341">
    <w:abstractNumId w:val="4"/>
  </w:num>
  <w:num w:numId="9" w16cid:durableId="243075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E1"/>
    <w:rsid w:val="001F052F"/>
    <w:rsid w:val="001F66E1"/>
    <w:rsid w:val="008F4D4B"/>
    <w:rsid w:val="00AB1C1F"/>
    <w:rsid w:val="00D1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A68D"/>
  <w15:chartTrackingRefBased/>
  <w15:docId w15:val="{484B76F1-BCCC-4F6C-82E1-970E5776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link w:val="Heading1Char"/>
    <w:uiPriority w:val="1"/>
    <w:qFormat/>
    <w:rsid w:val="001F66E1"/>
    <w:pPr>
      <w:widowControl w:val="0"/>
      <w:autoSpaceDE w:val="0"/>
      <w:autoSpaceDN w:val="0"/>
      <w:spacing w:before="61" w:after="0" w:line="240" w:lineRule="auto"/>
      <w:outlineLvl w:val="0"/>
    </w:pPr>
    <w:rPr>
      <w:rFonts w:ascii="Arial" w:eastAsia="Arial" w:hAnsi="Arial" w:cs="Arial"/>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66E1"/>
    <w:rPr>
      <w:rFonts w:ascii="Arial" w:eastAsia="Arial" w:hAnsi="Arial" w:cs="Arial"/>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04164">
      <w:bodyDiv w:val="1"/>
      <w:marLeft w:val="0"/>
      <w:marRight w:val="0"/>
      <w:marTop w:val="0"/>
      <w:marBottom w:val="0"/>
      <w:divBdr>
        <w:top w:val="none" w:sz="0" w:space="0" w:color="auto"/>
        <w:left w:val="none" w:sz="0" w:space="0" w:color="auto"/>
        <w:bottom w:val="none" w:sz="0" w:space="0" w:color="auto"/>
        <w:right w:val="none" w:sz="0" w:space="0" w:color="auto"/>
      </w:divBdr>
      <w:divsChild>
        <w:div w:id="123349350">
          <w:marLeft w:val="0"/>
          <w:marRight w:val="0"/>
          <w:marTop w:val="0"/>
          <w:marBottom w:val="0"/>
          <w:divBdr>
            <w:top w:val="none" w:sz="0" w:space="0" w:color="auto"/>
            <w:left w:val="none" w:sz="0" w:space="0" w:color="auto"/>
            <w:bottom w:val="none" w:sz="0" w:space="0" w:color="auto"/>
            <w:right w:val="none" w:sz="0" w:space="0" w:color="auto"/>
          </w:divBdr>
          <w:divsChild>
            <w:div w:id="1401976897">
              <w:marLeft w:val="0"/>
              <w:marRight w:val="0"/>
              <w:marTop w:val="0"/>
              <w:marBottom w:val="0"/>
              <w:divBdr>
                <w:top w:val="none" w:sz="0" w:space="0" w:color="auto"/>
                <w:left w:val="none" w:sz="0" w:space="0" w:color="auto"/>
                <w:bottom w:val="none" w:sz="0" w:space="0" w:color="auto"/>
                <w:right w:val="none" w:sz="0" w:space="0" w:color="auto"/>
              </w:divBdr>
            </w:div>
            <w:div w:id="862748454">
              <w:marLeft w:val="0"/>
              <w:marRight w:val="0"/>
              <w:marTop w:val="0"/>
              <w:marBottom w:val="0"/>
              <w:divBdr>
                <w:top w:val="none" w:sz="0" w:space="0" w:color="auto"/>
                <w:left w:val="none" w:sz="0" w:space="0" w:color="auto"/>
                <w:bottom w:val="none" w:sz="0" w:space="0" w:color="auto"/>
                <w:right w:val="none" w:sz="0" w:space="0" w:color="auto"/>
              </w:divBdr>
              <w:divsChild>
                <w:div w:id="788672103">
                  <w:marLeft w:val="0"/>
                  <w:marRight w:val="0"/>
                  <w:marTop w:val="0"/>
                  <w:marBottom w:val="0"/>
                  <w:divBdr>
                    <w:top w:val="none" w:sz="0" w:space="0" w:color="auto"/>
                    <w:left w:val="none" w:sz="0" w:space="0" w:color="auto"/>
                    <w:bottom w:val="none" w:sz="0" w:space="0" w:color="auto"/>
                    <w:right w:val="none" w:sz="0" w:space="0" w:color="auto"/>
                  </w:divBdr>
                  <w:divsChild>
                    <w:div w:id="1330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1419">
      <w:bodyDiv w:val="1"/>
      <w:marLeft w:val="0"/>
      <w:marRight w:val="0"/>
      <w:marTop w:val="0"/>
      <w:marBottom w:val="0"/>
      <w:divBdr>
        <w:top w:val="none" w:sz="0" w:space="0" w:color="auto"/>
        <w:left w:val="none" w:sz="0" w:space="0" w:color="auto"/>
        <w:bottom w:val="none" w:sz="0" w:space="0" w:color="auto"/>
        <w:right w:val="none" w:sz="0" w:space="0" w:color="auto"/>
      </w:divBdr>
    </w:div>
    <w:div w:id="386808929">
      <w:bodyDiv w:val="1"/>
      <w:marLeft w:val="0"/>
      <w:marRight w:val="0"/>
      <w:marTop w:val="0"/>
      <w:marBottom w:val="0"/>
      <w:divBdr>
        <w:top w:val="none" w:sz="0" w:space="0" w:color="auto"/>
        <w:left w:val="none" w:sz="0" w:space="0" w:color="auto"/>
        <w:bottom w:val="none" w:sz="0" w:space="0" w:color="auto"/>
        <w:right w:val="none" w:sz="0" w:space="0" w:color="auto"/>
      </w:divBdr>
    </w:div>
    <w:div w:id="489365348">
      <w:bodyDiv w:val="1"/>
      <w:marLeft w:val="0"/>
      <w:marRight w:val="0"/>
      <w:marTop w:val="0"/>
      <w:marBottom w:val="0"/>
      <w:divBdr>
        <w:top w:val="none" w:sz="0" w:space="0" w:color="auto"/>
        <w:left w:val="none" w:sz="0" w:space="0" w:color="auto"/>
        <w:bottom w:val="none" w:sz="0" w:space="0" w:color="auto"/>
        <w:right w:val="none" w:sz="0" w:space="0" w:color="auto"/>
      </w:divBdr>
    </w:div>
    <w:div w:id="582422297">
      <w:bodyDiv w:val="1"/>
      <w:marLeft w:val="0"/>
      <w:marRight w:val="0"/>
      <w:marTop w:val="0"/>
      <w:marBottom w:val="0"/>
      <w:divBdr>
        <w:top w:val="none" w:sz="0" w:space="0" w:color="auto"/>
        <w:left w:val="none" w:sz="0" w:space="0" w:color="auto"/>
        <w:bottom w:val="none" w:sz="0" w:space="0" w:color="auto"/>
        <w:right w:val="none" w:sz="0" w:space="0" w:color="auto"/>
      </w:divBdr>
    </w:div>
    <w:div w:id="855508788">
      <w:bodyDiv w:val="1"/>
      <w:marLeft w:val="0"/>
      <w:marRight w:val="0"/>
      <w:marTop w:val="0"/>
      <w:marBottom w:val="0"/>
      <w:divBdr>
        <w:top w:val="none" w:sz="0" w:space="0" w:color="auto"/>
        <w:left w:val="none" w:sz="0" w:space="0" w:color="auto"/>
        <w:bottom w:val="none" w:sz="0" w:space="0" w:color="auto"/>
        <w:right w:val="none" w:sz="0" w:space="0" w:color="auto"/>
      </w:divBdr>
      <w:divsChild>
        <w:div w:id="1795247323">
          <w:marLeft w:val="0"/>
          <w:marRight w:val="0"/>
          <w:marTop w:val="0"/>
          <w:marBottom w:val="0"/>
          <w:divBdr>
            <w:top w:val="none" w:sz="0" w:space="0" w:color="auto"/>
            <w:left w:val="none" w:sz="0" w:space="0" w:color="auto"/>
            <w:bottom w:val="none" w:sz="0" w:space="0" w:color="auto"/>
            <w:right w:val="none" w:sz="0" w:space="0" w:color="auto"/>
          </w:divBdr>
          <w:divsChild>
            <w:div w:id="1875463724">
              <w:marLeft w:val="0"/>
              <w:marRight w:val="0"/>
              <w:marTop w:val="0"/>
              <w:marBottom w:val="0"/>
              <w:divBdr>
                <w:top w:val="none" w:sz="0" w:space="0" w:color="auto"/>
                <w:left w:val="none" w:sz="0" w:space="0" w:color="auto"/>
                <w:bottom w:val="none" w:sz="0" w:space="0" w:color="auto"/>
                <w:right w:val="none" w:sz="0" w:space="0" w:color="auto"/>
              </w:divBdr>
            </w:div>
            <w:div w:id="997343264">
              <w:marLeft w:val="0"/>
              <w:marRight w:val="0"/>
              <w:marTop w:val="0"/>
              <w:marBottom w:val="0"/>
              <w:divBdr>
                <w:top w:val="none" w:sz="0" w:space="0" w:color="auto"/>
                <w:left w:val="none" w:sz="0" w:space="0" w:color="auto"/>
                <w:bottom w:val="none" w:sz="0" w:space="0" w:color="auto"/>
                <w:right w:val="none" w:sz="0" w:space="0" w:color="auto"/>
              </w:divBdr>
              <w:divsChild>
                <w:div w:id="1014302181">
                  <w:marLeft w:val="0"/>
                  <w:marRight w:val="0"/>
                  <w:marTop w:val="0"/>
                  <w:marBottom w:val="0"/>
                  <w:divBdr>
                    <w:top w:val="none" w:sz="0" w:space="0" w:color="auto"/>
                    <w:left w:val="none" w:sz="0" w:space="0" w:color="auto"/>
                    <w:bottom w:val="none" w:sz="0" w:space="0" w:color="auto"/>
                    <w:right w:val="none" w:sz="0" w:space="0" w:color="auto"/>
                  </w:divBdr>
                  <w:divsChild>
                    <w:div w:id="2103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305">
              <w:marLeft w:val="0"/>
              <w:marRight w:val="0"/>
              <w:marTop w:val="0"/>
              <w:marBottom w:val="0"/>
              <w:divBdr>
                <w:top w:val="none" w:sz="0" w:space="0" w:color="auto"/>
                <w:left w:val="none" w:sz="0" w:space="0" w:color="auto"/>
                <w:bottom w:val="none" w:sz="0" w:space="0" w:color="auto"/>
                <w:right w:val="none" w:sz="0" w:space="0" w:color="auto"/>
              </w:divBdr>
            </w:div>
          </w:divsChild>
        </w:div>
        <w:div w:id="894506559">
          <w:marLeft w:val="0"/>
          <w:marRight w:val="0"/>
          <w:marTop w:val="0"/>
          <w:marBottom w:val="0"/>
          <w:divBdr>
            <w:top w:val="none" w:sz="0" w:space="0" w:color="auto"/>
            <w:left w:val="none" w:sz="0" w:space="0" w:color="auto"/>
            <w:bottom w:val="none" w:sz="0" w:space="0" w:color="auto"/>
            <w:right w:val="none" w:sz="0" w:space="0" w:color="auto"/>
          </w:divBdr>
          <w:divsChild>
            <w:div w:id="1504082137">
              <w:marLeft w:val="0"/>
              <w:marRight w:val="0"/>
              <w:marTop w:val="0"/>
              <w:marBottom w:val="0"/>
              <w:divBdr>
                <w:top w:val="none" w:sz="0" w:space="0" w:color="auto"/>
                <w:left w:val="none" w:sz="0" w:space="0" w:color="auto"/>
                <w:bottom w:val="none" w:sz="0" w:space="0" w:color="auto"/>
                <w:right w:val="none" w:sz="0" w:space="0" w:color="auto"/>
              </w:divBdr>
            </w:div>
            <w:div w:id="1825394148">
              <w:marLeft w:val="0"/>
              <w:marRight w:val="0"/>
              <w:marTop w:val="0"/>
              <w:marBottom w:val="0"/>
              <w:divBdr>
                <w:top w:val="none" w:sz="0" w:space="0" w:color="auto"/>
                <w:left w:val="none" w:sz="0" w:space="0" w:color="auto"/>
                <w:bottom w:val="none" w:sz="0" w:space="0" w:color="auto"/>
                <w:right w:val="none" w:sz="0" w:space="0" w:color="auto"/>
              </w:divBdr>
              <w:divsChild>
                <w:div w:id="552958964">
                  <w:marLeft w:val="0"/>
                  <w:marRight w:val="0"/>
                  <w:marTop w:val="0"/>
                  <w:marBottom w:val="0"/>
                  <w:divBdr>
                    <w:top w:val="none" w:sz="0" w:space="0" w:color="auto"/>
                    <w:left w:val="none" w:sz="0" w:space="0" w:color="auto"/>
                    <w:bottom w:val="none" w:sz="0" w:space="0" w:color="auto"/>
                    <w:right w:val="none" w:sz="0" w:space="0" w:color="auto"/>
                  </w:divBdr>
                  <w:divsChild>
                    <w:div w:id="15447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776">
      <w:bodyDiv w:val="1"/>
      <w:marLeft w:val="0"/>
      <w:marRight w:val="0"/>
      <w:marTop w:val="0"/>
      <w:marBottom w:val="0"/>
      <w:divBdr>
        <w:top w:val="none" w:sz="0" w:space="0" w:color="auto"/>
        <w:left w:val="none" w:sz="0" w:space="0" w:color="auto"/>
        <w:bottom w:val="none" w:sz="0" w:space="0" w:color="auto"/>
        <w:right w:val="none" w:sz="0" w:space="0" w:color="auto"/>
      </w:divBdr>
    </w:div>
    <w:div w:id="1060179066">
      <w:bodyDiv w:val="1"/>
      <w:marLeft w:val="0"/>
      <w:marRight w:val="0"/>
      <w:marTop w:val="0"/>
      <w:marBottom w:val="0"/>
      <w:divBdr>
        <w:top w:val="none" w:sz="0" w:space="0" w:color="auto"/>
        <w:left w:val="none" w:sz="0" w:space="0" w:color="auto"/>
        <w:bottom w:val="none" w:sz="0" w:space="0" w:color="auto"/>
        <w:right w:val="none" w:sz="0" w:space="0" w:color="auto"/>
      </w:divBdr>
      <w:divsChild>
        <w:div w:id="1025013972">
          <w:marLeft w:val="0"/>
          <w:marRight w:val="0"/>
          <w:marTop w:val="0"/>
          <w:marBottom w:val="0"/>
          <w:divBdr>
            <w:top w:val="none" w:sz="0" w:space="0" w:color="auto"/>
            <w:left w:val="none" w:sz="0" w:space="0" w:color="auto"/>
            <w:bottom w:val="none" w:sz="0" w:space="0" w:color="auto"/>
            <w:right w:val="none" w:sz="0" w:space="0" w:color="auto"/>
          </w:divBdr>
          <w:divsChild>
            <w:div w:id="791437444">
              <w:marLeft w:val="0"/>
              <w:marRight w:val="0"/>
              <w:marTop w:val="0"/>
              <w:marBottom w:val="0"/>
              <w:divBdr>
                <w:top w:val="none" w:sz="0" w:space="0" w:color="auto"/>
                <w:left w:val="none" w:sz="0" w:space="0" w:color="auto"/>
                <w:bottom w:val="none" w:sz="0" w:space="0" w:color="auto"/>
                <w:right w:val="none" w:sz="0" w:space="0" w:color="auto"/>
              </w:divBdr>
              <w:divsChild>
                <w:div w:id="1448238271">
                  <w:marLeft w:val="0"/>
                  <w:marRight w:val="0"/>
                  <w:marTop w:val="0"/>
                  <w:marBottom w:val="0"/>
                  <w:divBdr>
                    <w:top w:val="none" w:sz="0" w:space="0" w:color="auto"/>
                    <w:left w:val="none" w:sz="0" w:space="0" w:color="auto"/>
                    <w:bottom w:val="none" w:sz="0" w:space="0" w:color="auto"/>
                    <w:right w:val="none" w:sz="0" w:space="0" w:color="auto"/>
                  </w:divBdr>
                  <w:divsChild>
                    <w:div w:id="6939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9657">
          <w:marLeft w:val="0"/>
          <w:marRight w:val="0"/>
          <w:marTop w:val="0"/>
          <w:marBottom w:val="0"/>
          <w:divBdr>
            <w:top w:val="none" w:sz="0" w:space="0" w:color="auto"/>
            <w:left w:val="none" w:sz="0" w:space="0" w:color="auto"/>
            <w:bottom w:val="none" w:sz="0" w:space="0" w:color="auto"/>
            <w:right w:val="none" w:sz="0" w:space="0" w:color="auto"/>
          </w:divBdr>
          <w:divsChild>
            <w:div w:id="363869859">
              <w:marLeft w:val="0"/>
              <w:marRight w:val="0"/>
              <w:marTop w:val="0"/>
              <w:marBottom w:val="0"/>
              <w:divBdr>
                <w:top w:val="none" w:sz="0" w:space="0" w:color="auto"/>
                <w:left w:val="none" w:sz="0" w:space="0" w:color="auto"/>
                <w:bottom w:val="none" w:sz="0" w:space="0" w:color="auto"/>
                <w:right w:val="none" w:sz="0" w:space="0" w:color="auto"/>
              </w:divBdr>
              <w:divsChild>
                <w:div w:id="1101729113">
                  <w:marLeft w:val="0"/>
                  <w:marRight w:val="0"/>
                  <w:marTop w:val="0"/>
                  <w:marBottom w:val="0"/>
                  <w:divBdr>
                    <w:top w:val="none" w:sz="0" w:space="0" w:color="auto"/>
                    <w:left w:val="none" w:sz="0" w:space="0" w:color="auto"/>
                    <w:bottom w:val="none" w:sz="0" w:space="0" w:color="auto"/>
                    <w:right w:val="none" w:sz="0" w:space="0" w:color="auto"/>
                  </w:divBdr>
                  <w:divsChild>
                    <w:div w:id="47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37724">
      <w:bodyDiv w:val="1"/>
      <w:marLeft w:val="0"/>
      <w:marRight w:val="0"/>
      <w:marTop w:val="0"/>
      <w:marBottom w:val="0"/>
      <w:divBdr>
        <w:top w:val="none" w:sz="0" w:space="0" w:color="auto"/>
        <w:left w:val="none" w:sz="0" w:space="0" w:color="auto"/>
        <w:bottom w:val="none" w:sz="0" w:space="0" w:color="auto"/>
        <w:right w:val="none" w:sz="0" w:space="0" w:color="auto"/>
      </w:divBdr>
      <w:divsChild>
        <w:div w:id="459962181">
          <w:marLeft w:val="0"/>
          <w:marRight w:val="0"/>
          <w:marTop w:val="0"/>
          <w:marBottom w:val="0"/>
          <w:divBdr>
            <w:top w:val="none" w:sz="0" w:space="0" w:color="auto"/>
            <w:left w:val="none" w:sz="0" w:space="0" w:color="auto"/>
            <w:bottom w:val="none" w:sz="0" w:space="0" w:color="auto"/>
            <w:right w:val="none" w:sz="0" w:space="0" w:color="auto"/>
          </w:divBdr>
          <w:divsChild>
            <w:div w:id="330985764">
              <w:marLeft w:val="0"/>
              <w:marRight w:val="0"/>
              <w:marTop w:val="0"/>
              <w:marBottom w:val="0"/>
              <w:divBdr>
                <w:top w:val="none" w:sz="0" w:space="0" w:color="auto"/>
                <w:left w:val="none" w:sz="0" w:space="0" w:color="auto"/>
                <w:bottom w:val="none" w:sz="0" w:space="0" w:color="auto"/>
                <w:right w:val="none" w:sz="0" w:space="0" w:color="auto"/>
              </w:divBdr>
            </w:div>
            <w:div w:id="1131899501">
              <w:marLeft w:val="0"/>
              <w:marRight w:val="0"/>
              <w:marTop w:val="0"/>
              <w:marBottom w:val="0"/>
              <w:divBdr>
                <w:top w:val="none" w:sz="0" w:space="0" w:color="auto"/>
                <w:left w:val="none" w:sz="0" w:space="0" w:color="auto"/>
                <w:bottom w:val="none" w:sz="0" w:space="0" w:color="auto"/>
                <w:right w:val="none" w:sz="0" w:space="0" w:color="auto"/>
              </w:divBdr>
              <w:divsChild>
                <w:div w:id="9452053">
                  <w:marLeft w:val="0"/>
                  <w:marRight w:val="0"/>
                  <w:marTop w:val="0"/>
                  <w:marBottom w:val="0"/>
                  <w:divBdr>
                    <w:top w:val="none" w:sz="0" w:space="0" w:color="auto"/>
                    <w:left w:val="none" w:sz="0" w:space="0" w:color="auto"/>
                    <w:bottom w:val="none" w:sz="0" w:space="0" w:color="auto"/>
                    <w:right w:val="none" w:sz="0" w:space="0" w:color="auto"/>
                  </w:divBdr>
                  <w:divsChild>
                    <w:div w:id="3512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434">
      <w:bodyDiv w:val="1"/>
      <w:marLeft w:val="0"/>
      <w:marRight w:val="0"/>
      <w:marTop w:val="0"/>
      <w:marBottom w:val="0"/>
      <w:divBdr>
        <w:top w:val="none" w:sz="0" w:space="0" w:color="auto"/>
        <w:left w:val="none" w:sz="0" w:space="0" w:color="auto"/>
        <w:bottom w:val="none" w:sz="0" w:space="0" w:color="auto"/>
        <w:right w:val="none" w:sz="0" w:space="0" w:color="auto"/>
      </w:divBdr>
    </w:div>
    <w:div w:id="1404524759">
      <w:bodyDiv w:val="1"/>
      <w:marLeft w:val="0"/>
      <w:marRight w:val="0"/>
      <w:marTop w:val="0"/>
      <w:marBottom w:val="0"/>
      <w:divBdr>
        <w:top w:val="none" w:sz="0" w:space="0" w:color="auto"/>
        <w:left w:val="none" w:sz="0" w:space="0" w:color="auto"/>
        <w:bottom w:val="none" w:sz="0" w:space="0" w:color="auto"/>
        <w:right w:val="none" w:sz="0" w:space="0" w:color="auto"/>
      </w:divBdr>
      <w:divsChild>
        <w:div w:id="1717505707">
          <w:marLeft w:val="0"/>
          <w:marRight w:val="0"/>
          <w:marTop w:val="0"/>
          <w:marBottom w:val="0"/>
          <w:divBdr>
            <w:top w:val="none" w:sz="0" w:space="0" w:color="auto"/>
            <w:left w:val="none" w:sz="0" w:space="0" w:color="auto"/>
            <w:bottom w:val="none" w:sz="0" w:space="0" w:color="auto"/>
            <w:right w:val="none" w:sz="0" w:space="0" w:color="auto"/>
          </w:divBdr>
          <w:divsChild>
            <w:div w:id="482546041">
              <w:marLeft w:val="0"/>
              <w:marRight w:val="0"/>
              <w:marTop w:val="0"/>
              <w:marBottom w:val="0"/>
              <w:divBdr>
                <w:top w:val="none" w:sz="0" w:space="0" w:color="auto"/>
                <w:left w:val="none" w:sz="0" w:space="0" w:color="auto"/>
                <w:bottom w:val="none" w:sz="0" w:space="0" w:color="auto"/>
                <w:right w:val="none" w:sz="0" w:space="0" w:color="auto"/>
              </w:divBdr>
              <w:divsChild>
                <w:div w:id="528374718">
                  <w:marLeft w:val="0"/>
                  <w:marRight w:val="0"/>
                  <w:marTop w:val="0"/>
                  <w:marBottom w:val="0"/>
                  <w:divBdr>
                    <w:top w:val="none" w:sz="0" w:space="0" w:color="auto"/>
                    <w:left w:val="none" w:sz="0" w:space="0" w:color="auto"/>
                    <w:bottom w:val="none" w:sz="0" w:space="0" w:color="auto"/>
                    <w:right w:val="none" w:sz="0" w:space="0" w:color="auto"/>
                  </w:divBdr>
                  <w:divsChild>
                    <w:div w:id="5638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7382">
          <w:marLeft w:val="0"/>
          <w:marRight w:val="0"/>
          <w:marTop w:val="0"/>
          <w:marBottom w:val="0"/>
          <w:divBdr>
            <w:top w:val="none" w:sz="0" w:space="0" w:color="auto"/>
            <w:left w:val="none" w:sz="0" w:space="0" w:color="auto"/>
            <w:bottom w:val="none" w:sz="0" w:space="0" w:color="auto"/>
            <w:right w:val="none" w:sz="0" w:space="0" w:color="auto"/>
          </w:divBdr>
          <w:divsChild>
            <w:div w:id="1409234416">
              <w:marLeft w:val="0"/>
              <w:marRight w:val="0"/>
              <w:marTop w:val="0"/>
              <w:marBottom w:val="0"/>
              <w:divBdr>
                <w:top w:val="none" w:sz="0" w:space="0" w:color="auto"/>
                <w:left w:val="none" w:sz="0" w:space="0" w:color="auto"/>
                <w:bottom w:val="none" w:sz="0" w:space="0" w:color="auto"/>
                <w:right w:val="none" w:sz="0" w:space="0" w:color="auto"/>
              </w:divBdr>
              <w:divsChild>
                <w:div w:id="1330250404">
                  <w:marLeft w:val="0"/>
                  <w:marRight w:val="0"/>
                  <w:marTop w:val="0"/>
                  <w:marBottom w:val="0"/>
                  <w:divBdr>
                    <w:top w:val="none" w:sz="0" w:space="0" w:color="auto"/>
                    <w:left w:val="none" w:sz="0" w:space="0" w:color="auto"/>
                    <w:bottom w:val="none" w:sz="0" w:space="0" w:color="auto"/>
                    <w:right w:val="none" w:sz="0" w:space="0" w:color="auto"/>
                  </w:divBdr>
                  <w:divsChild>
                    <w:div w:id="9049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4011">
      <w:bodyDiv w:val="1"/>
      <w:marLeft w:val="0"/>
      <w:marRight w:val="0"/>
      <w:marTop w:val="0"/>
      <w:marBottom w:val="0"/>
      <w:divBdr>
        <w:top w:val="none" w:sz="0" w:space="0" w:color="auto"/>
        <w:left w:val="none" w:sz="0" w:space="0" w:color="auto"/>
        <w:bottom w:val="none" w:sz="0" w:space="0" w:color="auto"/>
        <w:right w:val="none" w:sz="0" w:space="0" w:color="auto"/>
      </w:divBdr>
    </w:div>
    <w:div w:id="1568153068">
      <w:bodyDiv w:val="1"/>
      <w:marLeft w:val="0"/>
      <w:marRight w:val="0"/>
      <w:marTop w:val="0"/>
      <w:marBottom w:val="0"/>
      <w:divBdr>
        <w:top w:val="none" w:sz="0" w:space="0" w:color="auto"/>
        <w:left w:val="none" w:sz="0" w:space="0" w:color="auto"/>
        <w:bottom w:val="none" w:sz="0" w:space="0" w:color="auto"/>
        <w:right w:val="none" w:sz="0" w:space="0" w:color="auto"/>
      </w:divBdr>
      <w:divsChild>
        <w:div w:id="354234194">
          <w:marLeft w:val="0"/>
          <w:marRight w:val="0"/>
          <w:marTop w:val="0"/>
          <w:marBottom w:val="0"/>
          <w:divBdr>
            <w:top w:val="none" w:sz="0" w:space="0" w:color="auto"/>
            <w:left w:val="none" w:sz="0" w:space="0" w:color="auto"/>
            <w:bottom w:val="none" w:sz="0" w:space="0" w:color="auto"/>
            <w:right w:val="none" w:sz="0" w:space="0" w:color="auto"/>
          </w:divBdr>
          <w:divsChild>
            <w:div w:id="342560923">
              <w:marLeft w:val="0"/>
              <w:marRight w:val="0"/>
              <w:marTop w:val="0"/>
              <w:marBottom w:val="0"/>
              <w:divBdr>
                <w:top w:val="none" w:sz="0" w:space="0" w:color="auto"/>
                <w:left w:val="none" w:sz="0" w:space="0" w:color="auto"/>
                <w:bottom w:val="none" w:sz="0" w:space="0" w:color="auto"/>
                <w:right w:val="none" w:sz="0" w:space="0" w:color="auto"/>
              </w:divBdr>
            </w:div>
            <w:div w:id="753209372">
              <w:marLeft w:val="0"/>
              <w:marRight w:val="0"/>
              <w:marTop w:val="0"/>
              <w:marBottom w:val="0"/>
              <w:divBdr>
                <w:top w:val="none" w:sz="0" w:space="0" w:color="auto"/>
                <w:left w:val="none" w:sz="0" w:space="0" w:color="auto"/>
                <w:bottom w:val="none" w:sz="0" w:space="0" w:color="auto"/>
                <w:right w:val="none" w:sz="0" w:space="0" w:color="auto"/>
              </w:divBdr>
              <w:divsChild>
                <w:div w:id="984889723">
                  <w:marLeft w:val="0"/>
                  <w:marRight w:val="0"/>
                  <w:marTop w:val="0"/>
                  <w:marBottom w:val="0"/>
                  <w:divBdr>
                    <w:top w:val="none" w:sz="0" w:space="0" w:color="auto"/>
                    <w:left w:val="none" w:sz="0" w:space="0" w:color="auto"/>
                    <w:bottom w:val="none" w:sz="0" w:space="0" w:color="auto"/>
                    <w:right w:val="none" w:sz="0" w:space="0" w:color="auto"/>
                  </w:divBdr>
                  <w:divsChild>
                    <w:div w:id="2110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1605">
              <w:marLeft w:val="0"/>
              <w:marRight w:val="0"/>
              <w:marTop w:val="0"/>
              <w:marBottom w:val="0"/>
              <w:divBdr>
                <w:top w:val="none" w:sz="0" w:space="0" w:color="auto"/>
                <w:left w:val="none" w:sz="0" w:space="0" w:color="auto"/>
                <w:bottom w:val="none" w:sz="0" w:space="0" w:color="auto"/>
                <w:right w:val="none" w:sz="0" w:space="0" w:color="auto"/>
              </w:divBdr>
            </w:div>
          </w:divsChild>
        </w:div>
        <w:div w:id="158887957">
          <w:marLeft w:val="0"/>
          <w:marRight w:val="0"/>
          <w:marTop w:val="0"/>
          <w:marBottom w:val="0"/>
          <w:divBdr>
            <w:top w:val="none" w:sz="0" w:space="0" w:color="auto"/>
            <w:left w:val="none" w:sz="0" w:space="0" w:color="auto"/>
            <w:bottom w:val="none" w:sz="0" w:space="0" w:color="auto"/>
            <w:right w:val="none" w:sz="0" w:space="0" w:color="auto"/>
          </w:divBdr>
          <w:divsChild>
            <w:div w:id="1672180226">
              <w:marLeft w:val="0"/>
              <w:marRight w:val="0"/>
              <w:marTop w:val="0"/>
              <w:marBottom w:val="0"/>
              <w:divBdr>
                <w:top w:val="none" w:sz="0" w:space="0" w:color="auto"/>
                <w:left w:val="none" w:sz="0" w:space="0" w:color="auto"/>
                <w:bottom w:val="none" w:sz="0" w:space="0" w:color="auto"/>
                <w:right w:val="none" w:sz="0" w:space="0" w:color="auto"/>
              </w:divBdr>
            </w:div>
            <w:div w:id="1543664371">
              <w:marLeft w:val="0"/>
              <w:marRight w:val="0"/>
              <w:marTop w:val="0"/>
              <w:marBottom w:val="0"/>
              <w:divBdr>
                <w:top w:val="none" w:sz="0" w:space="0" w:color="auto"/>
                <w:left w:val="none" w:sz="0" w:space="0" w:color="auto"/>
                <w:bottom w:val="none" w:sz="0" w:space="0" w:color="auto"/>
                <w:right w:val="none" w:sz="0" w:space="0" w:color="auto"/>
              </w:divBdr>
              <w:divsChild>
                <w:div w:id="1286081846">
                  <w:marLeft w:val="0"/>
                  <w:marRight w:val="0"/>
                  <w:marTop w:val="0"/>
                  <w:marBottom w:val="0"/>
                  <w:divBdr>
                    <w:top w:val="none" w:sz="0" w:space="0" w:color="auto"/>
                    <w:left w:val="none" w:sz="0" w:space="0" w:color="auto"/>
                    <w:bottom w:val="none" w:sz="0" w:space="0" w:color="auto"/>
                    <w:right w:val="none" w:sz="0" w:space="0" w:color="auto"/>
                  </w:divBdr>
                  <w:divsChild>
                    <w:div w:id="17077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ikjas rasool</dc:creator>
  <cp:keywords/>
  <dc:description/>
  <cp:lastModifiedBy>ikjas rasool</cp:lastModifiedBy>
  <cp:revision>1</cp:revision>
  <dcterms:created xsi:type="dcterms:W3CDTF">2024-10-08T13:13:00Z</dcterms:created>
  <dcterms:modified xsi:type="dcterms:W3CDTF">2024-10-08T13:21:00Z</dcterms:modified>
</cp:coreProperties>
</file>