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F256F" w14:textId="77777777" w:rsidR="00336721" w:rsidRDefault="00336721" w:rsidP="00336721">
      <w:r>
        <w:t xml:space="preserve">list of potential clients that will hire the speaker by the same 12 categories as the trending topics list. </w:t>
      </w:r>
      <w:proofErr w:type="gramStart"/>
      <w:r>
        <w:t>So</w:t>
      </w:r>
      <w:proofErr w:type="gramEnd"/>
      <w:r>
        <w:t xml:space="preserve"> if we know the trending topic the user chose, we will be able to find out the category it belong to and we will then be able to look up this list for the potential type of clients that the user could market to. Always work within these 12 categories and their type of clients. </w:t>
      </w:r>
    </w:p>
    <w:p w14:paraId="1B2C0106" w14:textId="77777777" w:rsidR="00336721" w:rsidRDefault="00336721" w:rsidP="00336721">
      <w:r>
        <w:t>Category 1. Digital and Technological Advancements</w:t>
      </w:r>
    </w:p>
    <w:p w14:paraId="022FF3AA" w14:textId="77777777" w:rsidR="00336721" w:rsidRDefault="00336721" w:rsidP="00336721">
      <w:r>
        <w:t xml:space="preserve"> - Tech Companies and Startups: Interested in emerging technologies like AI, machine learning, cybersecurity, blockchain, and VR/AR. They may seek speakers who can inspire their teams, inform them about the latest trends, or help them strategize for the future.</w:t>
      </w:r>
    </w:p>
    <w:p w14:paraId="04A361E1" w14:textId="77777777" w:rsidR="00336721" w:rsidRDefault="00336721" w:rsidP="00336721">
      <w:r>
        <w:t xml:space="preserve"> - Industry Conferences and Trade Shows: Events focused on technology and innovation often pay for speakers who can provide cutting-edge insights.</w:t>
      </w:r>
    </w:p>
    <w:p w14:paraId="0AEEB329" w14:textId="77777777" w:rsidR="00336721" w:rsidRDefault="00336721" w:rsidP="00336721">
      <w:r>
        <w:t xml:space="preserve"> - Corporate Clients: Large corporations undergoing digital transformation may hire speakers to educate their workforce about new technologies and their impact on business.</w:t>
      </w:r>
    </w:p>
    <w:p w14:paraId="025BDBC6" w14:textId="77777777" w:rsidR="00336721" w:rsidRDefault="00336721" w:rsidP="00336721">
      <w:r>
        <w:t>Category 2. Leadership and Human Capital Development</w:t>
      </w:r>
    </w:p>
    <w:p w14:paraId="190AE968" w14:textId="77777777" w:rsidR="00336721" w:rsidRDefault="00336721" w:rsidP="00336721">
      <w:r>
        <w:t xml:space="preserve"> - Corporate Training Programs: Companies looking to develop their leadership teams may hire speakers for workshops or seminars on transformational leadership, building resilient teams, and fostering diversity and inclusion.</w:t>
      </w:r>
    </w:p>
    <w:p w14:paraId="52A8FE16" w14:textId="77777777" w:rsidR="00336721" w:rsidRDefault="00336721" w:rsidP="00336721">
      <w:r>
        <w:t xml:space="preserve"> - Professional Associations: Organizations dedicated to leadership development or human resources may pay for speakers to present at conferences, webinars, or member events.</w:t>
      </w:r>
    </w:p>
    <w:p w14:paraId="2358BD92" w14:textId="04A9B261" w:rsidR="00F834EE" w:rsidRDefault="00336721" w:rsidP="00336721">
      <w:r>
        <w:t xml:space="preserve"> - Executive Retreats and Offsites: Businesses hosting retreats to develop their leaders or enhance team dynamics may bring in speakers to facilitate sessions on empathy, emotional intelligence, and leadership strategies. </w:t>
      </w:r>
    </w:p>
    <w:p w14:paraId="3F5D8471" w14:textId="77777777" w:rsidR="00336721" w:rsidRDefault="00336721" w:rsidP="00336721">
      <w:r>
        <w:t>Category 3. Future of Work and Workforce Development</w:t>
      </w:r>
    </w:p>
    <w:p w14:paraId="01AEBB65" w14:textId="77777777" w:rsidR="00336721" w:rsidRDefault="00336721" w:rsidP="00336721">
      <w:r>
        <w:t xml:space="preserve"> - HR Departments and Organizations: Human Resources professionals seeking to adapt to new work models (hybrid, remote, gig economy) may hire speakers to provide insights and strategies.</w:t>
      </w:r>
    </w:p>
    <w:p w14:paraId="2757CB17" w14:textId="77777777" w:rsidR="00336721" w:rsidRDefault="00336721" w:rsidP="00336721">
      <w:r>
        <w:t xml:space="preserve"> - Education and Training Providers: Companies focused on professional development and continuing education may pay for experts to speak on reskilling, upskilling, and future workforce needs.</w:t>
      </w:r>
    </w:p>
    <w:p w14:paraId="6E16EA13" w14:textId="77777777" w:rsidR="00336721" w:rsidRDefault="00336721" w:rsidP="00336721">
      <w:r>
        <w:t xml:space="preserve"> - Tech Companies and Innovation Hubs: Organizations at the forefront of the future of work may want speakers to inspire and guide their teams on managing workforce changes.</w:t>
      </w:r>
    </w:p>
    <w:p w14:paraId="001EDF01" w14:textId="77777777" w:rsidR="00336721" w:rsidRDefault="00336721" w:rsidP="00336721">
      <w:r>
        <w:t>Category 4. Sustainability and Corporate Responsibility</w:t>
      </w:r>
    </w:p>
    <w:p w14:paraId="3B5DE5D5" w14:textId="77777777" w:rsidR="00336721" w:rsidRDefault="00336721" w:rsidP="00336721">
      <w:r>
        <w:t xml:space="preserve"> - Environmental NGOs and Non-Profits: Organizations focused on sustainability and environmental impact may hire speakers for their events or campaigns.</w:t>
      </w:r>
    </w:p>
    <w:p w14:paraId="1C46E643" w14:textId="77777777" w:rsidR="00336721" w:rsidRDefault="00336721" w:rsidP="00336721">
      <w:r>
        <w:t xml:space="preserve"> - Corporations with CSR Initiatives: Companies looking to improve or communicate their sustainability efforts may invite speakers to educate and motivate their employees.</w:t>
      </w:r>
    </w:p>
    <w:p w14:paraId="66FC5DF2" w14:textId="77777777" w:rsidR="00336721" w:rsidRDefault="00336721" w:rsidP="00336721">
      <w:r>
        <w:t xml:space="preserve"> - Industry Conferences on Sustainability: Events dedicated to sustainability and ESG (Environmental, Social, Governance) investing are likely to pay for expert speakers.</w:t>
      </w:r>
    </w:p>
    <w:p w14:paraId="7AAD034C" w14:textId="77777777" w:rsidR="00336721" w:rsidRDefault="00336721" w:rsidP="00336721">
      <w:r>
        <w:t>Category 5. Digital Transformation in Traditional Industries</w:t>
      </w:r>
    </w:p>
    <w:p w14:paraId="5A647A83" w14:textId="77777777" w:rsidR="00336721" w:rsidRDefault="00336721" w:rsidP="00336721">
      <w:r>
        <w:t xml:space="preserve"> - Manufacturing and Industrial Firms: Companies in traditional industries looking to digitize their operations might hire speakers to guide them on best practices and technological advancements.</w:t>
      </w:r>
    </w:p>
    <w:p w14:paraId="5BBCCFD3" w14:textId="77777777" w:rsidR="00336721" w:rsidRDefault="00336721" w:rsidP="00336721">
      <w:r>
        <w:lastRenderedPageBreak/>
        <w:t xml:space="preserve"> - Industry Trade Shows and Conferences: Events focused on specific industries (like manufacturing, agriculture, or logistics) may pay for speakers who can discuss digital transformation and innovation.</w:t>
      </w:r>
    </w:p>
    <w:p w14:paraId="020E63A1" w14:textId="749B4ABD" w:rsidR="00336721" w:rsidRDefault="00336721" w:rsidP="00336721">
      <w:r>
        <w:t xml:space="preserve"> - Corporate Innovation Teams: Large corporations looking to drive digital transformation internally might bring in experts to inspire and educate their teams. </w:t>
      </w:r>
    </w:p>
    <w:p w14:paraId="17E7C955" w14:textId="77777777" w:rsidR="00336721" w:rsidRDefault="00336721" w:rsidP="00336721">
      <w:r>
        <w:t>Category 6. Marketing and Customer Experience</w:t>
      </w:r>
    </w:p>
    <w:p w14:paraId="32236DB7" w14:textId="77777777" w:rsidR="00336721" w:rsidRDefault="00336721" w:rsidP="00336721">
      <w:r>
        <w:t xml:space="preserve"> - Marketing Agencies and Firms: Agencies may hire speakers for internal training or client events to discuss the latest digital marketing trends and customer experience strategies.</w:t>
      </w:r>
    </w:p>
    <w:p w14:paraId="1434C2ED" w14:textId="77777777" w:rsidR="00336721" w:rsidRDefault="00336721" w:rsidP="00336721">
      <w:r>
        <w:t xml:space="preserve"> - Corporate Marketing Departments: Businesses looking to improve their marketing efforts and customer engagement might bring in speakers to provide fresh insights and strategies.</w:t>
      </w:r>
    </w:p>
    <w:p w14:paraId="4726AF7A" w14:textId="77777777" w:rsidR="00336721" w:rsidRDefault="00336721" w:rsidP="00336721">
      <w:r>
        <w:t xml:space="preserve"> - Industry Conferences on Marketing: Marketing and advertising events often seek speakers who can share expertise on consumer behavior, brand storytelling, and personalization.</w:t>
      </w:r>
    </w:p>
    <w:p w14:paraId="3226A9B2" w14:textId="77777777" w:rsidR="00336721" w:rsidRDefault="00336721" w:rsidP="00336721">
      <w:r>
        <w:t>Category 7. Health and Well-being</w:t>
      </w:r>
    </w:p>
    <w:p w14:paraId="1048EB5B" w14:textId="77777777" w:rsidR="00336721" w:rsidRDefault="00336721" w:rsidP="00336721">
      <w:r>
        <w:t xml:space="preserve"> - Healthcare Organizations: Hospitals, clinics, and health networks may hire speakers to talk about mental health, wellness strategies, and innovations in healthcare.</w:t>
      </w:r>
    </w:p>
    <w:p w14:paraId="5879C5CB" w14:textId="77777777" w:rsidR="00336721" w:rsidRDefault="00336721" w:rsidP="00336721">
      <w:r>
        <w:t xml:space="preserve"> - Corporate Wellness Programs: Companies looking to promote employee well-being and reduce burnout might invite speakers to discuss mental health, resilience, and work-life balance.</w:t>
      </w:r>
    </w:p>
    <w:p w14:paraId="52A5DE60" w14:textId="77777777" w:rsidR="00336721" w:rsidRDefault="00336721" w:rsidP="00336721">
      <w:r>
        <w:t xml:space="preserve"> - Health and Wellness Conferences: Events focusing on health and wellness trends are likely to pay for speakers who can provide expertise on current and emerging issues in this field.</w:t>
      </w:r>
    </w:p>
    <w:p w14:paraId="4050FCB7" w14:textId="77777777" w:rsidR="00336721" w:rsidRDefault="00336721" w:rsidP="00336721">
      <w:r>
        <w:t>Category 8. Geopolitical and Economic Trends</w:t>
      </w:r>
    </w:p>
    <w:p w14:paraId="7DFBCB46" w14:textId="77777777" w:rsidR="00336721" w:rsidRDefault="00336721" w:rsidP="00336721">
      <w:r>
        <w:t xml:space="preserve"> - Financial Institutions and Banks: These organizations may hire speakers to provide insights on geopolitical risks and economic trends that impact global markets.</w:t>
      </w:r>
    </w:p>
    <w:p w14:paraId="3FB2319E" w14:textId="77777777" w:rsidR="00336721" w:rsidRDefault="00336721" w:rsidP="00336721">
      <w:r>
        <w:t xml:space="preserve"> - Government and Policy Think Tanks: Organizations focused on public policy and global economics might pay for speakers to contribute to their discussions and seminars.</w:t>
      </w:r>
    </w:p>
    <w:p w14:paraId="04FD1343" w14:textId="1E2151B7" w:rsidR="00336721" w:rsidRDefault="00336721" w:rsidP="00336721">
      <w:r>
        <w:t xml:space="preserve"> - Industry Associations: Business associations and chambers of commerce often seek speakers to discuss how geopolitical and economic changes could affect their industries. </w:t>
      </w:r>
    </w:p>
    <w:p w14:paraId="5FB6F795" w14:textId="77777777" w:rsidR="00336721" w:rsidRDefault="00336721" w:rsidP="00336721">
      <w:r>
        <w:t>Category 9. Data and Analytics</w:t>
      </w:r>
    </w:p>
    <w:p w14:paraId="0944F20A" w14:textId="77777777" w:rsidR="00336721" w:rsidRDefault="00336721" w:rsidP="00336721">
      <w:r>
        <w:t xml:space="preserve"> - Tech Companies and Data Firms: Organizations specializing in data analytics, AI, and big data may hire speakers to provide insights and strategies on leveraging data for business growth.</w:t>
      </w:r>
    </w:p>
    <w:p w14:paraId="3506141E" w14:textId="77777777" w:rsidR="00336721" w:rsidRDefault="00336721" w:rsidP="00336721">
      <w:r>
        <w:t xml:space="preserve"> - Corporate Strategy Departments: Businesses looking to enhance their data-driven decision-making might bring in speakers to educate their teams on best practices and the latest tools.</w:t>
      </w:r>
    </w:p>
    <w:p w14:paraId="453E9C5D" w14:textId="77777777" w:rsidR="00336721" w:rsidRDefault="00336721" w:rsidP="00336721">
      <w:r>
        <w:t xml:space="preserve"> - Industry Conferences on Data Science: Data-focused events and meetups often seek expert speakers to discuss trends, innovations, and case studies in analytics.</w:t>
      </w:r>
    </w:p>
    <w:p w14:paraId="0E0170FB" w14:textId="77777777" w:rsidR="00336721" w:rsidRDefault="00336721" w:rsidP="00336721">
      <w:r>
        <w:t>Category 10. Cultural Competency and Globalization</w:t>
      </w:r>
    </w:p>
    <w:p w14:paraId="685814D0" w14:textId="77777777" w:rsidR="00336721" w:rsidRDefault="00336721" w:rsidP="00336721">
      <w:r>
        <w:t xml:space="preserve"> - Multinational Corporations: Companies operating in diverse cultural environments might hire speakers to train their employees on cultural competency and effective global communication.</w:t>
      </w:r>
    </w:p>
    <w:p w14:paraId="16236248" w14:textId="77777777" w:rsidR="00336721" w:rsidRDefault="00336721" w:rsidP="00336721">
      <w:r>
        <w:lastRenderedPageBreak/>
        <w:t xml:space="preserve"> - International Business Conferences: Events focused on globalization, international trade, and cross-cultural management will likely pay for speakers who can offer insights on navigating cultural differences.</w:t>
      </w:r>
    </w:p>
    <w:p w14:paraId="667E1B27" w14:textId="77777777" w:rsidR="00336721" w:rsidRDefault="00336721" w:rsidP="00336721">
      <w:r>
        <w:t xml:space="preserve"> - Government and Diplomatic Institutions: Organizations involved in international relations and diplomacy may seek speakers on cultural understanding and globalization strategies.</w:t>
      </w:r>
    </w:p>
    <w:p w14:paraId="0EE48D73" w14:textId="77777777" w:rsidR="00336721" w:rsidRDefault="00336721" w:rsidP="00336721">
      <w:r>
        <w:t>Category 11. Innovation and Entrepreneurship</w:t>
      </w:r>
    </w:p>
    <w:p w14:paraId="711325ED" w14:textId="77777777" w:rsidR="00336721" w:rsidRDefault="00336721" w:rsidP="00336721">
      <w:r>
        <w:t xml:space="preserve"> - Startup Accelerators and Incubators: These organizations often bring in speakers to inspire and educate entrepreneurs on innovation and business model strategies.</w:t>
      </w:r>
    </w:p>
    <w:p w14:paraId="06A2FB4C" w14:textId="77777777" w:rsidR="00336721" w:rsidRDefault="00336721" w:rsidP="00336721">
      <w:r>
        <w:t xml:space="preserve"> - Venture Capital Firms and Investment Groups: They may hire speakers to address the trends in entrepreneurship and innovation, particularly if they are hosting events for their portfolio companies or investor networks.</w:t>
      </w:r>
    </w:p>
    <w:p w14:paraId="20BE48DD" w14:textId="39C02B49" w:rsidR="00336721" w:rsidRDefault="00336721" w:rsidP="00336721">
      <w:r>
        <w:t xml:space="preserve"> - Business Schools and Universities: Educational institutions offering courses in entrepreneurship might pay for guest speakers to share real-world insights and experiences.</w:t>
      </w:r>
    </w:p>
    <w:p w14:paraId="5FB5C2F3" w14:textId="77777777" w:rsidR="00336721" w:rsidRDefault="00336721" w:rsidP="00336721">
      <w:r>
        <w:t>Category 12. Motivational or Inspirational Topics</w:t>
      </w:r>
    </w:p>
    <w:p w14:paraId="5B04DFE8" w14:textId="77777777" w:rsidR="00336721" w:rsidRDefault="00336721" w:rsidP="00336721">
      <w:r>
        <w:t xml:space="preserve"> - Corporate Events and Retreats: Companies often hire motivational speakers for employee engagement, team building, and leadership retreats to motivate their teams.</w:t>
      </w:r>
    </w:p>
    <w:p w14:paraId="650EBC3E" w14:textId="77777777" w:rsidR="00336721" w:rsidRDefault="00336721" w:rsidP="00336721">
      <w:r>
        <w:t xml:space="preserve"> - Sales conferences: Insurance companies, real estate companies, network marketing companies and companies with large sales forces. </w:t>
      </w:r>
    </w:p>
    <w:p w14:paraId="0158851F" w14:textId="77777777" w:rsidR="00336721" w:rsidRDefault="00336721" w:rsidP="00336721">
      <w:r>
        <w:t xml:space="preserve"> - Educational Institutions: Schools, universities, and professional training organizations may bring in motivational speakers to inspire students and staff.</w:t>
      </w:r>
    </w:p>
    <w:p w14:paraId="44EEDC07" w14:textId="3BF7ADA2" w:rsidR="00336721" w:rsidRDefault="00336721" w:rsidP="00336721">
      <w:r>
        <w:t xml:space="preserve"> - Non-Profit Organizations and Community Groups: Organizations focused on personal development, mental health, or community engagement might hire motivational speakers to inspire and uplift their audiences. [title: potential clients.txt]</w:t>
      </w:r>
    </w:p>
    <w:sectPr w:rsidR="00336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21"/>
    <w:rsid w:val="00051DB8"/>
    <w:rsid w:val="00336721"/>
    <w:rsid w:val="0045092B"/>
    <w:rsid w:val="00451E0D"/>
    <w:rsid w:val="00584601"/>
    <w:rsid w:val="00817363"/>
    <w:rsid w:val="00F834EE"/>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358556"/>
  <w15:chartTrackingRefBased/>
  <w15:docId w15:val="{DF624981-59DE-E341-8A54-F755FB8A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6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2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3672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3672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3672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33672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33672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33672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33672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33672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3367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72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367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72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3367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721"/>
    <w:rPr>
      <w:i/>
      <w:iCs/>
      <w:color w:val="404040" w:themeColor="text1" w:themeTint="BF"/>
      <w:lang w:val="en-US"/>
    </w:rPr>
  </w:style>
  <w:style w:type="paragraph" w:styleId="ListParagraph">
    <w:name w:val="List Paragraph"/>
    <w:basedOn w:val="Normal"/>
    <w:uiPriority w:val="34"/>
    <w:qFormat/>
    <w:rsid w:val="00336721"/>
    <w:pPr>
      <w:ind w:left="720"/>
      <w:contextualSpacing/>
    </w:pPr>
  </w:style>
  <w:style w:type="character" w:styleId="IntenseEmphasis">
    <w:name w:val="Intense Emphasis"/>
    <w:basedOn w:val="DefaultParagraphFont"/>
    <w:uiPriority w:val="21"/>
    <w:qFormat/>
    <w:rsid w:val="00336721"/>
    <w:rPr>
      <w:i/>
      <w:iCs/>
      <w:color w:val="0F4761" w:themeColor="accent1" w:themeShade="BF"/>
    </w:rPr>
  </w:style>
  <w:style w:type="paragraph" w:styleId="IntenseQuote">
    <w:name w:val="Intense Quote"/>
    <w:basedOn w:val="Normal"/>
    <w:next w:val="Normal"/>
    <w:link w:val="IntenseQuoteChar"/>
    <w:uiPriority w:val="30"/>
    <w:qFormat/>
    <w:rsid w:val="00336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721"/>
    <w:rPr>
      <w:i/>
      <w:iCs/>
      <w:color w:val="0F4761" w:themeColor="accent1" w:themeShade="BF"/>
      <w:lang w:val="en-US"/>
    </w:rPr>
  </w:style>
  <w:style w:type="character" w:styleId="IntenseReference">
    <w:name w:val="Intense Reference"/>
    <w:basedOn w:val="DefaultParagraphFont"/>
    <w:uiPriority w:val="32"/>
    <w:qFormat/>
    <w:rsid w:val="003367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Feng</dc:creator>
  <cp:keywords/>
  <dc:description/>
  <cp:lastModifiedBy>Eric Feng</cp:lastModifiedBy>
  <cp:revision>1</cp:revision>
  <dcterms:created xsi:type="dcterms:W3CDTF">2024-12-19T06:43:00Z</dcterms:created>
  <dcterms:modified xsi:type="dcterms:W3CDTF">2024-12-19T06:45:00Z</dcterms:modified>
</cp:coreProperties>
</file>