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8</w:t>
      </w:r>
    </w:p>
    <w:p>
      <w:pPr>
        <w:pStyle w:val="Heading1"/>
      </w:pPr>
      <w:r>
        <w:t xml:space="preserve">Заземление и электробезопасность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действие тока на человека, системы заземления TN и TT, заземлители, удельное сопротивление грунта, расчёт сопротивления, нормы, УЗО.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«Заземление» (удельное сопротивление, длина и число электродов), «Справочник» (цвета PE).</w:t>
      </w:r>
    </w:p>
    <w:p>
      <w:pPr>
        <w:pStyle w:val="Heading2"/>
      </w:pPr>
      <w:r>
        <w:rPr>
          <w:b w:val="false"/>
          <w:bCs w:val="false"/>
        </w:rPr>
        <w:t xml:space="preserve">1. Действие тока на человека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Ток 50 Гц через тело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около 1 мА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ощутимый ток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10 - 15 мА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неотпускающий: судороги, человек не может разжать руку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мА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уставка УЗО для защиты людей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50 - 100 мА и более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опасность фибрилляции сердца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Сопротивление тела в расчётах принимают около 1000 Ом, поэтому уже 50 В могут быть опасны. Защитные меры: изоляция, защитное заземление, автоматическое отключение питания, УЗО, уравнивание потенциалов.</w:t>
      </w:r>
    </w:p>
    <w:p>
      <w:pPr>
        <w:pStyle w:val="Heading2"/>
      </w:pPr>
      <w:r>
        <w:rPr>
          <w:b w:val="false"/>
          <w:bCs w:val="false"/>
        </w:rPr>
        <w:t xml:space="preserve">2. Основные термины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Заземлитель</w:t>
      </w:r>
      <w:r>
        <w:rPr>
          <w:b w:val="false"/>
          <w:bCs w:val="false"/>
        </w:rPr>
        <w:t xml:space="preserve"> - проводник (электрод) или группа электродов в контакте с землёй.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Защитный проводник PE</w:t>
      </w:r>
      <w:r>
        <w:rPr>
          <w:b w:val="false"/>
          <w:bCs w:val="false"/>
        </w:rPr>
        <w:t xml:space="preserve"> - соединяет открытые проводящие части (корпуса) с заземлением.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Нулевой рабочий N</w:t>
      </w:r>
      <w:r>
        <w:rPr>
          <w:b w:val="false"/>
          <w:bCs w:val="false"/>
        </w:rPr>
        <w:t xml:space="preserve"> - проводник, по которому течёт рабочий ток однофазной нагрузки.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</w:t>
      </w:r>
      <w:r>
        <w:rPr>
          <w:b w:val="false"/>
          <w:bCs w:val="false"/>
        </w:rPr>
        <w:t xml:space="preserve"> - совмещённый N и PE (в старых сетях).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Основная система уравнивания потенциалов</w:t>
      </w:r>
      <w:r>
        <w:rPr>
          <w:b w:val="false"/>
          <w:bCs w:val="false"/>
        </w:rPr>
        <w:t xml:space="preserve"> - соединение всех металлических частей здания (трубы, арматура) с главной заземляющей шиной.</w:t>
      </w:r>
    </w:p>
    <w:p>
      <w:pPr>
        <w:pStyle w:val="Heading2"/>
      </w:pPr>
      <w:r>
        <w:rPr>
          <w:b w:val="false"/>
          <w:bCs w:val="false"/>
        </w:rPr>
        <w:t xml:space="preserve">3. Системы заземления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4337"/>
        <w:gridCol w:w="3855"/>
      </w:tblGrid>
      <w:tr>
        <w:trPr>
          <w:tblHeader/>
        </w:trP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Устройство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 встречается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TN-C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и PE объединены (PEN) по всей сети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старый жилой фонд, в новых групповых сетях запрещена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TN-S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и PE разделены по всей длине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новые здания с собственной ТП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TN-C-S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 на вводе разделяется на N и PE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наиболее распространённая в новых домах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корпуса заземлены на свой заземлитель, не связанный с нейтралью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частные дома при плохом состоянии ВЛ; обязательно УЗО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нейтраль источника изолирована</w:t>
            </w:r>
          </w:p>
        </w:tc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шахты, больницы, особые производства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4. Заземлитель и грунт</w:t>
      </w:r>
    </w:p>
    <w:p>
      <w:pPr>
        <w:spacing w:after="120"/>
      </w:pPr>
      <w:r>
        <w:rPr>
          <w:b w:val="false"/>
          <w:bCs w:val="false"/>
        </w:rPr>
        <w:t xml:space="preserve">Типовой заземлитель - несколько вертикальных стальных электродов (уголок, круг, омеднённый стержень) длиной 2 - 3 м, соединённых горизонтальной полосой. Главный параметр грунта - </w:t>
      </w:r>
      <w:r>
        <w:rPr>
          <w:b/>
          <w:bCs/>
        </w:rPr>
        <w:t xml:space="preserve">удельное сопротивление ρ, Ом·м</w:t>
      </w:r>
      <w:r>
        <w:rPr>
          <w:b w:val="false"/>
          <w:bCs w:val="false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Грунт</w:t>
            </w:r>
          </w:p>
        </w:tc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ρ, Ом·м (ориентировочно)</w:t>
            </w:r>
          </w:p>
        </w:tc>
      </w:tr>
      <w:tr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Торф, болотистая почва</w:t>
            </w:r>
          </w:p>
        </w:tc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20 - 50</w:t>
            </w:r>
          </w:p>
        </w:tc>
      </w:tr>
      <w:tr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Глина</w:t>
            </w:r>
          </w:p>
        </w:tc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40 - 70</w:t>
            </w:r>
          </w:p>
        </w:tc>
      </w:tr>
      <w:tr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Суглинок</w:t>
            </w:r>
          </w:p>
        </w:tc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80 - 150</w:t>
            </w:r>
          </w:p>
        </w:tc>
      </w:tr>
      <w:tr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Чернозём</w:t>
            </w:r>
          </w:p>
        </w:tc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100 - 250</w:t>
            </w:r>
          </w:p>
        </w:tc>
      </w:tr>
      <w:tr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Супесь</w:t>
            </w:r>
          </w:p>
        </w:tc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150 - 400</w:t>
            </w:r>
          </w:p>
        </w:tc>
      </w:tr>
      <w:tr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Песок</w:t>
            </w:r>
          </w:p>
        </w:tc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400 - 1000 и более</w:t>
            </w:r>
          </w:p>
        </w:tc>
      </w:tr>
      <w:tr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Скальный грунт</w:t>
            </w:r>
          </w:p>
        </w:tc>
        <w:tc>
          <w:tcPr>
            <w:tcW w:type="dxa" w:w="48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более 1000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Значения сильно зависят от влажности и промерзания. Для точного проекта ρ измеряют на месте.</w:t>
      </w:r>
    </w:p>
    <w:p>
      <w:pPr>
        <w:pStyle w:val="Heading2"/>
      </w:pPr>
      <w:r>
        <w:rPr>
          <w:b w:val="false"/>
          <w:bCs w:val="false"/>
        </w:rPr>
        <w:t xml:space="preserve">5. Расчёт сопротивления заземлителя</w:t>
      </w:r>
    </w:p>
    <w:p>
      <w:pPr>
        <w:spacing w:after="120"/>
      </w:pPr>
      <w:r>
        <w:rPr>
          <w:b w:val="false"/>
          <w:bCs w:val="false"/>
        </w:rPr>
        <w:t xml:space="preserve">Одиночный вертикальный электрод длиной L и радиусом a (формула Дуайта):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R₁ = ρ / (2π · L) · ( ln(4L / a) − 1 )</w:t>
      </w:r>
    </w:p>
    <w:p>
      <w:pPr>
        <w:spacing w:after="120"/>
      </w:pPr>
      <w:r>
        <w:rPr>
          <w:b w:val="false"/>
          <w:bCs w:val="false"/>
        </w:rPr>
        <w:t xml:space="preserve">Для n электродов, соединённых параллельно: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R = R₁ / (n · η)</w:t>
      </w:r>
    </w:p>
    <w:p>
      <w:pPr>
        <w:spacing w:after="120"/>
      </w:pPr>
      <w:r>
        <w:rPr>
          <w:b w:val="false"/>
          <w:bCs w:val="false"/>
        </w:rPr>
        <w:t xml:space="preserve">где </w:t>
      </w:r>
      <w:r>
        <w:rPr>
          <w:b/>
          <w:bCs/>
        </w:rPr>
        <w:t xml:space="preserve">η</w:t>
      </w:r>
      <w:r>
        <w:rPr>
          <w:b w:val="false"/>
          <w:bCs w:val="false"/>
        </w:rPr>
        <w:t xml:space="preserve"> - коэффициент использования (0,5 - 0,9): электроды, стоящие близко, «мешают» друг другу. Расстояние между ними берут не меньше их длины.</w:t>
      </w: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Программа принимает a = 0,02 м и η = 1 (идеальный случай). Реальное сопротивление контура будет больше расчётного - закладывайте запас по числу электродов.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Суглинок ρ = 100 Ом·м, электроды 2,5 м, 3 штуки.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ln(4 · 2,5 / 0,02) − 1 = ln(500) − 1 = 5,21;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R₁ = 100 / (2π · 2,5) · 5,21 = </w:t>
      </w:r>
      <w:r>
        <w:rPr>
          <w:b/>
          <w:bCs/>
        </w:rPr>
        <w:t xml:space="preserve">33,2 Ом</w:t>
      </w:r>
      <w:r>
        <w:rPr>
          <w:b w:val="false"/>
          <w:bCs w:val="false"/>
        </w:rPr>
        <w:t xml:space="preserve">;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R = 33,2 / 3 = 11,1 Ом (идеально); с η = 0,8 - 13,8 Ом. До нормы 4 Ом не хватает: нужно больше или длиннее электродов.</w:t>
      </w:r>
    </w:p>
    <w:p>
      <w:pPr>
        <w:pStyle w:val="Heading2"/>
      </w:pPr>
      <w:r>
        <w:rPr>
          <w:b w:val="false"/>
          <w:bCs w:val="false"/>
        </w:rPr>
        <w:t xml:space="preserve">6. Нормы сопротивления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заземляющее устройство нейтрали трансформатора в сети 380/220 В - </w:t>
      </w:r>
      <w:r>
        <w:rPr>
          <w:b/>
          <w:bCs/>
        </w:rPr>
        <w:t xml:space="preserve">не более 4 Ом</w:t>
      </w:r>
      <w:r>
        <w:rPr>
          <w:b w:val="false"/>
          <w:bCs w:val="false"/>
        </w:rPr>
        <w:t xml:space="preserve"> (ПУЭ п. 1.7.101). Этот порог подсвечивает программа;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повторное заземление PEN на вводе в здание в сети 380/220 В - каждое не более 30 Ом, общее - не более 10 Ом (ПУЭ п. 1.7.103);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 системе TT должно выполняться R_а · I_а ≤ 50 В, где I_а - ток срабатывания защиты (ПУЭ п. 1.7.59).</w:t>
      </w: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Нормы приведены для обучения. Для проекта сверяйтесь с действующей главой 1.7 ПУЭ.</w:t>
      </w:r>
    </w:p>
    <w:p>
      <w:pPr>
        <w:pStyle w:val="Heading2"/>
      </w:pPr>
      <w:r>
        <w:rPr>
          <w:b w:val="false"/>
          <w:bCs w:val="false"/>
        </w:rPr>
        <w:t xml:space="preserve">7. УЗО</w:t>
      </w:r>
    </w:p>
    <w:p>
      <w:pPr>
        <w:spacing w:after="120"/>
      </w:pPr>
      <w:r>
        <w:rPr>
          <w:b/>
          <w:bCs/>
        </w:rPr>
        <w:t xml:space="preserve">Устройство защитного отключения</w:t>
      </w:r>
      <w:r>
        <w:rPr>
          <w:b w:val="false"/>
          <w:bCs w:val="false"/>
        </w:rPr>
        <w:t xml:space="preserve"> сравнивает токи в фазе и нуле. Если часть тока «ушла» в землю (через человека или повреждённую изоляцию), разница превышает уставку и УЗО отключает линию за 20 - 40 мс. Уставки: </w:t>
      </w:r>
      <w:r>
        <w:rPr>
          <w:b/>
          <w:bCs/>
        </w:rPr>
        <w:t xml:space="preserve">10 мА</w:t>
      </w:r>
      <w:r>
        <w:rPr>
          <w:b w:val="false"/>
          <w:bCs w:val="false"/>
        </w:rPr>
        <w:t xml:space="preserve"> (ванная, детская), </w:t>
      </w:r>
      <w:r>
        <w:rPr>
          <w:b/>
          <w:bCs/>
        </w:rPr>
        <w:t xml:space="preserve">30 мА</w:t>
      </w:r>
      <w:r>
        <w:rPr>
          <w:b w:val="false"/>
          <w:bCs w:val="false"/>
        </w:rPr>
        <w:t xml:space="preserve"> (розетки, защита людей), </w:t>
      </w:r>
      <w:r>
        <w:rPr>
          <w:b/>
          <w:bCs/>
        </w:rPr>
        <w:t xml:space="preserve">100 - 300 мА</w:t>
      </w:r>
      <w:r>
        <w:rPr>
          <w:b w:val="false"/>
          <w:bCs w:val="false"/>
        </w:rPr>
        <w:t xml:space="preserve"> (противопожарное на вводе). УЗО не защищает от перегрузки - ставится вместе с автоматом или в виде дифавтомата.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Какой ток через тело считается неотпускающим?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Чем отличаются системы TN-C-S и TT?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сопротивление заземлителя зимой растёт?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Рассчитайте R для одного электрода 3 м в глине (ρ = 50 Ом·м, a = 0,02 м).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Зачем нужно УЗО, если есть автомат и заземление?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8. Заземление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8. Заземление и электробезопасность</dc:title>
  <dc:creator>ElectroCalc Suite</dc:creator>
  <cp:lastModifiedBy>Un-named</cp:lastModifiedBy>
  <cp:revision>1</cp:revision>
  <dcterms:created xsi:type="dcterms:W3CDTF">2026-09-27T15:50:09.064Z</dcterms:created>
  <dcterms:modified xsi:type="dcterms:W3CDTF">2026-09-27T15:50:09.064Z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