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77DA" w14:textId="50964D45" w:rsidR="00E44D6E" w:rsidRDefault="001C3589" w:rsidP="00294860">
      <w:pPr>
        <w:jc w:val="both"/>
        <w:rPr>
          <w:rFonts w:ascii="Times New Roman" w:hAnsi="Times New Roman" w:cs="Times New Roman"/>
          <w:b/>
          <w:sz w:val="24"/>
          <w:szCs w:val="24"/>
        </w:rPr>
      </w:pPr>
      <w:r>
        <w:rPr>
          <w:rFonts w:ascii="Times New Roman" w:hAnsi="Times New Roman" w:cs="Times New Roman"/>
          <w:b/>
          <w:sz w:val="24"/>
          <w:szCs w:val="24"/>
        </w:rPr>
        <w:t>К вопросу о в</w:t>
      </w:r>
      <w:r w:rsidR="00E44D6E">
        <w:rPr>
          <w:rFonts w:ascii="Times New Roman" w:hAnsi="Times New Roman" w:cs="Times New Roman"/>
          <w:b/>
          <w:sz w:val="24"/>
          <w:szCs w:val="24"/>
        </w:rPr>
        <w:t>оспроизводимость классического эффекта Бергера</w:t>
      </w:r>
      <w:r w:rsidR="00824233">
        <w:rPr>
          <w:rFonts w:ascii="Times New Roman" w:hAnsi="Times New Roman" w:cs="Times New Roman"/>
          <w:b/>
          <w:sz w:val="24"/>
          <w:szCs w:val="24"/>
        </w:rPr>
        <w:t xml:space="preserve"> открывания глаз</w:t>
      </w:r>
      <w:r w:rsidR="00E44D6E">
        <w:rPr>
          <w:rFonts w:ascii="Times New Roman" w:hAnsi="Times New Roman" w:cs="Times New Roman"/>
          <w:b/>
          <w:sz w:val="24"/>
          <w:szCs w:val="24"/>
        </w:rPr>
        <w:t xml:space="preserve"> </w:t>
      </w:r>
      <w:r w:rsidR="00824233">
        <w:rPr>
          <w:rFonts w:ascii="Times New Roman" w:hAnsi="Times New Roman" w:cs="Times New Roman"/>
          <w:b/>
          <w:sz w:val="24"/>
          <w:szCs w:val="24"/>
        </w:rPr>
        <w:t xml:space="preserve">на </w:t>
      </w:r>
      <w:r w:rsidR="00E44D6E">
        <w:rPr>
          <w:rFonts w:ascii="Times New Roman" w:hAnsi="Times New Roman" w:cs="Times New Roman"/>
          <w:b/>
          <w:sz w:val="24"/>
          <w:szCs w:val="24"/>
        </w:rPr>
        <w:t>и</w:t>
      </w:r>
      <w:r w:rsidR="00824233">
        <w:rPr>
          <w:rFonts w:ascii="Times New Roman" w:hAnsi="Times New Roman" w:cs="Times New Roman"/>
          <w:b/>
          <w:sz w:val="24"/>
          <w:szCs w:val="24"/>
        </w:rPr>
        <w:t xml:space="preserve">зменение </w:t>
      </w:r>
      <w:r w:rsidR="00E44D6E">
        <w:rPr>
          <w:rFonts w:ascii="Times New Roman" w:hAnsi="Times New Roman" w:cs="Times New Roman"/>
          <w:b/>
          <w:sz w:val="24"/>
          <w:szCs w:val="24"/>
        </w:rPr>
        <w:t>когерентности ЭЭГ</w:t>
      </w:r>
      <w:r w:rsidR="00824233">
        <w:rPr>
          <w:rFonts w:ascii="Times New Roman" w:hAnsi="Times New Roman" w:cs="Times New Roman"/>
          <w:b/>
          <w:sz w:val="24"/>
          <w:szCs w:val="24"/>
        </w:rPr>
        <w:t xml:space="preserve"> человека</w:t>
      </w:r>
    </w:p>
    <w:p w14:paraId="7E79B744" w14:textId="77777777" w:rsidR="003C0EFA" w:rsidRPr="003C0EFA" w:rsidRDefault="003C0EFA" w:rsidP="00294860">
      <w:pPr>
        <w:jc w:val="both"/>
        <w:rPr>
          <w:rFonts w:ascii="Times New Roman" w:hAnsi="Times New Roman" w:cs="Times New Roman"/>
          <w:b/>
          <w:sz w:val="24"/>
          <w:szCs w:val="24"/>
        </w:rPr>
      </w:pPr>
      <w:r w:rsidRPr="003C0EFA">
        <w:rPr>
          <w:rFonts w:ascii="Times New Roman" w:hAnsi="Times New Roman" w:cs="Times New Roman"/>
          <w:b/>
          <w:sz w:val="24"/>
          <w:szCs w:val="24"/>
        </w:rPr>
        <w:t>ВВЕДЕНИЕ (постановка проблемы).</w:t>
      </w:r>
    </w:p>
    <w:p w14:paraId="1E789A13" w14:textId="77777777" w:rsidR="003C0EFA" w:rsidRDefault="003C0EFA" w:rsidP="00294860">
      <w:pPr>
        <w:jc w:val="both"/>
        <w:rPr>
          <w:rFonts w:ascii="Times New Roman" w:hAnsi="Times New Roman" w:cs="Times New Roman"/>
          <w:sz w:val="24"/>
          <w:szCs w:val="24"/>
        </w:rPr>
      </w:pPr>
    </w:p>
    <w:p w14:paraId="13BB93D0" w14:textId="77777777" w:rsidR="00294860" w:rsidRDefault="00824233" w:rsidP="003C0EFA">
      <w:pPr>
        <w:ind w:firstLine="708"/>
        <w:jc w:val="both"/>
        <w:rPr>
          <w:rFonts w:ascii="Times New Roman" w:hAnsi="Times New Roman" w:cs="Times New Roman"/>
          <w:sz w:val="24"/>
          <w:szCs w:val="24"/>
        </w:rPr>
      </w:pPr>
      <w:r>
        <w:rPr>
          <w:rFonts w:ascii="Times New Roman" w:hAnsi="Times New Roman" w:cs="Times New Roman"/>
          <w:sz w:val="24"/>
          <w:szCs w:val="24"/>
        </w:rPr>
        <w:t xml:space="preserve">По мере нарастания темпов накопления нейрофизиологических данных, все больше </w:t>
      </w:r>
      <w:r w:rsidR="00294860">
        <w:rPr>
          <w:rFonts w:ascii="Times New Roman" w:hAnsi="Times New Roman" w:cs="Times New Roman"/>
          <w:sz w:val="24"/>
          <w:szCs w:val="24"/>
        </w:rPr>
        <w:t>отмечается</w:t>
      </w:r>
      <w:r w:rsidR="00294860" w:rsidRPr="00294860">
        <w:rPr>
          <w:rFonts w:ascii="Times New Roman" w:hAnsi="Times New Roman" w:cs="Times New Roman"/>
          <w:sz w:val="24"/>
          <w:szCs w:val="24"/>
        </w:rPr>
        <w:t xml:space="preserve"> плохая воспроизводимость </w:t>
      </w:r>
      <w:r>
        <w:rPr>
          <w:rFonts w:ascii="Times New Roman" w:hAnsi="Times New Roman" w:cs="Times New Roman"/>
          <w:sz w:val="24"/>
          <w:szCs w:val="24"/>
        </w:rPr>
        <w:t xml:space="preserve">ранее </w:t>
      </w:r>
      <w:r w:rsidR="00294860">
        <w:rPr>
          <w:rFonts w:ascii="Times New Roman" w:hAnsi="Times New Roman" w:cs="Times New Roman"/>
          <w:sz w:val="24"/>
          <w:szCs w:val="24"/>
        </w:rPr>
        <w:t>наблюдаемых эффектов не только в изучении «тонких» когнитивных функций</w:t>
      </w:r>
      <w:r>
        <w:rPr>
          <w:rFonts w:ascii="Times New Roman" w:hAnsi="Times New Roman" w:cs="Times New Roman"/>
          <w:sz w:val="24"/>
          <w:szCs w:val="24"/>
        </w:rPr>
        <w:t>, но классических ЭЭГ реакций</w:t>
      </w:r>
      <w:r w:rsidR="00294860">
        <w:rPr>
          <w:rFonts w:ascii="Times New Roman" w:hAnsi="Times New Roman" w:cs="Times New Roman"/>
          <w:sz w:val="24"/>
          <w:szCs w:val="24"/>
        </w:rPr>
        <w:t xml:space="preserve">. </w:t>
      </w:r>
      <w:r>
        <w:rPr>
          <w:rFonts w:ascii="Times New Roman" w:hAnsi="Times New Roman" w:cs="Times New Roman"/>
          <w:sz w:val="24"/>
          <w:szCs w:val="24"/>
        </w:rPr>
        <w:t>О</w:t>
      </w:r>
      <w:r w:rsidR="00294860">
        <w:rPr>
          <w:rFonts w:ascii="Times New Roman" w:hAnsi="Times New Roman" w:cs="Times New Roman"/>
          <w:sz w:val="24"/>
          <w:szCs w:val="24"/>
        </w:rPr>
        <w:t xml:space="preserve">дним из </w:t>
      </w:r>
      <w:r>
        <w:rPr>
          <w:rFonts w:ascii="Times New Roman" w:hAnsi="Times New Roman" w:cs="Times New Roman"/>
          <w:sz w:val="24"/>
          <w:szCs w:val="24"/>
        </w:rPr>
        <w:t>таких ЭЭГ-эффектов безусловно</w:t>
      </w:r>
      <w:r w:rsidR="00294860">
        <w:rPr>
          <w:rFonts w:ascii="Times New Roman" w:hAnsi="Times New Roman" w:cs="Times New Roman"/>
          <w:sz w:val="24"/>
          <w:szCs w:val="24"/>
        </w:rPr>
        <w:t xml:space="preserve"> является эффект Бергера – при открывании глаз, по сравнению с закрытыми глазами, отмечается падение мощности альфа ритма. Говорят, о так называемой десинхронизации альфа-ритма. Классическим проявлением эффекта Бергера при анализе когерентности является ______.</w:t>
      </w:r>
    </w:p>
    <w:p w14:paraId="1E223BED" w14:textId="77777777" w:rsidR="00824233" w:rsidRDefault="00294860" w:rsidP="00824233">
      <w:pPr>
        <w:ind w:firstLine="708"/>
        <w:jc w:val="both"/>
        <w:rPr>
          <w:rFonts w:ascii="Times New Roman" w:hAnsi="Times New Roman" w:cs="Times New Roman"/>
          <w:sz w:val="24"/>
          <w:szCs w:val="24"/>
        </w:rPr>
      </w:pPr>
      <w:r>
        <w:rPr>
          <w:rFonts w:ascii="Times New Roman" w:hAnsi="Times New Roman" w:cs="Times New Roman"/>
          <w:sz w:val="24"/>
          <w:szCs w:val="24"/>
        </w:rPr>
        <w:t xml:space="preserve">Вместе с тем, даже при рассмотрении </w:t>
      </w:r>
      <w:r w:rsidR="00824233">
        <w:rPr>
          <w:rFonts w:ascii="Times New Roman" w:hAnsi="Times New Roman" w:cs="Times New Roman"/>
          <w:sz w:val="24"/>
          <w:szCs w:val="24"/>
        </w:rPr>
        <w:t>данного</w:t>
      </w:r>
      <w:r>
        <w:rPr>
          <w:rFonts w:ascii="Times New Roman" w:hAnsi="Times New Roman" w:cs="Times New Roman"/>
          <w:sz w:val="24"/>
          <w:szCs w:val="24"/>
        </w:rPr>
        <w:t xml:space="preserve"> классического эффекта</w:t>
      </w:r>
      <w:r w:rsidR="00824233">
        <w:rPr>
          <w:rFonts w:ascii="Times New Roman" w:hAnsi="Times New Roman" w:cs="Times New Roman"/>
          <w:sz w:val="24"/>
          <w:szCs w:val="24"/>
        </w:rPr>
        <w:t>, отражающего весьма выраженную разницу в физиологическом состоянии оперативного покоя,</w:t>
      </w:r>
      <w:r>
        <w:rPr>
          <w:rFonts w:ascii="Times New Roman" w:hAnsi="Times New Roman" w:cs="Times New Roman"/>
          <w:sz w:val="24"/>
          <w:szCs w:val="24"/>
        </w:rPr>
        <w:t xml:space="preserve"> </w:t>
      </w:r>
      <w:r w:rsidR="00BA4223">
        <w:rPr>
          <w:rFonts w:ascii="Times New Roman" w:hAnsi="Times New Roman" w:cs="Times New Roman"/>
          <w:sz w:val="24"/>
          <w:szCs w:val="24"/>
        </w:rPr>
        <w:t>отмечается значительная вариабельность</w:t>
      </w:r>
      <w:r w:rsidR="00824233">
        <w:rPr>
          <w:rFonts w:ascii="Times New Roman" w:hAnsi="Times New Roman" w:cs="Times New Roman"/>
          <w:sz w:val="24"/>
          <w:szCs w:val="24"/>
        </w:rPr>
        <w:t xml:space="preserve"> проявлений этого эффекта</w:t>
      </w:r>
      <w:r w:rsidR="00BA4223">
        <w:rPr>
          <w:rFonts w:ascii="Times New Roman" w:hAnsi="Times New Roman" w:cs="Times New Roman"/>
          <w:sz w:val="24"/>
          <w:szCs w:val="24"/>
        </w:rPr>
        <w:t>.</w:t>
      </w:r>
      <w:r w:rsidR="00824233">
        <w:rPr>
          <w:rFonts w:ascii="Times New Roman" w:hAnsi="Times New Roman" w:cs="Times New Roman"/>
          <w:sz w:val="24"/>
          <w:szCs w:val="24"/>
        </w:rPr>
        <w:t xml:space="preserve"> При анализе групповых данных, позволяющем экстраполировать выявляемые эффекты при анализе ограниченной выборки испытуемых на всю популяцию, такая вариабельность проявляется как зависимость статистически значимых эффектов от размера выборки. </w:t>
      </w:r>
    </w:p>
    <w:p w14:paraId="2261B0C4" w14:textId="77777777" w:rsidR="00824233" w:rsidRDefault="00824233" w:rsidP="00824233">
      <w:pPr>
        <w:ind w:firstLine="708"/>
        <w:jc w:val="both"/>
        <w:rPr>
          <w:rFonts w:ascii="Times New Roman" w:hAnsi="Times New Roman" w:cs="Times New Roman"/>
          <w:sz w:val="24"/>
          <w:szCs w:val="24"/>
        </w:rPr>
      </w:pPr>
      <w:r>
        <w:rPr>
          <w:rFonts w:ascii="Times New Roman" w:hAnsi="Times New Roman" w:cs="Times New Roman"/>
          <w:sz w:val="24"/>
          <w:szCs w:val="24"/>
        </w:rPr>
        <w:t>И далее - Д</w:t>
      </w:r>
      <w:r w:rsidR="00BA4223">
        <w:rPr>
          <w:rFonts w:ascii="Times New Roman" w:hAnsi="Times New Roman" w:cs="Times New Roman"/>
          <w:sz w:val="24"/>
          <w:szCs w:val="24"/>
        </w:rPr>
        <w:t>анные Сергея Георгиевича, показывающие</w:t>
      </w:r>
      <w:r w:rsidR="00294860">
        <w:rPr>
          <w:rFonts w:ascii="Times New Roman" w:hAnsi="Times New Roman" w:cs="Times New Roman"/>
          <w:sz w:val="24"/>
          <w:szCs w:val="24"/>
        </w:rPr>
        <w:t xml:space="preserve"> </w:t>
      </w:r>
      <w:r w:rsidR="00BA4223">
        <w:rPr>
          <w:rFonts w:ascii="Times New Roman" w:hAnsi="Times New Roman" w:cs="Times New Roman"/>
          <w:sz w:val="24"/>
          <w:szCs w:val="24"/>
        </w:rPr>
        <w:t>вариабельность выявляемых эффектов</w:t>
      </w:r>
      <w:r>
        <w:rPr>
          <w:rFonts w:ascii="Times New Roman" w:hAnsi="Times New Roman" w:cs="Times New Roman"/>
          <w:sz w:val="24"/>
          <w:szCs w:val="24"/>
        </w:rPr>
        <w:t xml:space="preserve"> – как это сделано в отчете</w:t>
      </w:r>
      <w:r w:rsidR="00BA4223">
        <w:rPr>
          <w:rFonts w:ascii="Times New Roman" w:hAnsi="Times New Roman" w:cs="Times New Roman"/>
          <w:sz w:val="24"/>
          <w:szCs w:val="24"/>
        </w:rPr>
        <w:t xml:space="preserve">. </w:t>
      </w:r>
    </w:p>
    <w:p w14:paraId="18C7157D" w14:textId="77777777" w:rsidR="00BA4223" w:rsidRDefault="00824233" w:rsidP="00824233">
      <w:pPr>
        <w:ind w:firstLine="708"/>
        <w:jc w:val="both"/>
        <w:rPr>
          <w:rFonts w:ascii="Times New Roman" w:hAnsi="Times New Roman" w:cs="Times New Roman"/>
          <w:sz w:val="24"/>
          <w:szCs w:val="24"/>
        </w:rPr>
      </w:pPr>
      <w:r>
        <w:rPr>
          <w:rFonts w:ascii="Times New Roman" w:hAnsi="Times New Roman" w:cs="Times New Roman"/>
          <w:sz w:val="24"/>
          <w:szCs w:val="24"/>
        </w:rPr>
        <w:t>Следует отметить, что проиллюстрированная проблема варьирования эффекта весьма значима</w:t>
      </w:r>
      <w:r w:rsidR="00BA4223">
        <w:rPr>
          <w:rFonts w:ascii="Times New Roman" w:hAnsi="Times New Roman" w:cs="Times New Roman"/>
          <w:sz w:val="24"/>
          <w:szCs w:val="24"/>
        </w:rPr>
        <w:t xml:space="preserve">, </w:t>
      </w:r>
      <w:r>
        <w:rPr>
          <w:rFonts w:ascii="Times New Roman" w:hAnsi="Times New Roman" w:cs="Times New Roman"/>
          <w:sz w:val="24"/>
          <w:szCs w:val="24"/>
        </w:rPr>
        <w:t>поскольку</w:t>
      </w:r>
      <w:r w:rsidR="00BA4223">
        <w:rPr>
          <w:rFonts w:ascii="Times New Roman" w:hAnsi="Times New Roman" w:cs="Times New Roman"/>
          <w:sz w:val="24"/>
          <w:szCs w:val="24"/>
        </w:rPr>
        <w:t xml:space="preserve"> в электрофизиологических исследования не так част</w:t>
      </w:r>
      <w:r w:rsidR="005434A5">
        <w:rPr>
          <w:rFonts w:ascii="Times New Roman" w:hAnsi="Times New Roman" w:cs="Times New Roman"/>
          <w:sz w:val="24"/>
          <w:szCs w:val="24"/>
        </w:rPr>
        <w:t>о</w:t>
      </w:r>
      <w:r w:rsidR="00BA4223">
        <w:rPr>
          <w:rFonts w:ascii="Times New Roman" w:hAnsi="Times New Roman" w:cs="Times New Roman"/>
          <w:sz w:val="24"/>
          <w:szCs w:val="24"/>
        </w:rPr>
        <w:t xml:space="preserve"> выборки испытуемых превышают 100-150 человек</w:t>
      </w:r>
      <w:r>
        <w:rPr>
          <w:rFonts w:ascii="Times New Roman" w:hAnsi="Times New Roman" w:cs="Times New Roman"/>
          <w:sz w:val="24"/>
          <w:szCs w:val="24"/>
        </w:rPr>
        <w:t>, а изучаемые физиологические и психологические состояния гораздо более тоньше, чем разница между состояниями открытых и закрытых глаз ()</w:t>
      </w:r>
      <w:r w:rsidR="00BA4223">
        <w:rPr>
          <w:rFonts w:ascii="Times New Roman" w:hAnsi="Times New Roman" w:cs="Times New Roman"/>
          <w:sz w:val="24"/>
          <w:szCs w:val="24"/>
        </w:rPr>
        <w:t xml:space="preserve">. </w:t>
      </w:r>
    </w:p>
    <w:p w14:paraId="28901E6C" w14:textId="77777777" w:rsidR="00BA4223" w:rsidRDefault="00BA4223" w:rsidP="00294860">
      <w:pPr>
        <w:jc w:val="both"/>
        <w:rPr>
          <w:rFonts w:ascii="Times New Roman" w:hAnsi="Times New Roman" w:cs="Times New Roman"/>
          <w:sz w:val="24"/>
          <w:szCs w:val="24"/>
        </w:rPr>
      </w:pPr>
      <w:r>
        <w:rPr>
          <w:rFonts w:ascii="Times New Roman" w:hAnsi="Times New Roman" w:cs="Times New Roman"/>
          <w:sz w:val="24"/>
          <w:szCs w:val="24"/>
        </w:rPr>
        <w:tab/>
        <w:t xml:space="preserve">Исходя из </w:t>
      </w:r>
      <w:r w:rsidR="005434A5">
        <w:rPr>
          <w:rFonts w:ascii="Times New Roman" w:hAnsi="Times New Roman" w:cs="Times New Roman"/>
          <w:sz w:val="24"/>
          <w:szCs w:val="24"/>
        </w:rPr>
        <w:t>вышесказанного,</w:t>
      </w:r>
      <w:r>
        <w:rPr>
          <w:rFonts w:ascii="Times New Roman" w:hAnsi="Times New Roman" w:cs="Times New Roman"/>
          <w:sz w:val="24"/>
          <w:szCs w:val="24"/>
        </w:rPr>
        <w:t xml:space="preserve"> возникает</w:t>
      </w:r>
      <w:r w:rsidR="005434A5">
        <w:rPr>
          <w:rFonts w:ascii="Times New Roman" w:hAnsi="Times New Roman" w:cs="Times New Roman"/>
          <w:sz w:val="24"/>
          <w:szCs w:val="24"/>
        </w:rPr>
        <w:t xml:space="preserve"> методическая </w:t>
      </w:r>
      <w:r>
        <w:rPr>
          <w:rFonts w:ascii="Times New Roman" w:hAnsi="Times New Roman" w:cs="Times New Roman"/>
          <w:sz w:val="24"/>
          <w:szCs w:val="24"/>
        </w:rPr>
        <w:t>проблема оценки надежности выявляемых</w:t>
      </w:r>
      <w:r w:rsidR="005434A5">
        <w:rPr>
          <w:rFonts w:ascii="Times New Roman" w:hAnsi="Times New Roman" w:cs="Times New Roman"/>
          <w:sz w:val="24"/>
          <w:szCs w:val="24"/>
        </w:rPr>
        <w:t>, на относительно малочисленных объемах выборок,</w:t>
      </w:r>
      <w:r>
        <w:rPr>
          <w:rFonts w:ascii="Times New Roman" w:hAnsi="Times New Roman" w:cs="Times New Roman"/>
          <w:sz w:val="24"/>
          <w:szCs w:val="24"/>
        </w:rPr>
        <w:t xml:space="preserve"> эффектов. </w:t>
      </w:r>
    </w:p>
    <w:p w14:paraId="3BEBF00C" w14:textId="77777777" w:rsidR="00BA4223" w:rsidRDefault="00BA4223" w:rsidP="00294860">
      <w:pPr>
        <w:jc w:val="both"/>
        <w:rPr>
          <w:rFonts w:ascii="Times New Roman" w:hAnsi="Times New Roman" w:cs="Times New Roman"/>
          <w:sz w:val="24"/>
          <w:szCs w:val="24"/>
        </w:rPr>
      </w:pPr>
      <w:r>
        <w:rPr>
          <w:rFonts w:ascii="Times New Roman" w:hAnsi="Times New Roman" w:cs="Times New Roman"/>
          <w:sz w:val="24"/>
          <w:szCs w:val="24"/>
        </w:rPr>
        <w:tab/>
        <w:t>Прежде всего каковы причины вариабельности: 1) при относительно малых выборках (20-30-40 человек) возникают отклонения от нормальности распределения эффектов по группе испытуемых, что также вносит вклад с «стабильность» статистических тестов, 2) в силу множественности сравнений неизбежно увеличивается количество ложно-положительных значений, 3) мы используем стат. тесты, которые не являются оценкой вероятности нахождения эффекта, хотя зачастую таковыми воспринимаются.</w:t>
      </w:r>
    </w:p>
    <w:p w14:paraId="6954AA5E" w14:textId="08571910" w:rsidR="00BA4223" w:rsidRPr="00965D86" w:rsidRDefault="0087687D" w:rsidP="0087687D">
      <w:pPr>
        <w:ind w:firstLine="708"/>
        <w:jc w:val="both"/>
        <w:rPr>
          <w:rFonts w:ascii="Times New Roman" w:hAnsi="Times New Roman" w:cs="Times New Roman"/>
          <w:sz w:val="24"/>
          <w:szCs w:val="24"/>
        </w:rPr>
      </w:pPr>
      <w:r>
        <w:rPr>
          <w:rFonts w:ascii="Times New Roman" w:hAnsi="Times New Roman" w:cs="Times New Roman"/>
          <w:sz w:val="24"/>
          <w:szCs w:val="24"/>
        </w:rPr>
        <w:t>Для решения второй проблемы, множественных сравнений, с</w:t>
      </w:r>
      <w:r w:rsidR="00DA3E4D">
        <w:rPr>
          <w:rFonts w:ascii="Times New Roman" w:hAnsi="Times New Roman" w:cs="Times New Roman"/>
          <w:sz w:val="24"/>
          <w:szCs w:val="24"/>
        </w:rPr>
        <w:t xml:space="preserve">тандартной практикой является использование различных подходов корректировки </w:t>
      </w:r>
      <w:r>
        <w:rPr>
          <w:rFonts w:ascii="Times New Roman" w:hAnsi="Times New Roman" w:cs="Times New Roman"/>
          <w:sz w:val="24"/>
          <w:szCs w:val="24"/>
        </w:rPr>
        <w:t>получаемых уровней значимости</w:t>
      </w:r>
      <w:r w:rsidR="00DA3E4D">
        <w:rPr>
          <w:rFonts w:ascii="Times New Roman" w:hAnsi="Times New Roman" w:cs="Times New Roman"/>
          <w:sz w:val="24"/>
          <w:szCs w:val="24"/>
        </w:rPr>
        <w:t>, как правило контролируется две характеристики</w:t>
      </w:r>
      <w:r w:rsidR="00DA3E4D" w:rsidRPr="00DA3E4D">
        <w:rPr>
          <w:rFonts w:ascii="Times New Roman" w:hAnsi="Times New Roman" w:cs="Times New Roman"/>
          <w:sz w:val="24"/>
          <w:szCs w:val="24"/>
        </w:rPr>
        <w:t xml:space="preserve">: </w:t>
      </w:r>
      <w:r w:rsidR="00DA3E4D">
        <w:rPr>
          <w:rFonts w:ascii="Times New Roman" w:hAnsi="Times New Roman" w:cs="Times New Roman"/>
          <w:sz w:val="24"/>
          <w:szCs w:val="24"/>
        </w:rPr>
        <w:t xml:space="preserve">величина групповой вероятности ошибки   </w:t>
      </w:r>
      <w:r w:rsidR="00DA3E4D">
        <w:rPr>
          <w:rFonts w:ascii="Times New Roman" w:hAnsi="Times New Roman" w:cs="Times New Roman"/>
          <w:sz w:val="24"/>
          <w:szCs w:val="24"/>
          <w:lang w:val="en-US"/>
        </w:rPr>
        <w:t>FWER</w:t>
      </w:r>
      <w:r w:rsidR="00DA3E4D" w:rsidRPr="00DA3E4D">
        <w:rPr>
          <w:rFonts w:ascii="Times New Roman" w:hAnsi="Times New Roman" w:cs="Times New Roman"/>
          <w:sz w:val="24"/>
          <w:szCs w:val="24"/>
        </w:rPr>
        <w:t xml:space="preserve"> </w:t>
      </w:r>
      <w:r w:rsidR="00DA3E4D">
        <w:rPr>
          <w:rFonts w:ascii="Times New Roman" w:hAnsi="Times New Roman" w:cs="Times New Roman"/>
          <w:sz w:val="24"/>
          <w:szCs w:val="24"/>
        </w:rPr>
        <w:t>или долю ложных отклонений (</w:t>
      </w:r>
      <w:r w:rsidR="00DA3E4D">
        <w:rPr>
          <w:rFonts w:ascii="Times New Roman" w:hAnsi="Times New Roman" w:cs="Times New Roman"/>
          <w:sz w:val="24"/>
          <w:szCs w:val="24"/>
          <w:lang w:val="en-US"/>
        </w:rPr>
        <w:t>FDR</w:t>
      </w:r>
      <w:r w:rsidR="00DA3E4D">
        <w:rPr>
          <w:rFonts w:ascii="Times New Roman" w:hAnsi="Times New Roman" w:cs="Times New Roman"/>
          <w:sz w:val="24"/>
          <w:szCs w:val="24"/>
        </w:rPr>
        <w:t>)</w:t>
      </w:r>
      <w:r w:rsidR="00DA3E4D" w:rsidRPr="00DA3E4D">
        <w:rPr>
          <w:rFonts w:ascii="Times New Roman" w:hAnsi="Times New Roman" w:cs="Times New Roman"/>
          <w:sz w:val="24"/>
          <w:szCs w:val="24"/>
        </w:rPr>
        <w:t xml:space="preserve">. </w:t>
      </w:r>
      <w:r>
        <w:rPr>
          <w:rFonts w:ascii="Times New Roman" w:hAnsi="Times New Roman" w:cs="Times New Roman"/>
          <w:sz w:val="24"/>
          <w:szCs w:val="24"/>
        </w:rPr>
        <w:t>Но оба этих подхода используют только информацию о нескорректированных уровнях значимости и никак не учитывают структуру данных. Более того, в рамках этих подходов, предполагается независимости всех тестируемых гипотез, что нарушается при работе с распределенными данными. В</w:t>
      </w:r>
      <w:r w:rsidR="00965D86">
        <w:rPr>
          <w:rFonts w:ascii="Times New Roman" w:hAnsi="Times New Roman" w:cs="Times New Roman"/>
          <w:sz w:val="24"/>
          <w:szCs w:val="24"/>
        </w:rPr>
        <w:t xml:space="preserve"> </w:t>
      </w:r>
      <w:r>
        <w:rPr>
          <w:rFonts w:ascii="Times New Roman" w:hAnsi="Times New Roman" w:cs="Times New Roman"/>
          <w:sz w:val="24"/>
          <w:szCs w:val="24"/>
        </w:rPr>
        <w:t xml:space="preserve">представляемой </w:t>
      </w:r>
      <w:r w:rsidR="00965D86">
        <w:rPr>
          <w:rFonts w:ascii="Times New Roman" w:hAnsi="Times New Roman" w:cs="Times New Roman"/>
          <w:sz w:val="24"/>
          <w:szCs w:val="24"/>
        </w:rPr>
        <w:t>работе</w:t>
      </w:r>
      <w:r>
        <w:rPr>
          <w:rFonts w:ascii="Times New Roman" w:hAnsi="Times New Roman" w:cs="Times New Roman"/>
          <w:sz w:val="24"/>
          <w:szCs w:val="24"/>
        </w:rPr>
        <w:t>, в качестве критерия значимости</w:t>
      </w:r>
      <w:r w:rsidR="00965D86">
        <w:rPr>
          <w:rFonts w:ascii="Times New Roman" w:hAnsi="Times New Roman" w:cs="Times New Roman"/>
          <w:sz w:val="24"/>
          <w:szCs w:val="24"/>
        </w:rPr>
        <w:t xml:space="preserve"> предлагается </w:t>
      </w:r>
      <w:r w:rsidR="00BA4223">
        <w:rPr>
          <w:rFonts w:ascii="Times New Roman" w:hAnsi="Times New Roman" w:cs="Times New Roman"/>
          <w:sz w:val="24"/>
          <w:szCs w:val="24"/>
        </w:rPr>
        <w:t>использовать</w:t>
      </w:r>
      <w:r>
        <w:rPr>
          <w:rFonts w:ascii="Times New Roman" w:hAnsi="Times New Roman" w:cs="Times New Roman"/>
          <w:sz w:val="24"/>
          <w:szCs w:val="24"/>
        </w:rPr>
        <w:t xml:space="preserve"> пороговое значение доверительного интервала размера эффекта, полученного с помощью</w:t>
      </w:r>
      <w:r w:rsidR="00BA4223">
        <w:rPr>
          <w:rFonts w:ascii="Times New Roman" w:hAnsi="Times New Roman" w:cs="Times New Roman"/>
          <w:sz w:val="24"/>
          <w:szCs w:val="24"/>
        </w:rPr>
        <w:t xml:space="preserve"> непараметрически</w:t>
      </w:r>
      <w:r w:rsidR="00965D86">
        <w:rPr>
          <w:rFonts w:ascii="Times New Roman" w:hAnsi="Times New Roman" w:cs="Times New Roman"/>
          <w:sz w:val="24"/>
          <w:szCs w:val="24"/>
        </w:rPr>
        <w:t>й</w:t>
      </w:r>
      <w:r w:rsidR="00BA4223">
        <w:rPr>
          <w:rFonts w:ascii="Times New Roman" w:hAnsi="Times New Roman" w:cs="Times New Roman"/>
          <w:sz w:val="24"/>
          <w:szCs w:val="24"/>
        </w:rPr>
        <w:t xml:space="preserve"> подход</w:t>
      </w:r>
      <w:r>
        <w:rPr>
          <w:rFonts w:ascii="Times New Roman" w:hAnsi="Times New Roman" w:cs="Times New Roman"/>
          <w:sz w:val="24"/>
          <w:szCs w:val="24"/>
        </w:rPr>
        <w:t>а</w:t>
      </w:r>
      <w:r w:rsidR="00965D86">
        <w:rPr>
          <w:rFonts w:ascii="Times New Roman" w:hAnsi="Times New Roman" w:cs="Times New Roman"/>
          <w:sz w:val="24"/>
          <w:szCs w:val="24"/>
        </w:rPr>
        <w:t xml:space="preserve">, основанный на построении </w:t>
      </w:r>
      <w:proofErr w:type="spellStart"/>
      <w:r w:rsidR="00965D86">
        <w:rPr>
          <w:rFonts w:ascii="Times New Roman" w:hAnsi="Times New Roman" w:cs="Times New Roman"/>
          <w:sz w:val="24"/>
          <w:szCs w:val="24"/>
        </w:rPr>
        <w:t>бутстрап</w:t>
      </w:r>
      <w:proofErr w:type="spellEnd"/>
      <w:r w:rsidR="00965D86">
        <w:rPr>
          <w:rFonts w:ascii="Times New Roman" w:hAnsi="Times New Roman" w:cs="Times New Roman"/>
          <w:sz w:val="24"/>
          <w:szCs w:val="24"/>
        </w:rPr>
        <w:t xml:space="preserve"> </w:t>
      </w:r>
      <w:proofErr w:type="spellStart"/>
      <w:r>
        <w:rPr>
          <w:rFonts w:ascii="Times New Roman" w:hAnsi="Times New Roman" w:cs="Times New Roman"/>
          <w:sz w:val="24"/>
          <w:szCs w:val="24"/>
        </w:rPr>
        <w:t>подвыборок</w:t>
      </w:r>
      <w:proofErr w:type="spellEnd"/>
      <w:r>
        <w:rPr>
          <w:rFonts w:ascii="Times New Roman" w:hAnsi="Times New Roman" w:cs="Times New Roman"/>
          <w:sz w:val="24"/>
          <w:szCs w:val="24"/>
        </w:rPr>
        <w:t xml:space="preserve"> исходной выборки.</w:t>
      </w:r>
    </w:p>
    <w:p w14:paraId="0591AF94" w14:textId="45E14D6D" w:rsidR="00965D86" w:rsidRPr="00DA3E4D" w:rsidRDefault="0049292D" w:rsidP="00294860">
      <w:pPr>
        <w:jc w:val="both"/>
        <w:rPr>
          <w:rFonts w:ascii="Times New Roman" w:hAnsi="Times New Roman" w:cs="Times New Roman"/>
          <w:sz w:val="24"/>
          <w:szCs w:val="24"/>
        </w:rPr>
      </w:pPr>
      <w:r>
        <w:rPr>
          <w:rFonts w:ascii="Times New Roman" w:hAnsi="Times New Roman" w:cs="Times New Roman"/>
          <w:sz w:val="24"/>
          <w:szCs w:val="24"/>
        </w:rPr>
        <w:lastRenderedPageBreak/>
        <w:tab/>
      </w:r>
      <w:r w:rsidR="006F78AB">
        <w:rPr>
          <w:rFonts w:ascii="Times New Roman" w:hAnsi="Times New Roman" w:cs="Times New Roman"/>
          <w:sz w:val="24"/>
          <w:szCs w:val="24"/>
        </w:rPr>
        <w:t xml:space="preserve"> </w:t>
      </w:r>
    </w:p>
    <w:p w14:paraId="2DCB6270" w14:textId="307B10CB" w:rsidR="0087687D" w:rsidRDefault="00BA4223" w:rsidP="006F78AB">
      <w:pPr>
        <w:jc w:val="both"/>
        <w:rPr>
          <w:rFonts w:ascii="Times New Roman" w:hAnsi="Times New Roman" w:cs="Times New Roman"/>
          <w:sz w:val="24"/>
          <w:szCs w:val="24"/>
        </w:rPr>
      </w:pPr>
      <w:r>
        <w:rPr>
          <w:rFonts w:ascii="Times New Roman" w:hAnsi="Times New Roman" w:cs="Times New Roman"/>
          <w:sz w:val="24"/>
          <w:szCs w:val="24"/>
        </w:rPr>
        <w:t>Данная работа</w:t>
      </w:r>
      <w:r w:rsidR="00107C66">
        <w:rPr>
          <w:rFonts w:ascii="Times New Roman" w:hAnsi="Times New Roman" w:cs="Times New Roman"/>
          <w:sz w:val="24"/>
          <w:szCs w:val="24"/>
        </w:rPr>
        <w:t xml:space="preserve">, </w:t>
      </w:r>
      <w:r w:rsidR="00DA3E4D">
        <w:rPr>
          <w:rFonts w:ascii="Times New Roman" w:hAnsi="Times New Roman" w:cs="Times New Roman"/>
          <w:sz w:val="24"/>
          <w:szCs w:val="24"/>
        </w:rPr>
        <w:t xml:space="preserve">является </w:t>
      </w:r>
      <w:r w:rsidR="00107C66">
        <w:rPr>
          <w:rFonts w:ascii="Times New Roman" w:hAnsi="Times New Roman" w:cs="Times New Roman"/>
          <w:sz w:val="24"/>
          <w:szCs w:val="24"/>
        </w:rPr>
        <w:t>исследованием</w:t>
      </w:r>
      <w:r>
        <w:rPr>
          <w:rFonts w:ascii="Times New Roman" w:hAnsi="Times New Roman" w:cs="Times New Roman"/>
          <w:sz w:val="24"/>
          <w:szCs w:val="24"/>
        </w:rPr>
        <w:t xml:space="preserve"> методического характера, используя базу данных записей ЭЭГ открытые – закрытые глаза, </w:t>
      </w:r>
      <w:r w:rsidR="00DA3E4D">
        <w:rPr>
          <w:rFonts w:ascii="Times New Roman" w:hAnsi="Times New Roman" w:cs="Times New Roman"/>
          <w:sz w:val="24"/>
          <w:szCs w:val="24"/>
        </w:rPr>
        <w:t>собираемую на протяжении длительного периода времени</w:t>
      </w:r>
      <w:r w:rsidR="00EF3F5D">
        <w:rPr>
          <w:rFonts w:ascii="Times New Roman" w:hAnsi="Times New Roman" w:cs="Times New Roman"/>
          <w:sz w:val="24"/>
          <w:szCs w:val="24"/>
        </w:rPr>
        <w:t xml:space="preserve"> ставит перед собой следующие ц</w:t>
      </w:r>
      <w:r w:rsidR="00702933">
        <w:rPr>
          <w:rFonts w:ascii="Times New Roman" w:hAnsi="Times New Roman" w:cs="Times New Roman"/>
          <w:sz w:val="24"/>
          <w:szCs w:val="24"/>
        </w:rPr>
        <w:t>ель: п</w:t>
      </w:r>
      <w:r w:rsidR="00EF3F5D">
        <w:rPr>
          <w:rFonts w:ascii="Times New Roman" w:hAnsi="Times New Roman" w:cs="Times New Roman"/>
          <w:sz w:val="24"/>
          <w:szCs w:val="24"/>
        </w:rPr>
        <w:t xml:space="preserve">олучить оценку воспроизводимости значимых </w:t>
      </w:r>
      <w:r w:rsidR="00702933">
        <w:rPr>
          <w:rFonts w:ascii="Times New Roman" w:hAnsi="Times New Roman" w:cs="Times New Roman"/>
          <w:sz w:val="24"/>
          <w:szCs w:val="24"/>
        </w:rPr>
        <w:t>различий между состояниями открытые и закрытые глаза</w:t>
      </w:r>
      <w:r w:rsidR="00EF3F5D">
        <w:rPr>
          <w:rFonts w:ascii="Times New Roman" w:hAnsi="Times New Roman" w:cs="Times New Roman"/>
          <w:sz w:val="24"/>
          <w:szCs w:val="24"/>
        </w:rPr>
        <w:t xml:space="preserve"> в непересекающихся подгруппах разного размера при использования наиболее популярных подходов корректировки на множественные сравнения и предложенного в работе подхода</w:t>
      </w:r>
      <w:r w:rsidR="00702933">
        <w:rPr>
          <w:rFonts w:ascii="Times New Roman" w:hAnsi="Times New Roman" w:cs="Times New Roman"/>
          <w:sz w:val="24"/>
          <w:szCs w:val="24"/>
        </w:rPr>
        <w:t>, основанного на интервальной оценке размера эффекта</w:t>
      </w:r>
      <w:r w:rsidR="00EF3F5D">
        <w:rPr>
          <w:rFonts w:ascii="Times New Roman" w:hAnsi="Times New Roman" w:cs="Times New Roman"/>
          <w:sz w:val="24"/>
          <w:szCs w:val="24"/>
        </w:rPr>
        <w:t xml:space="preserve">. </w:t>
      </w:r>
    </w:p>
    <w:p w14:paraId="1975A362" w14:textId="77777777" w:rsidR="00BA4223" w:rsidRDefault="00BA4223" w:rsidP="00702933">
      <w:pPr>
        <w:jc w:val="both"/>
        <w:rPr>
          <w:rFonts w:ascii="Times New Roman" w:hAnsi="Times New Roman" w:cs="Times New Roman"/>
          <w:sz w:val="24"/>
          <w:szCs w:val="24"/>
        </w:rPr>
      </w:pPr>
    </w:p>
    <w:p w14:paraId="65F4A757" w14:textId="5C23BA8B" w:rsidR="00C57C36" w:rsidRPr="001C4ABB" w:rsidRDefault="00FB5758" w:rsidP="001C4ABB">
      <w:pPr>
        <w:pStyle w:val="ListParagraph"/>
        <w:numPr>
          <w:ilvl w:val="0"/>
          <w:numId w:val="4"/>
        </w:numPr>
        <w:jc w:val="both"/>
        <w:rPr>
          <w:rFonts w:ascii="Times New Roman" w:hAnsi="Times New Roman" w:cs="Times New Roman"/>
          <w:b/>
          <w:bCs/>
          <w:sz w:val="24"/>
          <w:szCs w:val="24"/>
        </w:rPr>
      </w:pPr>
      <w:r w:rsidRPr="001C4ABB">
        <w:rPr>
          <w:rFonts w:ascii="Times New Roman" w:hAnsi="Times New Roman" w:cs="Times New Roman"/>
          <w:b/>
          <w:bCs/>
          <w:sz w:val="24"/>
          <w:szCs w:val="24"/>
        </w:rPr>
        <w:t>ЛИТ ОБЗОР, АКТУАЛЬНОСТЬ ИССЛЕДОВАНИЯ</w:t>
      </w:r>
    </w:p>
    <w:p w14:paraId="138C4EE0" w14:textId="1055DA6F" w:rsidR="007371A7" w:rsidRDefault="007371A7" w:rsidP="00702933">
      <w:pPr>
        <w:jc w:val="both"/>
        <w:rPr>
          <w:rFonts w:ascii="Times New Roman" w:hAnsi="Times New Roman" w:cs="Times New Roman"/>
          <w:b/>
          <w:bCs/>
          <w:sz w:val="24"/>
          <w:szCs w:val="24"/>
        </w:rPr>
      </w:pPr>
      <w:r>
        <w:rPr>
          <w:rFonts w:ascii="Times New Roman" w:hAnsi="Times New Roman" w:cs="Times New Roman"/>
          <w:b/>
          <w:bCs/>
          <w:sz w:val="24"/>
          <w:szCs w:val="24"/>
        </w:rPr>
        <w:t>Про открытые закрытые глаза</w:t>
      </w:r>
    </w:p>
    <w:p w14:paraId="2CBFBEA5" w14:textId="0DD52483" w:rsidR="007371A7" w:rsidRPr="007371A7" w:rsidRDefault="007371A7" w:rsidP="00702933">
      <w:pPr>
        <w:jc w:val="both"/>
        <w:rPr>
          <w:rFonts w:ascii="Times New Roman" w:hAnsi="Times New Roman" w:cs="Times New Roman"/>
          <w:i/>
          <w:iCs/>
          <w:sz w:val="24"/>
          <w:szCs w:val="24"/>
        </w:rPr>
      </w:pPr>
      <w:proofErr w:type="gramStart"/>
      <w:r w:rsidRPr="007371A7">
        <w:rPr>
          <w:rFonts w:ascii="Times New Roman" w:hAnsi="Times New Roman" w:cs="Times New Roman"/>
          <w:sz w:val="24"/>
          <w:szCs w:val="24"/>
          <w:highlight w:val="yellow"/>
        </w:rPr>
        <w:t>Кто-то</w:t>
      </w:r>
      <w:proofErr w:type="gramEnd"/>
      <w:r w:rsidRPr="007371A7">
        <w:rPr>
          <w:rFonts w:ascii="Times New Roman" w:hAnsi="Times New Roman" w:cs="Times New Roman"/>
          <w:sz w:val="24"/>
          <w:szCs w:val="24"/>
          <w:highlight w:val="yellow"/>
        </w:rPr>
        <w:t xml:space="preserve"> но не я)</w:t>
      </w:r>
    </w:p>
    <w:p w14:paraId="79D36EDD" w14:textId="77777777" w:rsidR="007371A7" w:rsidRDefault="007371A7" w:rsidP="00702933">
      <w:pPr>
        <w:jc w:val="both"/>
        <w:rPr>
          <w:rFonts w:ascii="Times New Roman" w:hAnsi="Times New Roman" w:cs="Times New Roman"/>
          <w:b/>
          <w:bCs/>
          <w:sz w:val="24"/>
          <w:szCs w:val="24"/>
        </w:rPr>
      </w:pPr>
    </w:p>
    <w:p w14:paraId="14EF99F5" w14:textId="63A473CA" w:rsidR="007371A7" w:rsidRPr="007371A7" w:rsidRDefault="007371A7" w:rsidP="00C57C36">
      <w:pPr>
        <w:jc w:val="both"/>
        <w:rPr>
          <w:rFonts w:ascii="Times New Roman" w:hAnsi="Times New Roman" w:cs="Times New Roman"/>
          <w:b/>
          <w:bCs/>
          <w:sz w:val="24"/>
          <w:szCs w:val="24"/>
        </w:rPr>
      </w:pPr>
      <w:r w:rsidRPr="007371A7">
        <w:rPr>
          <w:rFonts w:ascii="Times New Roman" w:hAnsi="Times New Roman" w:cs="Times New Roman"/>
          <w:b/>
          <w:bCs/>
          <w:sz w:val="24"/>
          <w:szCs w:val="24"/>
        </w:rPr>
        <w:t>Проблема воспроизводимости</w:t>
      </w:r>
    </w:p>
    <w:p w14:paraId="6BD73B73" w14:textId="0D085D4A" w:rsidR="00C57C36" w:rsidRPr="00C57C36" w:rsidRDefault="00C57C36" w:rsidP="00C57C36">
      <w:pPr>
        <w:jc w:val="both"/>
        <w:rPr>
          <w:rFonts w:ascii="Times New Roman" w:hAnsi="Times New Roman" w:cs="Times New Roman"/>
          <w:sz w:val="24"/>
          <w:szCs w:val="24"/>
        </w:rPr>
      </w:pPr>
      <w:r w:rsidRPr="00C57C36">
        <w:rPr>
          <w:rFonts w:ascii="Times New Roman" w:hAnsi="Times New Roman" w:cs="Times New Roman"/>
          <w:sz w:val="24"/>
          <w:szCs w:val="24"/>
        </w:rPr>
        <w:t>Особенностью</w:t>
      </w:r>
      <w:r w:rsidR="00876AD8">
        <w:rPr>
          <w:rFonts w:ascii="Times New Roman" w:hAnsi="Times New Roman" w:cs="Times New Roman"/>
          <w:sz w:val="24"/>
          <w:szCs w:val="24"/>
        </w:rPr>
        <w:t xml:space="preserve"> </w:t>
      </w:r>
      <w:proofErr w:type="spellStart"/>
      <w:r w:rsidR="00876AD8">
        <w:rPr>
          <w:rFonts w:ascii="Times New Roman" w:hAnsi="Times New Roman" w:cs="Times New Roman"/>
          <w:sz w:val="24"/>
          <w:szCs w:val="24"/>
        </w:rPr>
        <w:t>нейровизуализационных</w:t>
      </w:r>
      <w:proofErr w:type="spellEnd"/>
      <w:r w:rsidR="00876AD8">
        <w:rPr>
          <w:rFonts w:ascii="Times New Roman" w:hAnsi="Times New Roman" w:cs="Times New Roman"/>
          <w:sz w:val="24"/>
          <w:szCs w:val="24"/>
        </w:rPr>
        <w:t xml:space="preserve"> исследований, в том </w:t>
      </w:r>
      <w:proofErr w:type="spellStart"/>
      <w:r w:rsidR="00876AD8">
        <w:rPr>
          <w:rFonts w:ascii="Times New Roman" w:hAnsi="Times New Roman" w:cs="Times New Roman"/>
          <w:sz w:val="24"/>
          <w:szCs w:val="24"/>
        </w:rPr>
        <w:t>числее</w:t>
      </w:r>
      <w:proofErr w:type="spellEnd"/>
      <w:r w:rsidRPr="00C57C36">
        <w:rPr>
          <w:rFonts w:ascii="Times New Roman" w:hAnsi="Times New Roman" w:cs="Times New Roman"/>
          <w:sz w:val="24"/>
          <w:szCs w:val="24"/>
        </w:rPr>
        <w:t xml:space="preserve"> ЭЭГ</w:t>
      </w:r>
      <w:r w:rsidR="00876AD8">
        <w:rPr>
          <w:rFonts w:ascii="Times New Roman" w:hAnsi="Times New Roman" w:cs="Times New Roman"/>
          <w:sz w:val="24"/>
          <w:szCs w:val="24"/>
        </w:rPr>
        <w:t xml:space="preserve">  - </w:t>
      </w:r>
      <w:r w:rsidRPr="00C57C36">
        <w:rPr>
          <w:rFonts w:ascii="Times New Roman" w:hAnsi="Times New Roman" w:cs="Times New Roman"/>
          <w:sz w:val="24"/>
          <w:szCs w:val="24"/>
        </w:rPr>
        <w:t xml:space="preserve">исследований является небольшое количество участников: </w:t>
      </w:r>
      <w:r>
        <w:rPr>
          <w:rFonts w:ascii="Times New Roman" w:hAnsi="Times New Roman" w:cs="Times New Roman"/>
          <w:sz w:val="24"/>
          <w:szCs w:val="24"/>
        </w:rPr>
        <w:t xml:space="preserve">согласно работам </w:t>
      </w:r>
      <w:r>
        <w:rPr>
          <w:rFonts w:ascii="Times New Roman" w:hAnsi="Times New Roman" w:cs="Times New Roman"/>
          <w:sz w:val="24"/>
          <w:szCs w:val="24"/>
        </w:rPr>
        <w:fldChar w:fldCharType="begin"/>
      </w:r>
      <w:r w:rsidR="00876AD8">
        <w:rPr>
          <w:rFonts w:ascii="Times New Roman" w:hAnsi="Times New Roman" w:cs="Times New Roman"/>
          <w:sz w:val="24"/>
          <w:szCs w:val="24"/>
        </w:rPr>
        <w:instrText xml:space="preserve"> ADDIN ZOTERO_ITEM CSL_CITATION {"citationID":"gvKDK9FT","properties":{"formattedCitation":"(Chen et al., 2022)","plainCitation":"(Chen et al., 2022)","noteIndex":0},"citationItems":[{"id":3622,"uris":["http://zotero.org/users/5915941/items/4QM9B76S"],"itemData":{"id":3622,"type":"article-journal","abstract":"Here we investigate the crucial role of trials in task-based neuroimaging from the perspectives of statistical efficiency and condition-level generalizability. Big data initiatives have gained popularity for leveraging a large sample of subjects to study a wide range of effect magnitudes in the brain. On the other hand, most task-based FMRI designs feature a relatively small number of subjects, so that resulting parameter estimates may be associated with compromised precision. Nevertheless, little attention has been given to another important dimension of experimental design, which can equally boost a study’s statistical efficiency: the trial sample size. The common practice of condition-level modeling implicitly assumes no cross-trial variability. Here, we systematically explore the different factors that impact effect uncertainty, drawing on evidence from hierarchical modeling, simulations and an FMRI dataset of 42 subjects who completed a large number of trials of cognitive control task. We find that, due to an approximately symmetric hyperbola-relationship between trial and subject sample sizes in the presence of relatively large cross-trial variability, 1) trial sample size has nearly the same impact as subject sample size on statistical efficiency; 2) increasing both the number of trials and subjects improves statistical efficiency more effectively than focusing on subjects alone; 3) trial sample size can be leveraged alongside subject sample size to improve the cost-effectiveness of an experimental design; 4) for small trial sample sizes, trial-level modeling, rather than condition-level modeling through summary statistics, may be necessary to accurately assess the standard error of an effect estimate. We close by making practical suggestions for improving experimental designs across neuroimaging and behavioral studies.","container-title":"NeuroImage","DOI":"10.1016/j.neuroimage.2021.118786","ISSN":"1053-8119","journalAbbreviation":"NeuroImage","language":"en","page":"118786","source":"ScienceDirect","title":"Hyperbolic trade-off: The importance of balancing trial and subject sample sizes in neuroimaging","title-short":"Hyperbolic trade-off","volume":"247","author":[{"family":"Chen","given":"Gang"},{"family":"Pine","given":"Daniel S."},{"family":"Brotman","given":"Melissa A."},{"family":"Smith","given":"Ashley R."},{"family":"Cox","given":"Robert W."},{"family":"Taylor","given":"Paul A."},{"family":"Haller","given":"Simone P."}],"issued":{"date-parts":[["2022",2,15]]},"citation-key":"chenHyperbolicTradeoffImportance2022"}}],"schema":"https://github.com/citation-style-language/schema/raw/master/csl-citation.json"} </w:instrText>
      </w:r>
      <w:r>
        <w:rPr>
          <w:rFonts w:ascii="Times New Roman" w:hAnsi="Times New Roman" w:cs="Times New Roman"/>
          <w:sz w:val="24"/>
          <w:szCs w:val="24"/>
        </w:rPr>
        <w:fldChar w:fldCharType="separate"/>
      </w:r>
      <w:r w:rsidR="00876AD8">
        <w:rPr>
          <w:rFonts w:ascii="Times New Roman" w:hAnsi="Times New Roman" w:cs="Times New Roman"/>
          <w:noProof/>
          <w:sz w:val="24"/>
          <w:szCs w:val="24"/>
        </w:rPr>
        <w:t>(Chen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76AD8">
        <w:rPr>
          <w:rFonts w:ascii="Times New Roman" w:hAnsi="Times New Roman" w:cs="Times New Roman"/>
          <w:sz w:val="24"/>
          <w:szCs w:val="24"/>
        </w:rPr>
        <w:fldChar w:fldCharType="begin"/>
      </w:r>
      <w:r w:rsidR="00876AD8">
        <w:rPr>
          <w:rFonts w:ascii="Times New Roman" w:hAnsi="Times New Roman" w:cs="Times New Roman"/>
          <w:sz w:val="24"/>
          <w:szCs w:val="24"/>
        </w:rPr>
        <w:instrText xml:space="preserve"> ADDIN ZOTERO_ITEM CSL_CITATION {"citationID":"T9cBfPUS","properties":{"formattedCitation":"(Marek et al., 2022)","plainCitation":"(Marek et al., 2022)","noteIndex":0},"citationItems":[{"id":3527,"uris":["http://zotero.org/groups/4856813/items/YBYLF285"],"itemData":{"id":3527,"type":"article-journal","abstract":"Magnetic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F."}],"issued":{"date-parts":[["2022",3]]},"citation-key":"marekReproducibleBrainwideAssociation2022"}}],"schema":"https://github.com/citation-style-language/schema/raw/master/csl-citation.json"} </w:instrText>
      </w:r>
      <w:r w:rsidR="00876AD8">
        <w:rPr>
          <w:rFonts w:ascii="Times New Roman" w:hAnsi="Times New Roman" w:cs="Times New Roman"/>
          <w:sz w:val="24"/>
          <w:szCs w:val="24"/>
        </w:rPr>
        <w:fldChar w:fldCharType="separate"/>
      </w:r>
      <w:r w:rsidR="00876AD8">
        <w:rPr>
          <w:rFonts w:ascii="Times New Roman" w:hAnsi="Times New Roman" w:cs="Times New Roman"/>
          <w:noProof/>
          <w:sz w:val="24"/>
          <w:szCs w:val="24"/>
        </w:rPr>
        <w:t>(Marek et al., 2022)</w:t>
      </w:r>
      <w:r w:rsidR="00876AD8">
        <w:rPr>
          <w:rFonts w:ascii="Times New Roman" w:hAnsi="Times New Roman" w:cs="Times New Roman"/>
          <w:sz w:val="24"/>
          <w:szCs w:val="24"/>
        </w:rPr>
        <w:fldChar w:fldCharType="end"/>
      </w:r>
      <w:r w:rsidR="00876AD8" w:rsidRPr="00876AD8">
        <w:rPr>
          <w:rFonts w:ascii="Times New Roman" w:hAnsi="Times New Roman" w:cs="Times New Roman"/>
          <w:sz w:val="24"/>
          <w:szCs w:val="24"/>
        </w:rPr>
        <w:t xml:space="preserve"> </w:t>
      </w:r>
      <w:r w:rsidR="00876AD8" w:rsidRPr="001E4478">
        <w:rPr>
          <w:rFonts w:ascii="Times New Roman" w:hAnsi="Times New Roman" w:cs="Times New Roman"/>
          <w:sz w:val="24"/>
          <w:szCs w:val="24"/>
        </w:rPr>
        <w:t xml:space="preserve"> </w:t>
      </w:r>
      <w:r w:rsidRPr="00C57C36">
        <w:rPr>
          <w:rFonts w:ascii="Times New Roman" w:hAnsi="Times New Roman" w:cs="Times New Roman"/>
          <w:sz w:val="24"/>
          <w:szCs w:val="24"/>
        </w:rPr>
        <w:t xml:space="preserve">указываются медианные размеры выборок от 12 до 36. При этом, выводы, к которым приходят в данных исследованиях, заключаются в необходимости увеличить этот размер, а также провести ряд других процедур для повышения воспроизводимости результатов. Относительно исследований, где размер выборки может исчисляться тысячами участников (например, в социологических опросах), небольшой размер групп участников </w:t>
      </w:r>
      <w:proofErr w:type="spellStart"/>
      <w:r w:rsidRPr="00C57C36">
        <w:rPr>
          <w:rFonts w:ascii="Times New Roman" w:hAnsi="Times New Roman" w:cs="Times New Roman"/>
          <w:sz w:val="24"/>
          <w:szCs w:val="24"/>
        </w:rPr>
        <w:t>нейровизуализационных</w:t>
      </w:r>
      <w:proofErr w:type="spellEnd"/>
      <w:r w:rsidRPr="00C57C36">
        <w:rPr>
          <w:rFonts w:ascii="Times New Roman" w:hAnsi="Times New Roman" w:cs="Times New Roman"/>
          <w:sz w:val="24"/>
          <w:szCs w:val="24"/>
        </w:rPr>
        <w:t xml:space="preserve"> экспериментов объясняется, </w:t>
      </w:r>
      <w:r w:rsidR="00876AD8">
        <w:rPr>
          <w:rFonts w:ascii="Times New Roman" w:hAnsi="Times New Roman" w:cs="Times New Roman"/>
          <w:sz w:val="24"/>
          <w:szCs w:val="24"/>
        </w:rPr>
        <w:t xml:space="preserve">как сложностью в наборе испытуемых, так как </w:t>
      </w:r>
      <w:r w:rsidRPr="00C57C36">
        <w:rPr>
          <w:rFonts w:ascii="Times New Roman" w:hAnsi="Times New Roman" w:cs="Times New Roman"/>
          <w:sz w:val="24"/>
          <w:szCs w:val="24"/>
        </w:rPr>
        <w:t xml:space="preserve"> </w:t>
      </w:r>
      <w:r w:rsidR="00876AD8">
        <w:rPr>
          <w:rFonts w:ascii="Times New Roman" w:hAnsi="Times New Roman" w:cs="Times New Roman"/>
          <w:sz w:val="24"/>
          <w:szCs w:val="24"/>
        </w:rPr>
        <w:t>исследования могут идти много часов,</w:t>
      </w:r>
      <w:r w:rsidRPr="00C57C36">
        <w:rPr>
          <w:rFonts w:ascii="Times New Roman" w:hAnsi="Times New Roman" w:cs="Times New Roman"/>
          <w:sz w:val="24"/>
          <w:szCs w:val="24"/>
        </w:rPr>
        <w:t xml:space="preserve"> </w:t>
      </w:r>
      <w:r w:rsidR="00876AD8">
        <w:rPr>
          <w:rFonts w:ascii="Times New Roman" w:hAnsi="Times New Roman" w:cs="Times New Roman"/>
          <w:sz w:val="24"/>
          <w:szCs w:val="24"/>
        </w:rPr>
        <w:t>так и стоимостью проведения эксперимента.</w:t>
      </w:r>
      <w:r w:rsidRPr="00C57C36">
        <w:rPr>
          <w:rFonts w:ascii="Times New Roman" w:hAnsi="Times New Roman" w:cs="Times New Roman"/>
          <w:sz w:val="24"/>
          <w:szCs w:val="24"/>
        </w:rPr>
        <w:t xml:space="preserve"> </w:t>
      </w:r>
      <w:r w:rsidR="00876AD8">
        <w:rPr>
          <w:rFonts w:ascii="Times New Roman" w:hAnsi="Times New Roman" w:cs="Times New Roman"/>
          <w:sz w:val="24"/>
          <w:szCs w:val="24"/>
        </w:rPr>
        <w:t>Кроме того, чем сложнее процедура</w:t>
      </w:r>
      <w:r w:rsidRPr="00C57C36">
        <w:rPr>
          <w:rFonts w:ascii="Times New Roman" w:hAnsi="Times New Roman" w:cs="Times New Roman"/>
          <w:sz w:val="24"/>
          <w:szCs w:val="24"/>
        </w:rPr>
        <w:t>,</w:t>
      </w:r>
      <w:r w:rsidR="00876AD8">
        <w:rPr>
          <w:rFonts w:ascii="Times New Roman" w:hAnsi="Times New Roman" w:cs="Times New Roman"/>
          <w:sz w:val="24"/>
          <w:szCs w:val="24"/>
        </w:rPr>
        <w:t xml:space="preserve"> тем больше вероятность каких-то накладок, </w:t>
      </w:r>
      <w:r w:rsidRPr="00C57C36">
        <w:rPr>
          <w:rFonts w:ascii="Times New Roman" w:hAnsi="Times New Roman" w:cs="Times New Roman"/>
          <w:sz w:val="24"/>
          <w:szCs w:val="24"/>
        </w:rPr>
        <w:t>часть данных может стать непригодной из-за помех различной природы, возникающих при записи. Размер выборки напрямую связан с достоверностью и надёжностью полученных результатов</w:t>
      </w:r>
      <w:r w:rsidR="000910EA" w:rsidRPr="000910EA">
        <w:rPr>
          <w:rFonts w:ascii="Times New Roman" w:hAnsi="Times New Roman" w:cs="Times New Roman"/>
          <w:sz w:val="24"/>
          <w:szCs w:val="24"/>
        </w:rPr>
        <w:t xml:space="preserve"> </w:t>
      </w:r>
      <w:r w:rsidRPr="00C57C36">
        <w:rPr>
          <w:rFonts w:ascii="Times New Roman" w:hAnsi="Times New Roman" w:cs="Times New Roman"/>
          <w:sz w:val="24"/>
          <w:szCs w:val="24"/>
        </w:rPr>
        <w:t>так как недостаточное количество участников эксперимента приводит к низкой мощности исследования</w:t>
      </w:r>
      <w:r w:rsidR="000910EA" w:rsidRPr="000910EA">
        <w:rPr>
          <w:rFonts w:ascii="Times New Roman" w:hAnsi="Times New Roman" w:cs="Times New Roman"/>
          <w:sz w:val="24"/>
          <w:szCs w:val="24"/>
        </w:rPr>
        <w:t xml:space="preserve"> </w:t>
      </w:r>
      <w:r w:rsidR="000910EA">
        <w:rPr>
          <w:rFonts w:ascii="Times New Roman" w:hAnsi="Times New Roman" w:cs="Times New Roman"/>
          <w:sz w:val="24"/>
          <w:szCs w:val="24"/>
        </w:rPr>
        <w:fldChar w:fldCharType="begin"/>
      </w:r>
      <w:r w:rsidR="000910EA">
        <w:rPr>
          <w:rFonts w:ascii="Times New Roman" w:hAnsi="Times New Roman" w:cs="Times New Roman"/>
          <w:sz w:val="24"/>
          <w:szCs w:val="24"/>
        </w:rPr>
        <w:instrText xml:space="preserve"> ADDIN ZOTERO_ITEM CSL_CITATION {"citationID":"zqjIRCx7","properties":{"formattedCitation":"(Vozzi et al., 2021)","plainCitation":"(Vozzi et al., 2021)","noteIndex":0},"citationItems":[{"id":3521,"uris":["http://zotero.org/groups/4856813/items/Y4JMLZXE"],"itemData":{"id":3521,"type":"article-journal","abstract":"The sample size is a crucial concern in scientific research and even more in behavioural neurosciences, where besides the best practice it is not always possible to reach large experimental samples. In this study we investigated how the outcomes of research change in response to sample size reduction. Three indices computed during a task involving the observations of four videos were considered in the analysis, two related to the brain electroencephalographic (EEG) activity and one to autonomic physiological measures, i.e., heart rate and skin conductance. The modifications of these indices were investigated considering five subgroups of sample size (32, 28, 24, 20, 16), each subgroup consisting of 630 different combinations made by bootstrapping n (n = sample size) out of 36 subjects, with respect to the total population (i.e., 36 subjects). The correlation analysis, the mean squared error (MSE), and the standard deviation (STD) of the indexes were studied at the participant reduction and three factors of influence were considered in the analysis: the type of index, the task, and its duration (time length). The findings showed a significant decrease of the correlation associated to the participant reduction as well as a significant increase of MSE and STD (p &lt; 0.05). A threshold of subjects for which the outcomes remained significant and comparable was pointed out. The effects were to some extents sensitive to all the investigated variables, but the main effect was due to the task length. Therefore, the minimum threshold of subjects for which the outcomes were comparable increased at the reduction of the spot duration.","container-title":"Sensors","DOI":"10.3390/s21186088","ISSN":"1424-8220","issue":"18","language":"en","license":"http://creativecommons.org/licenses/by/3.0/","note":"number: 18\npublisher: Multidisciplinary Digital Publishing Institute","page":"6088","source":"www.mdpi.com","title":"The Sample Size Matters: To What Extent the Participant Reduction Affects the Outcomes of a Neuroscientific Research. A Case-Study in Neuromarketing Field","title-short":"The Sample Size Matters","volume":"21","author":[{"family":"Vozzi","given":"Alessia"},{"family":"Ronca","given":"Vincenzo"},{"family":"Aricò","given":"Pietro"},{"family":"Borghini","given":"Gianluca"},{"family":"Sciaraffa","given":"Nicolina"},{"family":"Cherubino","given":"Patrizia"},{"family":"Trettel","given":"Arianna"},{"family":"Babiloni","given":"Fabio"},{"family":"Di Flumeri","given":"Gianluca"}],"issued":{"date-parts":[["2021",1]]},"citation-key":"vozziSampleSizeMatters2021"}}],"schema":"https://github.com/citation-style-language/schema/raw/master/csl-citation.json"} </w:instrText>
      </w:r>
      <w:r w:rsidR="000910EA">
        <w:rPr>
          <w:rFonts w:ascii="Times New Roman" w:hAnsi="Times New Roman" w:cs="Times New Roman"/>
          <w:sz w:val="24"/>
          <w:szCs w:val="24"/>
        </w:rPr>
        <w:fldChar w:fldCharType="separate"/>
      </w:r>
      <w:r w:rsidR="000910EA">
        <w:rPr>
          <w:rFonts w:ascii="Times New Roman" w:hAnsi="Times New Roman" w:cs="Times New Roman"/>
          <w:noProof/>
          <w:sz w:val="24"/>
          <w:szCs w:val="24"/>
        </w:rPr>
        <w:t>(Vozzi et al., 2021)</w:t>
      </w:r>
      <w:r w:rsidR="000910EA">
        <w:rPr>
          <w:rFonts w:ascii="Times New Roman" w:hAnsi="Times New Roman" w:cs="Times New Roman"/>
          <w:sz w:val="24"/>
          <w:szCs w:val="24"/>
        </w:rPr>
        <w:fldChar w:fldCharType="end"/>
      </w:r>
      <w:r w:rsidRPr="00C57C36">
        <w:rPr>
          <w:rFonts w:ascii="Times New Roman" w:hAnsi="Times New Roman" w:cs="Times New Roman"/>
          <w:sz w:val="24"/>
          <w:szCs w:val="24"/>
        </w:rPr>
        <w:t xml:space="preserve">. </w:t>
      </w:r>
    </w:p>
    <w:p w14:paraId="16399C4C" w14:textId="48E4CCA2" w:rsidR="00C57C36" w:rsidRPr="000910EA" w:rsidRDefault="00C57C36" w:rsidP="00C57C36">
      <w:pPr>
        <w:jc w:val="both"/>
        <w:rPr>
          <w:rFonts w:ascii="Times New Roman" w:hAnsi="Times New Roman" w:cs="Times New Roman"/>
          <w:sz w:val="24"/>
          <w:szCs w:val="24"/>
        </w:rPr>
      </w:pPr>
      <w:r w:rsidRPr="00C57C36">
        <w:rPr>
          <w:rFonts w:ascii="Times New Roman" w:hAnsi="Times New Roman" w:cs="Times New Roman"/>
          <w:sz w:val="24"/>
          <w:szCs w:val="24"/>
        </w:rPr>
        <w:t xml:space="preserve">Несмотря на то, что в последние годы появляются крупные </w:t>
      </w:r>
      <w:proofErr w:type="spellStart"/>
      <w:r w:rsidRPr="00C57C36">
        <w:rPr>
          <w:rFonts w:ascii="Times New Roman" w:hAnsi="Times New Roman" w:cs="Times New Roman"/>
          <w:sz w:val="24"/>
          <w:szCs w:val="24"/>
        </w:rPr>
        <w:t>нейровизуализационные</w:t>
      </w:r>
      <w:proofErr w:type="spellEnd"/>
      <w:r w:rsidRPr="00C57C36">
        <w:rPr>
          <w:rFonts w:ascii="Times New Roman" w:hAnsi="Times New Roman" w:cs="Times New Roman"/>
          <w:sz w:val="24"/>
          <w:szCs w:val="24"/>
        </w:rPr>
        <w:t xml:space="preserve"> исследования, где размеры выборок доходят до сотен тысяч (например, Human </w:t>
      </w:r>
      <w:proofErr w:type="spellStart"/>
      <w:r w:rsidRPr="00C57C36">
        <w:rPr>
          <w:rFonts w:ascii="Times New Roman" w:hAnsi="Times New Roman" w:cs="Times New Roman"/>
          <w:sz w:val="24"/>
          <w:szCs w:val="24"/>
        </w:rPr>
        <w:t>Connectome</w:t>
      </w:r>
      <w:proofErr w:type="spellEnd"/>
      <w:r w:rsidRPr="00C57C36">
        <w:rPr>
          <w:rFonts w:ascii="Times New Roman" w:hAnsi="Times New Roman" w:cs="Times New Roman"/>
          <w:sz w:val="24"/>
          <w:szCs w:val="24"/>
        </w:rPr>
        <w:t xml:space="preserve"> Project или UK </w:t>
      </w:r>
      <w:proofErr w:type="spellStart"/>
      <w:r w:rsidRPr="00C57C36">
        <w:rPr>
          <w:rFonts w:ascii="Times New Roman" w:hAnsi="Times New Roman" w:cs="Times New Roman"/>
          <w:sz w:val="24"/>
          <w:szCs w:val="24"/>
        </w:rPr>
        <w:t>Biobank</w:t>
      </w:r>
      <w:proofErr w:type="spellEnd"/>
      <w:r w:rsidRPr="00C57C36">
        <w:rPr>
          <w:rFonts w:ascii="Times New Roman" w:hAnsi="Times New Roman" w:cs="Times New Roman"/>
          <w:sz w:val="24"/>
          <w:szCs w:val="24"/>
        </w:rPr>
        <w:t>), однако большинство экспериментов всё же придерживаются более скромных размеров (менее 50 участников)</w:t>
      </w:r>
      <w:r w:rsidR="000910EA" w:rsidRPr="000910EA">
        <w:rPr>
          <w:rFonts w:ascii="Times New Roman" w:hAnsi="Times New Roman" w:cs="Times New Roman"/>
          <w:sz w:val="24"/>
          <w:szCs w:val="24"/>
        </w:rPr>
        <w:t xml:space="preserve"> </w:t>
      </w:r>
      <w:r w:rsidR="000910EA">
        <w:rPr>
          <w:rFonts w:ascii="Times New Roman" w:hAnsi="Times New Roman" w:cs="Times New Roman"/>
          <w:sz w:val="24"/>
          <w:szCs w:val="24"/>
          <w:lang w:val="en-US"/>
        </w:rPr>
        <w:fldChar w:fldCharType="begin"/>
      </w:r>
      <w:r w:rsidR="000910EA">
        <w:rPr>
          <w:rFonts w:ascii="Times New Roman" w:hAnsi="Times New Roman" w:cs="Times New Roman"/>
          <w:sz w:val="24"/>
          <w:szCs w:val="24"/>
        </w:rPr>
        <w:instrText xml:space="preserve"> ADDIN ZOTERO_ITEM CSL_CITATION {"citationID":"19ZdKV7M","properties":{"formattedCitation":"(Smith &amp; Nichols, 2018)","plainCitation":"(Smith &amp; Nichols, 2018)","noteIndex":0},"citationItems":[{"id":3619,"uris":["http://zotero.org/users/5915941/items/RX3B4Z6I"],"itemData":{"id":3619,"type":"article-journal","abstract":"Smith and Nichols discuss \"big data\" human neuroimaging studies, with very large subject numbers and amounts of data. These studies provide great opportunities for making new discoveries about the brain but raise many new analytical challenges and interpretational risks.","container-title":"Neuron","DOI":"10.1016/j.neuron.2017.12.018","ISSN":"1097-4199","issue":"2","journalAbbreviation":"Neuron","language":"eng","note":"PMID: 29346749","page":"263-268","source":"PubMed","title":"Statistical Challenges in \"Big Data\" Human Neuroimaging","volume":"97","author":[{"family":"Smith","given":"Stephen M."},{"family":"Nichols","given":"Thomas E."}],"issued":{"date-parts":[["2018",1,17]]},"citation-key":"smithStatisticalChallengesBig2018"}}],"schema":"https://github.com/citation-style-language/schema/raw/master/csl-citation.json"} </w:instrText>
      </w:r>
      <w:r w:rsidR="000910EA">
        <w:rPr>
          <w:rFonts w:ascii="Times New Roman" w:hAnsi="Times New Roman" w:cs="Times New Roman"/>
          <w:sz w:val="24"/>
          <w:szCs w:val="24"/>
          <w:lang w:val="en-US"/>
        </w:rPr>
        <w:fldChar w:fldCharType="separate"/>
      </w:r>
      <w:r w:rsidR="000910EA">
        <w:rPr>
          <w:rFonts w:ascii="Times New Roman" w:hAnsi="Times New Roman" w:cs="Times New Roman"/>
          <w:noProof/>
          <w:sz w:val="24"/>
          <w:szCs w:val="24"/>
        </w:rPr>
        <w:t>(Smith &amp; Nichols, 2018)</w:t>
      </w:r>
      <w:r w:rsidR="000910EA">
        <w:rPr>
          <w:rFonts w:ascii="Times New Roman" w:hAnsi="Times New Roman" w:cs="Times New Roman"/>
          <w:sz w:val="24"/>
          <w:szCs w:val="24"/>
          <w:lang w:val="en-US"/>
        </w:rPr>
        <w:fldChar w:fldCharType="end"/>
      </w:r>
    </w:p>
    <w:p w14:paraId="06117BB0" w14:textId="4C19A89A" w:rsidR="00C57C36" w:rsidRPr="00C57C36" w:rsidRDefault="00C57C36" w:rsidP="00C57C36">
      <w:pPr>
        <w:jc w:val="both"/>
        <w:rPr>
          <w:rFonts w:ascii="Times New Roman" w:hAnsi="Times New Roman" w:cs="Times New Roman"/>
          <w:sz w:val="24"/>
          <w:szCs w:val="24"/>
        </w:rPr>
      </w:pPr>
      <w:r w:rsidRPr="00C57C36">
        <w:rPr>
          <w:rFonts w:ascii="Times New Roman" w:hAnsi="Times New Roman" w:cs="Times New Roman"/>
          <w:sz w:val="24"/>
          <w:szCs w:val="24"/>
        </w:rPr>
        <w:t>Большое количество данных, полученных во время эксперимента, помогает улучшить пространственное и временное разрешение, вместе с тем создавая проблему множественн</w:t>
      </w:r>
      <w:r w:rsidR="00CF46A6">
        <w:rPr>
          <w:rFonts w:ascii="Times New Roman" w:hAnsi="Times New Roman" w:cs="Times New Roman"/>
          <w:sz w:val="24"/>
          <w:szCs w:val="24"/>
        </w:rPr>
        <w:t>ых сравнений,</w:t>
      </w:r>
      <w:r w:rsidR="00A95825">
        <w:rPr>
          <w:rFonts w:ascii="Times New Roman" w:hAnsi="Times New Roman" w:cs="Times New Roman"/>
          <w:sz w:val="24"/>
          <w:szCs w:val="24"/>
        </w:rPr>
        <w:t xml:space="preserve"> </w:t>
      </w:r>
      <w:r w:rsidRPr="00C57C36">
        <w:rPr>
          <w:rFonts w:ascii="Times New Roman" w:hAnsi="Times New Roman" w:cs="Times New Roman"/>
          <w:sz w:val="24"/>
          <w:szCs w:val="24"/>
        </w:rPr>
        <w:t xml:space="preserve">которая вкупе с не откорректированными порогами в зависимости от объёма данных приводит к недостоверным результатам. В работе </w:t>
      </w:r>
      <w:r w:rsidR="00A95825">
        <w:rPr>
          <w:rFonts w:ascii="Times New Roman" w:hAnsi="Times New Roman" w:cs="Times New Roman"/>
          <w:sz w:val="24"/>
          <w:szCs w:val="24"/>
        </w:rPr>
        <w:fldChar w:fldCharType="begin"/>
      </w:r>
      <w:r w:rsidR="00A95825">
        <w:rPr>
          <w:rFonts w:ascii="Times New Roman" w:hAnsi="Times New Roman" w:cs="Times New Roman"/>
          <w:sz w:val="24"/>
          <w:szCs w:val="24"/>
        </w:rPr>
        <w:instrText xml:space="preserve"> ADDIN ZOTERO_ITEM CSL_CITATION {"citationID":"69xjhBVg","properties":{"formattedCitation":"(Bennett et al., 2009)","plainCitation":"(Bennett et al., 2009)","noteIndex":0},"citationItems":[{"id":3611,"uris":["http://zotero.org/users/5915941/items/WP36KSRL"],"itemData":{"id":3611,"type":"article-journal","abstract":"An incredible amount of data is generated in the course of a functional neuroimaging experiment. The quantity of data gives us improved temporal and spatial resolution with which to evaluate our results. It also creates a staggering multiple testing problem. A number of methods have been created that address the multiple testing problem in neuroimaging in a principled fashion. These methods place limits on either the familywise error rate (FWER) or the false discovery rate (FDR) of the results. These principled approaches are well established in the literature and are known to properly limit the amount of false positives across the whole brain. However, a minority of papers are still published every month using methods that are improperly corrected for the number of tests conducted. These latter methods place limits on the voxelwise probability of a false positive and yield no information on the global rate of false positives in the results. In this commentary, we argue in favor of a principled approach to the multiple testing problem—one that places appropriate limits on the rate of false positives across the whole brain gives readers the information they need to properly evaluate the results.","container-title":"Social Cognitive and Affective Neuroscience","DOI":"10.1093/scan/nsp053","ISSN":"1749-5016","issue":"4","journalAbbreviation":"Soc Cogn Affect Neurosci","note":"PMID: 20042432\nPMCID: PMC2799957","page":"417-422","source":"PubMed Central","title":"The principled control of false positives in neuroimaging","volume":"4","author":[{"family":"Bennett","given":"Craig M."},{"family":"Wolford","given":"George L."},{"family":"Miller","given":"Michael B."}],"issued":{"date-parts":[["2009",12]]},"citation-key":"bennettPrincipledControlFalse2009"}}],"schema":"https://github.com/citation-style-language/schema/raw/master/csl-citation.json"} </w:instrText>
      </w:r>
      <w:r w:rsidR="00A95825">
        <w:rPr>
          <w:rFonts w:ascii="Times New Roman" w:hAnsi="Times New Roman" w:cs="Times New Roman"/>
          <w:sz w:val="24"/>
          <w:szCs w:val="24"/>
        </w:rPr>
        <w:fldChar w:fldCharType="separate"/>
      </w:r>
      <w:r w:rsidR="00A95825">
        <w:rPr>
          <w:rFonts w:ascii="Times New Roman" w:hAnsi="Times New Roman" w:cs="Times New Roman"/>
          <w:noProof/>
          <w:sz w:val="24"/>
          <w:szCs w:val="24"/>
        </w:rPr>
        <w:t>(Bennett et al., 2009)</w:t>
      </w:r>
      <w:r w:rsidR="00A95825">
        <w:rPr>
          <w:rFonts w:ascii="Times New Roman" w:hAnsi="Times New Roman" w:cs="Times New Roman"/>
          <w:sz w:val="24"/>
          <w:szCs w:val="24"/>
        </w:rPr>
        <w:fldChar w:fldCharType="end"/>
      </w:r>
      <w:r w:rsidR="00A95825" w:rsidRPr="00A95825">
        <w:rPr>
          <w:rFonts w:ascii="Times New Roman" w:hAnsi="Times New Roman" w:cs="Times New Roman"/>
          <w:sz w:val="24"/>
          <w:szCs w:val="24"/>
        </w:rPr>
        <w:t xml:space="preserve"> </w:t>
      </w:r>
      <w:r w:rsidRPr="00C57C36">
        <w:rPr>
          <w:rFonts w:ascii="Times New Roman" w:hAnsi="Times New Roman" w:cs="Times New Roman"/>
          <w:sz w:val="24"/>
          <w:szCs w:val="24"/>
        </w:rPr>
        <w:t xml:space="preserve"> </w:t>
      </w:r>
      <w:r w:rsidR="00A95825">
        <w:rPr>
          <w:rFonts w:ascii="Times New Roman" w:hAnsi="Times New Roman" w:cs="Times New Roman"/>
          <w:sz w:val="24"/>
          <w:szCs w:val="24"/>
        </w:rPr>
        <w:t>авторы</w:t>
      </w:r>
      <w:r w:rsidRPr="00C57C36">
        <w:rPr>
          <w:rFonts w:ascii="Times New Roman" w:hAnsi="Times New Roman" w:cs="Times New Roman"/>
          <w:sz w:val="24"/>
          <w:szCs w:val="24"/>
        </w:rPr>
        <w:t xml:space="preserve"> указывают на множественное тестирование как на источник большого количества ложноположительных результатов, подчёркивая необходимость найти баланс между ошибками первого и второго рода: “если наши критерии слишком консервативные, то мы не сможем обнаружить значимые результаты (= исследованию будет не хватать мощности). Если наши пороги слишком либеральны, наши результаты будут загрязнены избытком ложноположительных результатов</w:t>
      </w:r>
      <w:r w:rsidR="00A95825">
        <w:rPr>
          <w:rFonts w:ascii="Times New Roman" w:hAnsi="Times New Roman" w:cs="Times New Roman"/>
          <w:sz w:val="24"/>
          <w:szCs w:val="24"/>
        </w:rPr>
        <w:t xml:space="preserve">. </w:t>
      </w:r>
      <w:r w:rsidRPr="00C57C36">
        <w:rPr>
          <w:rFonts w:ascii="Times New Roman" w:hAnsi="Times New Roman" w:cs="Times New Roman"/>
          <w:sz w:val="24"/>
          <w:szCs w:val="24"/>
        </w:rPr>
        <w:t>Автор</w:t>
      </w:r>
      <w:r w:rsidR="00CF46A6">
        <w:rPr>
          <w:rFonts w:ascii="Times New Roman" w:hAnsi="Times New Roman" w:cs="Times New Roman"/>
          <w:sz w:val="24"/>
          <w:szCs w:val="24"/>
        </w:rPr>
        <w:t>ы рассматривают</w:t>
      </w:r>
      <w:r w:rsidRPr="00C57C36">
        <w:rPr>
          <w:rFonts w:ascii="Times New Roman" w:hAnsi="Times New Roman" w:cs="Times New Roman"/>
          <w:sz w:val="24"/>
          <w:szCs w:val="24"/>
        </w:rPr>
        <w:t xml:space="preserve"> </w:t>
      </w:r>
      <w:r w:rsidR="00CF46A6">
        <w:rPr>
          <w:rFonts w:ascii="Times New Roman" w:hAnsi="Times New Roman" w:cs="Times New Roman"/>
          <w:sz w:val="24"/>
          <w:szCs w:val="24"/>
        </w:rPr>
        <w:t>на</w:t>
      </w:r>
      <w:r w:rsidR="00FB5758">
        <w:rPr>
          <w:rFonts w:ascii="Times New Roman" w:hAnsi="Times New Roman" w:cs="Times New Roman"/>
          <w:sz w:val="24"/>
          <w:szCs w:val="24"/>
        </w:rPr>
        <w:t>и</w:t>
      </w:r>
      <w:r w:rsidR="00CF46A6">
        <w:rPr>
          <w:rFonts w:ascii="Times New Roman" w:hAnsi="Times New Roman" w:cs="Times New Roman"/>
          <w:sz w:val="24"/>
          <w:szCs w:val="24"/>
        </w:rPr>
        <w:t xml:space="preserve">более популярные </w:t>
      </w:r>
      <w:r w:rsidRPr="00C57C36">
        <w:rPr>
          <w:rFonts w:ascii="Times New Roman" w:hAnsi="Times New Roman" w:cs="Times New Roman"/>
          <w:sz w:val="24"/>
          <w:szCs w:val="24"/>
        </w:rPr>
        <w:t>корректировк</w:t>
      </w:r>
      <w:r w:rsidR="00CF46A6">
        <w:rPr>
          <w:rFonts w:ascii="Times New Roman" w:hAnsi="Times New Roman" w:cs="Times New Roman"/>
          <w:sz w:val="24"/>
          <w:szCs w:val="24"/>
        </w:rPr>
        <w:t>и на множественные сравнения:</w:t>
      </w:r>
      <w:r w:rsidRPr="00C57C36">
        <w:rPr>
          <w:rFonts w:ascii="Times New Roman" w:hAnsi="Times New Roman" w:cs="Times New Roman"/>
          <w:sz w:val="24"/>
          <w:szCs w:val="24"/>
        </w:rPr>
        <w:t xml:space="preserve"> FWER и FDR. FWER </w:t>
      </w:r>
      <w:r w:rsidR="00CF46A6">
        <w:rPr>
          <w:rFonts w:ascii="Times New Roman" w:hAnsi="Times New Roman" w:cs="Times New Roman"/>
          <w:sz w:val="24"/>
          <w:szCs w:val="24"/>
        </w:rPr>
        <w:t>-</w:t>
      </w:r>
      <w:r w:rsidRPr="00C57C36">
        <w:rPr>
          <w:rFonts w:ascii="Times New Roman" w:hAnsi="Times New Roman" w:cs="Times New Roman"/>
          <w:sz w:val="24"/>
          <w:szCs w:val="24"/>
        </w:rPr>
        <w:lastRenderedPageBreak/>
        <w:t xml:space="preserve">вероятность совершения хотя бы одной ошибки первого рода при множественном тестировании гипотез, а </w:t>
      </w:r>
      <w:proofErr w:type="gramStart"/>
      <w:r w:rsidRPr="00C57C36">
        <w:rPr>
          <w:rFonts w:ascii="Times New Roman" w:hAnsi="Times New Roman" w:cs="Times New Roman"/>
          <w:sz w:val="24"/>
          <w:szCs w:val="24"/>
        </w:rPr>
        <w:t xml:space="preserve">FDR  </w:t>
      </w:r>
      <w:r w:rsidR="00CF46A6">
        <w:rPr>
          <w:rFonts w:ascii="Times New Roman" w:hAnsi="Times New Roman" w:cs="Times New Roman"/>
          <w:sz w:val="24"/>
          <w:szCs w:val="24"/>
        </w:rPr>
        <w:t>-</w:t>
      </w:r>
      <w:proofErr w:type="gramEnd"/>
      <w:r w:rsidR="00CF46A6">
        <w:rPr>
          <w:rFonts w:ascii="Times New Roman" w:hAnsi="Times New Roman" w:cs="Times New Roman"/>
          <w:sz w:val="24"/>
          <w:szCs w:val="24"/>
        </w:rPr>
        <w:t xml:space="preserve"> </w:t>
      </w:r>
      <w:r w:rsidRPr="00C57C36">
        <w:rPr>
          <w:rFonts w:ascii="Times New Roman" w:hAnsi="Times New Roman" w:cs="Times New Roman"/>
          <w:sz w:val="24"/>
          <w:szCs w:val="24"/>
        </w:rPr>
        <w:t>ожидаемая доля правдивых нулевых гипотез, которые были отвергнуты</w:t>
      </w:r>
      <w:r w:rsidR="00CF46A6">
        <w:rPr>
          <w:rFonts w:ascii="Times New Roman" w:hAnsi="Times New Roman" w:cs="Times New Roman"/>
          <w:sz w:val="24"/>
          <w:szCs w:val="24"/>
        </w:rPr>
        <w:t xml:space="preserve">. </w:t>
      </w:r>
      <w:r w:rsidRPr="00C57C36">
        <w:rPr>
          <w:rFonts w:ascii="Times New Roman" w:hAnsi="Times New Roman" w:cs="Times New Roman"/>
          <w:sz w:val="24"/>
          <w:szCs w:val="24"/>
        </w:rPr>
        <w:t xml:space="preserve">FWER </w:t>
      </w:r>
      <w:r w:rsidR="00DF10A0">
        <w:rPr>
          <w:rFonts w:ascii="Times New Roman" w:hAnsi="Times New Roman" w:cs="Times New Roman"/>
          <w:sz w:val="24"/>
          <w:szCs w:val="24"/>
        </w:rPr>
        <w:t>равное</w:t>
      </w:r>
      <w:r w:rsidRPr="00C57C36">
        <w:rPr>
          <w:rFonts w:ascii="Times New Roman" w:hAnsi="Times New Roman" w:cs="Times New Roman"/>
          <w:sz w:val="24"/>
          <w:szCs w:val="24"/>
        </w:rPr>
        <w:t xml:space="preserve"> 0.05 будет означать, что существует 5%-ная вероятность обнаружения одного или больше ложноположительных результатов среди всех тестов; либо ограничение значения FDR</w:t>
      </w:r>
      <w:r w:rsidR="00DF10A0">
        <w:rPr>
          <w:rFonts w:ascii="Times New Roman" w:hAnsi="Times New Roman" w:cs="Times New Roman"/>
          <w:sz w:val="24"/>
          <w:szCs w:val="24"/>
        </w:rPr>
        <w:t>, при котором</w:t>
      </w:r>
      <w:r w:rsidRPr="00C57C36">
        <w:rPr>
          <w:rFonts w:ascii="Times New Roman" w:hAnsi="Times New Roman" w:cs="Times New Roman"/>
          <w:sz w:val="24"/>
          <w:szCs w:val="24"/>
        </w:rPr>
        <w:t xml:space="preserve"> установка значения в 0.05 означает, что в среднем 5% полученных результатов являются ложноположительными. Контроль FDR </w:t>
      </w:r>
      <w:proofErr w:type="gramStart"/>
      <w:r w:rsidRPr="00C57C36">
        <w:rPr>
          <w:rFonts w:ascii="Times New Roman" w:hAnsi="Times New Roman" w:cs="Times New Roman"/>
          <w:sz w:val="24"/>
          <w:szCs w:val="24"/>
        </w:rPr>
        <w:t>- это</w:t>
      </w:r>
      <w:proofErr w:type="gramEnd"/>
      <w:r w:rsidRPr="00C57C36">
        <w:rPr>
          <w:rFonts w:ascii="Times New Roman" w:hAnsi="Times New Roman" w:cs="Times New Roman"/>
          <w:sz w:val="24"/>
          <w:szCs w:val="24"/>
        </w:rPr>
        <w:t xml:space="preserve"> более слабая мера контроля наличия ложноположительных результатов, так как он не стремится полностью исключить такие результаты, а скорее дать оценку их присутствию и контролировать их “</w:t>
      </w:r>
      <w:r w:rsidR="00DF10A0">
        <w:rPr>
          <w:rFonts w:ascii="Times New Roman" w:hAnsi="Times New Roman" w:cs="Times New Roman"/>
          <w:sz w:val="24"/>
          <w:szCs w:val="24"/>
        </w:rPr>
        <w:t>у</w:t>
      </w:r>
      <w:r w:rsidRPr="00C57C36">
        <w:rPr>
          <w:rFonts w:ascii="Times New Roman" w:hAnsi="Times New Roman" w:cs="Times New Roman"/>
          <w:sz w:val="24"/>
          <w:szCs w:val="24"/>
        </w:rPr>
        <w:t>стойчивость”, то есть присутствие среди результатов</w:t>
      </w:r>
      <w:r w:rsidR="00DF10A0">
        <w:rPr>
          <w:rFonts w:ascii="Times New Roman" w:hAnsi="Times New Roman" w:cs="Times New Roman"/>
          <w:sz w:val="24"/>
          <w:szCs w:val="24"/>
        </w:rPr>
        <w:t xml:space="preserve">. </w:t>
      </w:r>
      <w:r w:rsidRPr="00C57C36">
        <w:rPr>
          <w:rFonts w:ascii="Times New Roman" w:hAnsi="Times New Roman" w:cs="Times New Roman"/>
          <w:sz w:val="24"/>
          <w:szCs w:val="24"/>
        </w:rPr>
        <w:t xml:space="preserve">При таком более слабом контроле, однако, удаётся повысить мощность исследования и обнаружить значимые </w:t>
      </w:r>
      <w:proofErr w:type="gramStart"/>
      <w:r w:rsidRPr="00C57C36">
        <w:rPr>
          <w:rFonts w:ascii="Times New Roman" w:hAnsi="Times New Roman" w:cs="Times New Roman"/>
          <w:sz w:val="24"/>
          <w:szCs w:val="24"/>
        </w:rPr>
        <w:t>эффекты</w:t>
      </w:r>
      <w:r w:rsidR="00DF10A0">
        <w:rPr>
          <w:rFonts w:ascii="Times New Roman" w:hAnsi="Times New Roman" w:cs="Times New Roman"/>
          <w:sz w:val="24"/>
          <w:szCs w:val="24"/>
        </w:rPr>
        <w:t xml:space="preserve">, </w:t>
      </w:r>
      <w:r w:rsidR="00CF46A6">
        <w:rPr>
          <w:rFonts w:ascii="Times New Roman" w:hAnsi="Times New Roman" w:cs="Times New Roman"/>
          <w:sz w:val="24"/>
          <w:szCs w:val="24"/>
        </w:rPr>
        <w:t xml:space="preserve"> </w:t>
      </w:r>
      <w:r w:rsidR="00DF10A0">
        <w:rPr>
          <w:rFonts w:ascii="Times New Roman" w:hAnsi="Times New Roman" w:cs="Times New Roman"/>
          <w:sz w:val="24"/>
          <w:szCs w:val="24"/>
        </w:rPr>
        <w:t>однако</w:t>
      </w:r>
      <w:proofErr w:type="gramEnd"/>
      <w:r w:rsidR="00DF10A0" w:rsidRPr="00C57C36">
        <w:rPr>
          <w:rFonts w:ascii="Times New Roman" w:hAnsi="Times New Roman" w:cs="Times New Roman"/>
          <w:sz w:val="24"/>
          <w:szCs w:val="24"/>
        </w:rPr>
        <w:t xml:space="preserve"> эти значения должны быть включены в итоговый обзор результатов работы для демонстрации того, насколько исследование подвержено ошибкам первого рода.</w:t>
      </w:r>
      <w:r w:rsidR="00DF10A0">
        <w:rPr>
          <w:rFonts w:ascii="Times New Roman" w:hAnsi="Times New Roman" w:cs="Times New Roman"/>
          <w:sz w:val="24"/>
          <w:szCs w:val="24"/>
        </w:rPr>
        <w:t xml:space="preserve"> И</w:t>
      </w:r>
      <w:r w:rsidR="00CF46A6" w:rsidRPr="00C57C36">
        <w:rPr>
          <w:rFonts w:ascii="Times New Roman" w:hAnsi="Times New Roman" w:cs="Times New Roman"/>
          <w:sz w:val="24"/>
          <w:szCs w:val="24"/>
        </w:rPr>
        <w:t>менно проблема множественных сравнений приводит к низкой мощности исследования и преувеличению значимости эффектов либо к их полному игнорированию, а также к невозможности воспроизвести полученные результаты</w:t>
      </w:r>
      <w:r w:rsidR="00CF46A6" w:rsidRPr="000910EA">
        <w:rPr>
          <w:rFonts w:ascii="Times New Roman" w:hAnsi="Times New Roman" w:cs="Times New Roman"/>
          <w:sz w:val="24"/>
          <w:szCs w:val="24"/>
        </w:rPr>
        <w:t xml:space="preserve"> </w:t>
      </w:r>
      <w:r w:rsidR="00CF46A6">
        <w:rPr>
          <w:rFonts w:ascii="Times New Roman" w:hAnsi="Times New Roman" w:cs="Times New Roman"/>
          <w:sz w:val="24"/>
          <w:szCs w:val="24"/>
        </w:rPr>
        <w:fldChar w:fldCharType="begin"/>
      </w:r>
      <w:r w:rsidR="00CF46A6">
        <w:rPr>
          <w:rFonts w:ascii="Times New Roman" w:hAnsi="Times New Roman" w:cs="Times New Roman"/>
          <w:sz w:val="24"/>
          <w:szCs w:val="24"/>
        </w:rPr>
        <w:instrText xml:space="preserve"> ADDIN ZOTERO_ITEM CSL_CITATION {"citationID":"lFl8KQtj","properties":{"formattedCitation":"(Bennett et al., 2009; Cremers et al., 2017; Maris et al., 2007; Meyer et al., 2021; Puoliv\\uc0\\u228{}li et al., 2020)","plainCitation":"(Bennett et al., 2009; Cremers et al., 2017; Maris et al., 2007; Meyer et al., 2021; Puoliväli et al., 2020)","noteIndex":0},"citationItems":[{"id":3611,"uris":["http://zotero.org/users/5915941/items/WP36KSRL"],"itemData":{"id":3611,"type":"article-journal","abstract":"An incredible amount of data is generated in the course of a functional neuroimaging experiment. The quantity of data gives us improved temporal and spatial resolution with which to evaluate our results. It also creates a staggering multiple testing problem. A number of methods have been created that address the multiple testing problem in neuroimaging in a principled fashion. These methods place limits on either the familywise error rate (FWER) or the false discovery rate (FDR) of the results. These principled approaches are well established in the literature and are known to properly limit the amount of false positives across the whole brain. However, a minority of papers are still published every month using methods that are improperly corrected for the number of tests conducted. These latter methods place limits on the voxelwise probability of a false positive and yield no information on the global rate of false positives in the results. In this commentary, we argue in favor of a principled approach to the multiple testing problem—one that places appropriate limits on the rate of false positives across the whole brain gives readers the information they need to properly evaluate the results.","container-title":"Social Cognitive and Affective Neuroscience","DOI":"10.1093/scan/nsp053","ISSN":"1749-5016","issue":"4","journalAbbreviation":"Soc Cogn Affect Neurosci","note":"PMID: 20042432\nPMCID: PMC2799957","page":"417-422","source":"PubMed Central","title":"The principled control of false positives in neuroimaging","volume":"4","author":[{"family":"Bennett","given":"Craig M."},{"family":"Wolford","given":"George L."},{"family":"Miller","given":"Michael B."}],"issued":{"date-parts":[["2009",12]]},"citation-key":"bennettPrincipledControlFalse2009"}},{"id":3617,"uris":["http://zotero.org/users/5915941/items/36FLTYCH"],"itemData":{"id":3617,"type":"article-journal","abstract":"Statistically underpowered studies can result in experimental failure even when all other experimental considerations have been addressed impeccably. In fMRI the combination of a large number of dependent variables, a relatively small number of observations (subjects), and a need to correct for multiple comparisons can decrease statistical power dramatically. This problem has been clearly addressed yet remains controversial—especially in regards to the expected effect sizes in fMRI, and especially for between-subjects effects such as group comparisons and brain-behavior correlations. We aimed to clarify the power problem by considering and contrasting two simulated scenarios of such possible brain-behavior correlations: weak diffuse effects and strong localized effects. Sampling from these scenarios shows that, particularly in the weak diffuse scenario, common sample sizes (n = 20–30) display extremely low statistical power, poorly represent the actual effects in the full sample, and show large variation on subsequent replications. Empirical data from the Human Connectome Project resembles the weak diffuse scenario much more than the localized strong scenario, which underscores the extent of the power problem for many studies. Possible solutions to the power problem include increasing the sample size, using less stringent thresholds, or focusing on a region-of-interest. However, these approaches are not always feasible and some have major drawbacks. The most prominent solutions that may help address the power problem include model-based (multivariate) prediction methods and meta-analyses with related synthesis-oriented approaches.","container-title":"PLOS ONE","DOI":"10.1371/journal.pone.0184923","ISSN":"1932-6203","issue":"11","journalAbbreviation":"PLOS ONE","language":"en","note":"publisher: Public Library of Science","page":"e0184923","source":"PLoS Journals","title":"The relation between statistical power and inference in fMRI","volume":"12","author":[{"family":"Cremers","given":"Henk R."},{"family":"Wager","given":"Tor D."},{"family":"Yarkoni","given":"Tal"}],"issued":{"date-parts":[["2017"]]},"citation-key":"cremersRelationStatisticalPower2017"}},{"id":3497,"uris":["http://zotero.org/users/5915941/items/8J56JHVZ"],"itemData":{"id":3497,"type":"article-journal","abstract":"Many important questions in neuroscience are about interactions between neurons or neuronal groups. These interactions are often quantified by coherence, which is a frequency-indexed measure that quantifies the extent to which two signals exhibit a consistent phase relation. In this paper, we consider the statistical testing of the difference between coherence values observed in two experimental conditions. We pay special attention to problems induced by (1) unequal sample sizes and (2) the fact that coherence is typically evaluated at a large number of frequency bins and between large numbers of pairs of neurons or neuronal groups (the multiple comparisons problem). We show that nonparametric statistical tests provide convincing and elegant solutions for both problems. We also show that these tests allow to incorporate biophysically motivated constraints in the test statistic, which may drastically increase the sensitivity of the test. Finally, we explain why the nonparametric test is formally correct. This means that we formulate a null hypothesis (identical probability distribution in the different experimental conditions) and show that the nonparametric test controls the false alarm rate under this null hypothesis. The proposed methodology is illustrated by analyses of data collected in a study on cortico-spinal coherence [Schoffelen JM, Oostenveld R, Fries P. Neuronal coherence as a mechanism of effective corticospinal interaction. Science 2005;308(5718):111-3].","container-title":"Journal of Neuroscience Methods","DOI":"10.1016/j.jneumeth.2007.02.011","ISSN":"0165-0270","issue":"1","journalAbbreviation":"Journal of Neuroscience Methods","language":"en","page":"161-175","source":"ScienceDirect","title":"Nonparametric statistical testing of coherence differences","volume":"163","author":[{"family":"Maris","given":"Eric"},{"family":"Schoffelen","given":"Jan-Mathijs"},{"family":"Fries","given":"Pascal"}],"issued":{"date-parts":[["2007",6,15]]},"citation-key":"marisNonparametricStatisticalTesting2007"}},{"id":3247,"uris":["http://zotero.org/users/5915941/items/5JDFD66W"],"itemData":{"id":3247,"type":"article-journal","abstract":"Developmental research using electroencephalography (EEG) offers valuable insights in brain processes early in life, but at the same time, applying this sensitive technique to young children who are often non-compliant and have short attention spans comes with practical limitations. It is thus of particular importance to optimally use the limited resources to advance our understanding of development through reproducible and replicable research practices. Here, we describe methodological approaches that help maximize the reproducibility of developmental EEG research. We discuss how to transform EEG data into the standardized Brain Imaging Data Structure (BIDS) which organizes data according to the FAIR data sharing principles. We provide a tutorial on how to use cluster-based permutation testing to analyze developmental EEG data. This versatile test statistic solves the multiple comparison problem omnipresent in EEG analysis and thereby substantially decreases the risk of reporting false discoveries. Finally, we describe how to quantify effect sizes, in particular of cluster-based permutation results. Reporting effect sizes conveys a finding’s impact and robustness which in turn informs future research. To demonstrate these methodological approaches to data organization, analysis and report, we use a publicly accessible infant EEG dataset and provide a complete copy of the analysis code.","container-title":"Developmental Cognitive Neuroscience","DOI":"10.1016/j.dcn.2021.101036","ISSN":"1878-9293","journalAbbreviation":"Developmental Cognitive Neuroscience","language":"en","page":"101036","source":"ScienceDirect","title":"Enhancing reproducibility in developmental EEG research: BIDS, cluster-based permutation tests, and effect sizes","title-short":"Enhancing reproducibility in developmental EEG research","volume":"52","author":[{"family":"Meyer","given":"Marlene"},{"family":"Lamers","given":"Didi"},{"family":"Kayhan","given":"Ezgi"},{"family":"Hunnius","given":"Sabine"},{"family":"Oostenveld","given":"Robert"}],"issued":{"date-parts":[["2021",12,1]]},"citation-key":"meyerEnhancingReproducibilityDevelopmental2021"}},{"id":3640,"uris":["http://zotero.org/users/5915941/items/VUKUCTRZ"],"itemData":{"id":3640,"type":"article-journal","abstract":"Background\nReproducibility of research findings has been recently questioned in many fields of science, including psychology and neurosciences. One factor influencing reproducibility is the simultaneous testing of multiple hypotheses, which entails false positive findings unless the analyzed p-values are carefully corrected. While this multiple testing problem is well known and studied, it continues to be both a theoretical and practical problem.\nNew method\nHere we assess reproducibility in simulated experiments in the context of multiple testing. We consider methods that control either the family-wise error rate (FWER) or false discovery rate (FDR), including techniques based on random field theory (RFT), cluster-mass based permutation testing, and adaptive FDR. Several classical methods are also considered. The performance of these methods is investigated under two different models.\nResults\nWe found that permutation testing is the most powerful method among the considered approaches to multiple testing, and that grouping hypotheses based on prior knowledge can improve power. We also found that emphasizing primary and follow-up studies equally produced most reproducible outcomes.\nComparison with existing method(s)\nWe have extended the use of two-group and separate-classes models for analyzing reproducibility and provide a new open-source software “MultiPy” for multiple hypothesis testing.\nConclusions\nOur simulations suggest that performing strict corrections for multiple testing is not sufficient to improve reproducibility of neuroimaging experiments. The methods are freely available as a Python toolkit “MultiPy” and we aim this study to help in improving statistical data analysis practices and to assist in conducting power and reproducibility analyses for new experiments.","container-title":"Journal of Neuroscience Methods","DOI":"10.1016/j.jneumeth.2020.108654","ISSN":"0165-0270","journalAbbreviation":"Journal of Neuroscience Methods","language":"en","page":"108654","source":"ScienceDirect","title":"Influence of multiple hypothesis testing on reproducibility in neuroimaging research: A simulation study and Python-based software","title-short":"Influence of multiple hypothesis testing on reproducibility in neuroimaging research","volume":"337","author":[{"family":"Puoliväli","given":"Tuomas"},{"family":"Palva","given":"Satu"},{"family":"Palva","given":"J. Matias"}],"issued":{"date-parts":[["2020",5,1]]},"citation-key":"puolivaliInfluenceMultipleHypothesis2020"}}],"schema":"https://github.com/citation-style-language/schema/raw/master/csl-citation.json"} </w:instrText>
      </w:r>
      <w:r w:rsidR="00CF46A6">
        <w:rPr>
          <w:rFonts w:ascii="Times New Roman" w:hAnsi="Times New Roman" w:cs="Times New Roman"/>
          <w:sz w:val="24"/>
          <w:szCs w:val="24"/>
        </w:rPr>
        <w:fldChar w:fldCharType="separate"/>
      </w:r>
      <w:r w:rsidR="00CF46A6" w:rsidRPr="000910EA">
        <w:rPr>
          <w:rFonts w:ascii="Times New Roman" w:hAnsi="Times New Roman" w:cs="Times New Roman"/>
          <w:sz w:val="24"/>
        </w:rPr>
        <w:t>(</w:t>
      </w:r>
      <w:r w:rsidR="00CF46A6" w:rsidRPr="000910EA">
        <w:rPr>
          <w:rFonts w:ascii="Times New Roman" w:hAnsi="Times New Roman" w:cs="Times New Roman"/>
          <w:sz w:val="24"/>
          <w:lang w:val="en-GB"/>
        </w:rPr>
        <w:t>Bennett</w:t>
      </w:r>
      <w:r w:rsidR="00CF46A6" w:rsidRPr="000910EA">
        <w:rPr>
          <w:rFonts w:ascii="Times New Roman" w:hAnsi="Times New Roman" w:cs="Times New Roman"/>
          <w:sz w:val="24"/>
        </w:rPr>
        <w:t xml:space="preserve"> </w:t>
      </w:r>
      <w:r w:rsidR="00CF46A6" w:rsidRPr="000910EA">
        <w:rPr>
          <w:rFonts w:ascii="Times New Roman" w:hAnsi="Times New Roman" w:cs="Times New Roman"/>
          <w:sz w:val="24"/>
          <w:lang w:val="en-GB"/>
        </w:rPr>
        <w:t>et</w:t>
      </w:r>
      <w:r w:rsidR="00CF46A6" w:rsidRPr="000910EA">
        <w:rPr>
          <w:rFonts w:ascii="Times New Roman" w:hAnsi="Times New Roman" w:cs="Times New Roman"/>
          <w:sz w:val="24"/>
        </w:rPr>
        <w:t xml:space="preserve"> </w:t>
      </w:r>
      <w:r w:rsidR="00CF46A6" w:rsidRPr="000910EA">
        <w:rPr>
          <w:rFonts w:ascii="Times New Roman" w:hAnsi="Times New Roman" w:cs="Times New Roman"/>
          <w:sz w:val="24"/>
          <w:lang w:val="en-GB"/>
        </w:rPr>
        <w:t>al</w:t>
      </w:r>
      <w:r w:rsidR="00CF46A6" w:rsidRPr="000910EA">
        <w:rPr>
          <w:rFonts w:ascii="Times New Roman" w:hAnsi="Times New Roman" w:cs="Times New Roman"/>
          <w:sz w:val="24"/>
        </w:rPr>
        <w:t xml:space="preserve">., 2009; </w:t>
      </w:r>
      <w:r w:rsidR="00CF46A6" w:rsidRPr="000910EA">
        <w:rPr>
          <w:rFonts w:ascii="Times New Roman" w:hAnsi="Times New Roman" w:cs="Times New Roman"/>
          <w:sz w:val="24"/>
          <w:lang w:val="en-GB"/>
        </w:rPr>
        <w:t>Cremers</w:t>
      </w:r>
      <w:r w:rsidR="00CF46A6" w:rsidRPr="000910EA">
        <w:rPr>
          <w:rFonts w:ascii="Times New Roman" w:hAnsi="Times New Roman" w:cs="Times New Roman"/>
          <w:sz w:val="24"/>
        </w:rPr>
        <w:t xml:space="preserve"> </w:t>
      </w:r>
      <w:r w:rsidR="00CF46A6" w:rsidRPr="000910EA">
        <w:rPr>
          <w:rFonts w:ascii="Times New Roman" w:hAnsi="Times New Roman" w:cs="Times New Roman"/>
          <w:sz w:val="24"/>
          <w:lang w:val="en-GB"/>
        </w:rPr>
        <w:t>et</w:t>
      </w:r>
      <w:r w:rsidR="00CF46A6" w:rsidRPr="000910EA">
        <w:rPr>
          <w:rFonts w:ascii="Times New Roman" w:hAnsi="Times New Roman" w:cs="Times New Roman"/>
          <w:sz w:val="24"/>
        </w:rPr>
        <w:t xml:space="preserve"> </w:t>
      </w:r>
      <w:r w:rsidR="00CF46A6" w:rsidRPr="000910EA">
        <w:rPr>
          <w:rFonts w:ascii="Times New Roman" w:hAnsi="Times New Roman" w:cs="Times New Roman"/>
          <w:sz w:val="24"/>
          <w:lang w:val="en-GB"/>
        </w:rPr>
        <w:t>al</w:t>
      </w:r>
      <w:r w:rsidR="00CF46A6" w:rsidRPr="000910EA">
        <w:rPr>
          <w:rFonts w:ascii="Times New Roman" w:hAnsi="Times New Roman" w:cs="Times New Roman"/>
          <w:sz w:val="24"/>
        </w:rPr>
        <w:t xml:space="preserve">., 2017; </w:t>
      </w:r>
      <w:r w:rsidR="00CF46A6" w:rsidRPr="000910EA">
        <w:rPr>
          <w:rFonts w:ascii="Times New Roman" w:hAnsi="Times New Roman" w:cs="Times New Roman"/>
          <w:sz w:val="24"/>
          <w:lang w:val="en-GB"/>
        </w:rPr>
        <w:t>Maris</w:t>
      </w:r>
      <w:r w:rsidR="00CF46A6" w:rsidRPr="000910EA">
        <w:rPr>
          <w:rFonts w:ascii="Times New Roman" w:hAnsi="Times New Roman" w:cs="Times New Roman"/>
          <w:sz w:val="24"/>
        </w:rPr>
        <w:t xml:space="preserve"> </w:t>
      </w:r>
      <w:r w:rsidR="00CF46A6" w:rsidRPr="000910EA">
        <w:rPr>
          <w:rFonts w:ascii="Times New Roman" w:hAnsi="Times New Roman" w:cs="Times New Roman"/>
          <w:sz w:val="24"/>
          <w:lang w:val="en-GB"/>
        </w:rPr>
        <w:t>et</w:t>
      </w:r>
      <w:r w:rsidR="00CF46A6" w:rsidRPr="000910EA">
        <w:rPr>
          <w:rFonts w:ascii="Times New Roman" w:hAnsi="Times New Roman" w:cs="Times New Roman"/>
          <w:sz w:val="24"/>
        </w:rPr>
        <w:t xml:space="preserve"> </w:t>
      </w:r>
      <w:r w:rsidR="00CF46A6" w:rsidRPr="000910EA">
        <w:rPr>
          <w:rFonts w:ascii="Times New Roman" w:hAnsi="Times New Roman" w:cs="Times New Roman"/>
          <w:sz w:val="24"/>
          <w:lang w:val="en-GB"/>
        </w:rPr>
        <w:t>al</w:t>
      </w:r>
      <w:r w:rsidR="00CF46A6" w:rsidRPr="000910EA">
        <w:rPr>
          <w:rFonts w:ascii="Times New Roman" w:hAnsi="Times New Roman" w:cs="Times New Roman"/>
          <w:sz w:val="24"/>
        </w:rPr>
        <w:t xml:space="preserve">., 2007; </w:t>
      </w:r>
      <w:r w:rsidR="00CF46A6" w:rsidRPr="000910EA">
        <w:rPr>
          <w:rFonts w:ascii="Times New Roman" w:hAnsi="Times New Roman" w:cs="Times New Roman"/>
          <w:sz w:val="24"/>
          <w:lang w:val="en-GB"/>
        </w:rPr>
        <w:t>Meyer</w:t>
      </w:r>
      <w:r w:rsidR="00CF46A6" w:rsidRPr="000910EA">
        <w:rPr>
          <w:rFonts w:ascii="Times New Roman" w:hAnsi="Times New Roman" w:cs="Times New Roman"/>
          <w:sz w:val="24"/>
        </w:rPr>
        <w:t xml:space="preserve"> </w:t>
      </w:r>
      <w:r w:rsidR="00CF46A6" w:rsidRPr="000910EA">
        <w:rPr>
          <w:rFonts w:ascii="Times New Roman" w:hAnsi="Times New Roman" w:cs="Times New Roman"/>
          <w:sz w:val="24"/>
          <w:lang w:val="en-GB"/>
        </w:rPr>
        <w:t>et</w:t>
      </w:r>
      <w:r w:rsidR="00CF46A6" w:rsidRPr="000910EA">
        <w:rPr>
          <w:rFonts w:ascii="Times New Roman" w:hAnsi="Times New Roman" w:cs="Times New Roman"/>
          <w:sz w:val="24"/>
        </w:rPr>
        <w:t xml:space="preserve"> </w:t>
      </w:r>
      <w:r w:rsidR="00CF46A6" w:rsidRPr="000910EA">
        <w:rPr>
          <w:rFonts w:ascii="Times New Roman" w:hAnsi="Times New Roman" w:cs="Times New Roman"/>
          <w:sz w:val="24"/>
          <w:lang w:val="en-GB"/>
        </w:rPr>
        <w:t>al</w:t>
      </w:r>
      <w:r w:rsidR="00CF46A6" w:rsidRPr="000910EA">
        <w:rPr>
          <w:rFonts w:ascii="Times New Roman" w:hAnsi="Times New Roman" w:cs="Times New Roman"/>
          <w:sz w:val="24"/>
        </w:rPr>
        <w:t xml:space="preserve">., 2021; </w:t>
      </w:r>
      <w:r w:rsidR="00CF46A6" w:rsidRPr="000910EA">
        <w:rPr>
          <w:rFonts w:ascii="Times New Roman" w:hAnsi="Times New Roman" w:cs="Times New Roman"/>
          <w:sz w:val="24"/>
          <w:lang w:val="en-GB"/>
        </w:rPr>
        <w:t>Puoliv</w:t>
      </w:r>
      <w:r w:rsidR="00CF46A6" w:rsidRPr="000910EA">
        <w:rPr>
          <w:rFonts w:ascii="Times New Roman" w:hAnsi="Times New Roman" w:cs="Times New Roman"/>
          <w:sz w:val="24"/>
        </w:rPr>
        <w:t>ä</w:t>
      </w:r>
      <w:r w:rsidR="00CF46A6" w:rsidRPr="000910EA">
        <w:rPr>
          <w:rFonts w:ascii="Times New Roman" w:hAnsi="Times New Roman" w:cs="Times New Roman"/>
          <w:sz w:val="24"/>
          <w:lang w:val="en-GB"/>
        </w:rPr>
        <w:t>li</w:t>
      </w:r>
      <w:r w:rsidR="00CF46A6" w:rsidRPr="000910EA">
        <w:rPr>
          <w:rFonts w:ascii="Times New Roman" w:hAnsi="Times New Roman" w:cs="Times New Roman"/>
          <w:sz w:val="24"/>
        </w:rPr>
        <w:t xml:space="preserve"> </w:t>
      </w:r>
      <w:r w:rsidR="00CF46A6" w:rsidRPr="000910EA">
        <w:rPr>
          <w:rFonts w:ascii="Times New Roman" w:hAnsi="Times New Roman" w:cs="Times New Roman"/>
          <w:sz w:val="24"/>
          <w:lang w:val="en-GB"/>
        </w:rPr>
        <w:t>et</w:t>
      </w:r>
      <w:r w:rsidR="00CF46A6" w:rsidRPr="000910EA">
        <w:rPr>
          <w:rFonts w:ascii="Times New Roman" w:hAnsi="Times New Roman" w:cs="Times New Roman"/>
          <w:sz w:val="24"/>
        </w:rPr>
        <w:t xml:space="preserve"> </w:t>
      </w:r>
      <w:r w:rsidR="00CF46A6" w:rsidRPr="000910EA">
        <w:rPr>
          <w:rFonts w:ascii="Times New Roman" w:hAnsi="Times New Roman" w:cs="Times New Roman"/>
          <w:sz w:val="24"/>
          <w:lang w:val="en-GB"/>
        </w:rPr>
        <w:t>al</w:t>
      </w:r>
      <w:r w:rsidR="00CF46A6" w:rsidRPr="000910EA">
        <w:rPr>
          <w:rFonts w:ascii="Times New Roman" w:hAnsi="Times New Roman" w:cs="Times New Roman"/>
          <w:sz w:val="24"/>
        </w:rPr>
        <w:t>., 2020)</w:t>
      </w:r>
      <w:r w:rsidR="00CF46A6">
        <w:rPr>
          <w:rFonts w:ascii="Times New Roman" w:hAnsi="Times New Roman" w:cs="Times New Roman"/>
          <w:sz w:val="24"/>
          <w:szCs w:val="24"/>
        </w:rPr>
        <w:fldChar w:fldCharType="end"/>
      </w:r>
    </w:p>
    <w:p w14:paraId="5057C557" w14:textId="731C3D1A" w:rsidR="00C57C36" w:rsidRDefault="00C57C36" w:rsidP="00C57C36">
      <w:pPr>
        <w:jc w:val="both"/>
        <w:rPr>
          <w:rFonts w:ascii="Times New Roman" w:hAnsi="Times New Roman" w:cs="Times New Roman"/>
          <w:sz w:val="24"/>
          <w:szCs w:val="24"/>
        </w:rPr>
      </w:pPr>
      <w:r w:rsidRPr="00C57C36">
        <w:rPr>
          <w:rFonts w:ascii="Times New Roman" w:hAnsi="Times New Roman" w:cs="Times New Roman"/>
          <w:sz w:val="24"/>
          <w:szCs w:val="24"/>
        </w:rPr>
        <w:t xml:space="preserve">В работе </w:t>
      </w:r>
      <w:proofErr w:type="spellStart"/>
      <w:r w:rsidRPr="00C57C36">
        <w:rPr>
          <w:rFonts w:ascii="Times New Roman" w:hAnsi="Times New Roman" w:cs="Times New Roman"/>
          <w:sz w:val="24"/>
          <w:szCs w:val="24"/>
        </w:rPr>
        <w:t>Cremers</w:t>
      </w:r>
      <w:proofErr w:type="spellEnd"/>
      <w:r w:rsidRPr="00C57C36">
        <w:rPr>
          <w:rFonts w:ascii="Times New Roman" w:hAnsi="Times New Roman" w:cs="Times New Roman"/>
          <w:sz w:val="24"/>
          <w:szCs w:val="24"/>
        </w:rPr>
        <w:t xml:space="preserve"> </w:t>
      </w:r>
      <w:proofErr w:type="spellStart"/>
      <w:r w:rsidRPr="00C57C36">
        <w:rPr>
          <w:rFonts w:ascii="Times New Roman" w:hAnsi="Times New Roman" w:cs="Times New Roman"/>
          <w:sz w:val="24"/>
          <w:szCs w:val="24"/>
        </w:rPr>
        <w:t>et</w:t>
      </w:r>
      <w:proofErr w:type="spellEnd"/>
      <w:r w:rsidRPr="00C57C36">
        <w:rPr>
          <w:rFonts w:ascii="Times New Roman" w:hAnsi="Times New Roman" w:cs="Times New Roman"/>
          <w:sz w:val="24"/>
          <w:szCs w:val="24"/>
        </w:rPr>
        <w:t xml:space="preserve"> </w:t>
      </w:r>
      <w:proofErr w:type="spellStart"/>
      <w:r w:rsidRPr="00C57C36">
        <w:rPr>
          <w:rFonts w:ascii="Times New Roman" w:hAnsi="Times New Roman" w:cs="Times New Roman"/>
          <w:sz w:val="24"/>
          <w:szCs w:val="24"/>
        </w:rPr>
        <w:t>al</w:t>
      </w:r>
      <w:proofErr w:type="spellEnd"/>
      <w:r w:rsidRPr="00C57C36">
        <w:rPr>
          <w:rFonts w:ascii="Times New Roman" w:hAnsi="Times New Roman" w:cs="Times New Roman"/>
          <w:sz w:val="24"/>
          <w:szCs w:val="24"/>
        </w:rPr>
        <w:t xml:space="preserve">. на основе анализа </w:t>
      </w:r>
      <w:proofErr w:type="spellStart"/>
      <w:r w:rsidRPr="00C57C36">
        <w:rPr>
          <w:rFonts w:ascii="Times New Roman" w:hAnsi="Times New Roman" w:cs="Times New Roman"/>
          <w:sz w:val="24"/>
          <w:szCs w:val="24"/>
        </w:rPr>
        <w:t>фМРТ</w:t>
      </w:r>
      <w:proofErr w:type="spellEnd"/>
      <w:r w:rsidRPr="00C57C36">
        <w:rPr>
          <w:rFonts w:ascii="Times New Roman" w:hAnsi="Times New Roman" w:cs="Times New Roman"/>
          <w:sz w:val="24"/>
          <w:szCs w:val="24"/>
        </w:rPr>
        <w:t xml:space="preserve"> данных проведён анализ воспроизводимости слабых, но пространственного распространённых, эффектов, и сильных, но локализованных, эффектов. Так как авторами было показано, что слабые эффекты воспроизводились в меньшей степени, на основании этого предложено несколько способов для увеличения мощности и, следовательно, повышения воспроизводимости. Первым они называют увеличение размера выборки, которое приводит к увеличению мощности благодаря центральной предельной теореме (ЦПТ). </w:t>
      </w:r>
      <w:r w:rsidR="00DF10A0">
        <w:rPr>
          <w:rFonts w:ascii="Times New Roman" w:hAnsi="Times New Roman" w:cs="Times New Roman"/>
          <w:sz w:val="24"/>
          <w:szCs w:val="24"/>
        </w:rPr>
        <w:t>Авторы</w:t>
      </w:r>
      <w:r w:rsidRPr="00C57C36">
        <w:rPr>
          <w:rFonts w:ascii="Times New Roman" w:hAnsi="Times New Roman" w:cs="Times New Roman"/>
          <w:sz w:val="24"/>
          <w:szCs w:val="24"/>
        </w:rPr>
        <w:t xml:space="preserve"> также предлагают использовать неклассические пороги, позволяющие найти баланс между ошибкой первого и второго рода, учитывая специфические характеристики исследования. В работе так же упоминается мощностный анализ, который направлен на определение минимального размера выборки в зависимости от желаемого уровня значимости, размера эффекта и мощности. </w:t>
      </w:r>
      <w:r w:rsidR="00DF10A0">
        <w:rPr>
          <w:rFonts w:ascii="Times New Roman" w:hAnsi="Times New Roman" w:cs="Times New Roman"/>
          <w:sz w:val="24"/>
          <w:szCs w:val="24"/>
        </w:rPr>
        <w:t>Также предлагается п</w:t>
      </w:r>
      <w:r w:rsidRPr="00C57C36">
        <w:rPr>
          <w:rFonts w:ascii="Times New Roman" w:hAnsi="Times New Roman" w:cs="Times New Roman"/>
          <w:sz w:val="24"/>
          <w:szCs w:val="24"/>
        </w:rPr>
        <w:t>роведение мета-анализа как част</w:t>
      </w:r>
      <w:r w:rsidR="00DF10A0">
        <w:rPr>
          <w:rFonts w:ascii="Times New Roman" w:hAnsi="Times New Roman" w:cs="Times New Roman"/>
          <w:sz w:val="24"/>
          <w:szCs w:val="24"/>
        </w:rPr>
        <w:t>и</w:t>
      </w:r>
      <w:r w:rsidRPr="00C57C36">
        <w:rPr>
          <w:rFonts w:ascii="Times New Roman" w:hAnsi="Times New Roman" w:cs="Times New Roman"/>
          <w:sz w:val="24"/>
          <w:szCs w:val="24"/>
        </w:rPr>
        <w:t xml:space="preserve"> </w:t>
      </w:r>
      <w:proofErr w:type="spellStart"/>
      <w:r w:rsidRPr="00C57C36">
        <w:rPr>
          <w:rFonts w:ascii="Times New Roman" w:hAnsi="Times New Roman" w:cs="Times New Roman"/>
          <w:sz w:val="24"/>
          <w:szCs w:val="24"/>
        </w:rPr>
        <w:t>преэкспериментального</w:t>
      </w:r>
      <w:proofErr w:type="spellEnd"/>
      <w:r w:rsidRPr="00C57C36">
        <w:rPr>
          <w:rFonts w:ascii="Times New Roman" w:hAnsi="Times New Roman" w:cs="Times New Roman"/>
          <w:sz w:val="24"/>
          <w:szCs w:val="24"/>
        </w:rPr>
        <w:t xml:space="preserve"> анализа</w:t>
      </w:r>
      <w:r w:rsidR="00DF10A0">
        <w:rPr>
          <w:rFonts w:ascii="Times New Roman" w:hAnsi="Times New Roman" w:cs="Times New Roman"/>
          <w:sz w:val="24"/>
          <w:szCs w:val="24"/>
        </w:rPr>
        <w:t>, для</w:t>
      </w:r>
      <w:r w:rsidRPr="00C57C36">
        <w:rPr>
          <w:rFonts w:ascii="Times New Roman" w:hAnsi="Times New Roman" w:cs="Times New Roman"/>
          <w:sz w:val="24"/>
          <w:szCs w:val="24"/>
        </w:rPr>
        <w:t xml:space="preserve"> выяв</w:t>
      </w:r>
      <w:r w:rsidR="00DF10A0">
        <w:rPr>
          <w:rFonts w:ascii="Times New Roman" w:hAnsi="Times New Roman" w:cs="Times New Roman"/>
          <w:sz w:val="24"/>
          <w:szCs w:val="24"/>
        </w:rPr>
        <w:t>ления</w:t>
      </w:r>
      <w:r w:rsidRPr="00C57C36">
        <w:rPr>
          <w:rFonts w:ascii="Times New Roman" w:hAnsi="Times New Roman" w:cs="Times New Roman"/>
          <w:sz w:val="24"/>
          <w:szCs w:val="24"/>
        </w:rPr>
        <w:t xml:space="preserve"> неки</w:t>
      </w:r>
      <w:r w:rsidR="00DF10A0">
        <w:rPr>
          <w:rFonts w:ascii="Times New Roman" w:hAnsi="Times New Roman" w:cs="Times New Roman"/>
          <w:sz w:val="24"/>
          <w:szCs w:val="24"/>
        </w:rPr>
        <w:t>х</w:t>
      </w:r>
      <w:r w:rsidRPr="00C57C36">
        <w:rPr>
          <w:rFonts w:ascii="Times New Roman" w:hAnsi="Times New Roman" w:cs="Times New Roman"/>
          <w:sz w:val="24"/>
          <w:szCs w:val="24"/>
        </w:rPr>
        <w:t xml:space="preserve"> паттерн</w:t>
      </w:r>
      <w:r w:rsidR="00DF10A0">
        <w:rPr>
          <w:rFonts w:ascii="Times New Roman" w:hAnsi="Times New Roman" w:cs="Times New Roman"/>
          <w:sz w:val="24"/>
          <w:szCs w:val="24"/>
        </w:rPr>
        <w:t>ов</w:t>
      </w:r>
      <w:r w:rsidRPr="00C57C36">
        <w:rPr>
          <w:rFonts w:ascii="Times New Roman" w:hAnsi="Times New Roman" w:cs="Times New Roman"/>
          <w:sz w:val="24"/>
          <w:szCs w:val="24"/>
        </w:rPr>
        <w:t xml:space="preserve"> активации отдельных частей сетей головного мозга, которые появляются среди большого количества исследований</w:t>
      </w:r>
      <w:r w:rsidR="00DF10A0">
        <w:rPr>
          <w:rFonts w:ascii="Times New Roman" w:hAnsi="Times New Roman" w:cs="Times New Roman"/>
          <w:sz w:val="24"/>
          <w:szCs w:val="24"/>
        </w:rPr>
        <w:t xml:space="preserve"> </w:t>
      </w:r>
      <w:r w:rsidR="00DF10A0">
        <w:rPr>
          <w:rFonts w:ascii="Times New Roman" w:hAnsi="Times New Roman" w:cs="Times New Roman"/>
          <w:sz w:val="24"/>
          <w:szCs w:val="24"/>
        </w:rPr>
        <w:fldChar w:fldCharType="begin"/>
      </w:r>
      <w:r w:rsidR="003B7A69">
        <w:rPr>
          <w:rFonts w:ascii="Times New Roman" w:hAnsi="Times New Roman" w:cs="Times New Roman"/>
          <w:sz w:val="24"/>
          <w:szCs w:val="24"/>
        </w:rPr>
        <w:instrText xml:space="preserve"> ADDIN ZOTERO_ITEM CSL_CITATION {"citationID":"cOYpETrt","properties":{"formattedCitation":"(Cremers et al., 2017)","plainCitation":"(Cremers et al., 2017)","noteIndex":0},"citationItems":[{"id":3617,"uris":["http://zotero.org/users/5915941/items/36FLTYCH"],"itemData":{"id":3617,"type":"article-journal","abstract":"Statistically underpowered studies can result in experimental failure even when all other experimental considerations have been addressed impeccably. In fMRI the combination of a large number of dependent variables, a relatively small number of observations (subjects), and a need to correct for multiple comparisons can decrease statistical power dramatically. This problem has been clearly addressed yet remains controversial—especially in regards to the expected effect sizes in fMRI, and especially for between-subjects effects such as group comparisons and brain-behavior correlations. We aimed to clarify the power problem by considering and contrasting two simulated scenarios of such possible brain-behavior correlations: weak diffuse effects and strong localized effects. Sampling from these scenarios shows that, particularly in the weak diffuse scenario, common sample sizes (n = 20–30) display extremely low statistical power, poorly represent the actual effects in the full sample, and show large variation on subsequent replications. Empirical data from the Human Connectome Project resembles the weak diffuse scenario much more than the localized strong scenario, which underscores the extent of the power problem for many studies. Possible solutions to the power problem include increasing the sample size, using less stringent thresholds, or focusing on a region-of-interest. However, these approaches are not always feasible and some have major drawbacks. The most prominent solutions that may help address the power problem include model-based (multivariate) prediction methods and meta-analyses with related synthesis-oriented approaches.","container-title":"PLOS ONE","DOI":"10.1371/journal.pone.0184923","ISSN":"1932-6203","issue":"11","journalAbbreviation":"PLOS ONE","language":"en","note":"publisher: Public Library of Science","page":"e0184923","source":"PLoS Journals","title":"The relation between statistical power and inference in fMRI","volume":"12","author":[{"family":"Cremers","given":"Henk R."},{"family":"Wager","given":"Tor D."},{"family":"Yarkoni","given":"Tal"}],"issued":{"date-parts":[["2017"]]},"citation-key":"cremersRelationStatisticalPower2017"}}],"schema":"https://github.com/citation-style-language/schema/raw/master/csl-citation.json"} </w:instrText>
      </w:r>
      <w:r w:rsidR="00DF10A0">
        <w:rPr>
          <w:rFonts w:ascii="Times New Roman" w:hAnsi="Times New Roman" w:cs="Times New Roman"/>
          <w:sz w:val="24"/>
          <w:szCs w:val="24"/>
        </w:rPr>
        <w:fldChar w:fldCharType="separate"/>
      </w:r>
      <w:r w:rsidR="003B7A69">
        <w:rPr>
          <w:rFonts w:ascii="Times New Roman" w:hAnsi="Times New Roman" w:cs="Times New Roman"/>
          <w:noProof/>
          <w:sz w:val="24"/>
          <w:szCs w:val="24"/>
        </w:rPr>
        <w:t>(Cremers et al., 2017)</w:t>
      </w:r>
      <w:r w:rsidR="00DF10A0">
        <w:rPr>
          <w:rFonts w:ascii="Times New Roman" w:hAnsi="Times New Roman" w:cs="Times New Roman"/>
          <w:sz w:val="24"/>
          <w:szCs w:val="24"/>
        </w:rPr>
        <w:fldChar w:fldCharType="end"/>
      </w:r>
      <w:r w:rsidR="003B7A69">
        <w:rPr>
          <w:rFonts w:ascii="Times New Roman" w:hAnsi="Times New Roman" w:cs="Times New Roman"/>
          <w:sz w:val="24"/>
          <w:szCs w:val="24"/>
          <w:lang w:val="en-US"/>
        </w:rPr>
        <w:t xml:space="preserve">. </w:t>
      </w:r>
    </w:p>
    <w:p w14:paraId="3033BFC7" w14:textId="1EE75FF2" w:rsidR="003B7A69" w:rsidRDefault="003B7A69" w:rsidP="00C57C36">
      <w:pPr>
        <w:jc w:val="both"/>
        <w:rPr>
          <w:rFonts w:ascii="Times New Roman" w:hAnsi="Times New Roman" w:cs="Times New Roman"/>
          <w:sz w:val="24"/>
          <w:szCs w:val="24"/>
        </w:rPr>
      </w:pPr>
      <w:r>
        <w:rPr>
          <w:rFonts w:ascii="Times New Roman" w:hAnsi="Times New Roman" w:cs="Times New Roman"/>
          <w:sz w:val="24"/>
          <w:szCs w:val="24"/>
        </w:rPr>
        <w:tab/>
        <w:t xml:space="preserve">Оба перечисленные </w:t>
      </w:r>
      <w:proofErr w:type="gramStart"/>
      <w:r>
        <w:rPr>
          <w:rFonts w:ascii="Times New Roman" w:hAnsi="Times New Roman" w:cs="Times New Roman"/>
          <w:sz w:val="24"/>
          <w:szCs w:val="24"/>
        </w:rPr>
        <w:t>подхода</w:t>
      </w:r>
      <w:r w:rsidRPr="003B7A69">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и </w:t>
      </w:r>
      <w:r>
        <w:rPr>
          <w:rFonts w:ascii="Times New Roman" w:hAnsi="Times New Roman" w:cs="Times New Roman"/>
          <w:sz w:val="24"/>
          <w:szCs w:val="24"/>
          <w:lang w:val="en-US"/>
        </w:rPr>
        <w:t>FWER</w:t>
      </w:r>
      <w:r w:rsidRPr="003B7A69">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FDR</w:t>
      </w:r>
      <w:r>
        <w:rPr>
          <w:rFonts w:ascii="Times New Roman" w:hAnsi="Times New Roman" w:cs="Times New Roman"/>
          <w:sz w:val="24"/>
          <w:szCs w:val="24"/>
        </w:rPr>
        <w:t xml:space="preserve">, основаны на коррекции значимостей индивидуальных тестов на сравнение, то есть используют только набор </w:t>
      </w:r>
      <w:r>
        <w:rPr>
          <w:rFonts w:ascii="Times New Roman" w:hAnsi="Times New Roman" w:cs="Times New Roman"/>
          <w:sz w:val="24"/>
          <w:szCs w:val="24"/>
          <w:lang w:val="en-US"/>
        </w:rPr>
        <w:t>p</w:t>
      </w:r>
      <w:r w:rsidRPr="003B7A69">
        <w:rPr>
          <w:rFonts w:ascii="Times New Roman" w:hAnsi="Times New Roman" w:cs="Times New Roman"/>
          <w:sz w:val="24"/>
          <w:szCs w:val="24"/>
        </w:rPr>
        <w:t>_</w:t>
      </w:r>
      <w:r>
        <w:rPr>
          <w:rFonts w:ascii="Times New Roman" w:hAnsi="Times New Roman" w:cs="Times New Roman"/>
          <w:sz w:val="24"/>
          <w:szCs w:val="24"/>
          <w:lang w:val="en-US"/>
        </w:rPr>
        <w:t>value</w:t>
      </w:r>
      <w:r w:rsidRPr="003B7A69">
        <w:rPr>
          <w:rFonts w:ascii="Times New Roman" w:hAnsi="Times New Roman" w:cs="Times New Roman"/>
          <w:sz w:val="24"/>
          <w:szCs w:val="24"/>
        </w:rPr>
        <w:t xml:space="preserve"> </w:t>
      </w:r>
      <w:r>
        <w:rPr>
          <w:rFonts w:ascii="Times New Roman" w:hAnsi="Times New Roman" w:cs="Times New Roman"/>
          <w:sz w:val="24"/>
          <w:szCs w:val="24"/>
        </w:rPr>
        <w:t xml:space="preserve">полученных для всех тестируемых эффектов, при этом они никак не учитывают структуру данных, неоднородности в распределении параметров. Для учета последних достаточно широко используются непараметрические подходы. </w:t>
      </w:r>
      <w:r w:rsidRPr="003B7A69">
        <w:rPr>
          <w:rFonts w:ascii="Times New Roman" w:hAnsi="Times New Roman" w:cs="Times New Roman"/>
          <w:sz w:val="24"/>
          <w:szCs w:val="24"/>
        </w:rPr>
        <w:t xml:space="preserve">Главное преимущество </w:t>
      </w:r>
      <w:r>
        <w:rPr>
          <w:rFonts w:ascii="Times New Roman" w:hAnsi="Times New Roman" w:cs="Times New Roman"/>
          <w:sz w:val="24"/>
          <w:szCs w:val="24"/>
        </w:rPr>
        <w:t xml:space="preserve">последних </w:t>
      </w:r>
      <w:proofErr w:type="gramStart"/>
      <w:r>
        <w:rPr>
          <w:rFonts w:ascii="Times New Roman" w:hAnsi="Times New Roman" w:cs="Times New Roman"/>
          <w:sz w:val="24"/>
          <w:szCs w:val="24"/>
        </w:rPr>
        <w:t xml:space="preserve">заключается </w:t>
      </w:r>
      <w:r w:rsidRPr="003B7A69">
        <w:rPr>
          <w:rFonts w:ascii="Times New Roman" w:hAnsi="Times New Roman" w:cs="Times New Roman"/>
          <w:sz w:val="24"/>
          <w:szCs w:val="24"/>
        </w:rPr>
        <w:t xml:space="preserve"> в</w:t>
      </w:r>
      <w:proofErr w:type="gramEnd"/>
      <w:r w:rsidRPr="003B7A69">
        <w:rPr>
          <w:rFonts w:ascii="Times New Roman" w:hAnsi="Times New Roman" w:cs="Times New Roman"/>
          <w:sz w:val="24"/>
          <w:szCs w:val="24"/>
        </w:rPr>
        <w:t xml:space="preserve"> том, что </w:t>
      </w:r>
      <w:r>
        <w:rPr>
          <w:rFonts w:ascii="Times New Roman" w:hAnsi="Times New Roman" w:cs="Times New Roman"/>
          <w:sz w:val="24"/>
          <w:szCs w:val="24"/>
        </w:rPr>
        <w:t>они</w:t>
      </w:r>
      <w:r w:rsidRPr="003B7A69">
        <w:rPr>
          <w:rFonts w:ascii="Times New Roman" w:hAnsi="Times New Roman" w:cs="Times New Roman"/>
          <w:sz w:val="24"/>
          <w:szCs w:val="24"/>
        </w:rPr>
        <w:t xml:space="preserve"> не подразумевают, что данные должны подчиняться определённому закону распределения</w:t>
      </w:r>
      <w:r>
        <w:rPr>
          <w:rFonts w:ascii="Times New Roman" w:hAnsi="Times New Roman" w:cs="Times New Roman"/>
          <w:sz w:val="24"/>
          <w:szCs w:val="24"/>
        </w:rPr>
        <w:t xml:space="preserve">. Более того, статистики, которые получаются в процессе зависят исключительно от структуры данных. Среди непараметрических подходов различаются две основные техники: основанные на перемешивании и на </w:t>
      </w:r>
      <w:proofErr w:type="spellStart"/>
      <w:r>
        <w:rPr>
          <w:rFonts w:ascii="Times New Roman" w:hAnsi="Times New Roman" w:cs="Times New Roman"/>
          <w:sz w:val="24"/>
          <w:szCs w:val="24"/>
        </w:rPr>
        <w:t>бустрапе</w:t>
      </w:r>
      <w:proofErr w:type="spellEnd"/>
      <w:r>
        <w:rPr>
          <w:rFonts w:ascii="Times New Roman" w:hAnsi="Times New Roman" w:cs="Times New Roman"/>
          <w:sz w:val="24"/>
          <w:szCs w:val="24"/>
        </w:rPr>
        <w:t>. При этом, в отличии от именованных параметрических тестов, в каждом конкретном эксперименте можно организовывать процесс уникальным образом</w:t>
      </w:r>
      <w:r w:rsidR="007371A7">
        <w:rPr>
          <w:rFonts w:ascii="Times New Roman" w:hAnsi="Times New Roman" w:cs="Times New Roman"/>
          <w:sz w:val="24"/>
          <w:szCs w:val="24"/>
        </w:rPr>
        <w:t xml:space="preserve">, главное </w:t>
      </w:r>
      <w:proofErr w:type="gramStart"/>
      <w:r w:rsidR="007371A7">
        <w:rPr>
          <w:rFonts w:ascii="Times New Roman" w:hAnsi="Times New Roman" w:cs="Times New Roman"/>
          <w:sz w:val="24"/>
          <w:szCs w:val="24"/>
        </w:rPr>
        <w:t>определить</w:t>
      </w:r>
      <w:proofErr w:type="gramEnd"/>
      <w:r w:rsidR="007371A7">
        <w:rPr>
          <w:rFonts w:ascii="Times New Roman" w:hAnsi="Times New Roman" w:cs="Times New Roman"/>
          <w:sz w:val="24"/>
          <w:szCs w:val="24"/>
        </w:rPr>
        <w:t xml:space="preserve"> как именно делать симуляцию и конструировать нулевую гипотезу</w:t>
      </w:r>
      <w:r>
        <w:rPr>
          <w:rFonts w:ascii="Times New Roman" w:hAnsi="Times New Roman" w:cs="Times New Roman"/>
          <w:sz w:val="24"/>
          <w:szCs w:val="24"/>
        </w:rPr>
        <w:t xml:space="preserve">. </w:t>
      </w:r>
      <w:r w:rsidR="007371A7">
        <w:rPr>
          <w:rFonts w:ascii="Times New Roman" w:hAnsi="Times New Roman" w:cs="Times New Roman"/>
          <w:sz w:val="24"/>
          <w:szCs w:val="24"/>
        </w:rPr>
        <w:t xml:space="preserve"> В данной работе мы предлагаем использовать метод </w:t>
      </w:r>
      <w:proofErr w:type="spellStart"/>
      <w:r w:rsidR="007371A7">
        <w:rPr>
          <w:rFonts w:ascii="Times New Roman" w:hAnsi="Times New Roman" w:cs="Times New Roman"/>
          <w:sz w:val="24"/>
          <w:szCs w:val="24"/>
        </w:rPr>
        <w:t>бутстрап</w:t>
      </w:r>
      <w:proofErr w:type="spellEnd"/>
      <w:r w:rsidR="007371A7">
        <w:rPr>
          <w:rFonts w:ascii="Times New Roman" w:hAnsi="Times New Roman" w:cs="Times New Roman"/>
          <w:sz w:val="24"/>
          <w:szCs w:val="24"/>
        </w:rPr>
        <w:t xml:space="preserve"> как альтернативу множественным сравнениям. В литературе достаточно много примеров того, каким образом можно делать </w:t>
      </w:r>
      <w:proofErr w:type="spellStart"/>
      <w:r w:rsidR="007371A7">
        <w:rPr>
          <w:rFonts w:ascii="Times New Roman" w:hAnsi="Times New Roman" w:cs="Times New Roman"/>
          <w:sz w:val="24"/>
          <w:szCs w:val="24"/>
        </w:rPr>
        <w:t>бутстрап</w:t>
      </w:r>
      <w:proofErr w:type="spellEnd"/>
      <w:r w:rsidR="007371A7">
        <w:rPr>
          <w:rFonts w:ascii="Times New Roman" w:hAnsi="Times New Roman" w:cs="Times New Roman"/>
          <w:sz w:val="24"/>
          <w:szCs w:val="24"/>
        </w:rPr>
        <w:t xml:space="preserve">, например </w:t>
      </w:r>
      <w:r w:rsidR="007371A7">
        <w:rPr>
          <w:rFonts w:ascii="Times New Roman" w:hAnsi="Times New Roman" w:cs="Times New Roman"/>
          <w:sz w:val="24"/>
          <w:szCs w:val="24"/>
        </w:rPr>
        <w:fldChar w:fldCharType="begin"/>
      </w:r>
      <w:r w:rsidR="007371A7">
        <w:rPr>
          <w:rFonts w:ascii="Times New Roman" w:hAnsi="Times New Roman" w:cs="Times New Roman"/>
          <w:sz w:val="24"/>
          <w:szCs w:val="24"/>
        </w:rPr>
        <w:instrText xml:space="preserve"> ADDIN ZOTERO_ITEM CSL_CITATION {"citationID":"21CehJNu","properties":{"formattedCitation":"(Westfall, 2011)","plainCitation":"(Westfall, 2011)","noteIndex":0},"citationItems":[{"id":3644,"uris":["http://zotero.org/users/5915941/items/7SIYD5AD"],"itemData":{"id":3644,"type":"article-journal","abstract":"There are many ways to bootstrap data for multiple comparisons procedures. Methods described here include (i) bootstrap (parametric and nonparametric) as a generalization of classical normal-based MaxT methods, (ii) bootstrap as an approximation to exact permutation methods, (iii) bootstrap as a generator of realistic null data sets, and (iv) bootstrap as a generator of realistic non-null data sets. Resampling of MinP versus MaxT is discussed, and the use of the bootstrap for closed testing is also presented. Applications to biopharmaceutical statistics are given.","container-title":"Journal of Biopharmaceutical Statistics","DOI":"10.1080/10543406.2011.607751","ISSN":"1054-3406","issue":"6","note":"publisher: Taylor &amp; Francis\n_eprint: https://doi.org/10.1080/10543406.2011.607751\nPMID: 22023686","page":"1187-1205","source":"Taylor and Francis+NEJM","title":"On Using the Bootstrap for Multiple Comparisons","volume":"21","author":[{"family":"Westfall","given":"Peter H."}],"issued":{"date-parts":[["2011",11,1]]},"citation-key":"westfallUsingBootstrapMultiple2011"}}],"schema":"https://github.com/citation-style-language/schema/raw/master/csl-citation.json"} </w:instrText>
      </w:r>
      <w:r w:rsidR="007371A7">
        <w:rPr>
          <w:rFonts w:ascii="Times New Roman" w:hAnsi="Times New Roman" w:cs="Times New Roman"/>
          <w:sz w:val="24"/>
          <w:szCs w:val="24"/>
        </w:rPr>
        <w:fldChar w:fldCharType="separate"/>
      </w:r>
      <w:r w:rsidR="007371A7">
        <w:rPr>
          <w:rFonts w:ascii="Times New Roman" w:hAnsi="Times New Roman" w:cs="Times New Roman"/>
          <w:noProof/>
          <w:sz w:val="24"/>
          <w:szCs w:val="24"/>
        </w:rPr>
        <w:t>(Westfall, 2011)</w:t>
      </w:r>
      <w:r w:rsidR="007371A7">
        <w:rPr>
          <w:rFonts w:ascii="Times New Roman" w:hAnsi="Times New Roman" w:cs="Times New Roman"/>
          <w:sz w:val="24"/>
          <w:szCs w:val="24"/>
        </w:rPr>
        <w:fldChar w:fldCharType="end"/>
      </w:r>
      <w:r w:rsidR="007371A7">
        <w:rPr>
          <w:rFonts w:ascii="Times New Roman" w:hAnsi="Times New Roman" w:cs="Times New Roman"/>
          <w:sz w:val="24"/>
          <w:szCs w:val="24"/>
        </w:rPr>
        <w:t>. Одним из подходов для тестирования нулевого эффекта является использование доверительных интервалов, как правило если доверительный интер</w:t>
      </w:r>
      <w:r w:rsidR="00EE67B9">
        <w:rPr>
          <w:rFonts w:ascii="Times New Roman" w:hAnsi="Times New Roman" w:cs="Times New Roman"/>
          <w:sz w:val="24"/>
          <w:szCs w:val="24"/>
        </w:rPr>
        <w:t>в</w:t>
      </w:r>
      <w:r w:rsidR="007371A7">
        <w:rPr>
          <w:rFonts w:ascii="Times New Roman" w:hAnsi="Times New Roman" w:cs="Times New Roman"/>
          <w:sz w:val="24"/>
          <w:szCs w:val="24"/>
        </w:rPr>
        <w:t xml:space="preserve">ал с заданным уровнем значимости не содержит </w:t>
      </w:r>
      <w:proofErr w:type="gramStart"/>
      <w:r w:rsidR="007371A7">
        <w:rPr>
          <w:rFonts w:ascii="Times New Roman" w:hAnsi="Times New Roman" w:cs="Times New Roman"/>
          <w:sz w:val="24"/>
          <w:szCs w:val="24"/>
        </w:rPr>
        <w:t>0,  то</w:t>
      </w:r>
      <w:proofErr w:type="gramEnd"/>
      <w:r w:rsidR="007371A7">
        <w:rPr>
          <w:rFonts w:ascii="Times New Roman" w:hAnsi="Times New Roman" w:cs="Times New Roman"/>
          <w:sz w:val="24"/>
          <w:szCs w:val="24"/>
        </w:rPr>
        <w:t xml:space="preserve"> гипотеза отвергается</w:t>
      </w:r>
      <w:r w:rsidR="00EE67B9">
        <w:rPr>
          <w:rFonts w:ascii="Times New Roman" w:hAnsi="Times New Roman" w:cs="Times New Roman"/>
          <w:sz w:val="24"/>
          <w:szCs w:val="24"/>
        </w:rPr>
        <w:t xml:space="preserve">, либо можно </w:t>
      </w:r>
      <w:r w:rsidR="00EE67B9">
        <w:rPr>
          <w:rFonts w:ascii="Times New Roman" w:hAnsi="Times New Roman" w:cs="Times New Roman"/>
          <w:sz w:val="24"/>
          <w:szCs w:val="24"/>
        </w:rPr>
        <w:lastRenderedPageBreak/>
        <w:t>потребовать чтобы наблюдалось какое-то заданное расстояние до 0 от ближайшей границы интервала</w:t>
      </w:r>
      <w:r w:rsidR="007371A7">
        <w:rPr>
          <w:rFonts w:ascii="Times New Roman" w:hAnsi="Times New Roman" w:cs="Times New Roman"/>
          <w:sz w:val="24"/>
          <w:szCs w:val="24"/>
        </w:rPr>
        <w:t xml:space="preserve">.  В случае сравнения зависимых выборок самым очевидным решением было бы построение </w:t>
      </w:r>
      <w:proofErr w:type="spellStart"/>
      <w:r w:rsidR="007371A7">
        <w:rPr>
          <w:rFonts w:ascii="Times New Roman" w:hAnsi="Times New Roman" w:cs="Times New Roman"/>
          <w:sz w:val="24"/>
          <w:szCs w:val="24"/>
        </w:rPr>
        <w:t>бутстрап</w:t>
      </w:r>
      <w:proofErr w:type="spellEnd"/>
      <w:r w:rsidR="007371A7">
        <w:rPr>
          <w:rFonts w:ascii="Times New Roman" w:hAnsi="Times New Roman" w:cs="Times New Roman"/>
          <w:sz w:val="24"/>
          <w:szCs w:val="24"/>
        </w:rPr>
        <w:t xml:space="preserve"> интервала для разницы средних, но это практически ничем не отличается от результатов параметрического теста</w:t>
      </w:r>
      <w:r w:rsidR="00EE67B9">
        <w:rPr>
          <w:rFonts w:ascii="Times New Roman" w:hAnsi="Times New Roman" w:cs="Times New Roman"/>
          <w:sz w:val="24"/>
          <w:szCs w:val="24"/>
        </w:rPr>
        <w:t xml:space="preserve"> и не возможно предложить какого-то универсального порога расстояния до границы.  </w:t>
      </w:r>
      <w:r w:rsidR="007371A7">
        <w:rPr>
          <w:rFonts w:ascii="Times New Roman" w:hAnsi="Times New Roman" w:cs="Times New Roman"/>
          <w:sz w:val="24"/>
          <w:szCs w:val="24"/>
        </w:rPr>
        <w:t xml:space="preserve"> </w:t>
      </w:r>
      <w:r w:rsidR="00EE67B9">
        <w:rPr>
          <w:rFonts w:ascii="Times New Roman" w:hAnsi="Times New Roman" w:cs="Times New Roman"/>
          <w:sz w:val="24"/>
          <w:szCs w:val="24"/>
        </w:rPr>
        <w:t xml:space="preserve">Вместо </w:t>
      </w:r>
      <w:proofErr w:type="gramStart"/>
      <w:r w:rsidR="00EE67B9">
        <w:rPr>
          <w:rFonts w:ascii="Times New Roman" w:hAnsi="Times New Roman" w:cs="Times New Roman"/>
          <w:sz w:val="24"/>
          <w:szCs w:val="24"/>
        </w:rPr>
        <w:t>этого,</w:t>
      </w:r>
      <w:r w:rsidR="007371A7">
        <w:rPr>
          <w:rFonts w:ascii="Times New Roman" w:hAnsi="Times New Roman" w:cs="Times New Roman"/>
          <w:sz w:val="24"/>
          <w:szCs w:val="24"/>
        </w:rPr>
        <w:t xml:space="preserve">  </w:t>
      </w:r>
      <w:r w:rsidR="00EE67B9">
        <w:rPr>
          <w:rFonts w:ascii="Times New Roman" w:hAnsi="Times New Roman" w:cs="Times New Roman"/>
          <w:sz w:val="24"/>
          <w:szCs w:val="24"/>
        </w:rPr>
        <w:t>м</w:t>
      </w:r>
      <w:r w:rsidR="007371A7">
        <w:rPr>
          <w:rFonts w:ascii="Times New Roman" w:hAnsi="Times New Roman" w:cs="Times New Roman"/>
          <w:sz w:val="24"/>
          <w:szCs w:val="24"/>
        </w:rPr>
        <w:t>ы</w:t>
      </w:r>
      <w:proofErr w:type="gramEnd"/>
      <w:r w:rsidR="007371A7">
        <w:rPr>
          <w:rFonts w:ascii="Times New Roman" w:hAnsi="Times New Roman" w:cs="Times New Roman"/>
          <w:sz w:val="24"/>
          <w:szCs w:val="24"/>
        </w:rPr>
        <w:t xml:space="preserve"> предлагаем использовать </w:t>
      </w:r>
      <w:proofErr w:type="spellStart"/>
      <w:r w:rsidR="00EE67B9">
        <w:rPr>
          <w:rFonts w:ascii="Times New Roman" w:hAnsi="Times New Roman" w:cs="Times New Roman"/>
          <w:sz w:val="24"/>
          <w:szCs w:val="24"/>
        </w:rPr>
        <w:t>бутстрап</w:t>
      </w:r>
      <w:proofErr w:type="spellEnd"/>
      <w:r w:rsidR="00EE67B9">
        <w:rPr>
          <w:rFonts w:ascii="Times New Roman" w:hAnsi="Times New Roman" w:cs="Times New Roman"/>
          <w:sz w:val="24"/>
          <w:szCs w:val="24"/>
        </w:rPr>
        <w:t xml:space="preserve"> интервал размера эффекта. Данная характеристика учитывает кроме разницы в средних, еще и дисперсию </w:t>
      </w:r>
      <w:proofErr w:type="spellStart"/>
      <w:r w:rsidR="00EE67B9">
        <w:rPr>
          <w:rFonts w:ascii="Times New Roman" w:hAnsi="Times New Roman" w:cs="Times New Roman"/>
          <w:sz w:val="24"/>
          <w:szCs w:val="24"/>
        </w:rPr>
        <w:t>подвыборок</w:t>
      </w:r>
      <w:proofErr w:type="spellEnd"/>
      <w:r w:rsidR="00EE67B9">
        <w:rPr>
          <w:rFonts w:ascii="Times New Roman" w:hAnsi="Times New Roman" w:cs="Times New Roman"/>
          <w:sz w:val="24"/>
          <w:szCs w:val="24"/>
        </w:rPr>
        <w:t xml:space="preserve">, </w:t>
      </w:r>
      <w:proofErr w:type="gramStart"/>
      <w:r w:rsidR="00EE67B9">
        <w:rPr>
          <w:rFonts w:ascii="Times New Roman" w:hAnsi="Times New Roman" w:cs="Times New Roman"/>
          <w:sz w:val="24"/>
          <w:szCs w:val="24"/>
        </w:rPr>
        <w:t>кроме того</w:t>
      </w:r>
      <w:proofErr w:type="gramEnd"/>
      <w:r w:rsidR="00EE67B9">
        <w:rPr>
          <w:rFonts w:ascii="Times New Roman" w:hAnsi="Times New Roman" w:cs="Times New Roman"/>
          <w:sz w:val="24"/>
          <w:szCs w:val="24"/>
        </w:rPr>
        <w:t xml:space="preserve"> является универсальной характеристикой, не зависимой от масштаба данных. </w:t>
      </w:r>
    </w:p>
    <w:p w14:paraId="29B279E1" w14:textId="06D5CB95" w:rsidR="00EC1165" w:rsidRDefault="00EC1165" w:rsidP="00C57C36">
      <w:pPr>
        <w:jc w:val="both"/>
        <w:rPr>
          <w:rFonts w:ascii="Times New Roman" w:hAnsi="Times New Roman" w:cs="Times New Roman"/>
          <w:sz w:val="24"/>
          <w:szCs w:val="24"/>
        </w:rPr>
      </w:pPr>
      <w:r>
        <w:rPr>
          <w:rFonts w:ascii="Times New Roman" w:hAnsi="Times New Roman" w:cs="Times New Roman"/>
          <w:sz w:val="24"/>
          <w:szCs w:val="24"/>
        </w:rPr>
        <w:tab/>
        <w:t xml:space="preserve">Оценки мощности поправок и контролируемой доле </w:t>
      </w:r>
      <w:proofErr w:type="gramStart"/>
      <w:r>
        <w:rPr>
          <w:rFonts w:ascii="Times New Roman" w:hAnsi="Times New Roman" w:cs="Times New Roman"/>
          <w:sz w:val="24"/>
          <w:szCs w:val="24"/>
        </w:rPr>
        <w:t>ложно-отрицательных</w:t>
      </w:r>
      <w:proofErr w:type="gramEnd"/>
      <w:r>
        <w:rPr>
          <w:rFonts w:ascii="Times New Roman" w:hAnsi="Times New Roman" w:cs="Times New Roman"/>
          <w:sz w:val="24"/>
          <w:szCs w:val="24"/>
        </w:rPr>
        <w:t xml:space="preserve"> гипотез получены для случая, когда все гипотезы независимы, данное предположение существенно нарушается при использовании их для анализа межканальной синхронизации ЭЭГ данных в наборе частотных диапазонов. Данные теряют независимость как при </w:t>
      </w:r>
      <w:proofErr w:type="gramStart"/>
      <w:r>
        <w:rPr>
          <w:rFonts w:ascii="Times New Roman" w:hAnsi="Times New Roman" w:cs="Times New Roman"/>
          <w:sz w:val="24"/>
          <w:szCs w:val="24"/>
        </w:rPr>
        <w:t>переходе  от</w:t>
      </w:r>
      <w:proofErr w:type="gramEnd"/>
      <w:r>
        <w:rPr>
          <w:rFonts w:ascii="Times New Roman" w:hAnsi="Times New Roman" w:cs="Times New Roman"/>
          <w:sz w:val="24"/>
          <w:szCs w:val="24"/>
        </w:rPr>
        <w:t xml:space="preserve"> одного частотного диапазона к другому, так что и </w:t>
      </w:r>
      <w:proofErr w:type="spellStart"/>
      <w:r>
        <w:rPr>
          <w:rFonts w:ascii="Times New Roman" w:hAnsi="Times New Roman" w:cs="Times New Roman"/>
          <w:sz w:val="24"/>
          <w:szCs w:val="24"/>
        </w:rPr>
        <w:t>пространственно</w:t>
      </w:r>
      <w:proofErr w:type="spellEnd"/>
      <w:r>
        <w:rPr>
          <w:rFonts w:ascii="Times New Roman" w:hAnsi="Times New Roman" w:cs="Times New Roman"/>
          <w:sz w:val="24"/>
          <w:szCs w:val="24"/>
        </w:rPr>
        <w:t xml:space="preserve">: электроды меряют сигналы на поверхности, поступающие от источников внутри головного мозга, информация распределяется по поверхности и в разные отведения может поступать импульс от одной и той же зоны, кроме того, области головного мозга физически связаны между собой, поэтому нельзя считать каждую связь между отведениями отдельной независимой единицей. В связи с этим необходима верификация оценок наиболее часто встречающихся подходов к коррекции на множественные сравнения.  </w:t>
      </w:r>
    </w:p>
    <w:p w14:paraId="2B46363C" w14:textId="77777777" w:rsidR="00EC1165" w:rsidRPr="007371A7" w:rsidRDefault="00EC1165" w:rsidP="00C57C36">
      <w:pPr>
        <w:jc w:val="both"/>
        <w:rPr>
          <w:rFonts w:ascii="Times New Roman" w:hAnsi="Times New Roman" w:cs="Times New Roman"/>
          <w:sz w:val="24"/>
          <w:szCs w:val="24"/>
        </w:rPr>
      </w:pPr>
    </w:p>
    <w:p w14:paraId="74B42CEB" w14:textId="77777777" w:rsidR="00EF3F5D" w:rsidRDefault="00EF3F5D" w:rsidP="00EE67B9">
      <w:pPr>
        <w:jc w:val="both"/>
        <w:rPr>
          <w:rFonts w:ascii="Times New Roman" w:hAnsi="Times New Roman" w:cs="Times New Roman"/>
          <w:sz w:val="24"/>
          <w:szCs w:val="24"/>
        </w:rPr>
      </w:pPr>
    </w:p>
    <w:p w14:paraId="1DA41498" w14:textId="7A626D68" w:rsidR="00FB5758" w:rsidRPr="00EC59CC" w:rsidRDefault="00EC59CC" w:rsidP="001C4ABB">
      <w:pPr>
        <w:pStyle w:val="ListParagraph"/>
        <w:numPr>
          <w:ilvl w:val="0"/>
          <w:numId w:val="4"/>
        </w:numPr>
        <w:jc w:val="both"/>
        <w:rPr>
          <w:rFonts w:ascii="Times New Roman" w:hAnsi="Times New Roman" w:cs="Times New Roman"/>
          <w:b/>
          <w:bCs/>
          <w:sz w:val="28"/>
          <w:szCs w:val="28"/>
        </w:rPr>
      </w:pPr>
      <w:r w:rsidRPr="00EC59CC">
        <w:rPr>
          <w:rFonts w:ascii="Times New Roman" w:hAnsi="Times New Roman" w:cs="Times New Roman"/>
          <w:b/>
          <w:bCs/>
          <w:sz w:val="28"/>
          <w:szCs w:val="28"/>
        </w:rPr>
        <w:t>МЕТОДЫ И РЕЗУЛЬТАТЫ</w:t>
      </w:r>
    </w:p>
    <w:p w14:paraId="6AEB790D" w14:textId="2D0C1C41" w:rsidR="00BE052F" w:rsidRPr="001C4ABB" w:rsidRDefault="00EC59CC" w:rsidP="001C4A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1C4ABB">
        <w:rPr>
          <w:rFonts w:ascii="Times New Roman" w:hAnsi="Times New Roman" w:cs="Times New Roman"/>
          <w:sz w:val="24"/>
          <w:szCs w:val="24"/>
        </w:rPr>
        <w:t>Основная цель данной работы заключается в оценке уровня неопределенности при построении выводов о найденных тем или иным методов значимых различий</w:t>
      </w:r>
      <w:r w:rsidR="00A81F4E">
        <w:rPr>
          <w:rFonts w:ascii="Times New Roman" w:hAnsi="Times New Roman" w:cs="Times New Roman"/>
          <w:sz w:val="24"/>
          <w:szCs w:val="24"/>
        </w:rPr>
        <w:t xml:space="preserve"> между двумя состояниями покоя: открытые и закрытые глаза</w:t>
      </w:r>
      <w:r w:rsidR="001C4ABB">
        <w:rPr>
          <w:rFonts w:ascii="Times New Roman" w:hAnsi="Times New Roman" w:cs="Times New Roman"/>
          <w:sz w:val="24"/>
          <w:szCs w:val="24"/>
        </w:rPr>
        <w:t>. А именно п</w:t>
      </w:r>
      <w:r w:rsidR="00BE052F" w:rsidRPr="00BE052F">
        <w:rPr>
          <w:rFonts w:ascii="Times New Roman" w:hAnsi="Times New Roman" w:cs="Times New Roman"/>
          <w:sz w:val="24"/>
          <w:szCs w:val="24"/>
        </w:rPr>
        <w:t>олуч</w:t>
      </w:r>
      <w:r w:rsidR="001C4ABB">
        <w:rPr>
          <w:rFonts w:ascii="Times New Roman" w:hAnsi="Times New Roman" w:cs="Times New Roman"/>
          <w:sz w:val="24"/>
          <w:szCs w:val="24"/>
        </w:rPr>
        <w:t>ении</w:t>
      </w:r>
      <w:r w:rsidR="00BE052F">
        <w:rPr>
          <w:rFonts w:ascii="Times New Roman" w:hAnsi="Times New Roman" w:cs="Times New Roman"/>
          <w:sz w:val="24"/>
          <w:szCs w:val="24"/>
        </w:rPr>
        <w:t xml:space="preserve"> оцен</w:t>
      </w:r>
      <w:r w:rsidR="001C4ABB">
        <w:rPr>
          <w:rFonts w:ascii="Times New Roman" w:hAnsi="Times New Roman" w:cs="Times New Roman"/>
          <w:sz w:val="24"/>
          <w:szCs w:val="24"/>
        </w:rPr>
        <w:t>ок</w:t>
      </w:r>
      <w:r w:rsidR="00BE052F">
        <w:rPr>
          <w:rFonts w:ascii="Times New Roman" w:hAnsi="Times New Roman" w:cs="Times New Roman"/>
          <w:sz w:val="24"/>
          <w:szCs w:val="24"/>
        </w:rPr>
        <w:t xml:space="preserve"> воспроизводимости значимых различий </w:t>
      </w:r>
      <w:r w:rsidR="00A81F4E">
        <w:rPr>
          <w:rFonts w:ascii="Times New Roman" w:hAnsi="Times New Roman" w:cs="Times New Roman"/>
          <w:sz w:val="24"/>
          <w:szCs w:val="24"/>
        </w:rPr>
        <w:t>матриц синхронизаций для двух</w:t>
      </w:r>
      <w:r w:rsidR="00BE052F">
        <w:rPr>
          <w:rFonts w:ascii="Times New Roman" w:hAnsi="Times New Roman" w:cs="Times New Roman"/>
          <w:sz w:val="24"/>
          <w:szCs w:val="24"/>
        </w:rPr>
        <w:t xml:space="preserve"> состояний покоя ЭЭ</w:t>
      </w:r>
      <w:r w:rsidR="00A81F4E">
        <w:rPr>
          <w:rFonts w:ascii="Times New Roman" w:hAnsi="Times New Roman" w:cs="Times New Roman"/>
          <w:sz w:val="24"/>
          <w:szCs w:val="24"/>
        </w:rPr>
        <w:t>Г</w:t>
      </w:r>
      <w:r w:rsidR="00BE052F">
        <w:rPr>
          <w:rFonts w:ascii="Times New Roman" w:hAnsi="Times New Roman" w:cs="Times New Roman"/>
          <w:sz w:val="24"/>
          <w:szCs w:val="24"/>
        </w:rPr>
        <w:t xml:space="preserve"> для разных размеров выборки и статистических критериях значимости.</w:t>
      </w:r>
      <w:r w:rsidR="001C4ABB">
        <w:rPr>
          <w:rFonts w:ascii="Times New Roman" w:hAnsi="Times New Roman" w:cs="Times New Roman"/>
          <w:sz w:val="24"/>
          <w:szCs w:val="24"/>
        </w:rPr>
        <w:t xml:space="preserve"> В качестве критерия воспроизводимости было предложено использовать индивидуальную частоту воспроизводимости значимых межканальных синхронизаций для каждой пары отведени</w:t>
      </w:r>
      <w:r w:rsidR="00A81F4E">
        <w:rPr>
          <w:rFonts w:ascii="Times New Roman" w:hAnsi="Times New Roman" w:cs="Times New Roman"/>
          <w:sz w:val="24"/>
          <w:szCs w:val="24"/>
        </w:rPr>
        <w:t>й</w:t>
      </w:r>
      <w:r w:rsidR="001C4ABB">
        <w:rPr>
          <w:rFonts w:ascii="Times New Roman" w:hAnsi="Times New Roman" w:cs="Times New Roman"/>
          <w:sz w:val="24"/>
          <w:szCs w:val="24"/>
        </w:rPr>
        <w:t>, и коэффициент</w:t>
      </w:r>
      <w:r w:rsidR="001C4ABB">
        <w:rPr>
          <w:rFonts w:ascii="Times New Roman" w:hAnsi="Times New Roman" w:cs="Times New Roman"/>
          <w:b/>
          <w:bCs/>
          <w:sz w:val="24"/>
          <w:szCs w:val="24"/>
        </w:rPr>
        <w:t xml:space="preserve"> </w:t>
      </w:r>
      <w:proofErr w:type="spellStart"/>
      <w:r w:rsidR="001C4ABB" w:rsidRPr="001C4ABB">
        <w:rPr>
          <w:rFonts w:ascii="Times New Roman" w:hAnsi="Times New Roman" w:cs="Times New Roman"/>
          <w:sz w:val="24"/>
          <w:szCs w:val="24"/>
        </w:rPr>
        <w:t>Сёренсена</w:t>
      </w:r>
      <w:proofErr w:type="spellEnd"/>
      <w:r w:rsidR="001C4ABB">
        <w:rPr>
          <w:rFonts w:ascii="Times New Roman" w:hAnsi="Times New Roman" w:cs="Times New Roman"/>
          <w:sz w:val="24"/>
          <w:szCs w:val="24"/>
        </w:rPr>
        <w:t xml:space="preserve"> или </w:t>
      </w:r>
      <w:r w:rsidR="001C4ABB">
        <w:rPr>
          <w:rFonts w:ascii="Times New Roman" w:hAnsi="Times New Roman" w:cs="Times New Roman"/>
          <w:sz w:val="24"/>
          <w:szCs w:val="24"/>
          <w:lang w:val="en-US"/>
        </w:rPr>
        <w:t>Dice</w:t>
      </w:r>
      <w:r w:rsidR="001C4ABB" w:rsidRPr="001C4ABB">
        <w:rPr>
          <w:rFonts w:ascii="Times New Roman" w:hAnsi="Times New Roman" w:cs="Times New Roman"/>
          <w:sz w:val="24"/>
          <w:szCs w:val="24"/>
        </w:rPr>
        <w:t xml:space="preserve"> </w:t>
      </w:r>
      <w:r w:rsidR="001C4ABB">
        <w:rPr>
          <w:rFonts w:ascii="Times New Roman" w:hAnsi="Times New Roman" w:cs="Times New Roman"/>
          <w:sz w:val="24"/>
          <w:szCs w:val="24"/>
        </w:rPr>
        <w:t xml:space="preserve">коэффициент для оценки воспроизводимости паттерна целиком </w:t>
      </w:r>
      <w:r w:rsidR="001C4ABB">
        <w:rPr>
          <w:rFonts w:ascii="Times New Roman" w:hAnsi="Times New Roman" w:cs="Times New Roman"/>
          <w:sz w:val="24"/>
          <w:szCs w:val="24"/>
        </w:rPr>
        <w:t xml:space="preserve">в </w:t>
      </w:r>
      <w:proofErr w:type="spellStart"/>
      <w:r w:rsidR="001C4ABB">
        <w:rPr>
          <w:rFonts w:ascii="Times New Roman" w:hAnsi="Times New Roman" w:cs="Times New Roman"/>
          <w:sz w:val="24"/>
          <w:szCs w:val="24"/>
        </w:rPr>
        <w:t>подвыборках</w:t>
      </w:r>
      <w:proofErr w:type="spellEnd"/>
      <w:r w:rsidR="001C4ABB">
        <w:rPr>
          <w:rFonts w:ascii="Times New Roman" w:hAnsi="Times New Roman" w:cs="Times New Roman"/>
          <w:sz w:val="24"/>
          <w:szCs w:val="24"/>
        </w:rPr>
        <w:t xml:space="preserve"> одинакового размера</w:t>
      </w:r>
      <w:r w:rsidR="001C4ABB">
        <w:rPr>
          <w:rFonts w:ascii="Times New Roman" w:hAnsi="Times New Roman" w:cs="Times New Roman"/>
          <w:sz w:val="24"/>
          <w:szCs w:val="24"/>
        </w:rPr>
        <w:t xml:space="preserve">.  Кроме того, были проведены оценки воспроизводимости </w:t>
      </w:r>
      <w:proofErr w:type="gramStart"/>
      <w:r w:rsidR="001C4ABB">
        <w:rPr>
          <w:rFonts w:ascii="Times New Roman" w:hAnsi="Times New Roman" w:cs="Times New Roman"/>
          <w:sz w:val="24"/>
          <w:szCs w:val="24"/>
        </w:rPr>
        <w:t>эффектов</w:t>
      </w:r>
      <w:proofErr w:type="gramEnd"/>
      <w:r w:rsidR="001C4ABB">
        <w:rPr>
          <w:rFonts w:ascii="Times New Roman" w:hAnsi="Times New Roman" w:cs="Times New Roman"/>
          <w:sz w:val="24"/>
          <w:szCs w:val="24"/>
        </w:rPr>
        <w:t xml:space="preserve"> полученных в полной выборке на </w:t>
      </w:r>
      <w:proofErr w:type="spellStart"/>
      <w:r w:rsidR="001C4ABB">
        <w:rPr>
          <w:rFonts w:ascii="Times New Roman" w:hAnsi="Times New Roman" w:cs="Times New Roman"/>
          <w:sz w:val="24"/>
          <w:szCs w:val="24"/>
        </w:rPr>
        <w:t>подбвыборках</w:t>
      </w:r>
      <w:proofErr w:type="spellEnd"/>
      <w:r w:rsidR="001C4ABB">
        <w:rPr>
          <w:rFonts w:ascii="Times New Roman" w:hAnsi="Times New Roman" w:cs="Times New Roman"/>
          <w:sz w:val="24"/>
          <w:szCs w:val="24"/>
        </w:rPr>
        <w:t xml:space="preserve"> меньшего размера. Для этой цели также использовался </w:t>
      </w:r>
      <w:r w:rsidR="001C4ABB">
        <w:rPr>
          <w:rFonts w:ascii="Times New Roman" w:hAnsi="Times New Roman" w:cs="Times New Roman"/>
          <w:sz w:val="24"/>
          <w:szCs w:val="24"/>
          <w:lang w:val="en-US"/>
        </w:rPr>
        <w:t>Dice</w:t>
      </w:r>
      <w:r w:rsidR="001C4ABB" w:rsidRPr="001C4ABB">
        <w:rPr>
          <w:rFonts w:ascii="Times New Roman" w:hAnsi="Times New Roman" w:cs="Times New Roman"/>
          <w:sz w:val="24"/>
          <w:szCs w:val="24"/>
        </w:rPr>
        <w:t xml:space="preserve"> </w:t>
      </w:r>
      <w:r w:rsidR="001C4ABB">
        <w:rPr>
          <w:rFonts w:ascii="Times New Roman" w:hAnsi="Times New Roman" w:cs="Times New Roman"/>
          <w:sz w:val="24"/>
          <w:szCs w:val="24"/>
        </w:rPr>
        <w:t xml:space="preserve">коэффициент, а также </w:t>
      </w:r>
      <w:r w:rsidR="00A81F4E">
        <w:rPr>
          <w:rFonts w:ascii="Times New Roman" w:hAnsi="Times New Roman" w:cs="Times New Roman"/>
          <w:sz w:val="24"/>
          <w:szCs w:val="24"/>
        </w:rPr>
        <w:t>были вычислены коэффициенты мощности и доли ложно отвергнутых гипотез.</w:t>
      </w:r>
    </w:p>
    <w:p w14:paraId="6F8D4846" w14:textId="77777777" w:rsidR="00BE052F" w:rsidRDefault="00BE052F" w:rsidP="00BE05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rPr>
      </w:pPr>
    </w:p>
    <w:p w14:paraId="0B11CC72" w14:textId="082A048E" w:rsidR="00BE052F" w:rsidRPr="00EC59CC" w:rsidRDefault="00BE052F" w:rsidP="00BE05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sz w:val="28"/>
          <w:szCs w:val="28"/>
        </w:rPr>
      </w:pPr>
      <w:r w:rsidRPr="00EC59CC">
        <w:rPr>
          <w:rFonts w:ascii="Times New Roman" w:hAnsi="Times New Roman" w:cs="Times New Roman"/>
          <w:b/>
          <w:bCs/>
          <w:sz w:val="28"/>
          <w:szCs w:val="28"/>
        </w:rPr>
        <w:t>Данные</w:t>
      </w:r>
    </w:p>
    <w:p w14:paraId="5A5B6C81" w14:textId="77777777" w:rsidR="00BE052F" w:rsidRDefault="00BE052F" w:rsidP="00BE05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Neue" w:hAnsi="Helvetica Neue" w:cs="Helvetica Neue"/>
          <w:sz w:val="24"/>
          <w:szCs w:val="24"/>
        </w:rPr>
      </w:pPr>
    </w:p>
    <w:p w14:paraId="4EFB5921" w14:textId="38FBBF59" w:rsidR="00BE052F" w:rsidRPr="001C4ABB" w:rsidRDefault="00BE052F" w:rsidP="001C4A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sz w:val="24"/>
          <w:szCs w:val="24"/>
        </w:rPr>
      </w:pPr>
      <w:r w:rsidRPr="001C4ABB">
        <w:rPr>
          <w:rFonts w:ascii="Times New Roman" w:hAnsi="Times New Roman" w:cs="Times New Roman"/>
          <w:sz w:val="24"/>
          <w:szCs w:val="24"/>
        </w:rPr>
        <w:t xml:space="preserve">Данные представляют собой ЭЭГ записи состояния </w:t>
      </w:r>
      <w:proofErr w:type="gramStart"/>
      <w:r w:rsidRPr="001C4ABB">
        <w:rPr>
          <w:rFonts w:ascii="Times New Roman" w:hAnsi="Times New Roman" w:cs="Times New Roman"/>
          <w:sz w:val="24"/>
          <w:szCs w:val="24"/>
        </w:rPr>
        <w:t>покоя</w:t>
      </w:r>
      <w:proofErr w:type="gramEnd"/>
      <w:r w:rsidRPr="001C4ABB">
        <w:rPr>
          <w:rFonts w:ascii="Times New Roman" w:hAnsi="Times New Roman" w:cs="Times New Roman"/>
          <w:sz w:val="24"/>
          <w:szCs w:val="24"/>
        </w:rPr>
        <w:t xml:space="preserve"> агрегированные в течение разных физиологических экспериментов, проведённых на базе Института мозга человека им Н.П. </w:t>
      </w:r>
      <w:proofErr w:type="spellStart"/>
      <w:r w:rsidRPr="001C4ABB">
        <w:rPr>
          <w:rFonts w:ascii="Times New Roman" w:hAnsi="Times New Roman" w:cs="Times New Roman"/>
          <w:sz w:val="24"/>
          <w:szCs w:val="24"/>
        </w:rPr>
        <w:t>Бехтеровой</w:t>
      </w:r>
      <w:proofErr w:type="spellEnd"/>
      <w:r w:rsidRPr="001C4ABB">
        <w:rPr>
          <w:rFonts w:ascii="Times New Roman" w:hAnsi="Times New Roman" w:cs="Times New Roman"/>
          <w:sz w:val="24"/>
          <w:szCs w:val="24"/>
        </w:rPr>
        <w:t xml:space="preserve">.  Всего база данных насчитывает 177 человек в возрасте от 17 до 30 </w:t>
      </w:r>
      <w:proofErr w:type="gramStart"/>
      <w:r w:rsidRPr="001C4ABB">
        <w:rPr>
          <w:rFonts w:ascii="Times New Roman" w:hAnsi="Times New Roman" w:cs="Times New Roman"/>
          <w:sz w:val="24"/>
          <w:szCs w:val="24"/>
        </w:rPr>
        <w:t>лет .</w:t>
      </w:r>
      <w:proofErr w:type="gramEnd"/>
      <w:r w:rsidRPr="001C4ABB">
        <w:rPr>
          <w:rFonts w:ascii="Times New Roman" w:hAnsi="Times New Roman" w:cs="Times New Roman"/>
          <w:sz w:val="24"/>
          <w:szCs w:val="24"/>
        </w:rPr>
        <w:t xml:space="preserve"> Для каждого испытуемого записывались ЭЭГ сигналы в состоянии покоя с открытыми и закрытыми глазами. Участники сидели в затемнённой комнате в комфортном кресле. Точка для фиксации взгляда (при </w:t>
      </w:r>
      <w:proofErr w:type="spellStart"/>
      <w:r w:rsidRPr="001C4ABB">
        <w:rPr>
          <w:rFonts w:ascii="Times New Roman" w:hAnsi="Times New Roman" w:cs="Times New Roman"/>
          <w:sz w:val="24"/>
          <w:szCs w:val="24"/>
        </w:rPr>
        <w:t>rsEO</w:t>
      </w:r>
      <w:proofErr w:type="spellEnd"/>
      <w:r w:rsidRPr="001C4ABB">
        <w:rPr>
          <w:rFonts w:ascii="Times New Roman" w:hAnsi="Times New Roman" w:cs="Times New Roman"/>
          <w:sz w:val="24"/>
          <w:szCs w:val="24"/>
        </w:rPr>
        <w:t xml:space="preserve">) была расположена на мониторе, расположенном на расстояния 1.2 метра.  Испытуемым было запрещено впадать в состояния дремоты; если такое происходило (отмечалось на ЭЭГ), участнику вновь проводили инструктаж и возобновляли эксперимент. Если такое происходило во второй раз, то данные ЭЭГ, </w:t>
      </w:r>
      <w:r w:rsidRPr="001C4ABB">
        <w:rPr>
          <w:rFonts w:ascii="Times New Roman" w:hAnsi="Times New Roman" w:cs="Times New Roman"/>
          <w:sz w:val="24"/>
          <w:szCs w:val="24"/>
        </w:rPr>
        <w:lastRenderedPageBreak/>
        <w:t>полученные для этого человека, не использовались. Было использовано 19 электродов, соответствующих международной системе расположения электродов "10-20\%". После удаления артефактов был проведён количественный анализ: для каждого испытуемого в заданном состоянии (</w:t>
      </w:r>
      <w:proofErr w:type="spellStart"/>
      <w:r w:rsidRPr="001C4ABB">
        <w:rPr>
          <w:rFonts w:ascii="Times New Roman" w:hAnsi="Times New Roman" w:cs="Times New Roman"/>
          <w:sz w:val="24"/>
          <w:szCs w:val="24"/>
        </w:rPr>
        <w:t>rsEO</w:t>
      </w:r>
      <w:proofErr w:type="spellEnd"/>
      <w:r w:rsidRPr="001C4ABB">
        <w:rPr>
          <w:rFonts w:ascii="Times New Roman" w:hAnsi="Times New Roman" w:cs="Times New Roman"/>
          <w:sz w:val="24"/>
          <w:szCs w:val="24"/>
        </w:rPr>
        <w:t xml:space="preserve"> или </w:t>
      </w:r>
      <w:proofErr w:type="spellStart"/>
      <w:r w:rsidRPr="001C4ABB">
        <w:rPr>
          <w:rFonts w:ascii="Times New Roman" w:hAnsi="Times New Roman" w:cs="Times New Roman"/>
          <w:sz w:val="24"/>
          <w:szCs w:val="24"/>
        </w:rPr>
        <w:t>rsEC</w:t>
      </w:r>
      <w:proofErr w:type="spellEnd"/>
      <w:r w:rsidRPr="001C4ABB">
        <w:rPr>
          <w:rFonts w:ascii="Times New Roman" w:hAnsi="Times New Roman" w:cs="Times New Roman"/>
          <w:sz w:val="24"/>
          <w:szCs w:val="24"/>
        </w:rPr>
        <w:t>) рассчитывали средние значения функции когерентности по каждо</w:t>
      </w:r>
      <w:r w:rsidR="00A81F4E">
        <w:rPr>
          <w:rFonts w:ascii="Times New Roman" w:hAnsi="Times New Roman" w:cs="Times New Roman"/>
          <w:sz w:val="24"/>
          <w:szCs w:val="24"/>
        </w:rPr>
        <w:t>й паре</w:t>
      </w:r>
      <w:r w:rsidRPr="001C4ABB">
        <w:rPr>
          <w:rFonts w:ascii="Times New Roman" w:hAnsi="Times New Roman" w:cs="Times New Roman"/>
          <w:sz w:val="24"/>
          <w:szCs w:val="24"/>
        </w:rPr>
        <w:t xml:space="preserve"> отведени</w:t>
      </w:r>
      <w:r w:rsidR="00A81F4E">
        <w:rPr>
          <w:rFonts w:ascii="Times New Roman" w:hAnsi="Times New Roman" w:cs="Times New Roman"/>
          <w:sz w:val="24"/>
          <w:szCs w:val="24"/>
        </w:rPr>
        <w:t>й</w:t>
      </w:r>
      <w:r w:rsidRPr="001C4ABB">
        <w:rPr>
          <w:rFonts w:ascii="Times New Roman" w:hAnsi="Times New Roman" w:cs="Times New Roman"/>
          <w:sz w:val="24"/>
          <w:szCs w:val="24"/>
        </w:rPr>
        <w:t>. Эти оценки производились для спектральных компонентов, усреднённых по частотным диапазонам (7 диапазонов общей частотой от 1,5 Гц до 40 Гц). Матрицы оценок функции когерентности (фазовой синхронизации) были нормализованы. Далее проводился статистический анализ этих матриц синхронизации для обнаружение значимых различий между параметрами ЭЭГ в сравниваемых состояниях.</w:t>
      </w:r>
    </w:p>
    <w:p w14:paraId="668FE06E" w14:textId="77777777" w:rsidR="00BE052F" w:rsidRPr="001C4ABB" w:rsidRDefault="00BE052F" w:rsidP="00BE05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rPr>
      </w:pPr>
    </w:p>
    <w:p w14:paraId="404E535F" w14:textId="179607C6" w:rsidR="00EC59CC" w:rsidRPr="00EC59CC" w:rsidRDefault="00EC59CC" w:rsidP="00EC59CC">
      <w:pPr>
        <w:jc w:val="both"/>
        <w:rPr>
          <w:rFonts w:ascii="Times New Roman" w:hAnsi="Times New Roman" w:cs="Times New Roman"/>
          <w:b/>
          <w:bCs/>
          <w:sz w:val="28"/>
          <w:szCs w:val="28"/>
        </w:rPr>
      </w:pPr>
      <w:r w:rsidRPr="00EC59CC">
        <w:rPr>
          <w:rFonts w:ascii="Times New Roman" w:hAnsi="Times New Roman" w:cs="Times New Roman"/>
          <w:b/>
          <w:bCs/>
          <w:sz w:val="28"/>
          <w:szCs w:val="28"/>
        </w:rPr>
        <w:t>Статистические критерии для выявления эффектов</w:t>
      </w:r>
    </w:p>
    <w:p w14:paraId="696B0CA4" w14:textId="77777777" w:rsidR="00671129" w:rsidRDefault="00671129" w:rsidP="00702933">
      <w:pPr>
        <w:jc w:val="both"/>
        <w:rPr>
          <w:rFonts w:ascii="Times New Roman" w:hAnsi="Times New Roman" w:cs="Times New Roman"/>
          <w:sz w:val="24"/>
          <w:szCs w:val="24"/>
        </w:rPr>
      </w:pPr>
      <w:r>
        <w:rPr>
          <w:rFonts w:ascii="Times New Roman" w:hAnsi="Times New Roman" w:cs="Times New Roman"/>
          <w:sz w:val="24"/>
          <w:szCs w:val="24"/>
        </w:rPr>
        <w:t xml:space="preserve">В данной работе используется только так-называемый </w:t>
      </w:r>
      <w:r>
        <w:rPr>
          <w:rFonts w:ascii="Times New Roman" w:hAnsi="Times New Roman" w:cs="Times New Roman"/>
          <w:sz w:val="24"/>
          <w:szCs w:val="24"/>
          <w:lang w:val="en-US"/>
        </w:rPr>
        <w:t>mass</w:t>
      </w:r>
      <w:r w:rsidRPr="00671129">
        <w:rPr>
          <w:rFonts w:ascii="Times New Roman" w:hAnsi="Times New Roman" w:cs="Times New Roman"/>
          <w:sz w:val="24"/>
          <w:szCs w:val="24"/>
        </w:rPr>
        <w:t>-</w:t>
      </w:r>
      <w:r>
        <w:rPr>
          <w:rFonts w:ascii="Times New Roman" w:hAnsi="Times New Roman" w:cs="Times New Roman"/>
          <w:sz w:val="24"/>
          <w:szCs w:val="24"/>
          <w:lang w:val="en-US"/>
        </w:rPr>
        <w:t>univariate</w:t>
      </w:r>
      <w:r w:rsidRPr="00671129">
        <w:rPr>
          <w:rFonts w:ascii="Times New Roman" w:hAnsi="Times New Roman" w:cs="Times New Roman"/>
          <w:sz w:val="24"/>
          <w:szCs w:val="24"/>
        </w:rPr>
        <w:t xml:space="preserve"> </w:t>
      </w:r>
      <w:r>
        <w:rPr>
          <w:rFonts w:ascii="Times New Roman" w:hAnsi="Times New Roman" w:cs="Times New Roman"/>
          <w:sz w:val="24"/>
          <w:szCs w:val="24"/>
        </w:rPr>
        <w:t xml:space="preserve">подход, то есть когда для каждой пары отведений проводится </w:t>
      </w:r>
      <w:proofErr w:type="gramStart"/>
      <w:r>
        <w:rPr>
          <w:rFonts w:ascii="Times New Roman" w:hAnsi="Times New Roman" w:cs="Times New Roman"/>
          <w:sz w:val="24"/>
          <w:szCs w:val="24"/>
        </w:rPr>
        <w:t xml:space="preserve">параметрический  </w:t>
      </w:r>
      <w:r>
        <w:rPr>
          <w:rFonts w:ascii="Times New Roman" w:hAnsi="Times New Roman" w:cs="Times New Roman"/>
          <w:sz w:val="24"/>
          <w:szCs w:val="24"/>
          <w:lang w:val="en-US"/>
        </w:rPr>
        <w:t>t</w:t>
      </w:r>
      <w:proofErr w:type="gramEnd"/>
      <w:r w:rsidRPr="00671129">
        <w:rPr>
          <w:rFonts w:ascii="Times New Roman" w:hAnsi="Times New Roman" w:cs="Times New Roman"/>
          <w:sz w:val="24"/>
          <w:szCs w:val="24"/>
        </w:rPr>
        <w:t>-</w:t>
      </w:r>
      <w:r>
        <w:rPr>
          <w:rFonts w:ascii="Times New Roman" w:hAnsi="Times New Roman" w:cs="Times New Roman"/>
          <w:sz w:val="24"/>
          <w:szCs w:val="24"/>
          <w:lang w:val="en-US"/>
        </w:rPr>
        <w:t>test</w:t>
      </w:r>
      <w:r w:rsidRPr="00671129">
        <w:rPr>
          <w:rFonts w:ascii="Times New Roman" w:hAnsi="Times New Roman" w:cs="Times New Roman"/>
          <w:sz w:val="24"/>
          <w:szCs w:val="24"/>
        </w:rPr>
        <w:t xml:space="preserve"> </w:t>
      </w:r>
      <w:r>
        <w:rPr>
          <w:rFonts w:ascii="Times New Roman" w:hAnsi="Times New Roman" w:cs="Times New Roman"/>
          <w:sz w:val="24"/>
          <w:szCs w:val="24"/>
        </w:rPr>
        <w:t xml:space="preserve">с повторным измерениями или что тоже самое </w:t>
      </w:r>
      <w:r>
        <w:rPr>
          <w:rFonts w:ascii="Times New Roman" w:hAnsi="Times New Roman" w:cs="Times New Roman"/>
          <w:sz w:val="24"/>
          <w:szCs w:val="24"/>
          <w:lang w:val="en-US"/>
        </w:rPr>
        <w:t>t</w:t>
      </w:r>
      <w:r w:rsidRPr="00671129">
        <w:rPr>
          <w:rFonts w:ascii="Times New Roman" w:hAnsi="Times New Roman" w:cs="Times New Roman"/>
          <w:sz w:val="24"/>
          <w:szCs w:val="24"/>
        </w:rPr>
        <w:t>-</w:t>
      </w:r>
      <w:r>
        <w:rPr>
          <w:rFonts w:ascii="Times New Roman" w:hAnsi="Times New Roman" w:cs="Times New Roman"/>
          <w:sz w:val="24"/>
          <w:szCs w:val="24"/>
          <w:lang w:val="en-US"/>
        </w:rPr>
        <w:t>test</w:t>
      </w:r>
      <w:r w:rsidRPr="00671129">
        <w:rPr>
          <w:rFonts w:ascii="Times New Roman" w:hAnsi="Times New Roman" w:cs="Times New Roman"/>
          <w:sz w:val="24"/>
          <w:szCs w:val="24"/>
        </w:rPr>
        <w:t xml:space="preserve"> </w:t>
      </w:r>
      <w:r>
        <w:rPr>
          <w:rFonts w:ascii="Times New Roman" w:hAnsi="Times New Roman" w:cs="Times New Roman"/>
          <w:sz w:val="24"/>
          <w:szCs w:val="24"/>
        </w:rPr>
        <w:t>на равенство разницы между двумя состояниями нулю. В данной работе были в качестве базы для сравнения использовались неоткорректированные уровни значимости 0</w:t>
      </w:r>
      <w:r w:rsidRPr="00671129">
        <w:rPr>
          <w:rFonts w:ascii="Times New Roman" w:hAnsi="Times New Roman" w:cs="Times New Roman"/>
          <w:sz w:val="24"/>
          <w:szCs w:val="24"/>
        </w:rPr>
        <w:t xml:space="preserve">.05 </w:t>
      </w:r>
      <w:r>
        <w:rPr>
          <w:rFonts w:ascii="Times New Roman" w:hAnsi="Times New Roman" w:cs="Times New Roman"/>
          <w:sz w:val="24"/>
          <w:szCs w:val="24"/>
        </w:rPr>
        <w:t xml:space="preserve">и 0.01. </w:t>
      </w:r>
    </w:p>
    <w:p w14:paraId="0C29F2A5" w14:textId="74450069" w:rsidR="00EC59CC" w:rsidRDefault="00671129" w:rsidP="00702933">
      <w:pPr>
        <w:jc w:val="both"/>
        <w:rPr>
          <w:rFonts w:ascii="Times New Roman" w:hAnsi="Times New Roman" w:cs="Times New Roman"/>
          <w:sz w:val="24"/>
          <w:szCs w:val="24"/>
        </w:rPr>
      </w:pPr>
      <w:r>
        <w:rPr>
          <w:rFonts w:ascii="Times New Roman" w:hAnsi="Times New Roman" w:cs="Times New Roman"/>
          <w:sz w:val="24"/>
          <w:szCs w:val="24"/>
        </w:rPr>
        <w:t>Далее были использованы несколько различных к</w:t>
      </w:r>
      <w:r w:rsidRPr="00671129">
        <w:rPr>
          <w:rFonts w:ascii="Times New Roman" w:hAnsi="Times New Roman" w:cs="Times New Roman"/>
          <w:sz w:val="24"/>
          <w:szCs w:val="24"/>
        </w:rPr>
        <w:t>орректиров</w:t>
      </w:r>
      <w:r>
        <w:rPr>
          <w:rFonts w:ascii="Times New Roman" w:hAnsi="Times New Roman" w:cs="Times New Roman"/>
          <w:sz w:val="24"/>
          <w:szCs w:val="24"/>
        </w:rPr>
        <w:t xml:space="preserve">ок </w:t>
      </w:r>
      <w:r w:rsidRPr="00671129">
        <w:rPr>
          <w:rFonts w:ascii="Times New Roman" w:hAnsi="Times New Roman" w:cs="Times New Roman"/>
          <w:sz w:val="24"/>
          <w:szCs w:val="24"/>
        </w:rPr>
        <w:t>на множественност</w:t>
      </w:r>
      <w:r>
        <w:rPr>
          <w:rFonts w:ascii="Times New Roman" w:hAnsi="Times New Roman" w:cs="Times New Roman"/>
          <w:sz w:val="24"/>
          <w:szCs w:val="24"/>
        </w:rPr>
        <w:t xml:space="preserve">ь </w:t>
      </w:r>
      <w:proofErr w:type="spellStart"/>
      <w:r>
        <w:rPr>
          <w:rFonts w:ascii="Times New Roman" w:hAnsi="Times New Roman" w:cs="Times New Roman"/>
          <w:sz w:val="24"/>
          <w:szCs w:val="24"/>
        </w:rPr>
        <w:t>сравнений</w:t>
      </w:r>
      <w:r w:rsidR="001C3589">
        <w:rPr>
          <w:rFonts w:ascii="Times New Roman" w:hAnsi="Times New Roman" w:cs="Times New Roman"/>
          <w:sz w:val="24"/>
          <w:szCs w:val="24"/>
        </w:rPr>
        <w:t>,а</w:t>
      </w:r>
      <w:proofErr w:type="spellEnd"/>
      <w:r w:rsidR="001C3589">
        <w:rPr>
          <w:rFonts w:ascii="Times New Roman" w:hAnsi="Times New Roman" w:cs="Times New Roman"/>
          <w:sz w:val="24"/>
          <w:szCs w:val="24"/>
        </w:rPr>
        <w:t xml:space="preserve"> именно:</w:t>
      </w:r>
      <w:r w:rsidRPr="00671129">
        <w:rPr>
          <w:rFonts w:ascii="Times New Roman" w:hAnsi="Times New Roman" w:cs="Times New Roman"/>
          <w:sz w:val="24"/>
          <w:szCs w:val="24"/>
        </w:rPr>
        <w:t xml:space="preserve"> метод</w:t>
      </w:r>
      <w:r w:rsidR="001C3589">
        <w:rPr>
          <w:rFonts w:ascii="Times New Roman" w:hAnsi="Times New Roman" w:cs="Times New Roman"/>
          <w:sz w:val="24"/>
          <w:szCs w:val="24"/>
        </w:rPr>
        <w:t>ы</w:t>
      </w:r>
      <w:r w:rsidRPr="00671129">
        <w:rPr>
          <w:rFonts w:ascii="Times New Roman" w:hAnsi="Times New Roman" w:cs="Times New Roman"/>
          <w:sz w:val="24"/>
          <w:szCs w:val="24"/>
        </w:rPr>
        <w:t xml:space="preserve"> </w:t>
      </w:r>
      <w:proofErr w:type="spellStart"/>
      <w:r w:rsidRPr="00671129">
        <w:rPr>
          <w:rFonts w:ascii="Times New Roman" w:hAnsi="Times New Roman" w:cs="Times New Roman"/>
          <w:sz w:val="24"/>
          <w:szCs w:val="24"/>
        </w:rPr>
        <w:t>Бонферрони</w:t>
      </w:r>
      <w:proofErr w:type="spellEnd"/>
      <w:r w:rsidRPr="00671129">
        <w:rPr>
          <w:rFonts w:ascii="Times New Roman" w:hAnsi="Times New Roman" w:cs="Times New Roman"/>
          <w:sz w:val="24"/>
          <w:szCs w:val="24"/>
        </w:rPr>
        <w:t>, Холма-</w:t>
      </w:r>
      <w:proofErr w:type="spellStart"/>
      <w:r w:rsidRPr="00671129">
        <w:rPr>
          <w:rFonts w:ascii="Times New Roman" w:hAnsi="Times New Roman" w:cs="Times New Roman"/>
          <w:sz w:val="24"/>
          <w:szCs w:val="24"/>
        </w:rPr>
        <w:t>Бонферрони</w:t>
      </w:r>
      <w:proofErr w:type="spellEnd"/>
      <w:r w:rsidR="004E555F" w:rsidRPr="004E555F">
        <w:rPr>
          <w:rFonts w:ascii="Times New Roman" w:hAnsi="Times New Roman" w:cs="Times New Roman"/>
          <w:sz w:val="24"/>
          <w:szCs w:val="24"/>
        </w:rPr>
        <w:t xml:space="preserve"> </w:t>
      </w:r>
      <w:r w:rsidR="004E555F">
        <w:rPr>
          <w:rFonts w:ascii="Times New Roman" w:hAnsi="Times New Roman" w:cs="Times New Roman"/>
          <w:sz w:val="24"/>
          <w:szCs w:val="24"/>
        </w:rPr>
        <w:t>и</w:t>
      </w:r>
      <w:r w:rsidR="001C3589" w:rsidRPr="001C3589">
        <w:rPr>
          <w:rFonts w:ascii="Times New Roman" w:hAnsi="Times New Roman" w:cs="Times New Roman"/>
          <w:sz w:val="24"/>
          <w:szCs w:val="24"/>
        </w:rPr>
        <w:t xml:space="preserve"> </w:t>
      </w:r>
      <w:proofErr w:type="spellStart"/>
      <w:r w:rsidRPr="00671129">
        <w:rPr>
          <w:rFonts w:ascii="Times New Roman" w:hAnsi="Times New Roman" w:cs="Times New Roman"/>
          <w:sz w:val="24"/>
          <w:szCs w:val="24"/>
        </w:rPr>
        <w:t>Шидака</w:t>
      </w:r>
      <w:proofErr w:type="spellEnd"/>
      <w:r w:rsidR="004E555F" w:rsidRPr="004E555F">
        <w:rPr>
          <w:rFonts w:ascii="Times New Roman" w:hAnsi="Times New Roman" w:cs="Times New Roman"/>
          <w:sz w:val="24"/>
          <w:szCs w:val="24"/>
        </w:rPr>
        <w:t xml:space="preserve"> </w:t>
      </w:r>
      <w:r w:rsidR="004E555F">
        <w:rPr>
          <w:rFonts w:ascii="Times New Roman" w:hAnsi="Times New Roman" w:cs="Times New Roman"/>
          <w:sz w:val="24"/>
          <w:szCs w:val="24"/>
        </w:rPr>
        <w:fldChar w:fldCharType="begin"/>
      </w:r>
      <w:r w:rsidR="004E555F">
        <w:rPr>
          <w:rFonts w:ascii="Times New Roman" w:hAnsi="Times New Roman" w:cs="Times New Roman"/>
          <w:sz w:val="24"/>
          <w:szCs w:val="24"/>
        </w:rPr>
        <w:instrText xml:space="preserve"> ADDIN ZOTERO_TEMP </w:instrText>
      </w:r>
      <w:r w:rsidR="004E555F">
        <w:rPr>
          <w:rFonts w:ascii="Times New Roman" w:hAnsi="Times New Roman" w:cs="Times New Roman"/>
          <w:sz w:val="24"/>
          <w:szCs w:val="24"/>
        </w:rPr>
        <w:fldChar w:fldCharType="separate"/>
      </w:r>
      <w:r w:rsidR="004E555F">
        <w:rPr>
          <w:rFonts w:ascii="Times New Roman" w:hAnsi="Times New Roman" w:cs="Times New Roman"/>
          <w:noProof/>
          <w:sz w:val="24"/>
          <w:szCs w:val="24"/>
        </w:rPr>
        <w:t xml:space="preserve"> </w:t>
      </w:r>
      <w:r w:rsidR="004E555F">
        <w:rPr>
          <w:rFonts w:ascii="Times New Roman" w:hAnsi="Times New Roman" w:cs="Times New Roman"/>
          <w:sz w:val="24"/>
          <w:szCs w:val="24"/>
        </w:rPr>
        <w:fldChar w:fldCharType="end"/>
      </w:r>
      <w:r w:rsidR="004E555F" w:rsidRPr="004E555F">
        <w:rPr>
          <w:rFonts w:ascii="Times New Roman" w:hAnsi="Times New Roman" w:cs="Times New Roman"/>
          <w:sz w:val="24"/>
          <w:szCs w:val="24"/>
        </w:rPr>
        <w:t xml:space="preserve"> </w:t>
      </w:r>
      <w:r w:rsidR="001C3589">
        <w:rPr>
          <w:rFonts w:ascii="Times New Roman" w:hAnsi="Times New Roman" w:cs="Times New Roman"/>
          <w:sz w:val="24"/>
          <w:szCs w:val="24"/>
        </w:rPr>
        <w:t xml:space="preserve">для контроля </w:t>
      </w:r>
      <w:r w:rsidR="001C3589">
        <w:rPr>
          <w:rFonts w:ascii="Times New Roman" w:hAnsi="Times New Roman" w:cs="Times New Roman"/>
          <w:sz w:val="24"/>
          <w:szCs w:val="24"/>
          <w:lang w:val="en-US"/>
        </w:rPr>
        <w:t>FWER</w:t>
      </w:r>
      <w:r w:rsidR="001C3589" w:rsidRPr="001C3589">
        <w:rPr>
          <w:rFonts w:ascii="Times New Roman" w:hAnsi="Times New Roman" w:cs="Times New Roman"/>
          <w:sz w:val="24"/>
          <w:szCs w:val="24"/>
        </w:rPr>
        <w:t xml:space="preserve"> </w:t>
      </w:r>
      <w:r w:rsidR="004E555F">
        <w:rPr>
          <w:rFonts w:ascii="Times New Roman" w:hAnsi="Times New Roman" w:cs="Times New Roman"/>
          <w:sz w:val="24"/>
          <w:szCs w:val="24"/>
        </w:rPr>
        <w:fldChar w:fldCharType="begin"/>
      </w:r>
      <w:r w:rsidR="004E555F">
        <w:rPr>
          <w:rFonts w:ascii="Times New Roman" w:hAnsi="Times New Roman" w:cs="Times New Roman"/>
          <w:sz w:val="24"/>
          <w:szCs w:val="24"/>
        </w:rPr>
        <w:instrText xml:space="preserve"> ADDIN ZOTERO_TEMP </w:instrText>
      </w:r>
      <w:r w:rsidR="004E555F">
        <w:rPr>
          <w:rFonts w:ascii="Times New Roman" w:hAnsi="Times New Roman" w:cs="Times New Roman"/>
          <w:sz w:val="24"/>
          <w:szCs w:val="24"/>
        </w:rPr>
        <w:fldChar w:fldCharType="separate"/>
      </w:r>
      <w:r w:rsidR="004E555F">
        <w:rPr>
          <w:rFonts w:ascii="Times New Roman" w:hAnsi="Times New Roman" w:cs="Times New Roman"/>
          <w:noProof/>
          <w:sz w:val="24"/>
          <w:szCs w:val="24"/>
        </w:rPr>
        <w:t xml:space="preserve"> </w:t>
      </w:r>
      <w:r w:rsidR="004E555F">
        <w:rPr>
          <w:rFonts w:ascii="Times New Roman" w:hAnsi="Times New Roman" w:cs="Times New Roman"/>
          <w:sz w:val="24"/>
          <w:szCs w:val="24"/>
        </w:rPr>
        <w:fldChar w:fldCharType="end"/>
      </w:r>
      <w:r w:rsidRPr="00671129">
        <w:rPr>
          <w:rFonts w:ascii="Times New Roman" w:hAnsi="Times New Roman" w:cs="Times New Roman"/>
          <w:sz w:val="24"/>
          <w:szCs w:val="24"/>
        </w:rPr>
        <w:t xml:space="preserve">и </w:t>
      </w:r>
      <w:proofErr w:type="spellStart"/>
      <w:r w:rsidRPr="00671129">
        <w:rPr>
          <w:rFonts w:ascii="Times New Roman" w:hAnsi="Times New Roman" w:cs="Times New Roman"/>
          <w:sz w:val="24"/>
          <w:szCs w:val="24"/>
        </w:rPr>
        <w:t>Беньямини-Хохберга</w:t>
      </w:r>
      <w:proofErr w:type="spellEnd"/>
      <w:r w:rsidR="001C3589" w:rsidRPr="001C3589">
        <w:rPr>
          <w:rFonts w:ascii="Times New Roman" w:hAnsi="Times New Roman" w:cs="Times New Roman"/>
          <w:sz w:val="24"/>
          <w:szCs w:val="24"/>
        </w:rPr>
        <w:t xml:space="preserve"> </w:t>
      </w:r>
      <w:r w:rsidR="001C3589" w:rsidRPr="001C3589">
        <w:rPr>
          <w:rFonts w:ascii="Times New Roman" w:hAnsi="Times New Roman" w:cs="Times New Roman"/>
          <w:color w:val="000000" w:themeColor="text1"/>
          <w:sz w:val="24"/>
          <w:szCs w:val="24"/>
        </w:rPr>
        <w:t>(</w:t>
      </w:r>
      <w:r w:rsidR="001C3589" w:rsidRPr="001C3589">
        <w:rPr>
          <w:rFonts w:ascii="Times New Roman" w:hAnsi="Times New Roman" w:cs="Times New Roman"/>
          <w:color w:val="000000" w:themeColor="text1"/>
          <w:sz w:val="24"/>
          <w:szCs w:val="24"/>
          <w:shd w:val="clear" w:color="auto" w:fill="FFFFFF"/>
        </w:rPr>
        <w:t> </w:t>
      </w:r>
      <w:proofErr w:type="spellStart"/>
      <w:r w:rsidR="001C3589" w:rsidRPr="001C3589">
        <w:rPr>
          <w:rFonts w:ascii="Times New Roman" w:hAnsi="Times New Roman" w:cs="Times New Roman"/>
          <w:color w:val="000000" w:themeColor="text1"/>
          <w:sz w:val="24"/>
          <w:szCs w:val="24"/>
          <w:shd w:val="clear" w:color="auto" w:fill="FFFFFF"/>
        </w:rPr>
        <w:t>Benjamini</w:t>
      </w:r>
      <w:proofErr w:type="spellEnd"/>
      <w:r w:rsidR="001C3589" w:rsidRPr="001C3589">
        <w:rPr>
          <w:rFonts w:ascii="Times New Roman" w:hAnsi="Times New Roman" w:cs="Times New Roman"/>
          <w:color w:val="000000" w:themeColor="text1"/>
          <w:sz w:val="24"/>
          <w:szCs w:val="24"/>
          <w:shd w:val="clear" w:color="auto" w:fill="FFFFFF"/>
        </w:rPr>
        <w:t>–</w:t>
      </w:r>
      <w:proofErr w:type="spellStart"/>
      <w:r w:rsidR="001C3589" w:rsidRPr="001C3589">
        <w:rPr>
          <w:rFonts w:ascii="Times New Roman" w:hAnsi="Times New Roman" w:cs="Times New Roman"/>
          <w:color w:val="000000" w:themeColor="text1"/>
          <w:sz w:val="24"/>
          <w:szCs w:val="24"/>
          <w:shd w:val="clear" w:color="auto" w:fill="FFFFFF"/>
        </w:rPr>
        <w:t>Hochberg</w:t>
      </w:r>
      <w:proofErr w:type="spellEnd"/>
      <w:r w:rsidR="001C3589" w:rsidRPr="001C3589">
        <w:rPr>
          <w:rFonts w:ascii="Times New Roman" w:hAnsi="Times New Roman" w:cs="Times New Roman"/>
          <w:color w:val="000000" w:themeColor="text1"/>
          <w:sz w:val="24"/>
          <w:szCs w:val="24"/>
          <w:shd w:val="clear" w:color="auto" w:fill="FFFFFF"/>
        </w:rPr>
        <w:t xml:space="preserve"> </w:t>
      </w:r>
      <w:proofErr w:type="spellStart"/>
      <w:r w:rsidR="001C3589" w:rsidRPr="001C3589">
        <w:rPr>
          <w:rFonts w:ascii="Times New Roman" w:hAnsi="Times New Roman" w:cs="Times New Roman"/>
          <w:color w:val="000000" w:themeColor="text1"/>
          <w:sz w:val="24"/>
          <w:szCs w:val="24"/>
          <w:shd w:val="clear" w:color="auto" w:fill="FFFFFF"/>
        </w:rPr>
        <w:t>Linear</w:t>
      </w:r>
      <w:proofErr w:type="spellEnd"/>
      <w:r w:rsidR="001C3589" w:rsidRPr="001C3589">
        <w:rPr>
          <w:rFonts w:ascii="Times New Roman" w:hAnsi="Times New Roman" w:cs="Times New Roman"/>
          <w:color w:val="000000" w:themeColor="text1"/>
          <w:sz w:val="24"/>
          <w:szCs w:val="24"/>
          <w:shd w:val="clear" w:color="auto" w:fill="FFFFFF"/>
        </w:rPr>
        <w:t xml:space="preserve"> Step Up </w:t>
      </w:r>
      <w:r w:rsidR="001C3589" w:rsidRPr="001C3589">
        <w:rPr>
          <w:rFonts w:ascii="Times New Roman" w:hAnsi="Times New Roman" w:cs="Times New Roman"/>
          <w:color w:val="000000" w:themeColor="text1"/>
          <w:sz w:val="24"/>
          <w:szCs w:val="24"/>
          <w:shd w:val="clear" w:color="auto" w:fill="FFFFFF"/>
        </w:rPr>
        <w:t xml:space="preserve">, далее </w:t>
      </w:r>
      <w:r w:rsidR="001C3589" w:rsidRPr="001C3589">
        <w:rPr>
          <w:rFonts w:ascii="Times New Roman" w:hAnsi="Times New Roman" w:cs="Times New Roman"/>
          <w:color w:val="000000" w:themeColor="text1"/>
          <w:sz w:val="24"/>
          <w:szCs w:val="24"/>
          <w:shd w:val="clear" w:color="auto" w:fill="FFFFFF"/>
          <w:lang w:val="en-US"/>
        </w:rPr>
        <w:t>LSU</w:t>
      </w:r>
      <w:r w:rsidR="001C3589" w:rsidRPr="001C3589">
        <w:rPr>
          <w:rFonts w:ascii="Times New Roman" w:hAnsi="Times New Roman" w:cs="Times New Roman"/>
          <w:color w:val="000000" w:themeColor="text1"/>
          <w:sz w:val="24"/>
          <w:szCs w:val="24"/>
        </w:rPr>
        <w:t xml:space="preserve">) </w:t>
      </w:r>
      <w:r w:rsidR="004E555F">
        <w:rPr>
          <w:rFonts w:ascii="Times New Roman" w:hAnsi="Times New Roman" w:cs="Times New Roman"/>
          <w:color w:val="000000" w:themeColor="text1"/>
          <w:sz w:val="24"/>
          <w:szCs w:val="24"/>
        </w:rPr>
        <w:fldChar w:fldCharType="begin"/>
      </w:r>
      <w:r w:rsidR="004E555F">
        <w:rPr>
          <w:rFonts w:ascii="Times New Roman" w:hAnsi="Times New Roman" w:cs="Times New Roman"/>
          <w:color w:val="000000" w:themeColor="text1"/>
          <w:sz w:val="24"/>
          <w:szCs w:val="24"/>
        </w:rPr>
        <w:instrText xml:space="preserve"> ADDIN ZOTERO_ITEM CSL_CITATION {"citationID":"7JByCn5N","properties":{"formattedCitation":"(Benjamini &amp; Hochberg, 1995)","plainCitation":"(Benjamini &amp; Hochberg, 1995)","noteIndex":0},"citationItems":[{"id":3652,"uris":["http://zotero.org/users/5915941/items/6LK6JIKQ"],"itemData":{"id":3652,"type":"article-journal","abstract":"The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(Methodological)","ISSN":"0035-9246","issue":"1","note":"publisher: [Royal Statistical Society, Wiley]","page":"289-300","source":"JSTOR","title":"Controlling the False Discovery Rate: A Practical and Powerful Approach to Multiple Testing","title-short":"Controlling the False Discovery Rate","volume":"57","author":[{"family":"Benjamini","given":"Yoav"},{"family":"Hochberg","given":"Yosef"}],"issued":{"date-parts":[["1995"]]},"citation-key":"benjaminiControllingFalseDiscovery1995"}}],"schema":"https://github.com/citation-style-language/schema/raw/master/csl-citation.json"} </w:instrText>
      </w:r>
      <w:r w:rsidR="004E555F">
        <w:rPr>
          <w:rFonts w:ascii="Times New Roman" w:hAnsi="Times New Roman" w:cs="Times New Roman"/>
          <w:color w:val="000000" w:themeColor="text1"/>
          <w:sz w:val="24"/>
          <w:szCs w:val="24"/>
        </w:rPr>
        <w:fldChar w:fldCharType="separate"/>
      </w:r>
      <w:r w:rsidR="004E555F">
        <w:rPr>
          <w:rFonts w:ascii="Times New Roman" w:hAnsi="Times New Roman" w:cs="Times New Roman"/>
          <w:noProof/>
          <w:color w:val="000000" w:themeColor="text1"/>
          <w:sz w:val="24"/>
          <w:szCs w:val="24"/>
        </w:rPr>
        <w:t>(Benjamini &amp; Hochberg, 1995)</w:t>
      </w:r>
      <w:r w:rsidR="004E555F">
        <w:rPr>
          <w:rFonts w:ascii="Times New Roman" w:hAnsi="Times New Roman" w:cs="Times New Roman"/>
          <w:color w:val="000000" w:themeColor="text1"/>
          <w:sz w:val="24"/>
          <w:szCs w:val="24"/>
        </w:rPr>
        <w:fldChar w:fldCharType="end"/>
      </w:r>
      <w:r w:rsidR="004E555F" w:rsidRPr="004E555F">
        <w:rPr>
          <w:rFonts w:ascii="Times New Roman" w:hAnsi="Times New Roman" w:cs="Times New Roman"/>
          <w:color w:val="000000" w:themeColor="text1"/>
          <w:sz w:val="24"/>
          <w:szCs w:val="24"/>
        </w:rPr>
        <w:t xml:space="preserve"> </w:t>
      </w:r>
      <w:r w:rsidRPr="00671129">
        <w:rPr>
          <w:rFonts w:ascii="Times New Roman" w:hAnsi="Times New Roman" w:cs="Times New Roman"/>
          <w:sz w:val="24"/>
          <w:szCs w:val="24"/>
        </w:rPr>
        <w:t>соответственно. FWER-корректировки предусматривает более строгий контроль, поскольку они направлены на снижение общей вероятности совершить хотя бы одну ошибку первого рода</w:t>
      </w:r>
      <w:r w:rsidR="004E555F" w:rsidRPr="004E555F">
        <w:rPr>
          <w:rFonts w:ascii="Times New Roman" w:hAnsi="Times New Roman" w:cs="Times New Roman"/>
          <w:sz w:val="24"/>
          <w:szCs w:val="24"/>
        </w:rPr>
        <w:t xml:space="preserve"> </w:t>
      </w:r>
      <w:r w:rsidR="004E555F">
        <w:rPr>
          <w:rFonts w:ascii="Times New Roman" w:hAnsi="Times New Roman" w:cs="Times New Roman"/>
          <w:sz w:val="24"/>
          <w:szCs w:val="24"/>
        </w:rPr>
        <w:fldChar w:fldCharType="begin"/>
      </w:r>
      <w:r w:rsidR="004E555F">
        <w:rPr>
          <w:rFonts w:ascii="Times New Roman" w:hAnsi="Times New Roman" w:cs="Times New Roman"/>
          <w:sz w:val="24"/>
          <w:szCs w:val="24"/>
        </w:rPr>
        <w:instrText xml:space="preserve"> ADDIN ZOTERO_ITEM CSL_CITATION {"citationID":"ePjIg9b6","properties":{"formattedCitation":"(Austin et al., 2014)","plainCitation":"(Austin et al., 2014)","noteIndex":0},"citationItems":[{"id":3654,"uris":["http://zotero.org/users/5915941/items/479BB4KI"],"itemData":{"id":3654,"type":"article-journal","abstract":"Simultaneous inference was introduced as a statistical problem as early as the mid-twentieth century, and it has been recently revived due to advancements in technology that result in the increasing availability of data sets containing a high number of variables. This paper provides a review of some of the signiﬁcant contributions made to the ﬁeld of multiple hypothesis testing, and includes a discussion of some of the more recent issues being studied.","container-title":"J Indian Soc Agric Stat","issue":"2","language":"en","source":"Zotero","title":"Multiple Hypothesis Testing: A Review","volume":"68","author":[{"family":"Austin","given":"Stefanie R"},{"family":"Dialsingh","given":"Isaac"},{"family":"Altman","given":"Naomi S"}],"issued":{"date-parts":[["2014"]]},"citation-key":"austinMultipleHypothesisTesting2014"}}],"schema":"https://github.com/citation-style-language/schema/raw/master/csl-citation.json"} </w:instrText>
      </w:r>
      <w:r w:rsidR="004E555F">
        <w:rPr>
          <w:rFonts w:ascii="Times New Roman" w:hAnsi="Times New Roman" w:cs="Times New Roman"/>
          <w:sz w:val="24"/>
          <w:szCs w:val="24"/>
        </w:rPr>
        <w:fldChar w:fldCharType="separate"/>
      </w:r>
      <w:r w:rsidR="004E555F">
        <w:rPr>
          <w:rFonts w:ascii="Times New Roman" w:hAnsi="Times New Roman" w:cs="Times New Roman"/>
          <w:noProof/>
          <w:sz w:val="24"/>
          <w:szCs w:val="24"/>
        </w:rPr>
        <w:t>(Austin et al., 2014)</w:t>
      </w:r>
      <w:r w:rsidR="004E555F">
        <w:rPr>
          <w:rFonts w:ascii="Times New Roman" w:hAnsi="Times New Roman" w:cs="Times New Roman"/>
          <w:sz w:val="24"/>
          <w:szCs w:val="24"/>
        </w:rPr>
        <w:fldChar w:fldCharType="end"/>
      </w:r>
      <w:r w:rsidR="004E555F" w:rsidRPr="004E555F">
        <w:rPr>
          <w:rFonts w:ascii="Times New Roman" w:hAnsi="Times New Roman" w:cs="Times New Roman"/>
          <w:sz w:val="24"/>
          <w:szCs w:val="24"/>
        </w:rPr>
        <w:t xml:space="preserve">. </w:t>
      </w:r>
      <w:r w:rsidRPr="00671129">
        <w:rPr>
          <w:rFonts w:ascii="Times New Roman" w:hAnsi="Times New Roman" w:cs="Times New Roman"/>
          <w:sz w:val="24"/>
          <w:szCs w:val="24"/>
        </w:rPr>
        <w:t xml:space="preserve">FDR-корректировки допускают ложноположительные результаты и направлены на снижение их пропорции относительно </w:t>
      </w:r>
      <w:proofErr w:type="spellStart"/>
      <w:r w:rsidRPr="00671129">
        <w:rPr>
          <w:rFonts w:ascii="Times New Roman" w:hAnsi="Times New Roman" w:cs="Times New Roman"/>
          <w:sz w:val="24"/>
          <w:szCs w:val="24"/>
        </w:rPr>
        <w:t>верноположительных</w:t>
      </w:r>
      <w:proofErr w:type="spellEnd"/>
      <w:r w:rsidRPr="00671129">
        <w:rPr>
          <w:rFonts w:ascii="Times New Roman" w:hAnsi="Times New Roman" w:cs="Times New Roman"/>
          <w:sz w:val="24"/>
          <w:szCs w:val="24"/>
        </w:rPr>
        <w:t xml:space="preserve"> исходов. Процедуры корректировок представлены в Табл.</w:t>
      </w:r>
      <w:r w:rsidR="001C3589" w:rsidRPr="001C3589">
        <w:rPr>
          <w:rFonts w:ascii="Times New Roman" w:hAnsi="Times New Roman" w:cs="Times New Roman"/>
          <w:sz w:val="24"/>
          <w:szCs w:val="24"/>
        </w:rPr>
        <w:t xml:space="preserve">1 </w:t>
      </w:r>
      <w:r w:rsidRPr="00671129">
        <w:rPr>
          <w:rFonts w:ascii="Times New Roman" w:hAnsi="Times New Roman" w:cs="Times New Roman"/>
          <w:sz w:val="24"/>
          <w:szCs w:val="24"/>
        </w:rPr>
        <w:t xml:space="preserve">где используются следующие обозначения: </w:t>
      </w:r>
      <w:r w:rsidR="001C3589">
        <w:rPr>
          <w:rFonts w:ascii="Times New Roman" w:hAnsi="Times New Roman" w:cs="Times New Roman"/>
          <w:sz w:val="24"/>
          <w:szCs w:val="24"/>
        </w:rPr>
        <w:sym w:font="Symbol" w:char="F061"/>
      </w:r>
      <w:r w:rsidR="001C3589">
        <w:rPr>
          <w:rFonts w:ascii="Times New Roman" w:hAnsi="Times New Roman" w:cs="Times New Roman"/>
          <w:sz w:val="24"/>
          <w:szCs w:val="24"/>
        </w:rPr>
        <w:t xml:space="preserve"> </w:t>
      </w:r>
      <w:r w:rsidRPr="00671129">
        <w:rPr>
          <w:rFonts w:ascii="Times New Roman" w:hAnsi="Times New Roman" w:cs="Times New Roman"/>
          <w:sz w:val="24"/>
          <w:szCs w:val="24"/>
        </w:rPr>
        <w:t>- уровень значимости</w:t>
      </w:r>
      <w:r w:rsidR="001C3589">
        <w:rPr>
          <w:rFonts w:ascii="Times New Roman" w:hAnsi="Times New Roman" w:cs="Times New Roman"/>
          <w:sz w:val="24"/>
          <w:szCs w:val="24"/>
        </w:rPr>
        <w:t>:</w:t>
      </w:r>
      <w:r w:rsidRPr="00671129">
        <w:rPr>
          <w:rFonts w:ascii="Times New Roman" w:hAnsi="Times New Roman" w:cs="Times New Roman"/>
          <w:sz w:val="24"/>
          <w:szCs w:val="24"/>
        </w:rPr>
        <w:t xml:space="preserve"> полученный уровень значимости, m -</w:t>
      </w:r>
      <w:r w:rsidR="001C3589">
        <w:rPr>
          <w:rFonts w:ascii="Times New Roman" w:hAnsi="Times New Roman" w:cs="Times New Roman"/>
          <w:sz w:val="24"/>
          <w:szCs w:val="24"/>
        </w:rPr>
        <w:t xml:space="preserve"> </w:t>
      </w:r>
      <w:r w:rsidRPr="00671129">
        <w:rPr>
          <w:rFonts w:ascii="Times New Roman" w:hAnsi="Times New Roman" w:cs="Times New Roman"/>
          <w:sz w:val="24"/>
          <w:szCs w:val="24"/>
        </w:rPr>
        <w:t xml:space="preserve">общее количество тестов, k - ранг гипотезы и соответствующего </w:t>
      </w:r>
      <w:proofErr w:type="spellStart"/>
      <w:r w:rsidRPr="00671129">
        <w:rPr>
          <w:rFonts w:ascii="Times New Roman" w:hAnsi="Times New Roman" w:cs="Times New Roman"/>
          <w:sz w:val="24"/>
          <w:szCs w:val="24"/>
        </w:rPr>
        <w:t>p_k</w:t>
      </w:r>
      <w:proofErr w:type="spellEnd"/>
      <w:r w:rsidRPr="00671129">
        <w:rPr>
          <w:rFonts w:ascii="Times New Roman" w:hAnsi="Times New Roman" w:cs="Times New Roman"/>
          <w:sz w:val="24"/>
          <w:szCs w:val="24"/>
        </w:rPr>
        <w:t xml:space="preserve">-значения, </w:t>
      </w:r>
      <w:r w:rsidR="001C3589">
        <w:rPr>
          <w:rFonts w:ascii="Times New Roman" w:hAnsi="Times New Roman" w:cs="Times New Roman"/>
          <w:sz w:val="24"/>
          <w:szCs w:val="24"/>
        </w:rPr>
        <w:sym w:font="Symbol" w:char="F061"/>
      </w:r>
      <w:r w:rsidR="001C3589">
        <w:rPr>
          <w:rFonts w:ascii="Times New Roman" w:hAnsi="Times New Roman" w:cs="Times New Roman"/>
          <w:sz w:val="24"/>
          <w:szCs w:val="24"/>
        </w:rPr>
        <w:t xml:space="preserve">_1 </w:t>
      </w:r>
      <w:r w:rsidRPr="00671129">
        <w:rPr>
          <w:rFonts w:ascii="Times New Roman" w:hAnsi="Times New Roman" w:cs="Times New Roman"/>
          <w:sz w:val="24"/>
          <w:szCs w:val="24"/>
        </w:rPr>
        <w:t>- уровень значимости для каждого независимого теста.</w:t>
      </w:r>
      <w:r>
        <w:rPr>
          <w:rFonts w:ascii="Times New Roman" w:hAnsi="Times New Roman" w:cs="Times New Roman"/>
          <w:sz w:val="24"/>
          <w:szCs w:val="24"/>
        </w:rPr>
        <w:t xml:space="preserve"> </w:t>
      </w:r>
    </w:p>
    <w:p w14:paraId="20F50611" w14:textId="77777777" w:rsidR="001C3589" w:rsidRPr="004E555F" w:rsidRDefault="001C3589" w:rsidP="00702933">
      <w:pPr>
        <w:jc w:val="both"/>
        <w:rPr>
          <w:rFonts w:ascii="Times New Roman" w:hAnsi="Times New Roman" w:cs="Times New Roman"/>
          <w:sz w:val="24"/>
          <w:szCs w:val="24"/>
          <w:lang w:val="en-US"/>
        </w:rPr>
      </w:pPr>
    </w:p>
    <w:p w14:paraId="61F0F425" w14:textId="2B210F8A" w:rsidR="001C3589" w:rsidRDefault="001C3589" w:rsidP="00702933">
      <w:pPr>
        <w:jc w:val="both"/>
        <w:rPr>
          <w:rFonts w:ascii="Times New Roman" w:eastAsiaTheme="minorEastAsia" w:hAnsi="Times New Roman" w:cs="Times New Roman"/>
          <w:sz w:val="24"/>
          <w:szCs w:val="24"/>
        </w:rPr>
      </w:pPr>
      <w:r w:rsidRPr="001C3589">
        <w:rPr>
          <w:rFonts w:ascii="Times New Roman" w:eastAsiaTheme="minorEastAsia" w:hAnsi="Times New Roman" w:cs="Times New Roman"/>
          <w:sz w:val="24"/>
          <w:szCs w:val="24"/>
        </w:rPr>
        <w:drawing>
          <wp:inline distT="0" distB="0" distL="0" distR="0" wp14:anchorId="2E5DF1AF" wp14:editId="0303984B">
            <wp:extent cx="5940425" cy="2505075"/>
            <wp:effectExtent l="0" t="0" r="3175" b="0"/>
            <wp:docPr id="73747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70481" name=""/>
                    <pic:cNvPicPr/>
                  </pic:nvPicPr>
                  <pic:blipFill>
                    <a:blip r:embed="rId7"/>
                    <a:stretch>
                      <a:fillRect/>
                    </a:stretch>
                  </pic:blipFill>
                  <pic:spPr>
                    <a:xfrm>
                      <a:off x="0" y="0"/>
                      <a:ext cx="5940425" cy="2505075"/>
                    </a:xfrm>
                    <a:prstGeom prst="rect">
                      <a:avLst/>
                    </a:prstGeom>
                  </pic:spPr>
                </pic:pic>
              </a:graphicData>
            </a:graphic>
          </wp:inline>
        </w:drawing>
      </w:r>
    </w:p>
    <w:p w14:paraId="6B320DA6" w14:textId="15BC7AD7" w:rsidR="001C3589" w:rsidRPr="001C3589" w:rsidRDefault="001C3589" w:rsidP="0070293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Таблица 1. Способы контроля множественных сравнений</w:t>
      </w:r>
    </w:p>
    <w:p w14:paraId="6003F234" w14:textId="5F92595A" w:rsidR="004E555F" w:rsidRPr="00CF088C" w:rsidRDefault="004E555F" w:rsidP="00702933">
      <w:pPr>
        <w:jc w:val="both"/>
        <w:rPr>
          <w:rFonts w:ascii="Times New Roman" w:hAnsi="Times New Roman" w:cs="Times New Roman"/>
          <w:sz w:val="28"/>
          <w:szCs w:val="28"/>
        </w:rPr>
      </w:pPr>
      <w:r w:rsidRPr="004E555F">
        <w:rPr>
          <w:rFonts w:ascii="Times New Roman" w:hAnsi="Times New Roman" w:cs="Times New Roman"/>
          <w:sz w:val="28"/>
          <w:szCs w:val="28"/>
        </w:rPr>
        <w:lastRenderedPageBreak/>
        <w:t>Также</w:t>
      </w:r>
      <w:r>
        <w:rPr>
          <w:rFonts w:ascii="Times New Roman" w:hAnsi="Times New Roman" w:cs="Times New Roman"/>
          <w:sz w:val="28"/>
          <w:szCs w:val="28"/>
        </w:rPr>
        <w:t xml:space="preserve"> была использована корректировка с помощью доверительного интервала размера эффекта. Идея использования </w:t>
      </w:r>
      <w:proofErr w:type="spellStart"/>
      <w:r>
        <w:rPr>
          <w:rFonts w:ascii="Times New Roman" w:hAnsi="Times New Roman" w:cs="Times New Roman"/>
          <w:sz w:val="28"/>
          <w:szCs w:val="28"/>
        </w:rPr>
        <w:t>бустрап</w:t>
      </w:r>
      <w:proofErr w:type="spellEnd"/>
      <w:r>
        <w:rPr>
          <w:rFonts w:ascii="Times New Roman" w:hAnsi="Times New Roman" w:cs="Times New Roman"/>
          <w:sz w:val="28"/>
          <w:szCs w:val="28"/>
        </w:rPr>
        <w:t xml:space="preserve"> интервалов различных характеристик для тестирования</w:t>
      </w:r>
      <w:r w:rsidR="00CF088C">
        <w:rPr>
          <w:rFonts w:ascii="Times New Roman" w:hAnsi="Times New Roman" w:cs="Times New Roman"/>
          <w:sz w:val="28"/>
          <w:szCs w:val="28"/>
        </w:rPr>
        <w:t xml:space="preserve"> нулевых</w:t>
      </w:r>
      <w:r>
        <w:rPr>
          <w:rFonts w:ascii="Times New Roman" w:hAnsi="Times New Roman" w:cs="Times New Roman"/>
          <w:sz w:val="28"/>
          <w:szCs w:val="28"/>
        </w:rPr>
        <w:t xml:space="preserve"> гипотез</w:t>
      </w:r>
      <w:r w:rsidR="00CF088C">
        <w:rPr>
          <w:rFonts w:ascii="Times New Roman" w:hAnsi="Times New Roman" w:cs="Times New Roman"/>
          <w:sz w:val="28"/>
          <w:szCs w:val="28"/>
        </w:rPr>
        <w:t xml:space="preserve"> не нова </w:t>
      </w:r>
      <w:r w:rsidR="00CF088C">
        <w:rPr>
          <w:rFonts w:ascii="Times New Roman" w:hAnsi="Times New Roman" w:cs="Times New Roman"/>
          <w:sz w:val="28"/>
          <w:szCs w:val="28"/>
        </w:rPr>
        <w:fldChar w:fldCharType="begin"/>
      </w:r>
      <w:r w:rsidR="00CF088C">
        <w:rPr>
          <w:rFonts w:ascii="Times New Roman" w:hAnsi="Times New Roman" w:cs="Times New Roman"/>
          <w:sz w:val="28"/>
          <w:szCs w:val="28"/>
        </w:rPr>
        <w:instrText xml:space="preserve"> ADDIN ZOTERO_ITEM CSL_CITATION {"citationID":"FRVpedFj","properties":{"formattedCitation":"(Martin, 2007)","plainCitation":"(Martin, 2007)","noteIndex":0},"citationItems":[{"id":3660,"uris":["http://zotero.org/users/5915941/items/W63GAWLE"],"itemData":{"id":3660,"type":"article-journal","abstract":"The construction of bootstrap hypothesis tests can differ from that of bootstrap confidence intervals because of the need to generate the bootstrap distribution of test statistics under a specific null hypothesis. Similarly, bootstrap power calculations rely on resampling being carried out under specific alternatives. We describe and develop null and alternative resampling schemes for common scenarios, constructing bootstrap tests for the correlation coefficient, variance, and regression/ANOVA models. Bootstrap power calculations for these scenarios are described. In some cases, null-resampling bootstrap tests are equivalent to tests based on appropriately constructed bootstrap confidence intervals. In other cases, particularly those for which simple percentile-method bootstrap intervals are in routine use such as the correlation coefficient, null-resampling tests differ from interval-based tests. We critically assess the performance of bootstrap tests, examining size and power properties of the tests numerically using both real and simulated data. Where they differ from tests based on bootstrap confidence intervals, null-resampling tests have reasonable size properties, outperforming tests based on bootstrapping without regard to the null hypothesis. The bootstrap tests also have reasonable power properties.","container-title":"Computational Statistics &amp; Data Analysis","DOI":"10.1016/j.csda.2007.01.020","ISSN":"0167-9473","issue":"12","journalAbbreviation":"Computational Statistics &amp; Data Analysis","language":"en","page":"6321-6342","source":"ScienceDirect","title":"Bootstrap hypothesis testing for some common statistical problems: A critical evaluation of size and power properties","title-short":"Bootstrap hypothesis testing for some common statistical problems","volume":"51","author":[{"family":"Martin","given":"Michael A."}],"issued":{"date-parts":[["2007",8,15]]},"citation-key":"martinBootstrapHypothesisTesting2007"}}],"schema":"https://github.com/citation-style-language/schema/raw/master/csl-citation.json"} </w:instrText>
      </w:r>
      <w:r w:rsidR="00CF088C">
        <w:rPr>
          <w:rFonts w:ascii="Times New Roman" w:hAnsi="Times New Roman" w:cs="Times New Roman"/>
          <w:sz w:val="28"/>
          <w:szCs w:val="28"/>
        </w:rPr>
        <w:fldChar w:fldCharType="separate"/>
      </w:r>
      <w:r w:rsidR="00CF088C">
        <w:rPr>
          <w:rFonts w:ascii="Times New Roman" w:hAnsi="Times New Roman" w:cs="Times New Roman"/>
          <w:noProof/>
          <w:sz w:val="28"/>
          <w:szCs w:val="28"/>
        </w:rPr>
        <w:t>(Martin, 2007)</w:t>
      </w:r>
      <w:r w:rsidR="00CF088C">
        <w:rPr>
          <w:rFonts w:ascii="Times New Roman" w:hAnsi="Times New Roman" w:cs="Times New Roman"/>
          <w:sz w:val="28"/>
          <w:szCs w:val="28"/>
        </w:rPr>
        <w:fldChar w:fldCharType="end"/>
      </w:r>
      <w:r w:rsidR="00CF088C">
        <w:rPr>
          <w:rFonts w:ascii="Times New Roman" w:hAnsi="Times New Roman" w:cs="Times New Roman"/>
          <w:sz w:val="28"/>
          <w:szCs w:val="28"/>
        </w:rPr>
        <w:t xml:space="preserve">, однако так как это непараметрический подход, может быть выбрана произвольная статистика для построения доверительного интервала, то универсальных рекомендаций и </w:t>
      </w:r>
      <w:proofErr w:type="spellStart"/>
      <w:r w:rsidR="00CF088C">
        <w:rPr>
          <w:rFonts w:ascii="Times New Roman" w:hAnsi="Times New Roman" w:cs="Times New Roman"/>
          <w:sz w:val="28"/>
          <w:szCs w:val="28"/>
        </w:rPr>
        <w:t>критерией</w:t>
      </w:r>
      <w:proofErr w:type="spellEnd"/>
      <w:r w:rsidR="00CF088C">
        <w:rPr>
          <w:rFonts w:ascii="Times New Roman" w:hAnsi="Times New Roman" w:cs="Times New Roman"/>
          <w:sz w:val="28"/>
          <w:szCs w:val="28"/>
        </w:rPr>
        <w:t xml:space="preserve"> использования подхода нет. В данной работе в качестве характеристики была выбрана величина размера эффекта. Она является универсальной характеристикой «масштаба» обнаруженного эффекта и позволяет оперировать не только статистической значимостью, но и «практической» ценностью. Для построения распределения размеров эффекта использовалась техника </w:t>
      </w:r>
      <w:proofErr w:type="spellStart"/>
      <w:r w:rsidR="00CF088C">
        <w:rPr>
          <w:rFonts w:ascii="Times New Roman" w:hAnsi="Times New Roman" w:cs="Times New Roman"/>
          <w:sz w:val="28"/>
          <w:szCs w:val="28"/>
        </w:rPr>
        <w:t>бутстрап</w:t>
      </w:r>
      <w:proofErr w:type="spellEnd"/>
      <w:r w:rsidR="00CF088C">
        <w:rPr>
          <w:rFonts w:ascii="Times New Roman" w:hAnsi="Times New Roman" w:cs="Times New Roman"/>
          <w:sz w:val="28"/>
          <w:szCs w:val="28"/>
        </w:rPr>
        <w:t xml:space="preserve"> с повторением, где для каждого эксперимента симулировалось 1000 экспериментов со случайным добавлением или удалением испытуемых. Далее, из полученного распределения размера эффектов вычислялся симметричный относительно среднего эффекта </w:t>
      </w:r>
      <w:proofErr w:type="gramStart"/>
      <w:r w:rsidR="00CF088C">
        <w:rPr>
          <w:rFonts w:ascii="Times New Roman" w:hAnsi="Times New Roman" w:cs="Times New Roman"/>
          <w:sz w:val="28"/>
          <w:szCs w:val="28"/>
        </w:rPr>
        <w:t>доверительный  95</w:t>
      </w:r>
      <w:proofErr w:type="gramEnd"/>
      <w:r w:rsidR="00CF088C">
        <w:rPr>
          <w:rFonts w:ascii="Times New Roman" w:hAnsi="Times New Roman" w:cs="Times New Roman"/>
          <w:sz w:val="28"/>
          <w:szCs w:val="28"/>
        </w:rPr>
        <w:t xml:space="preserve"> процентный интервал и задавался критерий значимости как величина на которую отстоит от нуля ближайшая граница к нулю. </w:t>
      </w:r>
      <w:proofErr w:type="gramStart"/>
      <w:r w:rsidR="00CF088C">
        <w:rPr>
          <w:rFonts w:ascii="Times New Roman" w:hAnsi="Times New Roman" w:cs="Times New Roman"/>
          <w:sz w:val="28"/>
          <w:szCs w:val="28"/>
        </w:rPr>
        <w:t>Например</w:t>
      </w:r>
      <w:proofErr w:type="gramEnd"/>
      <w:r w:rsidR="00CF088C">
        <w:rPr>
          <w:rFonts w:ascii="Times New Roman" w:hAnsi="Times New Roman" w:cs="Times New Roman"/>
          <w:sz w:val="28"/>
          <w:szCs w:val="28"/>
        </w:rPr>
        <w:t xml:space="preserve"> 0.1 будет соответствовать тому что левая граница доверительного интервала больше или равна 0.1, а -0.1 – правая граница интервала меньше или равна 0.1.</w:t>
      </w:r>
    </w:p>
    <w:p w14:paraId="6F3B8691" w14:textId="0C7AAFCF" w:rsidR="004E555F" w:rsidRPr="00EC59CC" w:rsidRDefault="00EC59CC" w:rsidP="00702933">
      <w:pPr>
        <w:jc w:val="both"/>
        <w:rPr>
          <w:rFonts w:ascii="Times New Roman" w:hAnsi="Times New Roman" w:cs="Times New Roman"/>
          <w:b/>
          <w:bCs/>
          <w:sz w:val="28"/>
          <w:szCs w:val="28"/>
        </w:rPr>
      </w:pPr>
      <w:r w:rsidRPr="00EC59CC">
        <w:rPr>
          <w:rFonts w:ascii="Times New Roman" w:hAnsi="Times New Roman" w:cs="Times New Roman"/>
          <w:b/>
          <w:bCs/>
          <w:sz w:val="28"/>
          <w:szCs w:val="28"/>
        </w:rPr>
        <w:t>Метрики воспроизводимости</w:t>
      </w:r>
    </w:p>
    <w:p w14:paraId="3FD7C329" w14:textId="5366D06A" w:rsidR="007B54A3" w:rsidRPr="007B54A3" w:rsidRDefault="00A81F4E" w:rsidP="00702933">
      <w:pPr>
        <w:jc w:val="both"/>
        <w:rPr>
          <w:rFonts w:ascii="Times New Roman" w:hAnsi="Times New Roman" w:cs="Times New Roman"/>
          <w:sz w:val="24"/>
          <w:szCs w:val="24"/>
        </w:rPr>
      </w:pPr>
      <w:r>
        <w:rPr>
          <w:rFonts w:ascii="Times New Roman" w:hAnsi="Times New Roman" w:cs="Times New Roman"/>
          <w:sz w:val="24"/>
          <w:szCs w:val="24"/>
        </w:rPr>
        <w:t>В</w:t>
      </w:r>
      <w:r w:rsidR="006C36BD">
        <w:rPr>
          <w:rFonts w:ascii="Times New Roman" w:hAnsi="Times New Roman" w:cs="Times New Roman"/>
          <w:sz w:val="24"/>
          <w:szCs w:val="24"/>
        </w:rPr>
        <w:t xml:space="preserve"> качестве метрик воспроизводимости в</w:t>
      </w:r>
      <w:r>
        <w:rPr>
          <w:rFonts w:ascii="Times New Roman" w:hAnsi="Times New Roman" w:cs="Times New Roman"/>
          <w:sz w:val="24"/>
          <w:szCs w:val="24"/>
        </w:rPr>
        <w:t xml:space="preserve"> работе были использованы следующие характеристики</w:t>
      </w:r>
      <w:r w:rsidR="006C36BD">
        <w:rPr>
          <w:rFonts w:ascii="Times New Roman" w:hAnsi="Times New Roman" w:cs="Times New Roman"/>
          <w:sz w:val="24"/>
          <w:szCs w:val="24"/>
        </w:rPr>
        <w:t xml:space="preserve">: частота воспроизводимости, </w:t>
      </w:r>
      <w:r w:rsidR="006C36BD">
        <w:rPr>
          <w:rFonts w:ascii="Times New Roman" w:hAnsi="Times New Roman" w:cs="Times New Roman"/>
          <w:sz w:val="24"/>
          <w:szCs w:val="24"/>
        </w:rPr>
        <w:t>коэффициент</w:t>
      </w:r>
      <w:r w:rsidR="006C36BD">
        <w:rPr>
          <w:rFonts w:ascii="Times New Roman" w:hAnsi="Times New Roman" w:cs="Times New Roman"/>
          <w:b/>
          <w:bCs/>
          <w:sz w:val="24"/>
          <w:szCs w:val="24"/>
        </w:rPr>
        <w:t xml:space="preserve"> </w:t>
      </w:r>
      <w:proofErr w:type="spellStart"/>
      <w:r w:rsidR="006C36BD" w:rsidRPr="001C4ABB">
        <w:rPr>
          <w:rFonts w:ascii="Times New Roman" w:hAnsi="Times New Roman" w:cs="Times New Roman"/>
          <w:sz w:val="24"/>
          <w:szCs w:val="24"/>
        </w:rPr>
        <w:t>Сёренсена</w:t>
      </w:r>
      <w:proofErr w:type="spellEnd"/>
      <w:r w:rsidR="006C36BD">
        <w:rPr>
          <w:rFonts w:ascii="Times New Roman" w:hAnsi="Times New Roman" w:cs="Times New Roman"/>
          <w:sz w:val="24"/>
          <w:szCs w:val="24"/>
        </w:rPr>
        <w:t xml:space="preserve"> или </w:t>
      </w:r>
      <w:r w:rsidR="006C36BD">
        <w:rPr>
          <w:rFonts w:ascii="Times New Roman" w:hAnsi="Times New Roman" w:cs="Times New Roman"/>
          <w:sz w:val="24"/>
          <w:szCs w:val="24"/>
          <w:lang w:val="en-US"/>
        </w:rPr>
        <w:t>Dice</w:t>
      </w:r>
      <w:r w:rsidR="006C36BD" w:rsidRPr="001C4ABB">
        <w:rPr>
          <w:rFonts w:ascii="Times New Roman" w:hAnsi="Times New Roman" w:cs="Times New Roman"/>
          <w:sz w:val="24"/>
          <w:szCs w:val="24"/>
        </w:rPr>
        <w:t xml:space="preserve"> </w:t>
      </w:r>
      <w:r w:rsidR="006C36BD">
        <w:rPr>
          <w:rFonts w:ascii="Times New Roman" w:hAnsi="Times New Roman" w:cs="Times New Roman"/>
          <w:sz w:val="24"/>
          <w:szCs w:val="24"/>
        </w:rPr>
        <w:t>коэффициент</w:t>
      </w:r>
      <w:r w:rsidR="006C36BD">
        <w:rPr>
          <w:rFonts w:ascii="Times New Roman" w:hAnsi="Times New Roman" w:cs="Times New Roman"/>
          <w:sz w:val="24"/>
          <w:szCs w:val="24"/>
        </w:rPr>
        <w:t xml:space="preserve">, доля правильно выявленных различий из имеющихся </w:t>
      </w:r>
      <w:r w:rsidR="001A155F">
        <w:rPr>
          <w:rFonts w:ascii="Times New Roman" w:hAnsi="Times New Roman" w:cs="Times New Roman"/>
          <w:sz w:val="24"/>
          <w:szCs w:val="24"/>
        </w:rPr>
        <w:t xml:space="preserve">в полной выборке </w:t>
      </w:r>
      <w:r w:rsidR="006C36BD">
        <w:rPr>
          <w:rFonts w:ascii="Times New Roman" w:hAnsi="Times New Roman" w:cs="Times New Roman"/>
          <w:sz w:val="24"/>
          <w:szCs w:val="24"/>
        </w:rPr>
        <w:t>(мощность</w:t>
      </w:r>
      <w:r w:rsidR="00EC1165" w:rsidRPr="00EC1165">
        <w:rPr>
          <w:rFonts w:ascii="Times New Roman" w:hAnsi="Times New Roman" w:cs="Times New Roman"/>
          <w:sz w:val="24"/>
          <w:szCs w:val="24"/>
        </w:rPr>
        <w:t xml:space="preserve">, </w:t>
      </w:r>
      <w:r w:rsidR="00EC1165">
        <w:rPr>
          <w:rFonts w:ascii="Times New Roman" w:hAnsi="Times New Roman" w:cs="Times New Roman"/>
          <w:sz w:val="24"/>
          <w:szCs w:val="24"/>
          <w:lang w:val="en-US"/>
        </w:rPr>
        <w:t>power</w:t>
      </w:r>
      <w:proofErr w:type="gramStart"/>
      <w:r w:rsidR="00EC1165" w:rsidRPr="00EC1165">
        <w:rPr>
          <w:rFonts w:ascii="Times New Roman" w:hAnsi="Times New Roman" w:cs="Times New Roman"/>
          <w:sz w:val="24"/>
          <w:szCs w:val="24"/>
        </w:rPr>
        <w:t>)</w:t>
      </w:r>
      <w:r w:rsidR="001A155F">
        <w:rPr>
          <w:rFonts w:ascii="Times New Roman" w:hAnsi="Times New Roman" w:cs="Times New Roman"/>
          <w:sz w:val="24"/>
          <w:szCs w:val="24"/>
        </w:rPr>
        <w:t xml:space="preserve">, </w:t>
      </w:r>
      <w:r w:rsidR="00EC1165">
        <w:rPr>
          <w:rFonts w:ascii="Times New Roman" w:hAnsi="Times New Roman" w:cs="Times New Roman"/>
          <w:sz w:val="24"/>
          <w:szCs w:val="24"/>
        </w:rPr>
        <w:t xml:space="preserve"> </w:t>
      </w:r>
      <w:r w:rsidR="001A155F">
        <w:rPr>
          <w:rFonts w:ascii="Times New Roman" w:hAnsi="Times New Roman" w:cs="Times New Roman"/>
          <w:sz w:val="24"/>
          <w:szCs w:val="24"/>
        </w:rPr>
        <w:t>доля</w:t>
      </w:r>
      <w:proofErr w:type="gramEnd"/>
      <w:r w:rsidR="00EC1165">
        <w:rPr>
          <w:rFonts w:ascii="Times New Roman" w:hAnsi="Times New Roman" w:cs="Times New Roman"/>
          <w:sz w:val="24"/>
          <w:szCs w:val="24"/>
        </w:rPr>
        <w:t xml:space="preserve"> </w:t>
      </w:r>
      <w:r w:rsidR="00EC1165" w:rsidRPr="00EC1165">
        <w:rPr>
          <w:rFonts w:ascii="Times New Roman" w:hAnsi="Times New Roman" w:cs="Times New Roman"/>
          <w:sz w:val="24"/>
          <w:szCs w:val="24"/>
        </w:rPr>
        <w:t>правдивых нулевых гипотез, которые были отвергнуты</w:t>
      </w:r>
      <w:r w:rsidR="00EC1165" w:rsidRPr="00EC1165">
        <w:rPr>
          <w:rFonts w:ascii="Times New Roman" w:hAnsi="Times New Roman" w:cs="Times New Roman"/>
          <w:sz w:val="24"/>
          <w:szCs w:val="24"/>
        </w:rPr>
        <w:t xml:space="preserve"> (</w:t>
      </w:r>
      <w:proofErr w:type="spellStart"/>
      <w:r w:rsidR="00EC1165">
        <w:rPr>
          <w:rFonts w:ascii="Times New Roman" w:hAnsi="Times New Roman" w:cs="Times New Roman"/>
          <w:sz w:val="24"/>
          <w:szCs w:val="24"/>
          <w:lang w:val="en-US"/>
        </w:rPr>
        <w:t>fdr</w:t>
      </w:r>
      <w:proofErr w:type="spellEnd"/>
      <w:r w:rsidR="00EC1165" w:rsidRPr="00EC1165">
        <w:rPr>
          <w:rFonts w:ascii="Times New Roman" w:hAnsi="Times New Roman" w:cs="Times New Roman"/>
          <w:sz w:val="24"/>
          <w:szCs w:val="24"/>
        </w:rPr>
        <w:t>)</w:t>
      </w:r>
      <w:r w:rsidR="006C36BD">
        <w:rPr>
          <w:rFonts w:ascii="Times New Roman" w:hAnsi="Times New Roman" w:cs="Times New Roman"/>
          <w:sz w:val="24"/>
          <w:szCs w:val="24"/>
        </w:rPr>
        <w:t xml:space="preserve"> </w:t>
      </w:r>
      <w:r w:rsidR="00EC1165">
        <w:rPr>
          <w:rFonts w:ascii="Times New Roman" w:hAnsi="Times New Roman" w:cs="Times New Roman"/>
          <w:sz w:val="24"/>
          <w:szCs w:val="24"/>
        </w:rPr>
        <w:t xml:space="preserve"> </w:t>
      </w:r>
    </w:p>
    <w:p w14:paraId="11F93D38" w14:textId="3F7E158E" w:rsidR="001E4478" w:rsidRPr="001E4478" w:rsidRDefault="001E4478" w:rsidP="00702933">
      <w:pPr>
        <w:jc w:val="both"/>
        <w:rPr>
          <w:rFonts w:ascii="Times New Roman" w:hAnsi="Times New Roman" w:cs="Times New Roman"/>
          <w:b/>
          <w:bCs/>
          <w:sz w:val="24"/>
          <w:szCs w:val="24"/>
        </w:rPr>
      </w:pPr>
      <w:r>
        <w:rPr>
          <w:rFonts w:ascii="Times New Roman" w:hAnsi="Times New Roman" w:cs="Times New Roman"/>
          <w:b/>
          <w:bCs/>
          <w:sz w:val="24"/>
          <w:szCs w:val="24"/>
        </w:rPr>
        <w:t>Описание использованных характеристик:</w:t>
      </w:r>
    </w:p>
    <w:p w14:paraId="4C4FEDC2" w14:textId="77777777" w:rsidR="007B54A3" w:rsidRPr="007B54A3" w:rsidRDefault="007B54A3" w:rsidP="007B54A3">
      <w:pPr>
        <w:jc w:val="both"/>
        <w:rPr>
          <w:rFonts w:ascii="Times New Roman" w:hAnsi="Times New Roman" w:cs="Times New Roman"/>
          <w:b/>
          <w:bCs/>
          <w:i/>
          <w:iCs/>
          <w:sz w:val="24"/>
          <w:szCs w:val="24"/>
        </w:rPr>
      </w:pPr>
      <w:r w:rsidRPr="007B54A3">
        <w:rPr>
          <w:rFonts w:ascii="Times New Roman" w:hAnsi="Times New Roman" w:cs="Times New Roman"/>
          <w:b/>
          <w:bCs/>
          <w:i/>
          <w:iCs/>
          <w:sz w:val="24"/>
          <w:szCs w:val="24"/>
        </w:rPr>
        <w:t>К</w:t>
      </w:r>
      <w:r w:rsidRPr="007B54A3">
        <w:rPr>
          <w:rFonts w:ascii="Times New Roman" w:hAnsi="Times New Roman" w:cs="Times New Roman"/>
          <w:b/>
          <w:bCs/>
          <w:i/>
          <w:iCs/>
          <w:sz w:val="24"/>
          <w:szCs w:val="24"/>
        </w:rPr>
        <w:t>оэффициент С</w:t>
      </w:r>
      <w:proofErr w:type="spellStart"/>
      <w:r w:rsidRPr="007B54A3">
        <w:rPr>
          <w:rFonts w:ascii="Times New Roman" w:hAnsi="Times New Roman" w:cs="Times New Roman"/>
          <w:b/>
          <w:bCs/>
          <w:i/>
          <w:iCs/>
          <w:sz w:val="24"/>
          <w:szCs w:val="24"/>
        </w:rPr>
        <w:t>ёренсена</w:t>
      </w:r>
      <w:proofErr w:type="spellEnd"/>
      <w:r w:rsidRPr="007B54A3">
        <w:rPr>
          <w:rFonts w:ascii="Times New Roman" w:hAnsi="Times New Roman" w:cs="Times New Roman"/>
          <w:b/>
          <w:bCs/>
          <w:i/>
          <w:iCs/>
          <w:sz w:val="24"/>
          <w:szCs w:val="24"/>
        </w:rPr>
        <w:t xml:space="preserve"> </w:t>
      </w:r>
    </w:p>
    <w:p w14:paraId="5757DD9A" w14:textId="2546242F" w:rsidR="007B54A3" w:rsidRPr="007B54A3" w:rsidRDefault="007B54A3" w:rsidP="007B54A3">
      <w:pPr>
        <w:jc w:val="both"/>
        <w:rPr>
          <w:rFonts w:ascii="Times New Roman" w:hAnsi="Times New Roman" w:cs="Times New Roman"/>
          <w:sz w:val="24"/>
          <w:szCs w:val="24"/>
        </w:rPr>
      </w:pPr>
      <w:r w:rsidRPr="007B54A3">
        <w:rPr>
          <w:rFonts w:ascii="Times New Roman" w:hAnsi="Times New Roman" w:cs="Times New Roman"/>
          <w:sz w:val="24"/>
          <w:szCs w:val="24"/>
        </w:rPr>
        <w:t xml:space="preserve">Коэффициент </w:t>
      </w:r>
      <w:proofErr w:type="spellStart"/>
      <w:proofErr w:type="gramStart"/>
      <w:r w:rsidRPr="007B54A3">
        <w:rPr>
          <w:rFonts w:ascii="Times New Roman" w:hAnsi="Times New Roman" w:cs="Times New Roman"/>
          <w:sz w:val="24"/>
          <w:szCs w:val="24"/>
        </w:rPr>
        <w:t>Сёренсена</w:t>
      </w:r>
      <w:proofErr w:type="spellEnd"/>
      <w:r w:rsidRPr="007B54A3">
        <w:rPr>
          <w:rFonts w:ascii="Times New Roman" w:hAnsi="Times New Roman" w:cs="Times New Roman"/>
          <w:sz w:val="24"/>
          <w:szCs w:val="24"/>
        </w:rPr>
        <w:t xml:space="preserve"> </w:t>
      </w:r>
      <w:r w:rsidRPr="007B54A3">
        <w:rPr>
          <w:rFonts w:ascii="Times New Roman" w:hAnsi="Times New Roman" w:cs="Times New Roman"/>
          <w:sz w:val="24"/>
          <w:szCs w:val="24"/>
        </w:rPr>
        <w:t xml:space="preserve"> </w:t>
      </w:r>
      <w:r w:rsidRPr="007B54A3">
        <w:rPr>
          <w:rFonts w:ascii="Times New Roman" w:hAnsi="Times New Roman" w:cs="Times New Roman"/>
          <w:sz w:val="24"/>
          <w:szCs w:val="24"/>
        </w:rPr>
        <w:t>(</w:t>
      </w:r>
      <w:proofErr w:type="gramEnd"/>
      <w:r w:rsidRPr="007B54A3">
        <w:rPr>
          <w:rFonts w:ascii="Times New Roman" w:hAnsi="Times New Roman" w:cs="Times New Roman"/>
          <w:sz w:val="24"/>
          <w:szCs w:val="24"/>
        </w:rPr>
        <w:t xml:space="preserve">или </w:t>
      </w:r>
      <w:proofErr w:type="spellStart"/>
      <w:r w:rsidRPr="007B54A3">
        <w:rPr>
          <w:rFonts w:ascii="Times New Roman" w:hAnsi="Times New Roman" w:cs="Times New Roman"/>
          <w:sz w:val="24"/>
          <w:szCs w:val="24"/>
        </w:rPr>
        <w:t>Dice</w:t>
      </w:r>
      <w:proofErr w:type="spellEnd"/>
      <w:r w:rsidRPr="007B54A3">
        <w:rPr>
          <w:rFonts w:ascii="Times New Roman" w:hAnsi="Times New Roman" w:cs="Times New Roman"/>
          <w:sz w:val="24"/>
          <w:szCs w:val="24"/>
        </w:rPr>
        <w:t xml:space="preserve"> </w:t>
      </w:r>
      <w:proofErr w:type="spellStart"/>
      <w:r w:rsidRPr="007B54A3">
        <w:rPr>
          <w:rFonts w:ascii="Times New Roman" w:hAnsi="Times New Roman" w:cs="Times New Roman"/>
          <w:sz w:val="24"/>
          <w:szCs w:val="24"/>
        </w:rPr>
        <w:t>coefficient</w:t>
      </w:r>
      <w:proofErr w:type="spellEnd"/>
      <w:r w:rsidRPr="007B54A3">
        <w:rPr>
          <w:rFonts w:ascii="Times New Roman" w:hAnsi="Times New Roman" w:cs="Times New Roman"/>
          <w:sz w:val="24"/>
          <w:szCs w:val="24"/>
        </w:rPr>
        <w:t xml:space="preserve">, DC) -- мера сходства, предложенная датским учёным Т. </w:t>
      </w:r>
      <w:proofErr w:type="spellStart"/>
      <w:r w:rsidRPr="007B54A3">
        <w:rPr>
          <w:rFonts w:ascii="Times New Roman" w:hAnsi="Times New Roman" w:cs="Times New Roman"/>
          <w:sz w:val="24"/>
          <w:szCs w:val="24"/>
        </w:rPr>
        <w:t>Сёренсеном</w:t>
      </w:r>
      <w:proofErr w:type="spellEnd"/>
      <w:r w:rsidRPr="007B54A3">
        <w:rPr>
          <w:rFonts w:ascii="Times New Roman" w:hAnsi="Times New Roman" w:cs="Times New Roman"/>
          <w:sz w:val="24"/>
          <w:szCs w:val="24"/>
        </w:rPr>
        <w:t xml:space="preserve"> в 1948 г, который определял коэффициент подобия (</w:t>
      </w:r>
      <w:proofErr w:type="spellStart"/>
      <w:r w:rsidRPr="007B54A3">
        <w:rPr>
          <w:rFonts w:ascii="Times New Roman" w:hAnsi="Times New Roman" w:cs="Times New Roman"/>
          <w:sz w:val="24"/>
          <w:szCs w:val="24"/>
        </w:rPr>
        <w:t>Quotient</w:t>
      </w:r>
      <w:proofErr w:type="spellEnd"/>
      <w:r w:rsidRPr="007B54A3">
        <w:rPr>
          <w:rFonts w:ascii="Times New Roman" w:hAnsi="Times New Roman" w:cs="Times New Roman"/>
          <w:sz w:val="24"/>
          <w:szCs w:val="24"/>
        </w:rPr>
        <w:t xml:space="preserve"> </w:t>
      </w:r>
      <w:proofErr w:type="spellStart"/>
      <w:r w:rsidRPr="007B54A3">
        <w:rPr>
          <w:rFonts w:ascii="Times New Roman" w:hAnsi="Times New Roman" w:cs="Times New Roman"/>
          <w:sz w:val="24"/>
          <w:szCs w:val="24"/>
        </w:rPr>
        <w:t>of</w:t>
      </w:r>
      <w:proofErr w:type="spellEnd"/>
      <w:r w:rsidRPr="007B54A3">
        <w:rPr>
          <w:rFonts w:ascii="Times New Roman" w:hAnsi="Times New Roman" w:cs="Times New Roman"/>
          <w:sz w:val="24"/>
          <w:szCs w:val="24"/>
        </w:rPr>
        <w:t xml:space="preserve"> </w:t>
      </w:r>
      <w:proofErr w:type="spellStart"/>
      <w:r w:rsidRPr="007B54A3">
        <w:rPr>
          <w:rFonts w:ascii="Times New Roman" w:hAnsi="Times New Roman" w:cs="Times New Roman"/>
          <w:sz w:val="24"/>
          <w:szCs w:val="24"/>
        </w:rPr>
        <w:t>Similarity</w:t>
      </w:r>
      <w:proofErr w:type="spellEnd"/>
      <w:r w:rsidRPr="007B54A3">
        <w:rPr>
          <w:rFonts w:ascii="Times New Roman" w:hAnsi="Times New Roman" w:cs="Times New Roman"/>
          <w:sz w:val="24"/>
          <w:szCs w:val="24"/>
        </w:rPr>
        <w:t xml:space="preserve">, QS) следующим образом: </w:t>
      </w:r>
    </w:p>
    <w:p w14:paraId="199A7235" w14:textId="7FFAC4BF" w:rsidR="007B54A3" w:rsidRPr="007B54A3" w:rsidRDefault="00775683" w:rsidP="00775683">
      <w:pPr>
        <w:jc w:val="both"/>
        <w:rPr>
          <w:rFonts w:ascii="Times New Roman" w:hAnsi="Times New Roman" w:cs="Times New Roman"/>
          <w:sz w:val="24"/>
          <w:szCs w:val="24"/>
        </w:rPr>
      </w:pPr>
      <m:oMathPara>
        <m:oMath>
          <m:r>
            <w:rPr>
              <w:rFonts w:ascii="Cambria Math" w:hAnsi="Cambria Math" w:cs="Times New Roman"/>
              <w:sz w:val="24"/>
              <w:szCs w:val="24"/>
              <w:lang w:val="en-US"/>
            </w:rPr>
            <m:t>Dice</m:t>
          </m:r>
          <m:r>
            <w:rPr>
              <w:rFonts w:ascii="Cambria Math" w:hAnsi="Cambria Math" w:cs="Times New Roman"/>
              <w:sz w:val="24"/>
              <w:szCs w:val="24"/>
            </w:rPr>
            <m:t>= 2</m:t>
          </m:r>
          <m:r>
            <w:rPr>
              <w:rFonts w:ascii="Cambria Math" w:hAnsi="Cambria Math" w:cs="Times New Roman"/>
              <w:sz w:val="24"/>
              <w:szCs w:val="24"/>
              <w:lang w:val="en-US"/>
            </w:rPr>
            <m:t>c</m:t>
          </m:r>
          <m:r>
            <w:rPr>
              <w:rFonts w:ascii="Cambria Math" w:hAnsi="Cambria Math" w:cs="Times New Roman"/>
              <w:sz w:val="24"/>
              <w:szCs w:val="24"/>
            </w:rPr>
            <m:t>/(</m:t>
          </m:r>
          <m:r>
            <w:rPr>
              <w:rFonts w:ascii="Cambria Math" w:hAnsi="Cambria Math" w:cs="Times New Roman"/>
              <w:sz w:val="24"/>
              <w:szCs w:val="24"/>
              <w:lang w:val="en-US"/>
            </w:rPr>
            <m:t>a</m:t>
          </m:r>
          <m:r>
            <w:rPr>
              <w:rFonts w:ascii="Cambria Math" w:hAnsi="Cambria Math" w:cs="Times New Roman"/>
              <w:sz w:val="24"/>
              <w:szCs w:val="24"/>
            </w:rPr>
            <m:t>+</m:t>
          </m:r>
          <m:r>
            <w:rPr>
              <w:rFonts w:ascii="Cambria Math" w:hAnsi="Cambria Math" w:cs="Times New Roman"/>
              <w:sz w:val="24"/>
              <w:szCs w:val="24"/>
              <w:lang w:val="en-US"/>
            </w:rPr>
            <m:t>b</m:t>
          </m:r>
          <m:r>
            <w:rPr>
              <w:rFonts w:ascii="Cambria Math" w:hAnsi="Cambria Math" w:cs="Times New Roman"/>
              <w:sz w:val="24"/>
              <w:szCs w:val="24"/>
            </w:rPr>
            <m:t>)</m:t>
          </m:r>
        </m:oMath>
      </m:oMathPara>
    </w:p>
    <w:p w14:paraId="4BB49407" w14:textId="742EF3EA" w:rsidR="007B54A3" w:rsidRDefault="007B54A3" w:rsidP="007B54A3">
      <w:pPr>
        <w:jc w:val="both"/>
        <w:rPr>
          <w:rFonts w:ascii="Times New Roman" w:hAnsi="Times New Roman" w:cs="Times New Roman"/>
          <w:sz w:val="24"/>
          <w:szCs w:val="24"/>
        </w:rPr>
      </w:pPr>
      <w:r w:rsidRPr="007B54A3">
        <w:rPr>
          <w:rFonts w:ascii="Times New Roman" w:hAnsi="Times New Roman" w:cs="Times New Roman"/>
          <w:sz w:val="24"/>
          <w:szCs w:val="24"/>
        </w:rPr>
        <w:t>где a- размер одной популяции, b - размер другой популяции, c - количество элементов, принадлежащих обоим популяциям в математических терминах c можно выразить как пересечение двух множеств. В контексте данной работы, DC позволяет оценить степень воспроизводимости паттерна путём сравнения сходства двух множеств значимых пар каналов. Чем выше значение DC, тем больше сходство между двумя множествами, то есть тем больше пар каналов сохраняется при повторении эксперимента. Выбор данной оценки обусловлен, во-первых, её простотой и интуитивной интерпретацией, а во-вторых, её широким применением как метрики сходства для различных наборов данных (например, при оценке сегментации и классификации изображений</w:t>
      </w:r>
      <w:r w:rsidR="00EC59CC" w:rsidRPr="00EC59CC">
        <w:rPr>
          <w:rFonts w:ascii="Times New Roman" w:hAnsi="Times New Roman" w:cs="Times New Roman"/>
          <w:sz w:val="24"/>
          <w:szCs w:val="24"/>
        </w:rPr>
        <w:t xml:space="preserve"> </w:t>
      </w:r>
      <w:r w:rsidR="00EC59CC">
        <w:rPr>
          <w:rFonts w:ascii="Times New Roman" w:hAnsi="Times New Roman" w:cs="Times New Roman"/>
          <w:sz w:val="24"/>
          <w:szCs w:val="24"/>
          <w:lang w:val="en-US"/>
        </w:rPr>
        <w:fldChar w:fldCharType="begin"/>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ADDIN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ZOTERO</w:instrText>
      </w:r>
      <w:r w:rsidR="00EC59CC" w:rsidRPr="00EC59CC">
        <w:rPr>
          <w:rFonts w:ascii="Times New Roman" w:hAnsi="Times New Roman" w:cs="Times New Roman"/>
          <w:sz w:val="24"/>
          <w:szCs w:val="24"/>
        </w:rPr>
        <w:instrText>_</w:instrText>
      </w:r>
      <w:r w:rsidR="00EC59CC">
        <w:rPr>
          <w:rFonts w:ascii="Times New Roman" w:hAnsi="Times New Roman" w:cs="Times New Roman"/>
          <w:sz w:val="24"/>
          <w:szCs w:val="24"/>
          <w:lang w:val="en-US"/>
        </w:rPr>
        <w:instrText>ITEM</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CSL</w:instrText>
      </w:r>
      <w:r w:rsidR="00EC59CC" w:rsidRPr="00EC59CC">
        <w:rPr>
          <w:rFonts w:ascii="Times New Roman" w:hAnsi="Times New Roman" w:cs="Times New Roman"/>
          <w:sz w:val="24"/>
          <w:szCs w:val="24"/>
        </w:rPr>
        <w:instrText>_</w:instrText>
      </w:r>
      <w:r w:rsidR="00EC59CC">
        <w:rPr>
          <w:rFonts w:ascii="Times New Roman" w:hAnsi="Times New Roman" w:cs="Times New Roman"/>
          <w:sz w:val="24"/>
          <w:szCs w:val="24"/>
          <w:lang w:val="en-US"/>
        </w:rPr>
        <w:instrText>CITATION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citationID</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o</w:instrText>
      </w:r>
      <w:r w:rsidR="00EC59CC" w:rsidRPr="00EC59CC">
        <w:rPr>
          <w:rFonts w:ascii="Times New Roman" w:hAnsi="Times New Roman" w:cs="Times New Roman"/>
          <w:sz w:val="24"/>
          <w:szCs w:val="24"/>
        </w:rPr>
        <w:instrText>9</w:instrText>
      </w:r>
      <w:r w:rsidR="00EC59CC">
        <w:rPr>
          <w:rFonts w:ascii="Times New Roman" w:hAnsi="Times New Roman" w:cs="Times New Roman"/>
          <w:sz w:val="24"/>
          <w:szCs w:val="24"/>
          <w:lang w:val="en-US"/>
        </w:rPr>
        <w:instrText>D</w:instrText>
      </w:r>
      <w:r w:rsidR="00EC59CC" w:rsidRPr="00EC59CC">
        <w:rPr>
          <w:rFonts w:ascii="Times New Roman" w:hAnsi="Times New Roman" w:cs="Times New Roman"/>
          <w:sz w:val="24"/>
          <w:szCs w:val="24"/>
        </w:rPr>
        <w:instrText>4</w:instrText>
      </w:r>
      <w:r w:rsidR="00EC59CC">
        <w:rPr>
          <w:rFonts w:ascii="Times New Roman" w:hAnsi="Times New Roman" w:cs="Times New Roman"/>
          <w:sz w:val="24"/>
          <w:szCs w:val="24"/>
          <w:lang w:val="en-US"/>
        </w:rPr>
        <w:instrText>tZa</w:instrText>
      </w:r>
      <w:r w:rsidR="00EC59CC" w:rsidRPr="00EC59CC">
        <w:rPr>
          <w:rFonts w:ascii="Times New Roman" w:hAnsi="Times New Roman" w:cs="Times New Roman"/>
          <w:sz w:val="24"/>
          <w:szCs w:val="24"/>
        </w:rPr>
        <w:instrText>4","</w:instrText>
      </w:r>
      <w:r w:rsidR="00EC59CC">
        <w:rPr>
          <w:rFonts w:ascii="Times New Roman" w:hAnsi="Times New Roman" w:cs="Times New Roman"/>
          <w:sz w:val="24"/>
          <w:szCs w:val="24"/>
          <w:lang w:val="en-US"/>
        </w:rPr>
        <w:instrText>properties</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formattedCitation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Guindon</w:instrText>
      </w:r>
      <w:r w:rsidR="00EC59CC" w:rsidRPr="00EC59CC">
        <w:rPr>
          <w:rFonts w:ascii="Times New Roman" w:hAnsi="Times New Roman" w:cs="Times New Roman"/>
          <w:sz w:val="24"/>
          <w:szCs w:val="24"/>
        </w:rPr>
        <w:instrText xml:space="preserve"> &amp; </w:instrText>
      </w:r>
      <w:r w:rsidR="00EC59CC">
        <w:rPr>
          <w:rFonts w:ascii="Times New Roman" w:hAnsi="Times New Roman" w:cs="Times New Roman"/>
          <w:sz w:val="24"/>
          <w:szCs w:val="24"/>
          <w:lang w:val="en-US"/>
        </w:rPr>
        <w:instrText>Zhang</w:instrText>
      </w:r>
      <w:r w:rsidR="00EC59CC" w:rsidRPr="00EC59CC">
        <w:rPr>
          <w:rFonts w:ascii="Times New Roman" w:hAnsi="Times New Roman" w:cs="Times New Roman"/>
          <w:sz w:val="24"/>
          <w:szCs w:val="24"/>
        </w:rPr>
        <w:instrText>, 2017)","</w:instrText>
      </w:r>
      <w:r w:rsidR="00EC59CC">
        <w:rPr>
          <w:rFonts w:ascii="Times New Roman" w:hAnsi="Times New Roman" w:cs="Times New Roman"/>
          <w:sz w:val="24"/>
          <w:szCs w:val="24"/>
          <w:lang w:val="en-US"/>
        </w:rPr>
        <w:instrText>plainCitation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Guindon</w:instrText>
      </w:r>
      <w:r w:rsidR="00EC59CC" w:rsidRPr="00EC59CC">
        <w:rPr>
          <w:rFonts w:ascii="Times New Roman" w:hAnsi="Times New Roman" w:cs="Times New Roman"/>
          <w:sz w:val="24"/>
          <w:szCs w:val="24"/>
        </w:rPr>
        <w:instrText xml:space="preserve"> &amp; </w:instrText>
      </w:r>
      <w:r w:rsidR="00EC59CC">
        <w:rPr>
          <w:rFonts w:ascii="Times New Roman" w:hAnsi="Times New Roman" w:cs="Times New Roman"/>
          <w:sz w:val="24"/>
          <w:szCs w:val="24"/>
          <w:lang w:val="en-US"/>
        </w:rPr>
        <w:instrText>Zhang</w:instrText>
      </w:r>
      <w:r w:rsidR="00EC59CC" w:rsidRPr="00EC59CC">
        <w:rPr>
          <w:rFonts w:ascii="Times New Roman" w:hAnsi="Times New Roman" w:cs="Times New Roman"/>
          <w:sz w:val="24"/>
          <w:szCs w:val="24"/>
        </w:rPr>
        <w:instrText>, 2017)","</w:instrText>
      </w:r>
      <w:r w:rsidR="00EC59CC">
        <w:rPr>
          <w:rFonts w:ascii="Times New Roman" w:hAnsi="Times New Roman" w:cs="Times New Roman"/>
          <w:sz w:val="24"/>
          <w:szCs w:val="24"/>
          <w:lang w:val="en-US"/>
        </w:rPr>
        <w:instrText>noteIndex</w:instrText>
      </w:r>
      <w:r w:rsidR="00EC59CC" w:rsidRPr="00EC59CC">
        <w:rPr>
          <w:rFonts w:ascii="Times New Roman" w:hAnsi="Times New Roman" w:cs="Times New Roman"/>
          <w:sz w:val="24"/>
          <w:szCs w:val="24"/>
        </w:rPr>
        <w:instrText>":0},"</w:instrText>
      </w:r>
      <w:r w:rsidR="00EC59CC">
        <w:rPr>
          <w:rFonts w:ascii="Times New Roman" w:hAnsi="Times New Roman" w:cs="Times New Roman"/>
          <w:sz w:val="24"/>
          <w:szCs w:val="24"/>
          <w:lang w:val="en-US"/>
        </w:rPr>
        <w:instrText>citationItems</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id</w:instrText>
      </w:r>
      <w:r w:rsidR="00EC59CC" w:rsidRPr="00EC59CC">
        <w:rPr>
          <w:rFonts w:ascii="Times New Roman" w:hAnsi="Times New Roman" w:cs="Times New Roman"/>
          <w:sz w:val="24"/>
          <w:szCs w:val="24"/>
        </w:rPr>
        <w:instrText>":3563,"</w:instrText>
      </w:r>
      <w:r w:rsidR="00EC59CC">
        <w:rPr>
          <w:rFonts w:ascii="Times New Roman" w:hAnsi="Times New Roman" w:cs="Times New Roman"/>
          <w:sz w:val="24"/>
          <w:szCs w:val="24"/>
          <w:lang w:val="en-US"/>
        </w:rPr>
        <w:instrText>uris</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http</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zotero</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org</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groups</w:instrText>
      </w:r>
      <w:r w:rsidR="00EC59CC" w:rsidRPr="00EC59CC">
        <w:rPr>
          <w:rFonts w:ascii="Times New Roman" w:hAnsi="Times New Roman" w:cs="Times New Roman"/>
          <w:sz w:val="24"/>
          <w:szCs w:val="24"/>
        </w:rPr>
        <w:instrText>/4856813/</w:instrText>
      </w:r>
      <w:r w:rsidR="00EC59CC">
        <w:rPr>
          <w:rFonts w:ascii="Times New Roman" w:hAnsi="Times New Roman" w:cs="Times New Roman"/>
          <w:sz w:val="24"/>
          <w:szCs w:val="24"/>
          <w:lang w:val="en-US"/>
        </w:rPr>
        <w:instrText>items</w:instrText>
      </w:r>
      <w:r w:rsidR="00EC59CC" w:rsidRPr="00EC59CC">
        <w:rPr>
          <w:rFonts w:ascii="Times New Roman" w:hAnsi="Times New Roman" w:cs="Times New Roman"/>
          <w:sz w:val="24"/>
          <w:szCs w:val="24"/>
        </w:rPr>
        <w:instrText>/8</w:instrText>
      </w:r>
      <w:r w:rsidR="00EC59CC">
        <w:rPr>
          <w:rFonts w:ascii="Times New Roman" w:hAnsi="Times New Roman" w:cs="Times New Roman"/>
          <w:sz w:val="24"/>
          <w:szCs w:val="24"/>
          <w:lang w:val="en-US"/>
        </w:rPr>
        <w:instrText>NYFSXR</w:instrText>
      </w:r>
      <w:r w:rsidR="00EC59CC" w:rsidRPr="00EC59CC">
        <w:rPr>
          <w:rFonts w:ascii="Times New Roman" w:hAnsi="Times New Roman" w:cs="Times New Roman"/>
          <w:sz w:val="24"/>
          <w:szCs w:val="24"/>
        </w:rPr>
        <w:instrText>9"],"</w:instrText>
      </w:r>
      <w:r w:rsidR="00EC59CC">
        <w:rPr>
          <w:rFonts w:ascii="Times New Roman" w:hAnsi="Times New Roman" w:cs="Times New Roman"/>
          <w:sz w:val="24"/>
          <w:szCs w:val="24"/>
          <w:lang w:val="en-US"/>
        </w:rPr>
        <w:instrText>itemData</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id</w:instrText>
      </w:r>
      <w:r w:rsidR="00EC59CC" w:rsidRPr="00EC59CC">
        <w:rPr>
          <w:rFonts w:ascii="Times New Roman" w:hAnsi="Times New Roman" w:cs="Times New Roman"/>
          <w:sz w:val="24"/>
          <w:szCs w:val="24"/>
        </w:rPr>
        <w:instrText>":3563,"</w:instrText>
      </w:r>
      <w:r w:rsidR="00EC59CC">
        <w:rPr>
          <w:rFonts w:ascii="Times New Roman" w:hAnsi="Times New Roman" w:cs="Times New Roman"/>
          <w:sz w:val="24"/>
          <w:szCs w:val="24"/>
          <w:lang w:val="en-US"/>
        </w:rPr>
        <w:instrText>type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article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journal</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abstract</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A</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methodology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proposed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assess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accuracy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individual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classes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within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context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based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image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classification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scenario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Dice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Coefficient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DC</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bootstrapping</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techniques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are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employed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assess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level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statistical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significance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overlap</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between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reference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candidate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image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pairs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Two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approaches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are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used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optimize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extraction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parameterization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First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rates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acceptable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matches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observed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for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ensemble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reference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can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be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used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estimate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conventional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measures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performance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such</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aggregate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producer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user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accuracies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Second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novel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assessment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methodology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proposed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that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analyzes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significance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changes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DC</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individual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overlap</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cases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with</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changing</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ordinal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threshold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technique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provides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useful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insights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into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gain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loss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trade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offs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acceptable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matches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with</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changing</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threshold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level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Practical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application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these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methodologies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presented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for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case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evaluating</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one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to</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one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reference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image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correspondence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depth</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accuracy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analysis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presented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identification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543 </w:instrText>
      </w:r>
      <w:r w:rsidR="00EC59CC">
        <w:rPr>
          <w:rFonts w:ascii="Times New Roman" w:hAnsi="Times New Roman" w:cs="Times New Roman"/>
          <w:sz w:val="24"/>
          <w:szCs w:val="24"/>
          <w:lang w:val="en-US"/>
        </w:rPr>
        <w:instrText>core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hole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drilling</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sites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associated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with</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oil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sands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development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from</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RapidEye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imagery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using</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image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extraction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methodology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based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grey</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level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ordinal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thresholding</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Although</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producer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accuracy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limited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maximum</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value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69% </w:instrText>
      </w:r>
      <w:r w:rsidR="00EC59CC">
        <w:rPr>
          <w:rFonts w:ascii="Times New Roman" w:hAnsi="Times New Roman" w:cs="Times New Roman"/>
          <w:sz w:val="24"/>
          <w:szCs w:val="24"/>
          <w:lang w:val="en-US"/>
        </w:rPr>
        <w:instrText>due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adjacency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many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core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sites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with</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other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manmade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structures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simple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shape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regularity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constraint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fraction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image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pixels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that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are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boundary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pixels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results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high</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user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accuracy</w:instrText>
      </w:r>
      <w:r w:rsidR="00EC59CC" w:rsidRPr="00EC59CC">
        <w:rPr>
          <w:rFonts w:ascii="Times New Roman" w:hAnsi="Times New Roman" w:cs="Times New Roman"/>
          <w:sz w:val="24"/>
          <w:szCs w:val="24"/>
        </w:rPr>
        <w:instrText xml:space="preserve"> (87%). </w:instrText>
      </w:r>
      <w:r w:rsidR="00EC59CC">
        <w:rPr>
          <w:rFonts w:ascii="Times New Roman" w:hAnsi="Times New Roman" w:cs="Times New Roman"/>
          <w:sz w:val="24"/>
          <w:szCs w:val="24"/>
          <w:lang w:val="en-US"/>
        </w:rPr>
        <w:instrText>Finally</w:instrText>
      </w:r>
      <w:r w:rsidR="00EC59CC" w:rsidRPr="00EC59CC">
        <w:rPr>
          <w:rFonts w:ascii="Times New Roman" w:hAnsi="Times New Roman" w:cs="Times New Roman"/>
          <w:sz w:val="24"/>
          <w:szCs w:val="24"/>
        </w:rPr>
        <w:instrText xml:space="preserve">, 2 </w:instrText>
      </w:r>
      <w:r w:rsidR="00EC59CC">
        <w:rPr>
          <w:rFonts w:ascii="Times New Roman" w:hAnsi="Times New Roman" w:cs="Times New Roman"/>
          <w:sz w:val="24"/>
          <w:szCs w:val="24"/>
          <w:lang w:val="en-US"/>
        </w:rPr>
        <w:instrText>additional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issues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are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raised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discussed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First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selection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acceptable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match</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DC</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threshold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must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take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into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account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differences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between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reference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image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arising</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from</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their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differing</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extraction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approaches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primarily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impacts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boundary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pixel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portion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which</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turn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dependent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size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shape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Second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for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scenarios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targeted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classification</w:instrText>
      </w:r>
      <w:r w:rsidR="00EC59CC" w:rsidRPr="00EC59CC">
        <w:rPr>
          <w:rFonts w:ascii="Times New Roman" w:hAnsi="Times New Roman" w:cs="Times New Roman"/>
          <w:sz w:val="24"/>
          <w:szCs w:val="24"/>
        </w:rPr>
        <w:instrText>, (</w:instrText>
      </w:r>
      <w:r w:rsidR="00EC59CC">
        <w:rPr>
          <w:rFonts w:ascii="Times New Roman" w:hAnsi="Times New Roman" w:cs="Times New Roman"/>
          <w:sz w:val="24"/>
          <w:szCs w:val="24"/>
          <w:lang w:val="en-US"/>
        </w:rPr>
        <w:instrText>i</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most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image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unclassified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alternate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strategy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utilized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for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reference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data</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acquisition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This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involves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acquiring</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comprehensive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reference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information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for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selected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subsites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ensure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proper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estimates</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commission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container</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title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Canadian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Journal</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Remote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Sensing</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DOI</w:instrText>
      </w:r>
      <w:r w:rsidR="00EC59CC" w:rsidRPr="00EC59CC">
        <w:rPr>
          <w:rFonts w:ascii="Times New Roman" w:hAnsi="Times New Roman" w:cs="Times New Roman"/>
          <w:sz w:val="24"/>
          <w:szCs w:val="24"/>
        </w:rPr>
        <w:instrText>":"10.1080/07038992.2017.1259557","</w:instrText>
      </w:r>
      <w:r w:rsidR="00EC59CC">
        <w:rPr>
          <w:rFonts w:ascii="Times New Roman" w:hAnsi="Times New Roman" w:cs="Times New Roman"/>
          <w:sz w:val="24"/>
          <w:szCs w:val="24"/>
          <w:lang w:val="en-US"/>
        </w:rPr>
        <w:instrText>ISSN</w:instrText>
      </w:r>
      <w:r w:rsidR="00EC59CC" w:rsidRPr="00EC59CC">
        <w:rPr>
          <w:rFonts w:ascii="Times New Roman" w:hAnsi="Times New Roman" w:cs="Times New Roman"/>
          <w:sz w:val="24"/>
          <w:szCs w:val="24"/>
        </w:rPr>
        <w:instrText>":"0703-8992","</w:instrText>
      </w:r>
      <w:r w:rsidR="00EC59CC">
        <w:rPr>
          <w:rFonts w:ascii="Times New Roman" w:hAnsi="Times New Roman" w:cs="Times New Roman"/>
          <w:sz w:val="24"/>
          <w:szCs w:val="24"/>
          <w:lang w:val="en-US"/>
        </w:rPr>
        <w:instrText>issue</w:instrText>
      </w:r>
      <w:r w:rsidR="00EC59CC" w:rsidRPr="00EC59CC">
        <w:rPr>
          <w:rFonts w:ascii="Times New Roman" w:hAnsi="Times New Roman" w:cs="Times New Roman"/>
          <w:sz w:val="24"/>
          <w:szCs w:val="24"/>
        </w:rPr>
        <w:instrText>":"1","</w:instrText>
      </w:r>
      <w:r w:rsidR="00EC59CC">
        <w:rPr>
          <w:rFonts w:ascii="Times New Roman" w:hAnsi="Times New Roman" w:cs="Times New Roman"/>
          <w:sz w:val="24"/>
          <w:szCs w:val="24"/>
          <w:lang w:val="en-US"/>
        </w:rPr>
        <w:instrText>note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publisher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Taylor</w:instrText>
      </w:r>
      <w:r w:rsidR="00EC59CC" w:rsidRPr="00EC59CC">
        <w:rPr>
          <w:rFonts w:ascii="Times New Roman" w:hAnsi="Times New Roman" w:cs="Times New Roman"/>
          <w:sz w:val="24"/>
          <w:szCs w:val="24"/>
        </w:rPr>
        <w:instrText xml:space="preserve"> &amp; </w:instrText>
      </w:r>
      <w:r w:rsidR="00EC59CC">
        <w:rPr>
          <w:rFonts w:ascii="Times New Roman" w:hAnsi="Times New Roman" w:cs="Times New Roman"/>
          <w:sz w:val="24"/>
          <w:szCs w:val="24"/>
          <w:lang w:val="en-US"/>
        </w:rPr>
        <w:instrText>Francis</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n</w:instrText>
      </w:r>
      <w:r w:rsidR="00EC59CC" w:rsidRPr="00EC59CC">
        <w:rPr>
          <w:rFonts w:ascii="Times New Roman" w:hAnsi="Times New Roman" w:cs="Times New Roman"/>
          <w:sz w:val="24"/>
          <w:szCs w:val="24"/>
        </w:rPr>
        <w:instrText>_</w:instrText>
      </w:r>
      <w:r w:rsidR="00EC59CC">
        <w:rPr>
          <w:rFonts w:ascii="Times New Roman" w:hAnsi="Times New Roman" w:cs="Times New Roman"/>
          <w:sz w:val="24"/>
          <w:szCs w:val="24"/>
          <w:lang w:val="en-US"/>
        </w:rPr>
        <w:instrText>eprint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https</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doi</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org</w:instrText>
      </w:r>
      <w:r w:rsidR="00EC59CC" w:rsidRPr="00EC59CC">
        <w:rPr>
          <w:rFonts w:ascii="Times New Roman" w:hAnsi="Times New Roman" w:cs="Times New Roman"/>
          <w:sz w:val="24"/>
          <w:szCs w:val="24"/>
        </w:rPr>
        <w:instrText>/10.1080/07038992.2017.1259557","</w:instrText>
      </w:r>
      <w:r w:rsidR="00EC59CC">
        <w:rPr>
          <w:rFonts w:ascii="Times New Roman" w:hAnsi="Times New Roman" w:cs="Times New Roman"/>
          <w:sz w:val="24"/>
          <w:szCs w:val="24"/>
          <w:lang w:val="en-US"/>
        </w:rPr>
        <w:instrText>page</w:instrText>
      </w:r>
      <w:r w:rsidR="00EC59CC" w:rsidRPr="00EC59CC">
        <w:rPr>
          <w:rFonts w:ascii="Times New Roman" w:hAnsi="Times New Roman" w:cs="Times New Roman"/>
          <w:sz w:val="24"/>
          <w:szCs w:val="24"/>
        </w:rPr>
        <w:instrText>":"48-61","</w:instrText>
      </w:r>
      <w:r w:rsidR="00EC59CC">
        <w:rPr>
          <w:rFonts w:ascii="Times New Roman" w:hAnsi="Times New Roman" w:cs="Times New Roman"/>
          <w:sz w:val="24"/>
          <w:szCs w:val="24"/>
          <w:lang w:val="en-US"/>
        </w:rPr>
        <w:instrText>source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Taylor</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and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Francis</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NEJM</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title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Application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Dice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Coefficient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to</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Accuracy</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Assessment</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Object</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Based</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Image</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instrText>Classification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volume</w:instrText>
      </w:r>
      <w:r w:rsidR="00EC59CC" w:rsidRPr="00EC59CC">
        <w:rPr>
          <w:rFonts w:ascii="Times New Roman" w:hAnsi="Times New Roman" w:cs="Times New Roman"/>
          <w:sz w:val="24"/>
          <w:szCs w:val="24"/>
        </w:rPr>
        <w:instrText>":"43","</w:instrText>
      </w:r>
      <w:r w:rsidR="00EC59CC">
        <w:rPr>
          <w:rFonts w:ascii="Times New Roman" w:hAnsi="Times New Roman" w:cs="Times New Roman"/>
          <w:sz w:val="24"/>
          <w:szCs w:val="24"/>
          <w:lang w:val="en-US"/>
        </w:rPr>
        <w:instrText>author</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Guindon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Bert</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Zhang</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Ying</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issued</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date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parts</w:instrText>
      </w:r>
      <w:r w:rsidR="00EC59CC" w:rsidRPr="00EC59CC">
        <w:rPr>
          <w:rFonts w:ascii="Times New Roman" w:hAnsi="Times New Roman" w:cs="Times New Roman"/>
          <w:sz w:val="24"/>
          <w:szCs w:val="24"/>
        </w:rPr>
        <w:instrText>":[["2017",1,2]]},"</w:instrText>
      </w:r>
      <w:r w:rsidR="00EC59CC">
        <w:rPr>
          <w:rFonts w:ascii="Times New Roman" w:hAnsi="Times New Roman" w:cs="Times New Roman"/>
          <w:sz w:val="24"/>
          <w:szCs w:val="24"/>
          <w:lang w:val="en-US"/>
        </w:rPr>
        <w:instrText>citation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key</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guindonApplicationDiceCoefficient</w:instrText>
      </w:r>
      <w:r w:rsidR="00EC59CC" w:rsidRPr="00EC59CC">
        <w:rPr>
          <w:rFonts w:ascii="Times New Roman" w:hAnsi="Times New Roman" w:cs="Times New Roman"/>
          <w:sz w:val="24"/>
          <w:szCs w:val="24"/>
        </w:rPr>
        <w:instrText>2017"}}],"</w:instrText>
      </w:r>
      <w:r w:rsidR="00EC59CC">
        <w:rPr>
          <w:rFonts w:ascii="Times New Roman" w:hAnsi="Times New Roman" w:cs="Times New Roman"/>
          <w:sz w:val="24"/>
          <w:szCs w:val="24"/>
          <w:lang w:val="en-US"/>
        </w:rPr>
        <w:instrText>schema</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https</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github</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com</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citation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style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language</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schema</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raw</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master</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csl</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citation</w:instrText>
      </w:r>
      <w:r w:rsidR="00EC59CC" w:rsidRPr="00EC59CC">
        <w:rPr>
          <w:rFonts w:ascii="Times New Roman" w:hAnsi="Times New Roman" w:cs="Times New Roman"/>
          <w:sz w:val="24"/>
          <w:szCs w:val="24"/>
        </w:rPr>
        <w:instrText>.</w:instrText>
      </w:r>
      <w:r w:rsidR="00EC59CC">
        <w:rPr>
          <w:rFonts w:ascii="Times New Roman" w:hAnsi="Times New Roman" w:cs="Times New Roman"/>
          <w:sz w:val="24"/>
          <w:szCs w:val="24"/>
          <w:lang w:val="en-US"/>
        </w:rPr>
        <w:instrText>json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lang w:val="en-US"/>
        </w:rPr>
        <w:fldChar w:fldCharType="separate"/>
      </w:r>
      <w:r w:rsidR="00EC59CC" w:rsidRPr="00EC59CC">
        <w:rPr>
          <w:rFonts w:ascii="Times New Roman" w:hAnsi="Times New Roman" w:cs="Times New Roman"/>
          <w:noProof/>
          <w:sz w:val="24"/>
          <w:szCs w:val="24"/>
        </w:rPr>
        <w:t>(</w:t>
      </w:r>
      <w:r w:rsidR="00EC59CC">
        <w:rPr>
          <w:rFonts w:ascii="Times New Roman" w:hAnsi="Times New Roman" w:cs="Times New Roman"/>
          <w:noProof/>
          <w:sz w:val="24"/>
          <w:szCs w:val="24"/>
          <w:lang w:val="en-US"/>
        </w:rPr>
        <w:t>Guindon</w:t>
      </w:r>
      <w:r w:rsidR="00EC59CC" w:rsidRPr="00EC59CC">
        <w:rPr>
          <w:rFonts w:ascii="Times New Roman" w:hAnsi="Times New Roman" w:cs="Times New Roman"/>
          <w:noProof/>
          <w:sz w:val="24"/>
          <w:szCs w:val="24"/>
        </w:rPr>
        <w:t xml:space="preserve"> &amp; </w:t>
      </w:r>
      <w:r w:rsidR="00EC59CC">
        <w:rPr>
          <w:rFonts w:ascii="Times New Roman" w:hAnsi="Times New Roman" w:cs="Times New Roman"/>
          <w:noProof/>
          <w:sz w:val="24"/>
          <w:szCs w:val="24"/>
          <w:lang w:val="en-US"/>
        </w:rPr>
        <w:t>Zhang</w:t>
      </w:r>
      <w:r w:rsidR="00EC59CC" w:rsidRPr="00EC59CC">
        <w:rPr>
          <w:rFonts w:ascii="Times New Roman" w:hAnsi="Times New Roman" w:cs="Times New Roman"/>
          <w:noProof/>
          <w:sz w:val="24"/>
          <w:szCs w:val="24"/>
        </w:rPr>
        <w:t>, 2017)</w:t>
      </w:r>
      <w:r w:rsidR="00EC59CC">
        <w:rPr>
          <w:rFonts w:ascii="Times New Roman" w:hAnsi="Times New Roman" w:cs="Times New Roman"/>
          <w:sz w:val="24"/>
          <w:szCs w:val="24"/>
          <w:lang w:val="en-US"/>
        </w:rPr>
        <w:fldChar w:fldCharType="end"/>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а</w:t>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также</w:t>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при</w:t>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конструировании</w:t>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и</w:t>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оценке</w:t>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картирования</w:t>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нейронных</w:t>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сетей</w:t>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с</w:t>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использованием</w:t>
      </w:r>
      <w:r w:rsidRPr="00EC59CC">
        <w:rPr>
          <w:rFonts w:ascii="Times New Roman" w:hAnsi="Times New Roman" w:cs="Times New Roman"/>
          <w:sz w:val="24"/>
          <w:szCs w:val="24"/>
        </w:rPr>
        <w:t xml:space="preserve"> </w:t>
      </w:r>
      <w:proofErr w:type="spellStart"/>
      <w:r w:rsidRPr="007B54A3">
        <w:rPr>
          <w:rFonts w:ascii="Times New Roman" w:hAnsi="Times New Roman" w:cs="Times New Roman"/>
          <w:sz w:val="24"/>
          <w:szCs w:val="24"/>
        </w:rPr>
        <w:t>фМРТ</w:t>
      </w:r>
      <w:proofErr w:type="spellEnd"/>
      <w:r w:rsidRPr="00EC59CC">
        <w:rPr>
          <w:rFonts w:ascii="Times New Roman" w:hAnsi="Times New Roman" w:cs="Times New Roman"/>
          <w:sz w:val="24"/>
          <w:szCs w:val="24"/>
        </w:rPr>
        <w:t xml:space="preserve"> </w:t>
      </w:r>
      <w:r w:rsidRPr="007B54A3">
        <w:rPr>
          <w:rFonts w:ascii="Times New Roman" w:hAnsi="Times New Roman" w:cs="Times New Roman"/>
          <w:sz w:val="24"/>
          <w:szCs w:val="24"/>
        </w:rPr>
        <w:t>и</w:t>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lastRenderedPageBreak/>
        <w:t>ЭЭГ</w:t>
      </w:r>
      <w:r w:rsidR="00EC59CC" w:rsidRPr="00EC59CC">
        <w:rPr>
          <w:rFonts w:ascii="Times New Roman" w:hAnsi="Times New Roman" w:cs="Times New Roman"/>
          <w:sz w:val="24"/>
          <w:szCs w:val="24"/>
        </w:rPr>
        <w:t xml:space="preserve"> </w:t>
      </w:r>
      <w:r w:rsidR="00EC59CC">
        <w:rPr>
          <w:rFonts w:ascii="Times New Roman" w:hAnsi="Times New Roman" w:cs="Times New Roman"/>
          <w:sz w:val="24"/>
          <w:szCs w:val="24"/>
        </w:rPr>
        <w:fldChar w:fldCharType="begin"/>
      </w:r>
      <w:r w:rsidR="00EC59CC">
        <w:rPr>
          <w:rFonts w:ascii="Times New Roman" w:hAnsi="Times New Roman" w:cs="Times New Roman"/>
          <w:sz w:val="24"/>
          <w:szCs w:val="24"/>
        </w:rPr>
        <w:instrText xml:space="preserve"> ADDIN ZOTERO_ITEM CSL_CITATION {"citationID":"dX0MUmek","properties":{"formattedCitation":"(Rojas et al., 2018; Sair et al., 2016)","plainCitation":"(Rojas et al., 2018; Sair et al., 2016)","noteIndex":0},"citationItems":[{"id":3558,"uris":["http://zotero.org/groups/4856813/items/4U8UEG97"],"itemData":{"id":3558,"type":"article-journal","abstract":"Electroencephalography (EEG) is the standard diagnosis method for a wide variety of diseases such as epilepsy, sleep disorders, encephalopathies, and coma, among others. Resting-state functional magnetic resonance (rs-fMRI) is currently a technique used in research in both healthy individuals as well as patients. EEG and fMRI are procedures used to obtain direct and indirect measurements of brain neural activity: EEG measures the electrical activity of the brain using electrodes placed on the scalp, and fMRI detects the changes in blood oxygenation that occur in response to neural activity. EEG has a high temporal resolution and low spatial resolution, while fMRI has high spatial resolution and low temporal resolution. Thus, the combination of EEG with rs-fMRI using different methods could be very useful for research and clinical applications. In this article, we describe and show the results of a new methodology for processing rs-fMRI using seeds positioned according to the 10-10 EEG standard. We analyze the functional connectivity and adjacency matrices obtained using 65 seeds based on 10-10 EEG scheme and 21 seeds based on 10-20 EEG. Connectivity networks are created using each 10-20 EEG seeds and are analyzed by comparisons to the seven networks that have been found in recent studies. The proposed method captures high correlation between contralateral seeds, ipsilateral and contralateral occipital seeds, and some in the frontal lobe.","container-title":"Frontiers in Neuroscience","ISSN":"1662-453X","source":"Frontiers","title":"Study of Resting-State Functional Connectivity Networks Using EEG Electrodes Position As Seed","URL":"https://www.frontiersin.org/articles/10.3389/fnins.2018.00235","volume":"12","author":[{"family":"Rojas","given":"Gonzalo M."},{"family":"Alvarez","given":"Carolina"},{"family":"Montoya","given":"Carlos E."},{"family":"Iglesia-Vayá","given":"María","non-dropping-particle":"de la"},{"family":"Cisternas","given":"Jaime E."},{"family":"Gálvez","given":"Marcelo"}],"accessed":{"date-parts":[["2023",3,24]]},"issued":{"date-parts":[["2018"]]},"citation-key":"rojasStudyRestingStateFunctional2018"}},{"id":3553,"uris":["http://zotero.org/groups/4856813/items/P9F4UTMJ"],"itemData":{"id":3553,"type":"article-journal","abstract":"Purpose To compare language networks derived from resting-state fMRI (rs-fMRI) with task-fMRI in patients with brain tumors and investigate variables that affect rs-fMRI vs task-fMRI concordance. Materials and Methods Independent component analysis (ICA) of rs-fMRI was performed with 20, 30, 40, and 50 target components (ICA20 to ICA50) and language networks identified for patients presenting for presurgical fMRI mapping between 1/1/2009 and 7/1/2015. 49 patients were analyzed fulfilling criteria for presence of brain tumors, no prior brain surgery, and adequate task-fMRI performance. Rs-vs-task-fMRI concordance was measured using Dice coefficients across varying fMRI thresholds before and after noise removal. Multi-thresholded Dice coefficient volume under the surface (DiceVUS) and maximum Dice coefficient (MaxDice) were calculated. One-way Analysis of Variance (ANOVA) was performed to determine significance of DiceVUS and MaxDice between the four ICA order groups. Age, Sex, Handedness, Tumor Side, Tumor Size, WHO Grade, number of scrubbed volumes, image intensity root mean square (iRMS), and mean framewise displacement (FD) were used as predictors for VUS in a linear regression. Results Artificial elevation of rs-fMRI vs task-fMRI concordance is seen at low thresholds due to noise. Noise-removed group-mean DiceVUS and MaxDice improved as ICA order increased, however ANOVA demonstrated no statistically significant difference between the four groups. Linear regression demonstrated an association between </w:instrText>
      </w:r>
      <w:r w:rsidR="00EC59CC" w:rsidRPr="00EC59CC">
        <w:rPr>
          <w:rFonts w:ascii="Times New Roman" w:hAnsi="Times New Roman" w:cs="Times New Roman"/>
          <w:sz w:val="24"/>
          <w:szCs w:val="24"/>
          <w:lang w:val="en-US"/>
        </w:rPr>
        <w:instrText>iRMS and DiceVUS for ICA30-50, and</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iRMS</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and</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MaxDice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for</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ICA</w:instrText>
      </w:r>
      <w:r w:rsidR="00EC59CC" w:rsidRPr="00EC59CC">
        <w:rPr>
          <w:rFonts w:ascii="Times New Roman" w:hAnsi="Times New Roman" w:cs="Times New Roman"/>
          <w:sz w:val="24"/>
          <w:szCs w:val="24"/>
        </w:rPr>
        <w:instrText xml:space="preserve">50. </w:instrText>
      </w:r>
      <w:r w:rsidR="00EC59CC" w:rsidRPr="00EC59CC">
        <w:rPr>
          <w:rFonts w:ascii="Times New Roman" w:hAnsi="Times New Roman" w:cs="Times New Roman"/>
          <w:sz w:val="24"/>
          <w:szCs w:val="24"/>
          <w:lang w:val="en-US"/>
        </w:rPr>
        <w:instrText>Conclusion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Overall</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there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is</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moderate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group</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level</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rs</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vs</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task</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fMRI</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language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network</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concordance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however</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substantial</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subject</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level</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variability</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exists</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iRMS</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may</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be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used</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to</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determine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reliability</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rs</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fMRI</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derived</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language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networks</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Hum</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Brain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Mapp</w:instrText>
      </w:r>
      <w:r w:rsidR="00EC59CC" w:rsidRPr="00EC59CC">
        <w:rPr>
          <w:rFonts w:ascii="Times New Roman" w:hAnsi="Times New Roman" w:cs="Times New Roman"/>
          <w:sz w:val="24"/>
          <w:szCs w:val="24"/>
        </w:rPr>
        <w:instrText xml:space="preserve"> 37:913–923, 2016. © 2015 </w:instrText>
      </w:r>
      <w:r w:rsidR="00EC59CC" w:rsidRPr="00EC59CC">
        <w:rPr>
          <w:rFonts w:ascii="Times New Roman" w:hAnsi="Times New Roman" w:cs="Times New Roman"/>
          <w:sz w:val="24"/>
          <w:szCs w:val="24"/>
          <w:lang w:val="en-US"/>
        </w:rPr>
        <w:instrText>Wiley</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Periodicals</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Inc</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container</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title</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Human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Brain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Mapping</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DOI</w:instrText>
      </w:r>
      <w:r w:rsidR="00EC59CC" w:rsidRPr="00EC59CC">
        <w:rPr>
          <w:rFonts w:ascii="Times New Roman" w:hAnsi="Times New Roman" w:cs="Times New Roman"/>
          <w:sz w:val="24"/>
          <w:szCs w:val="24"/>
        </w:rPr>
        <w:instrText>":"10.1002/</w:instrText>
      </w:r>
      <w:r w:rsidR="00EC59CC" w:rsidRPr="00EC59CC">
        <w:rPr>
          <w:rFonts w:ascii="Times New Roman" w:hAnsi="Times New Roman" w:cs="Times New Roman"/>
          <w:sz w:val="24"/>
          <w:szCs w:val="24"/>
          <w:lang w:val="en-US"/>
        </w:rPr>
        <w:instrText>hbm</w:instrText>
      </w:r>
      <w:r w:rsidR="00EC59CC" w:rsidRPr="00EC59CC">
        <w:rPr>
          <w:rFonts w:ascii="Times New Roman" w:hAnsi="Times New Roman" w:cs="Times New Roman"/>
          <w:sz w:val="24"/>
          <w:szCs w:val="24"/>
        </w:rPr>
        <w:instrText>.23075","</w:instrText>
      </w:r>
      <w:r w:rsidR="00EC59CC" w:rsidRPr="00EC59CC">
        <w:rPr>
          <w:rFonts w:ascii="Times New Roman" w:hAnsi="Times New Roman" w:cs="Times New Roman"/>
          <w:sz w:val="24"/>
          <w:szCs w:val="24"/>
          <w:lang w:val="en-US"/>
        </w:rPr>
        <w:instrText>ISSN</w:instrText>
      </w:r>
      <w:r w:rsidR="00EC59CC" w:rsidRPr="00EC59CC">
        <w:rPr>
          <w:rFonts w:ascii="Times New Roman" w:hAnsi="Times New Roman" w:cs="Times New Roman"/>
          <w:sz w:val="24"/>
          <w:szCs w:val="24"/>
        </w:rPr>
        <w:instrText>":"1097-0193","</w:instrText>
      </w:r>
      <w:r w:rsidR="00EC59CC" w:rsidRPr="00EC59CC">
        <w:rPr>
          <w:rFonts w:ascii="Times New Roman" w:hAnsi="Times New Roman" w:cs="Times New Roman"/>
          <w:sz w:val="24"/>
          <w:szCs w:val="24"/>
          <w:lang w:val="en-US"/>
        </w:rPr>
        <w:instrText>issue</w:instrText>
      </w:r>
      <w:r w:rsidR="00EC59CC" w:rsidRPr="00EC59CC">
        <w:rPr>
          <w:rFonts w:ascii="Times New Roman" w:hAnsi="Times New Roman" w:cs="Times New Roman"/>
          <w:sz w:val="24"/>
          <w:szCs w:val="24"/>
        </w:rPr>
        <w:instrText>":"3","</w:instrText>
      </w:r>
      <w:r w:rsidR="00EC59CC" w:rsidRPr="00EC59CC">
        <w:rPr>
          <w:rFonts w:ascii="Times New Roman" w:hAnsi="Times New Roman" w:cs="Times New Roman"/>
          <w:sz w:val="24"/>
          <w:szCs w:val="24"/>
          <w:lang w:val="en-US"/>
        </w:rPr>
        <w:instrText>language</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note</w:instrText>
      </w:r>
      <w:r w:rsidR="00EC59CC" w:rsidRPr="00EC59CC">
        <w:rPr>
          <w:rFonts w:ascii="Times New Roman" w:hAnsi="Times New Roman" w:cs="Times New Roman"/>
          <w:sz w:val="24"/>
          <w:szCs w:val="24"/>
        </w:rPr>
        <w:instrText>":"_</w:instrText>
      </w:r>
      <w:r w:rsidR="00EC59CC" w:rsidRPr="00EC59CC">
        <w:rPr>
          <w:rFonts w:ascii="Times New Roman" w:hAnsi="Times New Roman" w:cs="Times New Roman"/>
          <w:sz w:val="24"/>
          <w:szCs w:val="24"/>
          <w:lang w:val="en-US"/>
        </w:rPr>
        <w:instrText>eprint</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https</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onlinelibrary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wiley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com</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doi</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pdf</w:instrText>
      </w:r>
      <w:r w:rsidR="00EC59CC" w:rsidRPr="00EC59CC">
        <w:rPr>
          <w:rFonts w:ascii="Times New Roman" w:hAnsi="Times New Roman" w:cs="Times New Roman"/>
          <w:sz w:val="24"/>
          <w:szCs w:val="24"/>
        </w:rPr>
        <w:instrText>/10.1002/</w:instrText>
      </w:r>
      <w:r w:rsidR="00EC59CC" w:rsidRPr="00EC59CC">
        <w:rPr>
          <w:rFonts w:ascii="Times New Roman" w:hAnsi="Times New Roman" w:cs="Times New Roman"/>
          <w:sz w:val="24"/>
          <w:szCs w:val="24"/>
          <w:lang w:val="en-US"/>
        </w:rPr>
        <w:instrText>hbm</w:instrText>
      </w:r>
      <w:r w:rsidR="00EC59CC" w:rsidRPr="00EC59CC">
        <w:rPr>
          <w:rFonts w:ascii="Times New Roman" w:hAnsi="Times New Roman" w:cs="Times New Roman"/>
          <w:sz w:val="24"/>
          <w:szCs w:val="24"/>
        </w:rPr>
        <w:instrText>.23075","</w:instrText>
      </w:r>
      <w:r w:rsidR="00EC59CC" w:rsidRPr="00EC59CC">
        <w:rPr>
          <w:rFonts w:ascii="Times New Roman" w:hAnsi="Times New Roman" w:cs="Times New Roman"/>
          <w:sz w:val="24"/>
          <w:szCs w:val="24"/>
          <w:lang w:val="en-US"/>
        </w:rPr>
        <w:instrText>page</w:instrText>
      </w:r>
      <w:r w:rsidR="00EC59CC" w:rsidRPr="00EC59CC">
        <w:rPr>
          <w:rFonts w:ascii="Times New Roman" w:hAnsi="Times New Roman" w:cs="Times New Roman"/>
          <w:sz w:val="24"/>
          <w:szCs w:val="24"/>
        </w:rPr>
        <w:instrText>":"913-923","</w:instrText>
      </w:r>
      <w:r w:rsidR="00EC59CC" w:rsidRPr="00EC59CC">
        <w:rPr>
          <w:rFonts w:ascii="Times New Roman" w:hAnsi="Times New Roman" w:cs="Times New Roman"/>
          <w:sz w:val="24"/>
          <w:szCs w:val="24"/>
          <w:lang w:val="en-US"/>
        </w:rPr>
        <w:instrText>source</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Wiley</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Online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Library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title</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Presurgical</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brain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mapping</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language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network</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in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patients</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with</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brain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tumors</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using</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resting</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state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fMRI</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Comparison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with</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task</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fMRI</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title</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short</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Presurgical</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brain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mapping</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of</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the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language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network</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in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patients</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with</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brain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tumors</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using</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resting</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state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fMRI</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volume</w:instrText>
      </w:r>
      <w:r w:rsidR="00EC59CC" w:rsidRPr="00EC59CC">
        <w:rPr>
          <w:rFonts w:ascii="Times New Roman" w:hAnsi="Times New Roman" w:cs="Times New Roman"/>
          <w:sz w:val="24"/>
          <w:szCs w:val="24"/>
        </w:rPr>
        <w:instrText>":"37","</w:instrText>
      </w:r>
      <w:r w:rsidR="00EC59CC" w:rsidRPr="00EC59CC">
        <w:rPr>
          <w:rFonts w:ascii="Times New Roman" w:hAnsi="Times New Roman" w:cs="Times New Roman"/>
          <w:sz w:val="24"/>
          <w:szCs w:val="24"/>
          <w:lang w:val="en-US"/>
        </w:rPr>
        <w:instrText>author</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Sair</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Haris</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I</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Yahyavi</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Firouz</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Abadi</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Noushin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Calhoun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Vince</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D</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Airan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Raag</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D</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Agarwal</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Shruti</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Intrapiromkul</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Jarunee</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Choe</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Ann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S</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Gujar</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Sachin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K</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Caffo</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Brian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Lindquist</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Martin</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A</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family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Pillai</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given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Jay</w:instrText>
      </w:r>
      <w:r w:rsidR="00EC59CC" w:rsidRPr="00EC59CC">
        <w:rPr>
          <w:rFonts w:ascii="Times New Roman" w:hAnsi="Times New Roman" w:cs="Times New Roman"/>
          <w:sz w:val="24"/>
          <w:szCs w:val="24"/>
        </w:rPr>
        <w:instrText xml:space="preserve"> </w:instrText>
      </w:r>
      <w:r w:rsidR="00EC59CC" w:rsidRPr="00EC59CC">
        <w:rPr>
          <w:rFonts w:ascii="Times New Roman" w:hAnsi="Times New Roman" w:cs="Times New Roman"/>
          <w:sz w:val="24"/>
          <w:szCs w:val="24"/>
          <w:lang w:val="en-US"/>
        </w:rPr>
        <w:instrText>J</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issued</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date</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parts</w:instrText>
      </w:r>
      <w:r w:rsidR="00EC59CC" w:rsidRPr="00EC59CC">
        <w:rPr>
          <w:rFonts w:ascii="Times New Roman" w:hAnsi="Times New Roman" w:cs="Times New Roman"/>
          <w:sz w:val="24"/>
          <w:szCs w:val="24"/>
        </w:rPr>
        <w:instrText>":[["2016"]]},"</w:instrText>
      </w:r>
      <w:r w:rsidR="00EC59CC" w:rsidRPr="00EC59CC">
        <w:rPr>
          <w:rFonts w:ascii="Times New Roman" w:hAnsi="Times New Roman" w:cs="Times New Roman"/>
          <w:sz w:val="24"/>
          <w:szCs w:val="24"/>
          <w:lang w:val="en-US"/>
        </w:rPr>
        <w:instrText>citation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key</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sairPresurgicalBrainMapping</w:instrText>
      </w:r>
      <w:r w:rsidR="00EC59CC" w:rsidRPr="00EC59CC">
        <w:rPr>
          <w:rFonts w:ascii="Times New Roman" w:hAnsi="Times New Roman" w:cs="Times New Roman"/>
          <w:sz w:val="24"/>
          <w:szCs w:val="24"/>
        </w:rPr>
        <w:instrText>2016"}}],"</w:instrText>
      </w:r>
      <w:r w:rsidR="00EC59CC" w:rsidRPr="00EC59CC">
        <w:rPr>
          <w:rFonts w:ascii="Times New Roman" w:hAnsi="Times New Roman" w:cs="Times New Roman"/>
          <w:sz w:val="24"/>
          <w:szCs w:val="24"/>
          <w:lang w:val="en-US"/>
        </w:rPr>
        <w:instrText>schema</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https</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github</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com</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citation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style</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language</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schema</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raw</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master</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csl</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citation</w:instrText>
      </w:r>
      <w:r w:rsidR="00EC59CC" w:rsidRPr="00EC59CC">
        <w:rPr>
          <w:rFonts w:ascii="Times New Roman" w:hAnsi="Times New Roman" w:cs="Times New Roman"/>
          <w:sz w:val="24"/>
          <w:szCs w:val="24"/>
        </w:rPr>
        <w:instrText>.</w:instrText>
      </w:r>
      <w:r w:rsidR="00EC59CC" w:rsidRPr="00EC59CC">
        <w:rPr>
          <w:rFonts w:ascii="Times New Roman" w:hAnsi="Times New Roman" w:cs="Times New Roman"/>
          <w:sz w:val="24"/>
          <w:szCs w:val="24"/>
          <w:lang w:val="en-US"/>
        </w:rPr>
        <w:instrText>json</w:instrText>
      </w:r>
      <w:r w:rsidR="00EC59CC" w:rsidRPr="00EC59CC">
        <w:rPr>
          <w:rFonts w:ascii="Times New Roman" w:hAnsi="Times New Roman" w:cs="Times New Roman"/>
          <w:sz w:val="24"/>
          <w:szCs w:val="24"/>
        </w:rPr>
        <w:instrText xml:space="preserve">"} </w:instrText>
      </w:r>
      <w:r w:rsidR="00EC59CC">
        <w:rPr>
          <w:rFonts w:ascii="Times New Roman" w:hAnsi="Times New Roman" w:cs="Times New Roman"/>
          <w:sz w:val="24"/>
          <w:szCs w:val="24"/>
        </w:rPr>
        <w:fldChar w:fldCharType="separate"/>
      </w:r>
      <w:r w:rsidR="00EC59CC" w:rsidRPr="00EC59CC">
        <w:rPr>
          <w:rFonts w:ascii="Times New Roman" w:hAnsi="Times New Roman" w:cs="Times New Roman"/>
          <w:noProof/>
          <w:sz w:val="24"/>
          <w:szCs w:val="24"/>
        </w:rPr>
        <w:t>(</w:t>
      </w:r>
      <w:r w:rsidR="00EC59CC" w:rsidRPr="00EC59CC">
        <w:rPr>
          <w:rFonts w:ascii="Times New Roman" w:hAnsi="Times New Roman" w:cs="Times New Roman"/>
          <w:noProof/>
          <w:sz w:val="24"/>
          <w:szCs w:val="24"/>
          <w:lang w:val="en-US"/>
        </w:rPr>
        <w:t>Rojas</w:t>
      </w:r>
      <w:r w:rsidR="00EC59CC" w:rsidRPr="00EC59CC">
        <w:rPr>
          <w:rFonts w:ascii="Times New Roman" w:hAnsi="Times New Roman" w:cs="Times New Roman"/>
          <w:noProof/>
          <w:sz w:val="24"/>
          <w:szCs w:val="24"/>
        </w:rPr>
        <w:t xml:space="preserve"> </w:t>
      </w:r>
      <w:r w:rsidR="00EC59CC" w:rsidRPr="00EC59CC">
        <w:rPr>
          <w:rFonts w:ascii="Times New Roman" w:hAnsi="Times New Roman" w:cs="Times New Roman"/>
          <w:noProof/>
          <w:sz w:val="24"/>
          <w:szCs w:val="24"/>
          <w:lang w:val="en-US"/>
        </w:rPr>
        <w:t>et</w:t>
      </w:r>
      <w:r w:rsidR="00EC59CC" w:rsidRPr="00EC59CC">
        <w:rPr>
          <w:rFonts w:ascii="Times New Roman" w:hAnsi="Times New Roman" w:cs="Times New Roman"/>
          <w:noProof/>
          <w:sz w:val="24"/>
          <w:szCs w:val="24"/>
        </w:rPr>
        <w:t xml:space="preserve"> </w:t>
      </w:r>
      <w:r w:rsidR="00EC59CC" w:rsidRPr="00EC59CC">
        <w:rPr>
          <w:rFonts w:ascii="Times New Roman" w:hAnsi="Times New Roman" w:cs="Times New Roman"/>
          <w:noProof/>
          <w:sz w:val="24"/>
          <w:szCs w:val="24"/>
          <w:lang w:val="en-US"/>
        </w:rPr>
        <w:t>al</w:t>
      </w:r>
      <w:r w:rsidR="00EC59CC" w:rsidRPr="00EC59CC">
        <w:rPr>
          <w:rFonts w:ascii="Times New Roman" w:hAnsi="Times New Roman" w:cs="Times New Roman"/>
          <w:noProof/>
          <w:sz w:val="24"/>
          <w:szCs w:val="24"/>
        </w:rPr>
        <w:t xml:space="preserve">., 2018; </w:t>
      </w:r>
      <w:r w:rsidR="00EC59CC" w:rsidRPr="00EC59CC">
        <w:rPr>
          <w:rFonts w:ascii="Times New Roman" w:hAnsi="Times New Roman" w:cs="Times New Roman"/>
          <w:noProof/>
          <w:sz w:val="24"/>
          <w:szCs w:val="24"/>
          <w:lang w:val="en-US"/>
        </w:rPr>
        <w:t>Sair</w:t>
      </w:r>
      <w:r w:rsidR="00EC59CC" w:rsidRPr="00EC59CC">
        <w:rPr>
          <w:rFonts w:ascii="Times New Roman" w:hAnsi="Times New Roman" w:cs="Times New Roman"/>
          <w:noProof/>
          <w:sz w:val="24"/>
          <w:szCs w:val="24"/>
        </w:rPr>
        <w:t xml:space="preserve"> </w:t>
      </w:r>
      <w:r w:rsidR="00EC59CC" w:rsidRPr="00EC59CC">
        <w:rPr>
          <w:rFonts w:ascii="Times New Roman" w:hAnsi="Times New Roman" w:cs="Times New Roman"/>
          <w:noProof/>
          <w:sz w:val="24"/>
          <w:szCs w:val="24"/>
          <w:lang w:val="en-US"/>
        </w:rPr>
        <w:t>et</w:t>
      </w:r>
      <w:r w:rsidR="00EC59CC" w:rsidRPr="00EC59CC">
        <w:rPr>
          <w:rFonts w:ascii="Times New Roman" w:hAnsi="Times New Roman" w:cs="Times New Roman"/>
          <w:noProof/>
          <w:sz w:val="24"/>
          <w:szCs w:val="24"/>
        </w:rPr>
        <w:t xml:space="preserve"> </w:t>
      </w:r>
      <w:r w:rsidR="00EC59CC" w:rsidRPr="00EC59CC">
        <w:rPr>
          <w:rFonts w:ascii="Times New Roman" w:hAnsi="Times New Roman" w:cs="Times New Roman"/>
          <w:noProof/>
          <w:sz w:val="24"/>
          <w:szCs w:val="24"/>
          <w:lang w:val="en-US"/>
        </w:rPr>
        <w:t>al</w:t>
      </w:r>
      <w:r w:rsidR="00EC59CC" w:rsidRPr="00EC59CC">
        <w:rPr>
          <w:rFonts w:ascii="Times New Roman" w:hAnsi="Times New Roman" w:cs="Times New Roman"/>
          <w:noProof/>
          <w:sz w:val="24"/>
          <w:szCs w:val="24"/>
        </w:rPr>
        <w:t>., 2016)</w:t>
      </w:r>
      <w:r w:rsidR="00EC59CC">
        <w:rPr>
          <w:rFonts w:ascii="Times New Roman" w:hAnsi="Times New Roman" w:cs="Times New Roman"/>
          <w:sz w:val="24"/>
          <w:szCs w:val="24"/>
        </w:rPr>
        <w:fldChar w:fldCharType="end"/>
      </w:r>
      <w:r w:rsidRPr="00EC59CC">
        <w:rPr>
          <w:rFonts w:ascii="Times New Roman" w:hAnsi="Times New Roman" w:cs="Times New Roman"/>
          <w:sz w:val="24"/>
          <w:szCs w:val="24"/>
        </w:rPr>
        <w:t xml:space="preserve"> </w:t>
      </w:r>
      <w:r w:rsidRPr="007B54A3">
        <w:rPr>
          <w:rFonts w:ascii="Times New Roman" w:hAnsi="Times New Roman" w:cs="Times New Roman"/>
          <w:sz w:val="24"/>
          <w:szCs w:val="24"/>
        </w:rPr>
        <w:t>DC представляет собой внешнюю оценку, не требующую дополнительных критериев или параметров для своего использования.</w:t>
      </w:r>
    </w:p>
    <w:p w14:paraId="2D97806E" w14:textId="15A160E4" w:rsidR="007B54A3" w:rsidRPr="007B54A3" w:rsidRDefault="007B54A3" w:rsidP="007B54A3">
      <w:pPr>
        <w:jc w:val="both"/>
        <w:rPr>
          <w:rFonts w:ascii="Times New Roman" w:hAnsi="Times New Roman" w:cs="Times New Roman"/>
          <w:b/>
          <w:bCs/>
          <w:i/>
          <w:iCs/>
          <w:sz w:val="24"/>
          <w:szCs w:val="24"/>
        </w:rPr>
      </w:pPr>
      <w:r w:rsidRPr="007B54A3">
        <w:rPr>
          <w:rFonts w:ascii="Times New Roman" w:hAnsi="Times New Roman" w:cs="Times New Roman"/>
          <w:b/>
          <w:bCs/>
          <w:i/>
          <w:iCs/>
          <w:sz w:val="24"/>
          <w:szCs w:val="24"/>
        </w:rPr>
        <w:t>Мощность</w:t>
      </w:r>
      <w:r>
        <w:rPr>
          <w:rFonts w:ascii="Times New Roman" w:hAnsi="Times New Roman" w:cs="Times New Roman"/>
          <w:b/>
          <w:bCs/>
          <w:i/>
          <w:iCs/>
          <w:sz w:val="24"/>
          <w:szCs w:val="24"/>
        </w:rPr>
        <w:t xml:space="preserve"> и доля ложных эффектов</w:t>
      </w:r>
    </w:p>
    <w:p w14:paraId="63FCC73A" w14:textId="2D2900F2" w:rsidR="001E4478" w:rsidRDefault="007B54A3" w:rsidP="007B54A3">
      <w:pPr>
        <w:jc w:val="both"/>
        <w:rPr>
          <w:rFonts w:ascii="Times New Roman" w:hAnsi="Times New Roman" w:cs="Times New Roman"/>
          <w:sz w:val="24"/>
          <w:szCs w:val="24"/>
        </w:rPr>
      </w:pPr>
      <w:r>
        <w:rPr>
          <w:rFonts w:ascii="Times New Roman" w:hAnsi="Times New Roman" w:cs="Times New Roman"/>
          <w:sz w:val="24"/>
          <w:szCs w:val="24"/>
        </w:rPr>
        <w:t>Также</w:t>
      </w:r>
      <w:r w:rsidRPr="007B54A3">
        <w:rPr>
          <w:rFonts w:ascii="Times New Roman" w:hAnsi="Times New Roman" w:cs="Times New Roman"/>
          <w:sz w:val="24"/>
          <w:szCs w:val="24"/>
        </w:rPr>
        <w:t xml:space="preserve"> воспроизводимость </w:t>
      </w:r>
      <w:r>
        <w:rPr>
          <w:rFonts w:ascii="Times New Roman" w:hAnsi="Times New Roman" w:cs="Times New Roman"/>
          <w:sz w:val="24"/>
          <w:szCs w:val="24"/>
        </w:rPr>
        <w:t xml:space="preserve">можно </w:t>
      </w:r>
      <w:r w:rsidRPr="007B54A3">
        <w:rPr>
          <w:rFonts w:ascii="Times New Roman" w:hAnsi="Times New Roman" w:cs="Times New Roman"/>
          <w:sz w:val="24"/>
          <w:szCs w:val="24"/>
        </w:rPr>
        <w:t>оценива</w:t>
      </w:r>
      <w:r>
        <w:rPr>
          <w:rFonts w:ascii="Times New Roman" w:hAnsi="Times New Roman" w:cs="Times New Roman"/>
          <w:sz w:val="24"/>
          <w:szCs w:val="24"/>
        </w:rPr>
        <w:t>ть</w:t>
      </w:r>
      <w:r w:rsidRPr="007B54A3">
        <w:rPr>
          <w:rFonts w:ascii="Times New Roman" w:hAnsi="Times New Roman" w:cs="Times New Roman"/>
          <w:sz w:val="24"/>
          <w:szCs w:val="24"/>
        </w:rPr>
        <w:t xml:space="preserve"> с использованием мощности (доли верно отвергнутых нулевых гипотез, </w:t>
      </w:r>
      <w:proofErr w:type="gramStart"/>
      <w:r w:rsidRPr="007B54A3">
        <w:rPr>
          <w:rFonts w:ascii="Times New Roman" w:hAnsi="Times New Roman" w:cs="Times New Roman"/>
          <w:sz w:val="24"/>
          <w:szCs w:val="24"/>
        </w:rPr>
        <w:t>то есть верно</w:t>
      </w:r>
      <w:proofErr w:type="gramEnd"/>
      <w:r w:rsidRPr="007B54A3">
        <w:rPr>
          <w:rFonts w:ascii="Times New Roman" w:hAnsi="Times New Roman" w:cs="Times New Roman"/>
          <w:sz w:val="24"/>
          <w:szCs w:val="24"/>
        </w:rPr>
        <w:t xml:space="preserve"> обнаруженных эффектов) и FDR (доли ложно отвергнутых нулевых гипотез среди всех найденных гипотез). </w:t>
      </w:r>
      <w:r>
        <w:rPr>
          <w:rFonts w:ascii="Times New Roman" w:hAnsi="Times New Roman" w:cs="Times New Roman"/>
          <w:sz w:val="24"/>
          <w:szCs w:val="24"/>
        </w:rPr>
        <w:t xml:space="preserve">Для использования этих оценок необходимо иметь </w:t>
      </w:r>
      <w:r w:rsidR="00775683">
        <w:rPr>
          <w:rFonts w:ascii="Times New Roman" w:hAnsi="Times New Roman" w:cs="Times New Roman"/>
          <w:sz w:val="24"/>
          <w:szCs w:val="24"/>
        </w:rPr>
        <w:t>информацию об истинных эффектах. В данной работе</w:t>
      </w:r>
      <w:r w:rsidR="00EC59CC">
        <w:rPr>
          <w:rFonts w:ascii="Times New Roman" w:hAnsi="Times New Roman" w:cs="Times New Roman"/>
          <w:sz w:val="24"/>
          <w:szCs w:val="24"/>
        </w:rPr>
        <w:t>, в качестве истины (</w:t>
      </w:r>
      <w:r w:rsidR="00EC59CC">
        <w:rPr>
          <w:rFonts w:ascii="Times New Roman" w:hAnsi="Times New Roman" w:cs="Times New Roman"/>
          <w:sz w:val="24"/>
          <w:szCs w:val="24"/>
          <w:lang w:val="en-US"/>
        </w:rPr>
        <w:t>ground</w:t>
      </w:r>
      <w:r w:rsidR="00EC59CC" w:rsidRPr="00EC59CC">
        <w:rPr>
          <w:rFonts w:ascii="Times New Roman" w:hAnsi="Times New Roman" w:cs="Times New Roman"/>
          <w:sz w:val="24"/>
          <w:szCs w:val="24"/>
        </w:rPr>
        <w:t xml:space="preserve"> </w:t>
      </w:r>
      <w:r w:rsidR="00EC59CC">
        <w:rPr>
          <w:rFonts w:ascii="Times New Roman" w:hAnsi="Times New Roman" w:cs="Times New Roman"/>
          <w:sz w:val="24"/>
          <w:szCs w:val="24"/>
          <w:lang w:val="en-US"/>
        </w:rPr>
        <w:t>true</w:t>
      </w:r>
      <w:r w:rsidR="00EC59CC">
        <w:rPr>
          <w:rFonts w:ascii="Times New Roman" w:hAnsi="Times New Roman" w:cs="Times New Roman"/>
          <w:sz w:val="24"/>
          <w:szCs w:val="24"/>
        </w:rPr>
        <w:t>)</w:t>
      </w:r>
      <w:r w:rsidR="00775683">
        <w:rPr>
          <w:rFonts w:ascii="Times New Roman" w:hAnsi="Times New Roman" w:cs="Times New Roman"/>
          <w:sz w:val="24"/>
          <w:szCs w:val="24"/>
        </w:rPr>
        <w:t xml:space="preserve"> были использованы эффекты, полученные на полной выборке с умеренно консервативной корректировк</w:t>
      </w:r>
      <w:r w:rsidR="00EC59CC">
        <w:rPr>
          <w:rFonts w:ascii="Times New Roman" w:hAnsi="Times New Roman" w:cs="Times New Roman"/>
          <w:sz w:val="24"/>
          <w:szCs w:val="24"/>
        </w:rPr>
        <w:t>ой на множественные сравнения</w:t>
      </w:r>
      <w:r w:rsidR="00775683">
        <w:rPr>
          <w:rFonts w:ascii="Times New Roman" w:hAnsi="Times New Roman" w:cs="Times New Roman"/>
          <w:sz w:val="24"/>
          <w:szCs w:val="24"/>
        </w:rPr>
        <w:t xml:space="preserve">, основанной на использовании доверительного интервала размера эффекта. </w:t>
      </w:r>
      <w:r w:rsidRPr="007B54A3">
        <w:rPr>
          <w:rFonts w:ascii="Times New Roman" w:hAnsi="Times New Roman" w:cs="Times New Roman"/>
          <w:sz w:val="24"/>
          <w:szCs w:val="24"/>
        </w:rPr>
        <w:t xml:space="preserve"> </w:t>
      </w:r>
    </w:p>
    <w:p w14:paraId="1FA52F8D" w14:textId="686EE95D" w:rsidR="001E4478" w:rsidRPr="00EC59CC" w:rsidRDefault="00EC59CC" w:rsidP="00702933">
      <w:pPr>
        <w:jc w:val="both"/>
        <w:rPr>
          <w:rFonts w:ascii="Times New Roman" w:hAnsi="Times New Roman" w:cs="Times New Roman"/>
          <w:b/>
          <w:bCs/>
          <w:sz w:val="28"/>
          <w:szCs w:val="28"/>
        </w:rPr>
      </w:pPr>
      <w:r w:rsidRPr="00EC59CC">
        <w:rPr>
          <w:rFonts w:ascii="Times New Roman" w:hAnsi="Times New Roman" w:cs="Times New Roman"/>
          <w:b/>
          <w:bCs/>
          <w:sz w:val="28"/>
          <w:szCs w:val="28"/>
        </w:rPr>
        <w:t>Описание экспериментов</w:t>
      </w:r>
    </w:p>
    <w:p w14:paraId="7608DB99" w14:textId="35114F0A" w:rsidR="00406793" w:rsidRDefault="00092225" w:rsidP="00702933">
      <w:pPr>
        <w:jc w:val="both"/>
        <w:rPr>
          <w:rFonts w:ascii="Times New Roman" w:hAnsi="Times New Roman" w:cs="Times New Roman"/>
          <w:sz w:val="24"/>
          <w:szCs w:val="24"/>
        </w:rPr>
      </w:pPr>
      <w:r w:rsidRPr="00092225">
        <w:rPr>
          <w:rFonts w:ascii="Times New Roman" w:hAnsi="Times New Roman" w:cs="Times New Roman"/>
          <w:sz w:val="24"/>
          <w:szCs w:val="24"/>
        </w:rPr>
        <w:t xml:space="preserve">Для </w:t>
      </w:r>
      <w:r>
        <w:rPr>
          <w:rFonts w:ascii="Times New Roman" w:hAnsi="Times New Roman" w:cs="Times New Roman"/>
          <w:sz w:val="24"/>
          <w:szCs w:val="24"/>
        </w:rPr>
        <w:t xml:space="preserve">каждой пары отведений в каждом ритме был проведен параметрический тест на равенство среднего значения нулю для разницы состояний Открытые – Закрытые глаза. Далее </w:t>
      </w:r>
      <w:r w:rsidR="00F33F81">
        <w:rPr>
          <w:rFonts w:ascii="Times New Roman" w:hAnsi="Times New Roman" w:cs="Times New Roman"/>
          <w:sz w:val="24"/>
          <w:szCs w:val="24"/>
        </w:rPr>
        <w:t>были</w:t>
      </w:r>
      <w:r w:rsidR="00F33F81" w:rsidRPr="00F33F81">
        <w:rPr>
          <w:rFonts w:ascii="Times New Roman" w:hAnsi="Times New Roman" w:cs="Times New Roman"/>
          <w:sz w:val="24"/>
          <w:szCs w:val="24"/>
        </w:rPr>
        <w:t xml:space="preserve"> </w:t>
      </w:r>
      <w:r w:rsidR="00F33F81">
        <w:rPr>
          <w:rFonts w:ascii="Times New Roman" w:hAnsi="Times New Roman" w:cs="Times New Roman"/>
          <w:sz w:val="24"/>
          <w:szCs w:val="24"/>
        </w:rPr>
        <w:t xml:space="preserve">использованы различные поправки на множественное сравнение, а </w:t>
      </w:r>
      <w:proofErr w:type="gramStart"/>
      <w:r w:rsidR="00F33F81">
        <w:rPr>
          <w:rFonts w:ascii="Times New Roman" w:hAnsi="Times New Roman" w:cs="Times New Roman"/>
          <w:sz w:val="24"/>
          <w:szCs w:val="24"/>
        </w:rPr>
        <w:t>именно  для</w:t>
      </w:r>
      <w:proofErr w:type="gramEnd"/>
      <w:r w:rsidR="00F33F81">
        <w:rPr>
          <w:rFonts w:ascii="Times New Roman" w:hAnsi="Times New Roman" w:cs="Times New Roman"/>
          <w:sz w:val="24"/>
          <w:szCs w:val="24"/>
        </w:rPr>
        <w:t xml:space="preserve"> </w:t>
      </w:r>
      <w:r w:rsidR="00F33F81">
        <w:rPr>
          <w:rFonts w:ascii="Times New Roman" w:hAnsi="Times New Roman" w:cs="Times New Roman"/>
          <w:sz w:val="24"/>
          <w:szCs w:val="24"/>
          <w:lang w:val="en-US"/>
        </w:rPr>
        <w:t>FWER</w:t>
      </w:r>
      <w:r w:rsidR="00F33F81" w:rsidRPr="00F33F81">
        <w:rPr>
          <w:rFonts w:ascii="Times New Roman" w:hAnsi="Times New Roman" w:cs="Times New Roman"/>
          <w:sz w:val="24"/>
          <w:szCs w:val="24"/>
        </w:rPr>
        <w:t xml:space="preserve"> </w:t>
      </w:r>
      <w:r w:rsidR="00F33F81">
        <w:rPr>
          <w:rFonts w:ascii="Times New Roman" w:hAnsi="Times New Roman" w:cs="Times New Roman"/>
          <w:sz w:val="24"/>
          <w:szCs w:val="24"/>
        </w:rPr>
        <w:t xml:space="preserve">коррекции: поправки </w:t>
      </w:r>
      <w:proofErr w:type="spellStart"/>
      <w:r w:rsidR="00F33F81" w:rsidRPr="00092225">
        <w:rPr>
          <w:rFonts w:ascii="Times New Roman" w:hAnsi="Times New Roman" w:cs="Times New Roman"/>
          <w:sz w:val="24"/>
          <w:szCs w:val="24"/>
        </w:rPr>
        <w:t>Бонферрони</w:t>
      </w:r>
      <w:proofErr w:type="spellEnd"/>
      <w:r w:rsidR="00F33F81" w:rsidRPr="00092225">
        <w:rPr>
          <w:rFonts w:ascii="Times New Roman" w:hAnsi="Times New Roman" w:cs="Times New Roman"/>
          <w:sz w:val="24"/>
          <w:szCs w:val="24"/>
        </w:rPr>
        <w:t xml:space="preserve"> и Холма-</w:t>
      </w:r>
      <w:proofErr w:type="spellStart"/>
      <w:r w:rsidR="00F33F81" w:rsidRPr="00092225">
        <w:rPr>
          <w:rFonts w:ascii="Times New Roman" w:hAnsi="Times New Roman" w:cs="Times New Roman"/>
          <w:sz w:val="24"/>
          <w:szCs w:val="24"/>
        </w:rPr>
        <w:t>Бонферрони</w:t>
      </w:r>
      <w:proofErr w:type="spellEnd"/>
      <w:r w:rsidR="00F33F81">
        <w:rPr>
          <w:rFonts w:ascii="Times New Roman" w:hAnsi="Times New Roman" w:cs="Times New Roman"/>
          <w:sz w:val="24"/>
          <w:szCs w:val="24"/>
        </w:rPr>
        <w:t xml:space="preserve"> и</w:t>
      </w:r>
      <w:r w:rsidR="00F33F81" w:rsidRPr="00092225">
        <w:rPr>
          <w:rFonts w:ascii="Times New Roman" w:hAnsi="Times New Roman" w:cs="Times New Roman"/>
          <w:sz w:val="24"/>
          <w:szCs w:val="24"/>
        </w:rPr>
        <w:t xml:space="preserve"> поправка </w:t>
      </w:r>
      <w:proofErr w:type="spellStart"/>
      <w:r w:rsidR="00F33F81" w:rsidRPr="00092225">
        <w:rPr>
          <w:rFonts w:ascii="Times New Roman" w:hAnsi="Times New Roman" w:cs="Times New Roman"/>
          <w:sz w:val="24"/>
          <w:szCs w:val="24"/>
        </w:rPr>
        <w:t>Шидака</w:t>
      </w:r>
      <w:proofErr w:type="spellEnd"/>
      <w:r w:rsidR="00F33F81">
        <w:rPr>
          <w:rFonts w:ascii="Times New Roman" w:hAnsi="Times New Roman" w:cs="Times New Roman"/>
          <w:sz w:val="24"/>
          <w:szCs w:val="24"/>
        </w:rPr>
        <w:t xml:space="preserve">, а для </w:t>
      </w:r>
      <w:r w:rsidR="00F33F81">
        <w:rPr>
          <w:rFonts w:ascii="Times New Roman" w:hAnsi="Times New Roman" w:cs="Times New Roman"/>
          <w:sz w:val="24"/>
          <w:szCs w:val="24"/>
          <w:lang w:val="en-US"/>
        </w:rPr>
        <w:t>FDR</w:t>
      </w:r>
      <w:r w:rsidR="00F33F81" w:rsidRPr="00F33F81">
        <w:rPr>
          <w:rFonts w:ascii="Times New Roman" w:hAnsi="Times New Roman" w:cs="Times New Roman"/>
          <w:sz w:val="24"/>
          <w:szCs w:val="24"/>
        </w:rPr>
        <w:t xml:space="preserve"> </w:t>
      </w:r>
      <w:r w:rsidR="00F33F81">
        <w:rPr>
          <w:rFonts w:ascii="Times New Roman" w:hAnsi="Times New Roman" w:cs="Times New Roman"/>
          <w:sz w:val="24"/>
          <w:szCs w:val="24"/>
        </w:rPr>
        <w:t xml:space="preserve">классическая поправка </w:t>
      </w:r>
      <w:proofErr w:type="spellStart"/>
      <w:r w:rsidR="00F33F81" w:rsidRPr="00092225">
        <w:rPr>
          <w:rFonts w:ascii="Times New Roman" w:hAnsi="Times New Roman" w:cs="Times New Roman"/>
          <w:sz w:val="24"/>
          <w:szCs w:val="24"/>
        </w:rPr>
        <w:t>Беньямини-Хохберга</w:t>
      </w:r>
      <w:proofErr w:type="spellEnd"/>
      <w:r w:rsidR="00F33F81">
        <w:rPr>
          <w:rFonts w:ascii="Times New Roman" w:hAnsi="Times New Roman" w:cs="Times New Roman"/>
          <w:sz w:val="24"/>
          <w:szCs w:val="24"/>
        </w:rPr>
        <w:t>. Для поправок была</w:t>
      </w:r>
      <w:r w:rsidR="00F33F81" w:rsidRPr="00092225">
        <w:rPr>
          <w:rFonts w:ascii="Times New Roman" w:hAnsi="Times New Roman" w:cs="Times New Roman"/>
          <w:sz w:val="24"/>
          <w:szCs w:val="24"/>
        </w:rPr>
        <w:t xml:space="preserve"> </w:t>
      </w:r>
      <w:r w:rsidR="00F33F81">
        <w:rPr>
          <w:rFonts w:ascii="Times New Roman" w:hAnsi="Times New Roman" w:cs="Times New Roman"/>
          <w:sz w:val="24"/>
          <w:szCs w:val="24"/>
        </w:rPr>
        <w:t xml:space="preserve"> использована</w:t>
      </w:r>
      <w:r w:rsidRPr="00092225">
        <w:rPr>
          <w:rFonts w:ascii="Times New Roman" w:hAnsi="Times New Roman" w:cs="Times New Roman"/>
          <w:sz w:val="24"/>
          <w:szCs w:val="24"/>
        </w:rPr>
        <w:t xml:space="preserve"> библиотек</w:t>
      </w:r>
      <w:r w:rsidR="00F33F81">
        <w:rPr>
          <w:rFonts w:ascii="Times New Roman" w:hAnsi="Times New Roman" w:cs="Times New Roman"/>
          <w:sz w:val="24"/>
          <w:szCs w:val="24"/>
        </w:rPr>
        <w:t>а</w:t>
      </w:r>
      <w:r w:rsidRPr="00092225">
        <w:rPr>
          <w:rFonts w:ascii="Times New Roman" w:hAnsi="Times New Roman" w:cs="Times New Roman"/>
          <w:sz w:val="24"/>
          <w:szCs w:val="24"/>
        </w:rPr>
        <w:t xml:space="preserve"> на языке Python</w:t>
      </w:r>
      <w:r w:rsidR="00F33F81">
        <w:rPr>
          <w:rFonts w:ascii="Times New Roman" w:hAnsi="Times New Roman" w:cs="Times New Roman"/>
          <w:sz w:val="24"/>
          <w:szCs w:val="24"/>
        </w:rPr>
        <w:t xml:space="preserve"> </w:t>
      </w:r>
      <w:proofErr w:type="spellStart"/>
      <w:r w:rsidR="00F33F81">
        <w:rPr>
          <w:rFonts w:ascii="Times New Roman" w:hAnsi="Times New Roman" w:cs="Times New Roman"/>
          <w:sz w:val="24"/>
          <w:szCs w:val="24"/>
          <w:lang w:val="en-US"/>
        </w:rPr>
        <w:t>multipy</w:t>
      </w:r>
      <w:proofErr w:type="spellEnd"/>
      <w:r w:rsidR="00F33F81" w:rsidRPr="00F33F81">
        <w:rPr>
          <w:rFonts w:ascii="Times New Roman" w:hAnsi="Times New Roman" w:cs="Times New Roman"/>
          <w:sz w:val="24"/>
          <w:szCs w:val="24"/>
        </w:rPr>
        <w:t xml:space="preserve"> </w:t>
      </w:r>
      <w:r w:rsidR="00F33F81">
        <w:rPr>
          <w:rFonts w:ascii="Times New Roman" w:hAnsi="Times New Roman" w:cs="Times New Roman"/>
          <w:sz w:val="24"/>
          <w:szCs w:val="24"/>
        </w:rPr>
        <w:fldChar w:fldCharType="begin"/>
      </w:r>
      <w:r w:rsidR="00F33F81">
        <w:rPr>
          <w:rFonts w:ascii="Times New Roman" w:hAnsi="Times New Roman" w:cs="Times New Roman"/>
          <w:sz w:val="24"/>
          <w:szCs w:val="24"/>
        </w:rPr>
        <w:instrText xml:space="preserve"> ADDIN ZOTERO_ITEM CSL_CITATION {"citationID":"fmY7Q63F","properties":{"formattedCitation":"(Puoliv\\uc0\\u228{}li et al., 2020)","plainCitation":"(Puoliväli et al., 2020)","noteIndex":0},"citationItems":[{"id":3640,"uris":["http://zotero.org/users/5915941/items/VUKUCTRZ"],"itemData":{"id":3640,"type":"article-journal","abstract":"Background\nReproducibility of research findings has been recently questioned in many fields of science, including psychology and neurosciences. One factor influencing reproducibility is the simultaneous testing of multiple hypotheses, which entails false positive findings unless the analyzed p-values are carefully corrected. While this multiple testing problem is well known and studied, it continues to be both a theoretical and practical problem.\nNew method\nHere we assess reproducibility in simulated experiments in the context of multiple testing. We consider methods that control either the family-wise error rate (FWER) or false discovery rate (FDR), including techniques based on random field theory (RFT), cluster-mass based permutation testing, and adaptive FDR. Several classical methods are also considered. The performance of these methods is investigated under two different models.\nResults\nWe found that permutation testing is the most powerful method among the considered approaches to multiple testing, and that grouping hypotheses based on prior knowledge can improve power. We also found that emphasizing primary and follow-up studies equally produced most reproducible outcomes.\nComparison with existing method(s)\nWe have extended the use of two-group and separate-classes models for analyzing reproducibility and provide a new open-source software “MultiPy” for multiple hypothesis testing.\nConclusions\nOur simulations suggest that performing strict corrections for multiple testing is not sufficient to improve reproducibility of neuroimaging experiments. The methods are freely available as a Python toolkit “MultiPy” and we aim this study to help in improving statistical data analysis practices and to assist in conducting power and reproducibility analyses for new experiments.","container-title":"Journal of Neuroscience Methods","DOI":"10.1016/j.jneumeth.2020.108654","ISSN":"0165-0270","journalAbbreviation":"Journal of Neuroscience Methods","language":"en","page":"108654","source":"ScienceDirect","title":"Influence of multiple hypothesis testing on reproducibility in neuroimaging research: A simulation study and Python-based software","title-short":"Influence of multiple hypothesis testing on reproducibility in neuroimaging research","volume":"337","author":[{"family":"Puoliväli","given":"Tuomas"},{"family":"Palva","given":"Satu"},{"family":"Palva","given":"J. Matias"}],"issued":{"date-parts":[["2020",5,1]]},"citation-key":"puolivaliInfluenceMultipleHypothesis2020"}}],"schema":"https://github.com/citation-style-language/schema/raw/master/csl-citation.json"} </w:instrText>
      </w:r>
      <w:r w:rsidR="00F33F81">
        <w:rPr>
          <w:rFonts w:ascii="Times New Roman" w:hAnsi="Times New Roman" w:cs="Times New Roman"/>
          <w:sz w:val="24"/>
          <w:szCs w:val="24"/>
        </w:rPr>
        <w:fldChar w:fldCharType="separate"/>
      </w:r>
      <w:r w:rsidR="00F33F81" w:rsidRPr="00F33F81">
        <w:rPr>
          <w:rFonts w:ascii="Times New Roman" w:hAnsi="Times New Roman" w:cs="Times New Roman"/>
          <w:sz w:val="24"/>
        </w:rPr>
        <w:t>(</w:t>
      </w:r>
      <w:proofErr w:type="spellStart"/>
      <w:r w:rsidR="00F33F81" w:rsidRPr="00F33F81">
        <w:rPr>
          <w:rFonts w:ascii="Times New Roman" w:hAnsi="Times New Roman" w:cs="Times New Roman"/>
          <w:sz w:val="24"/>
          <w:lang w:val="en-GB"/>
        </w:rPr>
        <w:t>Puoliv</w:t>
      </w:r>
      <w:proofErr w:type="spellEnd"/>
      <w:r w:rsidR="00F33F81" w:rsidRPr="00F33F81">
        <w:rPr>
          <w:rFonts w:ascii="Times New Roman" w:hAnsi="Times New Roman" w:cs="Times New Roman"/>
          <w:sz w:val="24"/>
        </w:rPr>
        <w:t>ä</w:t>
      </w:r>
      <w:r w:rsidR="00F33F81" w:rsidRPr="00F33F81">
        <w:rPr>
          <w:rFonts w:ascii="Times New Roman" w:hAnsi="Times New Roman" w:cs="Times New Roman"/>
          <w:sz w:val="24"/>
          <w:lang w:val="en-GB"/>
        </w:rPr>
        <w:t>li</w:t>
      </w:r>
      <w:r w:rsidR="00F33F81" w:rsidRPr="00F33F81">
        <w:rPr>
          <w:rFonts w:ascii="Times New Roman" w:hAnsi="Times New Roman" w:cs="Times New Roman"/>
          <w:sz w:val="24"/>
        </w:rPr>
        <w:t xml:space="preserve"> </w:t>
      </w:r>
      <w:r w:rsidR="00F33F81" w:rsidRPr="00F33F81">
        <w:rPr>
          <w:rFonts w:ascii="Times New Roman" w:hAnsi="Times New Roman" w:cs="Times New Roman"/>
          <w:sz w:val="24"/>
          <w:lang w:val="en-GB"/>
        </w:rPr>
        <w:t>et</w:t>
      </w:r>
      <w:r w:rsidR="00F33F81" w:rsidRPr="00F33F81">
        <w:rPr>
          <w:rFonts w:ascii="Times New Roman" w:hAnsi="Times New Roman" w:cs="Times New Roman"/>
          <w:sz w:val="24"/>
        </w:rPr>
        <w:t xml:space="preserve"> </w:t>
      </w:r>
      <w:r w:rsidR="00F33F81" w:rsidRPr="00F33F81">
        <w:rPr>
          <w:rFonts w:ascii="Times New Roman" w:hAnsi="Times New Roman" w:cs="Times New Roman"/>
          <w:sz w:val="24"/>
          <w:lang w:val="en-GB"/>
        </w:rPr>
        <w:t>al</w:t>
      </w:r>
      <w:r w:rsidR="00F33F81" w:rsidRPr="00F33F81">
        <w:rPr>
          <w:rFonts w:ascii="Times New Roman" w:hAnsi="Times New Roman" w:cs="Times New Roman"/>
          <w:sz w:val="24"/>
        </w:rPr>
        <w:t>., 2020)</w:t>
      </w:r>
      <w:r w:rsidR="00F33F81">
        <w:rPr>
          <w:rFonts w:ascii="Times New Roman" w:hAnsi="Times New Roman" w:cs="Times New Roman"/>
          <w:sz w:val="24"/>
          <w:szCs w:val="24"/>
        </w:rPr>
        <w:fldChar w:fldCharType="end"/>
      </w:r>
      <w:r w:rsidRPr="00092225">
        <w:rPr>
          <w:rFonts w:ascii="Times New Roman" w:hAnsi="Times New Roman" w:cs="Times New Roman"/>
          <w:sz w:val="24"/>
          <w:szCs w:val="24"/>
        </w:rPr>
        <w:t xml:space="preserve">, которая позволяет использовать различные техники для контроля FWER и FDR. </w:t>
      </w:r>
      <w:r w:rsidR="00F33F81" w:rsidRPr="00F33F81">
        <w:rPr>
          <w:rFonts w:ascii="Times New Roman" w:hAnsi="Times New Roman" w:cs="Times New Roman"/>
          <w:sz w:val="24"/>
          <w:szCs w:val="24"/>
        </w:rPr>
        <w:t xml:space="preserve"> </w:t>
      </w:r>
      <w:r w:rsidR="00F33F81">
        <w:rPr>
          <w:rFonts w:ascii="Times New Roman" w:hAnsi="Times New Roman" w:cs="Times New Roman"/>
          <w:sz w:val="24"/>
          <w:szCs w:val="24"/>
        </w:rPr>
        <w:t xml:space="preserve">Для получения значимых эффектов с помощью техники </w:t>
      </w:r>
      <w:proofErr w:type="spellStart"/>
      <w:r w:rsidR="00F33F81">
        <w:rPr>
          <w:rFonts w:ascii="Times New Roman" w:hAnsi="Times New Roman" w:cs="Times New Roman"/>
          <w:sz w:val="24"/>
          <w:szCs w:val="24"/>
        </w:rPr>
        <w:t>бутстрап</w:t>
      </w:r>
      <w:proofErr w:type="spellEnd"/>
      <w:r w:rsidR="00F33F81">
        <w:rPr>
          <w:rFonts w:ascii="Times New Roman" w:hAnsi="Times New Roman" w:cs="Times New Roman"/>
          <w:sz w:val="24"/>
          <w:szCs w:val="24"/>
        </w:rPr>
        <w:t xml:space="preserve"> с повторениями был получен доверительный интервал для размера эффекта для каждой пары отведений, а далее были рассмотрены варианты с тремя различными порогами для принятия решения о значимости: </w:t>
      </w:r>
      <w:r w:rsidR="00F33F81" w:rsidRPr="00F33F81">
        <w:rPr>
          <w:rFonts w:ascii="Times New Roman" w:hAnsi="Times New Roman" w:cs="Times New Roman"/>
          <w:sz w:val="24"/>
          <w:szCs w:val="24"/>
        </w:rPr>
        <w:t>[</w:t>
      </w:r>
      <w:r w:rsidR="00F33F81">
        <w:rPr>
          <w:rFonts w:ascii="Times New Roman" w:hAnsi="Times New Roman" w:cs="Times New Roman"/>
          <w:sz w:val="24"/>
          <w:szCs w:val="24"/>
        </w:rPr>
        <w:t>0.05,</w:t>
      </w:r>
      <w:r w:rsidR="00F33F81" w:rsidRPr="00F33F81">
        <w:rPr>
          <w:rFonts w:ascii="Times New Roman" w:hAnsi="Times New Roman" w:cs="Times New Roman"/>
          <w:sz w:val="24"/>
          <w:szCs w:val="24"/>
        </w:rPr>
        <w:t xml:space="preserve"> 0.1, 0.15]</w:t>
      </w:r>
      <w:r w:rsidR="00F33F81">
        <w:rPr>
          <w:rFonts w:ascii="Times New Roman" w:hAnsi="Times New Roman" w:cs="Times New Roman"/>
          <w:sz w:val="24"/>
          <w:szCs w:val="24"/>
        </w:rPr>
        <w:t>, отличающихся степенью консервативности</w:t>
      </w:r>
      <w:r w:rsidR="0071793D" w:rsidRPr="0071793D">
        <w:rPr>
          <w:rFonts w:ascii="Times New Roman" w:hAnsi="Times New Roman" w:cs="Times New Roman"/>
          <w:sz w:val="24"/>
          <w:szCs w:val="24"/>
        </w:rPr>
        <w:t xml:space="preserve">. </w:t>
      </w:r>
    </w:p>
    <w:p w14:paraId="5CA26661" w14:textId="59B75112" w:rsidR="0071793D" w:rsidRPr="0071793D" w:rsidRDefault="0071793D" w:rsidP="00702933">
      <w:pPr>
        <w:jc w:val="both"/>
        <w:rPr>
          <w:rFonts w:ascii="Times New Roman" w:hAnsi="Times New Roman" w:cs="Times New Roman"/>
          <w:b/>
          <w:bCs/>
          <w:i/>
          <w:iCs/>
          <w:sz w:val="24"/>
          <w:szCs w:val="24"/>
        </w:rPr>
      </w:pPr>
      <w:r w:rsidRPr="0071793D">
        <w:rPr>
          <w:rFonts w:ascii="Times New Roman" w:hAnsi="Times New Roman" w:cs="Times New Roman"/>
          <w:b/>
          <w:bCs/>
          <w:i/>
          <w:iCs/>
          <w:sz w:val="24"/>
          <w:szCs w:val="24"/>
        </w:rPr>
        <w:t>Тестирование воспроизводимости.</w:t>
      </w:r>
    </w:p>
    <w:p w14:paraId="2007D0CF" w14:textId="77777777" w:rsidR="00A2765A" w:rsidRDefault="0071793D" w:rsidP="00702933">
      <w:pPr>
        <w:jc w:val="both"/>
        <w:rPr>
          <w:rFonts w:ascii="Times New Roman" w:hAnsi="Times New Roman" w:cs="Times New Roman"/>
          <w:sz w:val="24"/>
          <w:szCs w:val="24"/>
        </w:rPr>
      </w:pPr>
      <w:r>
        <w:rPr>
          <w:rFonts w:ascii="Times New Roman" w:hAnsi="Times New Roman" w:cs="Times New Roman"/>
          <w:sz w:val="24"/>
          <w:szCs w:val="24"/>
        </w:rPr>
        <w:t>Для тестирования воспроизводимости эффект</w:t>
      </w:r>
      <w:r w:rsidR="00A2765A">
        <w:rPr>
          <w:rFonts w:ascii="Times New Roman" w:hAnsi="Times New Roman" w:cs="Times New Roman"/>
          <w:sz w:val="24"/>
          <w:szCs w:val="24"/>
        </w:rPr>
        <w:t>ов</w:t>
      </w:r>
      <w:r>
        <w:rPr>
          <w:rFonts w:ascii="Times New Roman" w:hAnsi="Times New Roman" w:cs="Times New Roman"/>
          <w:sz w:val="24"/>
          <w:szCs w:val="24"/>
        </w:rPr>
        <w:t xml:space="preserve"> </w:t>
      </w:r>
      <w:proofErr w:type="spellStart"/>
      <w:r>
        <w:rPr>
          <w:rFonts w:ascii="Times New Roman" w:hAnsi="Times New Roman" w:cs="Times New Roman"/>
          <w:sz w:val="24"/>
          <w:szCs w:val="24"/>
        </w:rPr>
        <w:t>была</w:t>
      </w:r>
      <w:proofErr w:type="spellEnd"/>
      <w:r>
        <w:rPr>
          <w:rFonts w:ascii="Times New Roman" w:hAnsi="Times New Roman" w:cs="Times New Roman"/>
          <w:sz w:val="24"/>
          <w:szCs w:val="24"/>
        </w:rPr>
        <w:t xml:space="preserve"> реализована следующая процедура: для каждого исследуемого размера выборки, вся выборка случайным образом разбивалась на непересекающиеся группы этого размера. Далее, </w:t>
      </w:r>
      <w:r w:rsidR="00A2765A">
        <w:rPr>
          <w:rFonts w:ascii="Times New Roman" w:hAnsi="Times New Roman" w:cs="Times New Roman"/>
          <w:sz w:val="24"/>
          <w:szCs w:val="24"/>
        </w:rPr>
        <w:t>было проведено два эксперимента.</w:t>
      </w:r>
    </w:p>
    <w:p w14:paraId="35A07E54" w14:textId="1F6AC8C7" w:rsidR="00CF088C" w:rsidRDefault="00A2765A" w:rsidP="00702933">
      <w:pPr>
        <w:jc w:val="both"/>
        <w:rPr>
          <w:rFonts w:ascii="Times New Roman" w:hAnsi="Times New Roman" w:cs="Times New Roman"/>
          <w:sz w:val="24"/>
          <w:szCs w:val="24"/>
        </w:rPr>
      </w:pPr>
      <w:r>
        <w:rPr>
          <w:rFonts w:ascii="Times New Roman" w:hAnsi="Times New Roman" w:cs="Times New Roman"/>
          <w:sz w:val="24"/>
          <w:szCs w:val="24"/>
        </w:rPr>
        <w:t xml:space="preserve">В первом, </w:t>
      </w:r>
      <w:r w:rsidR="0071793D">
        <w:rPr>
          <w:rFonts w:ascii="Times New Roman" w:hAnsi="Times New Roman" w:cs="Times New Roman"/>
          <w:sz w:val="24"/>
          <w:szCs w:val="24"/>
        </w:rPr>
        <w:t xml:space="preserve">для каждой подгруппы вычислялись значимые эффекты с использованием перечисленных в методах корректировках.  Для оценки воспроизводимости результатов мы использовали два параметра: частота воспроизводимости эффекта (число </w:t>
      </w:r>
      <w:proofErr w:type="gramStart"/>
      <w:r w:rsidR="0071793D">
        <w:rPr>
          <w:rFonts w:ascii="Times New Roman" w:hAnsi="Times New Roman" w:cs="Times New Roman"/>
          <w:sz w:val="24"/>
          <w:szCs w:val="24"/>
        </w:rPr>
        <w:t>раз</w:t>
      </w:r>
      <w:proofErr w:type="gramEnd"/>
      <w:r w:rsidR="0071793D">
        <w:rPr>
          <w:rFonts w:ascii="Times New Roman" w:hAnsi="Times New Roman" w:cs="Times New Roman"/>
          <w:sz w:val="24"/>
          <w:szCs w:val="24"/>
        </w:rPr>
        <w:t xml:space="preserve"> когда пара отведений оказывалась значимой) и коэффициент перекрытия или </w:t>
      </w:r>
      <w:r w:rsidR="0071793D">
        <w:rPr>
          <w:rFonts w:ascii="Times New Roman" w:hAnsi="Times New Roman" w:cs="Times New Roman"/>
          <w:sz w:val="24"/>
          <w:szCs w:val="24"/>
          <w:lang w:val="en-US"/>
        </w:rPr>
        <w:t>Dice</w:t>
      </w:r>
      <w:r w:rsidR="0071793D" w:rsidRPr="0071793D">
        <w:rPr>
          <w:rFonts w:ascii="Times New Roman" w:hAnsi="Times New Roman" w:cs="Times New Roman"/>
          <w:sz w:val="24"/>
          <w:szCs w:val="24"/>
        </w:rPr>
        <w:t xml:space="preserve"> </w:t>
      </w:r>
      <w:r w:rsidR="0071793D">
        <w:rPr>
          <w:rFonts w:ascii="Times New Roman" w:hAnsi="Times New Roman" w:cs="Times New Roman"/>
          <w:sz w:val="24"/>
          <w:szCs w:val="24"/>
        </w:rPr>
        <w:t>коэффициент, показывающий на сколько паттерн воспроизводится целиком. Затем процедура повторялась</w:t>
      </w:r>
      <w:r w:rsidR="00333C51" w:rsidRPr="00333C51">
        <w:rPr>
          <w:rFonts w:ascii="Times New Roman" w:hAnsi="Times New Roman" w:cs="Times New Roman"/>
          <w:sz w:val="24"/>
          <w:szCs w:val="24"/>
        </w:rPr>
        <w:t>:</w:t>
      </w:r>
      <w:r w:rsidR="0071793D">
        <w:rPr>
          <w:rFonts w:ascii="Times New Roman" w:hAnsi="Times New Roman" w:cs="Times New Roman"/>
          <w:sz w:val="24"/>
          <w:szCs w:val="24"/>
        </w:rPr>
        <w:t xml:space="preserve"> проводилось </w:t>
      </w:r>
      <w:proofErr w:type="spellStart"/>
      <w:r w:rsidR="0071793D">
        <w:rPr>
          <w:rFonts w:ascii="Times New Roman" w:hAnsi="Times New Roman" w:cs="Times New Roman"/>
          <w:sz w:val="24"/>
          <w:szCs w:val="24"/>
        </w:rPr>
        <w:t>переразбиение</w:t>
      </w:r>
      <w:proofErr w:type="spellEnd"/>
      <w:r w:rsidR="0071793D">
        <w:rPr>
          <w:rFonts w:ascii="Times New Roman" w:hAnsi="Times New Roman" w:cs="Times New Roman"/>
          <w:sz w:val="24"/>
          <w:szCs w:val="24"/>
        </w:rPr>
        <w:t xml:space="preserve"> </w:t>
      </w:r>
      <w:r w:rsidR="00333C51">
        <w:rPr>
          <w:rFonts w:ascii="Times New Roman" w:hAnsi="Times New Roman" w:cs="Times New Roman"/>
          <w:sz w:val="24"/>
          <w:szCs w:val="24"/>
        </w:rPr>
        <w:t xml:space="preserve">на непересекающиеся подгруппы </w:t>
      </w:r>
      <w:r w:rsidR="0071793D">
        <w:rPr>
          <w:rFonts w:ascii="Times New Roman" w:hAnsi="Times New Roman" w:cs="Times New Roman"/>
          <w:sz w:val="24"/>
          <w:szCs w:val="24"/>
        </w:rPr>
        <w:t>с вычислением коэффициентов</w:t>
      </w:r>
      <w:r w:rsidR="00333C51">
        <w:rPr>
          <w:rFonts w:ascii="Times New Roman" w:hAnsi="Times New Roman" w:cs="Times New Roman"/>
          <w:sz w:val="24"/>
          <w:szCs w:val="24"/>
        </w:rPr>
        <w:t xml:space="preserve"> воспроизводимости</w:t>
      </w:r>
      <w:r w:rsidR="0071793D">
        <w:rPr>
          <w:rFonts w:ascii="Times New Roman" w:hAnsi="Times New Roman" w:cs="Times New Roman"/>
          <w:sz w:val="24"/>
          <w:szCs w:val="24"/>
        </w:rPr>
        <w:t>.</w:t>
      </w:r>
      <w:r w:rsidR="00CF088C">
        <w:rPr>
          <w:rFonts w:ascii="Times New Roman" w:hAnsi="Times New Roman" w:cs="Times New Roman"/>
          <w:sz w:val="24"/>
          <w:szCs w:val="24"/>
        </w:rPr>
        <w:t xml:space="preserve"> С помощью данного эксперимента можно получить ответ на вопрос «Насколько похожи </w:t>
      </w:r>
      <w:proofErr w:type="gramStart"/>
      <w:r w:rsidR="00CF088C">
        <w:rPr>
          <w:rFonts w:ascii="Times New Roman" w:hAnsi="Times New Roman" w:cs="Times New Roman"/>
          <w:sz w:val="24"/>
          <w:szCs w:val="24"/>
        </w:rPr>
        <w:t>эффекты</w:t>
      </w:r>
      <w:proofErr w:type="gramEnd"/>
      <w:r w:rsidR="00CF088C">
        <w:rPr>
          <w:rFonts w:ascii="Times New Roman" w:hAnsi="Times New Roman" w:cs="Times New Roman"/>
          <w:sz w:val="24"/>
          <w:szCs w:val="24"/>
        </w:rPr>
        <w:t xml:space="preserve"> найденные в подгруппах одного размера между собой».</w:t>
      </w:r>
    </w:p>
    <w:p w14:paraId="747E78D5" w14:textId="4EF75A15" w:rsidR="00CF088C" w:rsidRPr="00A2765A" w:rsidRDefault="00CF088C" w:rsidP="00702933">
      <w:pPr>
        <w:jc w:val="both"/>
        <w:rPr>
          <w:rFonts w:ascii="Times New Roman" w:hAnsi="Times New Roman" w:cs="Times New Roman"/>
          <w:sz w:val="24"/>
          <w:szCs w:val="24"/>
          <w:lang w:val="en-US"/>
        </w:rPr>
      </w:pPr>
      <w:proofErr w:type="gramStart"/>
      <w:r>
        <w:rPr>
          <w:rFonts w:ascii="Times New Roman" w:hAnsi="Times New Roman" w:cs="Times New Roman"/>
          <w:sz w:val="24"/>
          <w:szCs w:val="24"/>
        </w:rPr>
        <w:t xml:space="preserve">Второй </w:t>
      </w:r>
      <w:r w:rsidR="0071793D">
        <w:rPr>
          <w:rFonts w:ascii="Times New Roman" w:hAnsi="Times New Roman" w:cs="Times New Roman"/>
          <w:sz w:val="24"/>
          <w:szCs w:val="24"/>
        </w:rPr>
        <w:t xml:space="preserve"> </w:t>
      </w:r>
      <w:r>
        <w:rPr>
          <w:rFonts w:ascii="Times New Roman" w:hAnsi="Times New Roman" w:cs="Times New Roman"/>
          <w:sz w:val="24"/>
          <w:szCs w:val="24"/>
        </w:rPr>
        <w:t>эксперимент</w:t>
      </w:r>
      <w:proofErr w:type="gramEnd"/>
      <w:r>
        <w:rPr>
          <w:rFonts w:ascii="Times New Roman" w:hAnsi="Times New Roman" w:cs="Times New Roman"/>
          <w:sz w:val="24"/>
          <w:szCs w:val="24"/>
        </w:rPr>
        <w:t xml:space="preserve"> заключался в том, что </w:t>
      </w:r>
      <w:r w:rsidR="00A2765A">
        <w:rPr>
          <w:rFonts w:ascii="Times New Roman" w:hAnsi="Times New Roman" w:cs="Times New Roman"/>
          <w:sz w:val="24"/>
          <w:szCs w:val="24"/>
        </w:rPr>
        <w:t xml:space="preserve">все найденные эффекты во всех подгруппах разного размера сравнивались с эталоном. В качестве эталона были выбраны те эффекты, которые найдены в полной выборке с использованием коррекции с границей размера эффекта равной 0.1.  Для каждой подгруппы вычислялись метрики </w:t>
      </w:r>
      <w:r w:rsidR="00A2765A">
        <w:rPr>
          <w:rFonts w:ascii="Times New Roman" w:hAnsi="Times New Roman" w:cs="Times New Roman"/>
          <w:sz w:val="24"/>
          <w:szCs w:val="24"/>
          <w:lang w:val="en-US"/>
        </w:rPr>
        <w:t xml:space="preserve">dice, power </w:t>
      </w:r>
      <w:r w:rsidR="00A2765A">
        <w:rPr>
          <w:rFonts w:ascii="Times New Roman" w:hAnsi="Times New Roman" w:cs="Times New Roman"/>
          <w:sz w:val="24"/>
          <w:szCs w:val="24"/>
        </w:rPr>
        <w:t xml:space="preserve">и </w:t>
      </w:r>
      <w:proofErr w:type="spellStart"/>
      <w:r w:rsidR="00A2765A">
        <w:rPr>
          <w:rFonts w:ascii="Times New Roman" w:hAnsi="Times New Roman" w:cs="Times New Roman"/>
          <w:sz w:val="24"/>
          <w:szCs w:val="24"/>
          <w:lang w:val="en-US"/>
        </w:rPr>
        <w:t>fdr</w:t>
      </w:r>
      <w:proofErr w:type="spellEnd"/>
    </w:p>
    <w:p w14:paraId="7FC84480" w14:textId="77777777" w:rsidR="00CF088C" w:rsidRPr="00BF4B67" w:rsidRDefault="00CF088C" w:rsidP="00702933">
      <w:pPr>
        <w:jc w:val="both"/>
        <w:rPr>
          <w:rFonts w:ascii="Times New Roman" w:hAnsi="Times New Roman" w:cs="Times New Roman"/>
          <w:sz w:val="24"/>
          <w:szCs w:val="24"/>
        </w:rPr>
      </w:pPr>
    </w:p>
    <w:p w14:paraId="035DBEC9" w14:textId="77777777" w:rsidR="00A2765A" w:rsidRDefault="00A2765A" w:rsidP="00294860">
      <w:pPr>
        <w:jc w:val="both"/>
        <w:rPr>
          <w:rFonts w:ascii="Times New Roman" w:hAnsi="Times New Roman" w:cs="Times New Roman"/>
          <w:b/>
          <w:sz w:val="28"/>
          <w:szCs w:val="28"/>
        </w:rPr>
      </w:pPr>
    </w:p>
    <w:p w14:paraId="6DC653D2" w14:textId="77777777" w:rsidR="00A2765A" w:rsidRDefault="00A2765A" w:rsidP="00294860">
      <w:pPr>
        <w:jc w:val="both"/>
        <w:rPr>
          <w:rFonts w:ascii="Times New Roman" w:hAnsi="Times New Roman" w:cs="Times New Roman"/>
          <w:b/>
          <w:sz w:val="28"/>
          <w:szCs w:val="28"/>
        </w:rPr>
      </w:pPr>
    </w:p>
    <w:p w14:paraId="775D85F7" w14:textId="22EFEACD" w:rsidR="003C0EFA" w:rsidRDefault="003C0EFA" w:rsidP="00294860">
      <w:pPr>
        <w:jc w:val="both"/>
        <w:rPr>
          <w:rFonts w:ascii="Times New Roman" w:hAnsi="Times New Roman" w:cs="Times New Roman"/>
          <w:b/>
          <w:sz w:val="28"/>
          <w:szCs w:val="28"/>
        </w:rPr>
      </w:pPr>
      <w:r w:rsidRPr="00EC59CC">
        <w:rPr>
          <w:rFonts w:ascii="Times New Roman" w:hAnsi="Times New Roman" w:cs="Times New Roman"/>
          <w:b/>
          <w:sz w:val="28"/>
          <w:szCs w:val="28"/>
        </w:rPr>
        <w:lastRenderedPageBreak/>
        <w:t>Результаты</w:t>
      </w:r>
    </w:p>
    <w:p w14:paraId="0C86A122" w14:textId="23E0448F" w:rsidR="00563BCD" w:rsidRPr="00563BCD" w:rsidRDefault="00A2765A" w:rsidP="00294860">
      <w:pPr>
        <w:jc w:val="both"/>
        <w:rPr>
          <w:rFonts w:ascii="Times New Roman" w:hAnsi="Times New Roman" w:cs="Times New Roman"/>
          <w:bCs/>
          <w:sz w:val="24"/>
          <w:szCs w:val="24"/>
        </w:rPr>
      </w:pPr>
      <w:r w:rsidRPr="00A2765A">
        <w:rPr>
          <w:rFonts w:ascii="Times New Roman" w:hAnsi="Times New Roman" w:cs="Times New Roman"/>
          <w:bCs/>
          <w:sz w:val="24"/>
          <w:szCs w:val="24"/>
        </w:rPr>
        <w:t>Первый эксперимент:</w:t>
      </w:r>
      <w:r w:rsidR="00563BCD">
        <w:rPr>
          <w:rFonts w:ascii="Times New Roman" w:hAnsi="Times New Roman" w:cs="Times New Roman"/>
          <w:bCs/>
          <w:sz w:val="24"/>
          <w:szCs w:val="24"/>
        </w:rPr>
        <w:t xml:space="preserve"> воспроизводимость результатов между непересекающимися подгруппами. Чем выше коэффициент – тем лучше, видно, что на малых выборках коэффициент для </w:t>
      </w:r>
      <w:r w:rsidR="00563BCD">
        <w:rPr>
          <w:rFonts w:ascii="Times New Roman" w:hAnsi="Times New Roman" w:cs="Times New Roman"/>
          <w:bCs/>
          <w:sz w:val="24"/>
          <w:szCs w:val="24"/>
          <w:lang w:val="en-US"/>
        </w:rPr>
        <w:t>FWER</w:t>
      </w:r>
      <w:r w:rsidR="00563BCD" w:rsidRPr="00563BCD">
        <w:rPr>
          <w:rFonts w:ascii="Times New Roman" w:hAnsi="Times New Roman" w:cs="Times New Roman"/>
          <w:bCs/>
          <w:sz w:val="24"/>
          <w:szCs w:val="24"/>
        </w:rPr>
        <w:t xml:space="preserve">, </w:t>
      </w:r>
      <w:r w:rsidR="00563BCD">
        <w:rPr>
          <w:rFonts w:ascii="Times New Roman" w:hAnsi="Times New Roman" w:cs="Times New Roman"/>
          <w:bCs/>
          <w:sz w:val="24"/>
          <w:szCs w:val="24"/>
          <w:lang w:val="en-US"/>
        </w:rPr>
        <w:t>FDR</w:t>
      </w:r>
      <w:r w:rsidR="00563BCD" w:rsidRPr="00563BCD">
        <w:rPr>
          <w:rFonts w:ascii="Times New Roman" w:hAnsi="Times New Roman" w:cs="Times New Roman"/>
          <w:bCs/>
          <w:sz w:val="24"/>
          <w:szCs w:val="24"/>
        </w:rPr>
        <w:t xml:space="preserve"> </w:t>
      </w:r>
      <w:r w:rsidR="00563BCD">
        <w:rPr>
          <w:rFonts w:ascii="Times New Roman" w:hAnsi="Times New Roman" w:cs="Times New Roman"/>
          <w:bCs/>
          <w:sz w:val="24"/>
          <w:szCs w:val="24"/>
        </w:rPr>
        <w:t>поправок очень низкий. Самые большие для случая, когда коррекция не проводится вообще и для коррекции с размером эффекта.</w:t>
      </w:r>
    </w:p>
    <w:p w14:paraId="116068E8" w14:textId="77777777" w:rsidR="00A2765A" w:rsidRPr="00A2765A" w:rsidRDefault="00A2765A" w:rsidP="00294860">
      <w:pPr>
        <w:jc w:val="both"/>
        <w:rPr>
          <w:rFonts w:ascii="Times New Roman" w:hAnsi="Times New Roman" w:cs="Times New Roman"/>
          <w:bCs/>
          <w:sz w:val="28"/>
          <w:szCs w:val="28"/>
        </w:rPr>
      </w:pPr>
    </w:p>
    <w:p w14:paraId="5F9C615F" w14:textId="6921F838" w:rsidR="00702933" w:rsidRDefault="00A2765A" w:rsidP="00294860">
      <w:pPr>
        <w:jc w:val="both"/>
        <w:rPr>
          <w:rFonts w:ascii="Times New Roman" w:hAnsi="Times New Roman" w:cs="Times New Roman"/>
          <w:b/>
          <w:sz w:val="24"/>
          <w:szCs w:val="24"/>
        </w:rPr>
      </w:pPr>
      <w:r>
        <w:rPr>
          <w:b/>
          <w:noProof/>
        </w:rPr>
        <w:drawing>
          <wp:inline distT="0" distB="0" distL="0" distR="0" wp14:anchorId="39AAA8A8" wp14:editId="601795BE">
            <wp:extent cx="5940425" cy="1783715"/>
            <wp:effectExtent l="0" t="0" r="3175" b="0"/>
            <wp:docPr id="12595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783715"/>
                    </a:xfrm>
                    <a:prstGeom prst="rect">
                      <a:avLst/>
                    </a:prstGeom>
                    <a:noFill/>
                    <a:ln>
                      <a:noFill/>
                    </a:ln>
                  </pic:spPr>
                </pic:pic>
              </a:graphicData>
            </a:graphic>
          </wp:inline>
        </w:drawing>
      </w:r>
    </w:p>
    <w:p w14:paraId="0330AB90" w14:textId="77777777" w:rsidR="00563BCD" w:rsidRDefault="00563BCD" w:rsidP="00294860">
      <w:pPr>
        <w:jc w:val="both"/>
        <w:rPr>
          <w:rFonts w:ascii="Times New Roman" w:hAnsi="Times New Roman" w:cs="Times New Roman"/>
          <w:b/>
          <w:sz w:val="24"/>
          <w:szCs w:val="24"/>
        </w:rPr>
      </w:pPr>
    </w:p>
    <w:p w14:paraId="2155CEF1" w14:textId="77777777" w:rsidR="00563BCD" w:rsidRDefault="00563BCD" w:rsidP="00294860">
      <w:pPr>
        <w:jc w:val="both"/>
        <w:rPr>
          <w:rFonts w:ascii="Times New Roman" w:hAnsi="Times New Roman" w:cs="Times New Roman"/>
          <w:bCs/>
          <w:sz w:val="24"/>
          <w:szCs w:val="24"/>
        </w:rPr>
      </w:pPr>
      <w:r>
        <w:rPr>
          <w:rFonts w:ascii="Times New Roman" w:hAnsi="Times New Roman" w:cs="Times New Roman"/>
          <w:bCs/>
          <w:sz w:val="24"/>
          <w:szCs w:val="24"/>
        </w:rPr>
        <w:t xml:space="preserve">С разбивкой по каждому каналу это видно на графиках с частотой воспроизводства. Приведем результаты с самым маленьким размером выборки 20 и с достаточно большим для обычного эксперимента – 45. </w:t>
      </w:r>
    </w:p>
    <w:p w14:paraId="126D1BC0" w14:textId="71388BBD" w:rsidR="00563BCD" w:rsidRDefault="00563BCD" w:rsidP="00294860">
      <w:pPr>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06683E7A" w14:textId="2FCC0D78" w:rsidR="00563BCD" w:rsidRDefault="00563BCD" w:rsidP="00294860">
      <w:pPr>
        <w:jc w:val="both"/>
        <w:rPr>
          <w:rFonts w:ascii="Times New Roman" w:hAnsi="Times New Roman" w:cs="Times New Roman"/>
          <w:bCs/>
          <w:sz w:val="24"/>
          <w:szCs w:val="24"/>
        </w:rPr>
      </w:pPr>
      <w:r>
        <w:rPr>
          <w:bCs/>
          <w:noProof/>
        </w:rPr>
        <w:drawing>
          <wp:inline distT="0" distB="0" distL="0" distR="0" wp14:anchorId="422D8D89" wp14:editId="36006DFB">
            <wp:extent cx="5940425" cy="1614170"/>
            <wp:effectExtent l="0" t="0" r="3175" b="0"/>
            <wp:docPr id="263411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614170"/>
                    </a:xfrm>
                    <a:prstGeom prst="rect">
                      <a:avLst/>
                    </a:prstGeom>
                    <a:noFill/>
                    <a:ln>
                      <a:noFill/>
                    </a:ln>
                  </pic:spPr>
                </pic:pic>
              </a:graphicData>
            </a:graphic>
          </wp:inline>
        </w:drawing>
      </w:r>
    </w:p>
    <w:p w14:paraId="16760C4C" w14:textId="10025B83" w:rsidR="00563BCD" w:rsidRDefault="00563BCD" w:rsidP="00294860">
      <w:pPr>
        <w:jc w:val="both"/>
        <w:rPr>
          <w:rFonts w:ascii="Times New Roman" w:hAnsi="Times New Roman" w:cs="Times New Roman"/>
          <w:bCs/>
          <w:sz w:val="24"/>
          <w:szCs w:val="24"/>
        </w:rPr>
      </w:pPr>
      <w:r>
        <w:rPr>
          <w:bCs/>
          <w:noProof/>
        </w:rPr>
        <w:drawing>
          <wp:inline distT="0" distB="0" distL="0" distR="0" wp14:anchorId="457D5E12" wp14:editId="224A1918">
            <wp:extent cx="5940425" cy="1614170"/>
            <wp:effectExtent l="0" t="0" r="3175" b="0"/>
            <wp:docPr id="179365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614170"/>
                    </a:xfrm>
                    <a:prstGeom prst="rect">
                      <a:avLst/>
                    </a:prstGeom>
                    <a:noFill/>
                    <a:ln>
                      <a:noFill/>
                    </a:ln>
                  </pic:spPr>
                </pic:pic>
              </a:graphicData>
            </a:graphic>
          </wp:inline>
        </w:drawing>
      </w:r>
    </w:p>
    <w:p w14:paraId="24773AFE" w14:textId="7392254F" w:rsidR="00563BCD" w:rsidRDefault="00563BCD" w:rsidP="00294860">
      <w:pPr>
        <w:jc w:val="both"/>
        <w:rPr>
          <w:rFonts w:ascii="Times New Roman" w:hAnsi="Times New Roman" w:cs="Times New Roman"/>
          <w:bCs/>
          <w:sz w:val="24"/>
          <w:szCs w:val="24"/>
        </w:rPr>
      </w:pPr>
      <w:r>
        <w:rPr>
          <w:bCs/>
          <w:noProof/>
        </w:rPr>
        <w:lastRenderedPageBreak/>
        <w:drawing>
          <wp:inline distT="0" distB="0" distL="0" distR="0" wp14:anchorId="3933A212" wp14:editId="2CAA32B1">
            <wp:extent cx="5940425" cy="1614170"/>
            <wp:effectExtent l="0" t="0" r="3175" b="0"/>
            <wp:docPr id="150756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614170"/>
                    </a:xfrm>
                    <a:prstGeom prst="rect">
                      <a:avLst/>
                    </a:prstGeom>
                    <a:noFill/>
                    <a:ln>
                      <a:noFill/>
                    </a:ln>
                  </pic:spPr>
                </pic:pic>
              </a:graphicData>
            </a:graphic>
          </wp:inline>
        </w:drawing>
      </w:r>
    </w:p>
    <w:p w14:paraId="566DA149" w14:textId="2E896366" w:rsidR="00563BCD" w:rsidRDefault="00563BCD" w:rsidP="00294860">
      <w:pPr>
        <w:jc w:val="both"/>
        <w:rPr>
          <w:rFonts w:ascii="Times New Roman" w:hAnsi="Times New Roman" w:cs="Times New Roman"/>
          <w:bCs/>
          <w:sz w:val="24"/>
          <w:szCs w:val="24"/>
        </w:rPr>
      </w:pPr>
      <w:r>
        <w:rPr>
          <w:bCs/>
          <w:noProof/>
        </w:rPr>
        <w:drawing>
          <wp:inline distT="0" distB="0" distL="0" distR="0" wp14:anchorId="629370E0" wp14:editId="1EC55A56">
            <wp:extent cx="5940425" cy="1614170"/>
            <wp:effectExtent l="0" t="0" r="3175" b="0"/>
            <wp:docPr id="1700710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14170"/>
                    </a:xfrm>
                    <a:prstGeom prst="rect">
                      <a:avLst/>
                    </a:prstGeom>
                    <a:noFill/>
                    <a:ln>
                      <a:noFill/>
                    </a:ln>
                  </pic:spPr>
                </pic:pic>
              </a:graphicData>
            </a:graphic>
          </wp:inline>
        </w:drawing>
      </w:r>
    </w:p>
    <w:p w14:paraId="16BF019A" w14:textId="77777777" w:rsidR="00DB5C3A" w:rsidRDefault="00DB5C3A" w:rsidP="00294860">
      <w:pPr>
        <w:jc w:val="both"/>
        <w:rPr>
          <w:rFonts w:ascii="Times New Roman" w:hAnsi="Times New Roman" w:cs="Times New Roman"/>
          <w:bCs/>
          <w:sz w:val="24"/>
          <w:szCs w:val="24"/>
        </w:rPr>
      </w:pPr>
    </w:p>
    <w:p w14:paraId="41FB0E11" w14:textId="0525D091" w:rsidR="00563BCD" w:rsidRDefault="00DB5C3A" w:rsidP="00294860">
      <w:pPr>
        <w:jc w:val="both"/>
        <w:rPr>
          <w:rFonts w:ascii="Times New Roman" w:hAnsi="Times New Roman" w:cs="Times New Roman"/>
          <w:bCs/>
          <w:sz w:val="24"/>
          <w:szCs w:val="24"/>
        </w:rPr>
      </w:pPr>
      <w:r>
        <w:rPr>
          <w:rFonts w:ascii="Times New Roman" w:hAnsi="Times New Roman" w:cs="Times New Roman"/>
          <w:bCs/>
          <w:sz w:val="24"/>
          <w:szCs w:val="24"/>
        </w:rPr>
        <w:t>Размер выборки 45</w:t>
      </w:r>
    </w:p>
    <w:p w14:paraId="53D5A4C3" w14:textId="77777777" w:rsidR="00563BCD" w:rsidRDefault="00563BCD" w:rsidP="00294860">
      <w:pPr>
        <w:jc w:val="both"/>
        <w:rPr>
          <w:rFonts w:ascii="Times New Roman" w:hAnsi="Times New Roman" w:cs="Times New Roman"/>
          <w:bCs/>
          <w:sz w:val="24"/>
          <w:szCs w:val="24"/>
        </w:rPr>
      </w:pPr>
    </w:p>
    <w:p w14:paraId="1F664479" w14:textId="2097129E" w:rsidR="00563BCD" w:rsidRDefault="00DB5C3A" w:rsidP="00294860">
      <w:pPr>
        <w:jc w:val="both"/>
        <w:rPr>
          <w:rFonts w:ascii="Times New Roman" w:hAnsi="Times New Roman" w:cs="Times New Roman"/>
          <w:bCs/>
          <w:sz w:val="24"/>
          <w:szCs w:val="24"/>
        </w:rPr>
      </w:pPr>
      <w:r>
        <w:rPr>
          <w:bCs/>
          <w:noProof/>
        </w:rPr>
        <w:drawing>
          <wp:inline distT="0" distB="0" distL="0" distR="0" wp14:anchorId="18B3179C" wp14:editId="54604E9B">
            <wp:extent cx="5940425" cy="1614170"/>
            <wp:effectExtent l="0" t="0" r="3175" b="0"/>
            <wp:docPr id="492785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614170"/>
                    </a:xfrm>
                    <a:prstGeom prst="rect">
                      <a:avLst/>
                    </a:prstGeom>
                    <a:noFill/>
                    <a:ln>
                      <a:noFill/>
                    </a:ln>
                  </pic:spPr>
                </pic:pic>
              </a:graphicData>
            </a:graphic>
          </wp:inline>
        </w:drawing>
      </w:r>
    </w:p>
    <w:p w14:paraId="6066E24C" w14:textId="77777777" w:rsidR="00DB5C3A" w:rsidRDefault="00DB5C3A" w:rsidP="00294860">
      <w:pPr>
        <w:jc w:val="both"/>
        <w:rPr>
          <w:rFonts w:ascii="Times New Roman" w:hAnsi="Times New Roman" w:cs="Times New Roman"/>
          <w:bCs/>
          <w:sz w:val="24"/>
          <w:szCs w:val="24"/>
        </w:rPr>
      </w:pPr>
    </w:p>
    <w:p w14:paraId="5408357E" w14:textId="793422C9" w:rsidR="00DB5C3A" w:rsidRDefault="00DB5C3A" w:rsidP="00294860">
      <w:pPr>
        <w:jc w:val="both"/>
        <w:rPr>
          <w:rFonts w:ascii="Times New Roman" w:hAnsi="Times New Roman" w:cs="Times New Roman"/>
          <w:bCs/>
          <w:sz w:val="24"/>
          <w:szCs w:val="24"/>
        </w:rPr>
      </w:pPr>
      <w:r>
        <w:rPr>
          <w:bCs/>
          <w:noProof/>
        </w:rPr>
        <w:drawing>
          <wp:inline distT="0" distB="0" distL="0" distR="0" wp14:anchorId="35A30324" wp14:editId="2D73F9FF">
            <wp:extent cx="5940425" cy="1614170"/>
            <wp:effectExtent l="0" t="0" r="3175" b="0"/>
            <wp:docPr id="17911045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614170"/>
                    </a:xfrm>
                    <a:prstGeom prst="rect">
                      <a:avLst/>
                    </a:prstGeom>
                    <a:noFill/>
                    <a:ln>
                      <a:noFill/>
                    </a:ln>
                  </pic:spPr>
                </pic:pic>
              </a:graphicData>
            </a:graphic>
          </wp:inline>
        </w:drawing>
      </w:r>
    </w:p>
    <w:p w14:paraId="24EFC204" w14:textId="33352E76" w:rsidR="00DB5C3A" w:rsidRDefault="00DB5C3A" w:rsidP="00294860">
      <w:pPr>
        <w:jc w:val="both"/>
        <w:rPr>
          <w:rFonts w:ascii="Times New Roman" w:hAnsi="Times New Roman" w:cs="Times New Roman"/>
          <w:bCs/>
          <w:sz w:val="24"/>
          <w:szCs w:val="24"/>
        </w:rPr>
      </w:pPr>
      <w:r>
        <w:rPr>
          <w:bCs/>
          <w:noProof/>
        </w:rPr>
        <w:lastRenderedPageBreak/>
        <w:drawing>
          <wp:inline distT="0" distB="0" distL="0" distR="0" wp14:anchorId="25ABC4B3" wp14:editId="165E2A08">
            <wp:extent cx="5940425" cy="1614170"/>
            <wp:effectExtent l="0" t="0" r="3175" b="0"/>
            <wp:docPr id="13825894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614170"/>
                    </a:xfrm>
                    <a:prstGeom prst="rect">
                      <a:avLst/>
                    </a:prstGeom>
                    <a:noFill/>
                    <a:ln>
                      <a:noFill/>
                    </a:ln>
                  </pic:spPr>
                </pic:pic>
              </a:graphicData>
            </a:graphic>
          </wp:inline>
        </w:drawing>
      </w:r>
    </w:p>
    <w:p w14:paraId="662CEB77" w14:textId="1B225E4B" w:rsidR="00DB5C3A" w:rsidRPr="00563BCD" w:rsidRDefault="00DB5C3A" w:rsidP="00294860">
      <w:pPr>
        <w:jc w:val="both"/>
        <w:rPr>
          <w:rFonts w:ascii="Times New Roman" w:hAnsi="Times New Roman" w:cs="Times New Roman"/>
          <w:bCs/>
          <w:sz w:val="24"/>
          <w:szCs w:val="24"/>
        </w:rPr>
      </w:pPr>
      <w:r>
        <w:rPr>
          <w:bCs/>
          <w:noProof/>
        </w:rPr>
        <w:drawing>
          <wp:inline distT="0" distB="0" distL="0" distR="0" wp14:anchorId="4F9D6BFC" wp14:editId="2F2F0271">
            <wp:extent cx="5940425" cy="1614170"/>
            <wp:effectExtent l="0" t="0" r="3175" b="0"/>
            <wp:docPr id="21278130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1614170"/>
                    </a:xfrm>
                    <a:prstGeom prst="rect">
                      <a:avLst/>
                    </a:prstGeom>
                    <a:noFill/>
                    <a:ln>
                      <a:noFill/>
                    </a:ln>
                  </pic:spPr>
                </pic:pic>
              </a:graphicData>
            </a:graphic>
          </wp:inline>
        </w:drawing>
      </w:r>
    </w:p>
    <w:p w14:paraId="18B748E8" w14:textId="77777777" w:rsidR="00A2765A" w:rsidRDefault="00A2765A" w:rsidP="00294860">
      <w:pPr>
        <w:jc w:val="both"/>
        <w:rPr>
          <w:rFonts w:ascii="Times New Roman" w:hAnsi="Times New Roman" w:cs="Times New Roman"/>
          <w:b/>
          <w:sz w:val="24"/>
          <w:szCs w:val="24"/>
        </w:rPr>
      </w:pPr>
    </w:p>
    <w:p w14:paraId="6BAEE8E7" w14:textId="3029CE4B" w:rsidR="00DB5C3A" w:rsidRDefault="00A2765A" w:rsidP="00294860">
      <w:pPr>
        <w:jc w:val="both"/>
        <w:rPr>
          <w:rFonts w:ascii="Times New Roman" w:hAnsi="Times New Roman" w:cs="Times New Roman"/>
          <w:bCs/>
          <w:sz w:val="24"/>
          <w:szCs w:val="24"/>
        </w:rPr>
      </w:pPr>
      <w:r w:rsidRPr="00A2765A">
        <w:rPr>
          <w:rFonts w:ascii="Times New Roman" w:hAnsi="Times New Roman" w:cs="Times New Roman"/>
          <w:bCs/>
          <w:sz w:val="24"/>
          <w:szCs w:val="24"/>
        </w:rPr>
        <w:t>Второй эксперимент:</w:t>
      </w:r>
    </w:p>
    <w:p w14:paraId="664B74DA" w14:textId="7DC871B9" w:rsidR="00DB5C3A" w:rsidRPr="00DB5C3A" w:rsidRDefault="00DB5C3A" w:rsidP="00294860">
      <w:pPr>
        <w:jc w:val="both"/>
        <w:rPr>
          <w:rFonts w:ascii="Times New Roman" w:hAnsi="Times New Roman" w:cs="Times New Roman"/>
          <w:bCs/>
          <w:sz w:val="24"/>
          <w:szCs w:val="24"/>
        </w:rPr>
      </w:pPr>
      <w:r>
        <w:rPr>
          <w:rFonts w:ascii="Times New Roman" w:hAnsi="Times New Roman" w:cs="Times New Roman"/>
          <w:bCs/>
          <w:sz w:val="24"/>
          <w:szCs w:val="24"/>
        </w:rPr>
        <w:t xml:space="preserve">Поправки </w:t>
      </w:r>
      <w:r>
        <w:rPr>
          <w:rFonts w:ascii="Times New Roman" w:hAnsi="Times New Roman" w:cs="Times New Roman"/>
          <w:bCs/>
          <w:sz w:val="24"/>
          <w:szCs w:val="24"/>
          <w:lang w:val="en-US"/>
        </w:rPr>
        <w:t>FWER</w:t>
      </w:r>
      <w:r w:rsidRPr="00DB5C3A">
        <w:rPr>
          <w:rFonts w:ascii="Times New Roman" w:hAnsi="Times New Roman" w:cs="Times New Roman"/>
          <w:bCs/>
          <w:sz w:val="24"/>
          <w:szCs w:val="24"/>
        </w:rPr>
        <w:t xml:space="preserve"> </w:t>
      </w:r>
      <w:r>
        <w:rPr>
          <w:rFonts w:ascii="Times New Roman" w:hAnsi="Times New Roman" w:cs="Times New Roman"/>
          <w:bCs/>
          <w:sz w:val="24"/>
          <w:szCs w:val="24"/>
        </w:rPr>
        <w:t xml:space="preserve">обеспечивают очень низкую мощность и с их использованием теряем почти все эффекты. </w:t>
      </w:r>
      <w:r>
        <w:rPr>
          <w:rFonts w:ascii="Times New Roman" w:hAnsi="Times New Roman" w:cs="Times New Roman"/>
          <w:bCs/>
          <w:sz w:val="24"/>
          <w:szCs w:val="24"/>
          <w:lang w:val="en-US"/>
        </w:rPr>
        <w:t>FDR</w:t>
      </w:r>
      <w:r w:rsidRPr="00DB5C3A">
        <w:rPr>
          <w:rFonts w:ascii="Times New Roman" w:hAnsi="Times New Roman" w:cs="Times New Roman"/>
          <w:bCs/>
          <w:sz w:val="24"/>
          <w:szCs w:val="24"/>
        </w:rPr>
        <w:t xml:space="preserve"> </w:t>
      </w:r>
      <w:r>
        <w:rPr>
          <w:rFonts w:ascii="Times New Roman" w:hAnsi="Times New Roman" w:cs="Times New Roman"/>
          <w:bCs/>
          <w:sz w:val="24"/>
          <w:szCs w:val="24"/>
        </w:rPr>
        <w:t xml:space="preserve">также не эффективен на совсем маленьких выборках, но мощность быстро растет с размером выборки и приближается при этом к неоткорректированным вариантам и критерию размера эффекта. Но при этом растет и число ложно отвергнутых гипотез. Неким </w:t>
      </w:r>
      <w:proofErr w:type="spellStart"/>
      <w:r>
        <w:rPr>
          <w:rFonts w:ascii="Times New Roman" w:hAnsi="Times New Roman" w:cs="Times New Roman"/>
          <w:bCs/>
          <w:sz w:val="24"/>
          <w:szCs w:val="24"/>
        </w:rPr>
        <w:t>компромисом</w:t>
      </w:r>
      <w:proofErr w:type="spellEnd"/>
      <w:r>
        <w:rPr>
          <w:rFonts w:ascii="Times New Roman" w:hAnsi="Times New Roman" w:cs="Times New Roman"/>
          <w:bCs/>
          <w:sz w:val="24"/>
          <w:szCs w:val="24"/>
        </w:rPr>
        <w:t xml:space="preserve"> является использование размера эффекта, при этом можно варьировать уровень строгости.  </w:t>
      </w:r>
    </w:p>
    <w:p w14:paraId="1CA9324F" w14:textId="77777777" w:rsidR="00DB5C3A" w:rsidRPr="00A2765A" w:rsidRDefault="00DB5C3A" w:rsidP="00294860">
      <w:pPr>
        <w:jc w:val="both"/>
        <w:rPr>
          <w:rFonts w:ascii="Times New Roman" w:hAnsi="Times New Roman" w:cs="Times New Roman"/>
          <w:bCs/>
          <w:sz w:val="24"/>
          <w:szCs w:val="24"/>
        </w:rPr>
      </w:pPr>
    </w:p>
    <w:p w14:paraId="3A59AAF6" w14:textId="697D2002" w:rsidR="00A2765A" w:rsidRDefault="00A2765A" w:rsidP="00294860">
      <w:pPr>
        <w:jc w:val="both"/>
        <w:rPr>
          <w:rFonts w:ascii="Times New Roman" w:hAnsi="Times New Roman" w:cs="Times New Roman"/>
          <w:b/>
          <w:sz w:val="24"/>
          <w:szCs w:val="24"/>
        </w:rPr>
      </w:pPr>
      <w:r>
        <w:rPr>
          <w:b/>
          <w:noProof/>
        </w:rPr>
        <w:drawing>
          <wp:inline distT="0" distB="0" distL="0" distR="0" wp14:anchorId="31A27A5E" wp14:editId="2BA1A568">
            <wp:extent cx="5940425" cy="1739900"/>
            <wp:effectExtent l="0" t="0" r="3175" b="0"/>
            <wp:docPr id="840070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739900"/>
                    </a:xfrm>
                    <a:prstGeom prst="rect">
                      <a:avLst/>
                    </a:prstGeom>
                    <a:noFill/>
                    <a:ln>
                      <a:noFill/>
                    </a:ln>
                  </pic:spPr>
                </pic:pic>
              </a:graphicData>
            </a:graphic>
          </wp:inline>
        </w:drawing>
      </w:r>
    </w:p>
    <w:p w14:paraId="69846973" w14:textId="77777777" w:rsidR="00A2765A" w:rsidRDefault="00A2765A" w:rsidP="00294860">
      <w:pPr>
        <w:jc w:val="both"/>
        <w:rPr>
          <w:rFonts w:ascii="Times New Roman" w:hAnsi="Times New Roman" w:cs="Times New Roman"/>
          <w:b/>
          <w:sz w:val="24"/>
          <w:szCs w:val="24"/>
        </w:rPr>
      </w:pPr>
    </w:p>
    <w:p w14:paraId="5E8BC6FB" w14:textId="063CA610" w:rsidR="00A2765A" w:rsidRDefault="00A2765A" w:rsidP="00294860">
      <w:pPr>
        <w:jc w:val="both"/>
        <w:rPr>
          <w:rFonts w:ascii="Times New Roman" w:hAnsi="Times New Roman" w:cs="Times New Roman"/>
          <w:b/>
          <w:sz w:val="24"/>
          <w:szCs w:val="24"/>
        </w:rPr>
      </w:pPr>
      <w:r>
        <w:rPr>
          <w:b/>
          <w:noProof/>
        </w:rPr>
        <w:lastRenderedPageBreak/>
        <w:drawing>
          <wp:inline distT="0" distB="0" distL="0" distR="0" wp14:anchorId="3EF93A20" wp14:editId="0E37944B">
            <wp:extent cx="5940425" cy="1739900"/>
            <wp:effectExtent l="0" t="0" r="3175" b="0"/>
            <wp:docPr id="1480151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1739900"/>
                    </a:xfrm>
                    <a:prstGeom prst="rect">
                      <a:avLst/>
                    </a:prstGeom>
                    <a:noFill/>
                    <a:ln>
                      <a:noFill/>
                    </a:ln>
                  </pic:spPr>
                </pic:pic>
              </a:graphicData>
            </a:graphic>
          </wp:inline>
        </w:drawing>
      </w:r>
    </w:p>
    <w:p w14:paraId="1E22B1BA" w14:textId="495719F1" w:rsidR="00A2765A" w:rsidRDefault="00A2765A" w:rsidP="00294860">
      <w:pPr>
        <w:jc w:val="both"/>
        <w:rPr>
          <w:rFonts w:ascii="Times New Roman" w:hAnsi="Times New Roman" w:cs="Times New Roman"/>
          <w:bCs/>
          <w:sz w:val="24"/>
          <w:szCs w:val="24"/>
        </w:rPr>
      </w:pPr>
      <w:r>
        <w:rPr>
          <w:bCs/>
          <w:noProof/>
        </w:rPr>
        <w:drawing>
          <wp:inline distT="0" distB="0" distL="0" distR="0" wp14:anchorId="14D9984B" wp14:editId="32FDE645">
            <wp:extent cx="5940425" cy="1691005"/>
            <wp:effectExtent l="0" t="0" r="3175" b="0"/>
            <wp:docPr id="1321077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691005"/>
                    </a:xfrm>
                    <a:prstGeom prst="rect">
                      <a:avLst/>
                    </a:prstGeom>
                    <a:noFill/>
                    <a:ln>
                      <a:noFill/>
                    </a:ln>
                  </pic:spPr>
                </pic:pic>
              </a:graphicData>
            </a:graphic>
          </wp:inline>
        </w:drawing>
      </w:r>
    </w:p>
    <w:p w14:paraId="21E1F855" w14:textId="5B9CA608" w:rsidR="00A2765A" w:rsidRDefault="00A2765A" w:rsidP="00294860">
      <w:pPr>
        <w:jc w:val="both"/>
        <w:rPr>
          <w:rFonts w:ascii="Times New Roman" w:hAnsi="Times New Roman" w:cs="Times New Roman"/>
          <w:bCs/>
          <w:sz w:val="24"/>
          <w:szCs w:val="24"/>
        </w:rPr>
      </w:pPr>
      <w:r>
        <w:rPr>
          <w:bCs/>
          <w:noProof/>
        </w:rPr>
        <w:drawing>
          <wp:inline distT="0" distB="0" distL="0" distR="0" wp14:anchorId="6C23EF8F" wp14:editId="4F6256E7">
            <wp:extent cx="5940425" cy="1691005"/>
            <wp:effectExtent l="0" t="0" r="3175" b="0"/>
            <wp:docPr id="557537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691005"/>
                    </a:xfrm>
                    <a:prstGeom prst="rect">
                      <a:avLst/>
                    </a:prstGeom>
                    <a:noFill/>
                    <a:ln>
                      <a:noFill/>
                    </a:ln>
                  </pic:spPr>
                </pic:pic>
              </a:graphicData>
            </a:graphic>
          </wp:inline>
        </w:drawing>
      </w:r>
    </w:p>
    <w:p w14:paraId="25A99B7C" w14:textId="3DC5CE17" w:rsidR="00563BCD" w:rsidRPr="00A2765A" w:rsidRDefault="00563BCD" w:rsidP="00294860">
      <w:pPr>
        <w:jc w:val="both"/>
        <w:rPr>
          <w:rFonts w:ascii="Times New Roman" w:hAnsi="Times New Roman" w:cs="Times New Roman"/>
          <w:bCs/>
          <w:sz w:val="24"/>
          <w:szCs w:val="24"/>
        </w:rPr>
      </w:pPr>
    </w:p>
    <w:p w14:paraId="25F181F2" w14:textId="77777777" w:rsidR="00BF4B67" w:rsidRPr="00CF46A6" w:rsidRDefault="00BF4B67" w:rsidP="00294860">
      <w:pPr>
        <w:jc w:val="both"/>
        <w:rPr>
          <w:rFonts w:ascii="Times New Roman" w:hAnsi="Times New Roman" w:cs="Times New Roman"/>
          <w:b/>
          <w:sz w:val="24"/>
          <w:szCs w:val="24"/>
        </w:rPr>
      </w:pPr>
    </w:p>
    <w:p w14:paraId="59E94B0A" w14:textId="77777777" w:rsidR="00056BCF" w:rsidRDefault="006F78AB" w:rsidP="00294860">
      <w:pPr>
        <w:jc w:val="both"/>
        <w:rPr>
          <w:rFonts w:ascii="Times New Roman" w:hAnsi="Times New Roman" w:cs="Times New Roman"/>
          <w:sz w:val="24"/>
          <w:szCs w:val="24"/>
        </w:rPr>
      </w:pPr>
      <w:r>
        <w:rPr>
          <w:rFonts w:ascii="Times New Roman" w:hAnsi="Times New Roman" w:cs="Times New Roman"/>
          <w:sz w:val="24"/>
          <w:szCs w:val="24"/>
        </w:rPr>
        <w:t>Что показано:</w:t>
      </w:r>
    </w:p>
    <w:p w14:paraId="652C0CF1" w14:textId="0BEFCA8A" w:rsidR="0095031B" w:rsidRPr="0095031B" w:rsidRDefault="00224F8F" w:rsidP="0095031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lang w:val="en-US"/>
        </w:rPr>
        <w:t>B</w:t>
      </w:r>
      <w:proofErr w:type="spellStart"/>
      <w:r w:rsidR="00EF5A24" w:rsidRPr="0095031B">
        <w:rPr>
          <w:rFonts w:ascii="Times New Roman" w:hAnsi="Times New Roman" w:cs="Times New Roman"/>
          <w:sz w:val="24"/>
          <w:szCs w:val="24"/>
        </w:rPr>
        <w:t>спользование</w:t>
      </w:r>
      <w:proofErr w:type="spellEnd"/>
      <w:r w:rsidR="00EF5A24" w:rsidRPr="0095031B">
        <w:rPr>
          <w:rFonts w:ascii="Times New Roman" w:hAnsi="Times New Roman" w:cs="Times New Roman"/>
          <w:sz w:val="24"/>
          <w:szCs w:val="24"/>
        </w:rPr>
        <w:t xml:space="preserve"> </w:t>
      </w:r>
      <w:proofErr w:type="spellStart"/>
      <w:r w:rsidR="0095031B" w:rsidRPr="0095031B">
        <w:rPr>
          <w:rFonts w:ascii="Times New Roman" w:hAnsi="Times New Roman" w:cs="Times New Roman"/>
          <w:sz w:val="24"/>
          <w:szCs w:val="24"/>
        </w:rPr>
        <w:t>бутстрап</w:t>
      </w:r>
      <w:proofErr w:type="spellEnd"/>
      <w:r w:rsidR="0095031B" w:rsidRPr="0095031B">
        <w:rPr>
          <w:rFonts w:ascii="Times New Roman" w:hAnsi="Times New Roman" w:cs="Times New Roman"/>
          <w:sz w:val="24"/>
          <w:szCs w:val="24"/>
        </w:rPr>
        <w:t xml:space="preserve"> доверительных интервалов размера эффекта для выявления значимых эффектов показывает лучшие результаты воспроизводимости на всех размерах </w:t>
      </w:r>
      <w:proofErr w:type="gramStart"/>
      <w:r w:rsidR="0095031B" w:rsidRPr="0095031B">
        <w:rPr>
          <w:rFonts w:ascii="Times New Roman" w:hAnsi="Times New Roman" w:cs="Times New Roman"/>
          <w:sz w:val="24"/>
          <w:szCs w:val="24"/>
        </w:rPr>
        <w:t>выборки</w:t>
      </w:r>
      <w:r>
        <w:rPr>
          <w:rFonts w:ascii="Times New Roman" w:hAnsi="Times New Roman" w:cs="Times New Roman"/>
          <w:sz w:val="24"/>
          <w:szCs w:val="24"/>
        </w:rPr>
        <w:t>,  как</w:t>
      </w:r>
      <w:proofErr w:type="gramEnd"/>
      <w:r>
        <w:rPr>
          <w:rFonts w:ascii="Times New Roman" w:hAnsi="Times New Roman" w:cs="Times New Roman"/>
          <w:sz w:val="24"/>
          <w:szCs w:val="24"/>
        </w:rPr>
        <w:t xml:space="preserve"> по частоте воспроизводимости отдельных ребер, так и паттерна целиком</w:t>
      </w:r>
      <w:r w:rsidR="0095031B" w:rsidRPr="0095031B">
        <w:rPr>
          <w:rFonts w:ascii="Times New Roman" w:hAnsi="Times New Roman" w:cs="Times New Roman"/>
          <w:sz w:val="24"/>
          <w:szCs w:val="24"/>
        </w:rPr>
        <w:t xml:space="preserve">. </w:t>
      </w:r>
    </w:p>
    <w:p w14:paraId="1194D758" w14:textId="0DBFB2DB" w:rsidR="00224F8F" w:rsidRDefault="0095031B" w:rsidP="0095031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К</w:t>
      </w:r>
      <w:r w:rsidRPr="0095031B">
        <w:rPr>
          <w:rFonts w:ascii="Times New Roman" w:hAnsi="Times New Roman" w:cs="Times New Roman"/>
          <w:sz w:val="24"/>
          <w:szCs w:val="24"/>
        </w:rPr>
        <w:t xml:space="preserve">оличество выявляемых эффектов на малых выборках </w:t>
      </w:r>
      <w:r w:rsidR="00EF5A24" w:rsidRPr="0095031B">
        <w:rPr>
          <w:rFonts w:ascii="Times New Roman" w:hAnsi="Times New Roman" w:cs="Times New Roman"/>
          <w:sz w:val="24"/>
          <w:szCs w:val="24"/>
        </w:rPr>
        <w:t xml:space="preserve"> </w:t>
      </w:r>
      <w:r w:rsidRPr="0095031B">
        <w:rPr>
          <w:rFonts w:ascii="Times New Roman" w:hAnsi="Times New Roman" w:cs="Times New Roman"/>
          <w:sz w:val="24"/>
          <w:szCs w:val="24"/>
        </w:rPr>
        <w:t xml:space="preserve">сравнимо с числом, получаемым при использовании неоткорректированных значений  </w:t>
      </w:r>
      <w:r w:rsidRPr="0095031B">
        <w:rPr>
          <w:rFonts w:ascii="Times New Roman" w:hAnsi="Times New Roman" w:cs="Times New Roman"/>
          <w:sz w:val="24"/>
          <w:szCs w:val="24"/>
          <w:lang w:val="en-US"/>
        </w:rPr>
        <w:t>p</w:t>
      </w:r>
      <w:r w:rsidRPr="0095031B">
        <w:rPr>
          <w:rFonts w:ascii="Times New Roman" w:hAnsi="Times New Roman" w:cs="Times New Roman"/>
          <w:sz w:val="24"/>
          <w:szCs w:val="24"/>
        </w:rPr>
        <w:t>_</w:t>
      </w:r>
      <w:r w:rsidRPr="0095031B">
        <w:rPr>
          <w:rFonts w:ascii="Times New Roman" w:hAnsi="Times New Roman" w:cs="Times New Roman"/>
          <w:sz w:val="24"/>
          <w:szCs w:val="24"/>
          <w:lang w:val="en-US"/>
        </w:rPr>
        <w:t>value</w:t>
      </w:r>
      <w:r w:rsidRPr="0095031B">
        <w:rPr>
          <w:rFonts w:ascii="Times New Roman" w:hAnsi="Times New Roman" w:cs="Times New Roman"/>
          <w:sz w:val="24"/>
          <w:szCs w:val="24"/>
        </w:rPr>
        <w:t xml:space="preserve">,  и существенно превышает  полученные как с помощью </w:t>
      </w:r>
      <w:proofErr w:type="spellStart"/>
      <w:r w:rsidRPr="0095031B">
        <w:rPr>
          <w:rFonts w:ascii="Times New Roman" w:hAnsi="Times New Roman" w:cs="Times New Roman"/>
          <w:sz w:val="24"/>
          <w:szCs w:val="24"/>
          <w:lang w:val="en-US"/>
        </w:rPr>
        <w:t>fwer</w:t>
      </w:r>
      <w:proofErr w:type="spellEnd"/>
      <w:r w:rsidRPr="0095031B">
        <w:rPr>
          <w:rFonts w:ascii="Times New Roman" w:hAnsi="Times New Roman" w:cs="Times New Roman"/>
          <w:sz w:val="24"/>
          <w:szCs w:val="24"/>
        </w:rPr>
        <w:t xml:space="preserve">, так и </w:t>
      </w:r>
      <w:proofErr w:type="spellStart"/>
      <w:r w:rsidRPr="0095031B">
        <w:rPr>
          <w:rFonts w:ascii="Times New Roman" w:hAnsi="Times New Roman" w:cs="Times New Roman"/>
          <w:sz w:val="24"/>
          <w:szCs w:val="24"/>
          <w:lang w:val="en-US"/>
        </w:rPr>
        <w:t>fdr</w:t>
      </w:r>
      <w:proofErr w:type="spellEnd"/>
      <w:r w:rsidRPr="0095031B">
        <w:rPr>
          <w:rFonts w:ascii="Times New Roman" w:hAnsi="Times New Roman" w:cs="Times New Roman"/>
          <w:sz w:val="24"/>
          <w:szCs w:val="24"/>
        </w:rPr>
        <w:t xml:space="preserve"> коррекцией</w:t>
      </w:r>
      <w:r>
        <w:rPr>
          <w:rFonts w:ascii="Times New Roman" w:hAnsi="Times New Roman" w:cs="Times New Roman"/>
          <w:sz w:val="24"/>
          <w:szCs w:val="24"/>
        </w:rPr>
        <w:t xml:space="preserve">. </w:t>
      </w:r>
    </w:p>
    <w:p w14:paraId="65F0B7A4" w14:textId="422A7B8F" w:rsidR="006F78AB" w:rsidRDefault="00224F8F" w:rsidP="0095031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В</w:t>
      </w:r>
      <w:r w:rsidR="0095031B">
        <w:rPr>
          <w:rFonts w:ascii="Times New Roman" w:hAnsi="Times New Roman" w:cs="Times New Roman"/>
          <w:sz w:val="24"/>
          <w:szCs w:val="24"/>
        </w:rPr>
        <w:t>оспроизводимость результатов (</w:t>
      </w:r>
      <w:r w:rsidR="0095031B">
        <w:rPr>
          <w:rFonts w:ascii="Times New Roman" w:hAnsi="Times New Roman" w:cs="Times New Roman"/>
          <w:sz w:val="24"/>
          <w:szCs w:val="24"/>
          <w:lang w:val="en-US"/>
        </w:rPr>
        <w:t>dice</w:t>
      </w:r>
      <w:r w:rsidR="0095031B" w:rsidRPr="0095031B">
        <w:rPr>
          <w:rFonts w:ascii="Times New Roman" w:hAnsi="Times New Roman" w:cs="Times New Roman"/>
          <w:sz w:val="24"/>
          <w:szCs w:val="24"/>
        </w:rPr>
        <w:t xml:space="preserve"> </w:t>
      </w:r>
      <w:r w:rsidR="0095031B">
        <w:rPr>
          <w:rFonts w:ascii="Times New Roman" w:hAnsi="Times New Roman" w:cs="Times New Roman"/>
          <w:sz w:val="24"/>
          <w:szCs w:val="24"/>
        </w:rPr>
        <w:t xml:space="preserve">коэффициент) оказывается лучше для критерия размера эффекта лучше для всех размеров выборки. </w:t>
      </w:r>
    </w:p>
    <w:p w14:paraId="101771FD" w14:textId="23A97749" w:rsidR="00EF5A24" w:rsidRPr="00DB5C3A" w:rsidRDefault="00EF5A24" w:rsidP="0095031B">
      <w:pPr>
        <w:pStyle w:val="ListParagraph"/>
        <w:numPr>
          <w:ilvl w:val="0"/>
          <w:numId w:val="3"/>
        </w:numPr>
        <w:jc w:val="both"/>
        <w:rPr>
          <w:rFonts w:ascii="Times New Roman" w:hAnsi="Times New Roman" w:cs="Times New Roman"/>
          <w:sz w:val="24"/>
          <w:szCs w:val="24"/>
        </w:rPr>
      </w:pPr>
      <w:r w:rsidRPr="0095031B">
        <w:rPr>
          <w:rFonts w:ascii="Times New Roman" w:hAnsi="Times New Roman" w:cs="Times New Roman"/>
          <w:sz w:val="24"/>
          <w:szCs w:val="24"/>
        </w:rPr>
        <w:t>Оценка воспроизводимости эффекта различий когерентности между состояниями открытых и закрытых глаз для конкретной пары отведений показала</w:t>
      </w:r>
      <w:r w:rsidR="00224F8F">
        <w:rPr>
          <w:rFonts w:ascii="Times New Roman" w:hAnsi="Times New Roman" w:cs="Times New Roman"/>
          <w:sz w:val="24"/>
          <w:szCs w:val="24"/>
        </w:rPr>
        <w:t xml:space="preserve">, что даже для малых выборок сильные эффекты (с точки зрения размера эффекта) воспроизводятся достаточно уверенно, если руководствоваться критерием расстояния до нижней границы </w:t>
      </w:r>
      <w:proofErr w:type="spellStart"/>
      <w:r w:rsidR="00224F8F">
        <w:rPr>
          <w:rFonts w:ascii="Times New Roman" w:hAnsi="Times New Roman" w:cs="Times New Roman"/>
          <w:sz w:val="24"/>
          <w:szCs w:val="24"/>
        </w:rPr>
        <w:t>бутстреп</w:t>
      </w:r>
      <w:proofErr w:type="spellEnd"/>
      <w:r w:rsidR="00224F8F">
        <w:rPr>
          <w:rFonts w:ascii="Times New Roman" w:hAnsi="Times New Roman" w:cs="Times New Roman"/>
          <w:sz w:val="24"/>
          <w:szCs w:val="24"/>
        </w:rPr>
        <w:t xml:space="preserve"> интервала, при этом использование корректировок на </w:t>
      </w:r>
      <w:r w:rsidR="00224F8F">
        <w:rPr>
          <w:rFonts w:ascii="Times New Roman" w:hAnsi="Times New Roman" w:cs="Times New Roman"/>
          <w:sz w:val="24"/>
          <w:szCs w:val="24"/>
        </w:rPr>
        <w:lastRenderedPageBreak/>
        <w:t xml:space="preserve">множественные сравнения не позволяет обнаружить эффекты. Использование неоткорректированного порога оказывается также менее эффективным  </w:t>
      </w:r>
      <w:r w:rsidR="00C842AA" w:rsidRPr="00DB5C3A">
        <w:rPr>
          <w:rFonts w:ascii="Times New Roman" w:hAnsi="Times New Roman" w:cs="Times New Roman"/>
          <w:sz w:val="24"/>
          <w:szCs w:val="24"/>
        </w:rPr>
        <w:t xml:space="preserve"> </w:t>
      </w:r>
    </w:p>
    <w:p w14:paraId="080969BC" w14:textId="6C2A10AF" w:rsidR="00224F8F" w:rsidRPr="00224F8F" w:rsidRDefault="00672131" w:rsidP="00224F8F">
      <w:pPr>
        <w:pStyle w:val="ListParagraph"/>
        <w:numPr>
          <w:ilvl w:val="0"/>
          <w:numId w:val="3"/>
        </w:numPr>
        <w:jc w:val="both"/>
        <w:rPr>
          <w:rFonts w:ascii="Times New Roman" w:hAnsi="Times New Roman" w:cs="Times New Roman"/>
          <w:sz w:val="24"/>
          <w:szCs w:val="24"/>
        </w:rPr>
      </w:pPr>
      <w:r w:rsidRPr="00224F8F">
        <w:rPr>
          <w:rFonts w:ascii="Times New Roman" w:hAnsi="Times New Roman" w:cs="Times New Roman"/>
          <w:sz w:val="24"/>
          <w:szCs w:val="24"/>
        </w:rPr>
        <w:t xml:space="preserve">Установлены диапазоны и группы пар отведений, в которых изменения когерентности в условиях эффекта Бергера </w:t>
      </w:r>
      <w:r w:rsidR="00834729" w:rsidRPr="00224F8F">
        <w:rPr>
          <w:rFonts w:ascii="Times New Roman" w:hAnsi="Times New Roman" w:cs="Times New Roman"/>
          <w:sz w:val="24"/>
          <w:szCs w:val="24"/>
        </w:rPr>
        <w:t xml:space="preserve">наиболее воспроизводимы – альфа 1-2 и бета-1 диапазоны. Наиболее вариабельны показатели когерентности в </w:t>
      </w:r>
      <w:proofErr w:type="gramStart"/>
      <w:r w:rsidR="00834729" w:rsidRPr="00224F8F">
        <w:rPr>
          <w:rFonts w:ascii="Times New Roman" w:hAnsi="Times New Roman" w:cs="Times New Roman"/>
          <w:sz w:val="24"/>
          <w:szCs w:val="24"/>
        </w:rPr>
        <w:t>гамма диапазоне</w:t>
      </w:r>
      <w:proofErr w:type="gramEnd"/>
      <w:r w:rsidR="00834729" w:rsidRPr="00224F8F">
        <w:rPr>
          <w:rFonts w:ascii="Times New Roman" w:hAnsi="Times New Roman" w:cs="Times New Roman"/>
          <w:sz w:val="24"/>
          <w:szCs w:val="24"/>
        </w:rPr>
        <w:t xml:space="preserve">. </w:t>
      </w:r>
    </w:p>
    <w:p w14:paraId="3B88D6D5" w14:textId="77777777" w:rsidR="00224F8F" w:rsidRPr="00224F8F" w:rsidRDefault="00224F8F" w:rsidP="00224F8F">
      <w:pPr>
        <w:pStyle w:val="ListParagraph"/>
        <w:rPr>
          <w:rFonts w:ascii="Times New Roman" w:hAnsi="Times New Roman" w:cs="Times New Roman"/>
          <w:sz w:val="24"/>
          <w:szCs w:val="24"/>
        </w:rPr>
      </w:pPr>
    </w:p>
    <w:p w14:paraId="6E7CB22D" w14:textId="3751E3CB" w:rsidR="00834729" w:rsidRPr="00224F8F" w:rsidRDefault="00834729" w:rsidP="00224F8F">
      <w:pPr>
        <w:jc w:val="both"/>
        <w:rPr>
          <w:rFonts w:ascii="Times New Roman" w:hAnsi="Times New Roman" w:cs="Times New Roman"/>
          <w:sz w:val="24"/>
          <w:szCs w:val="24"/>
        </w:rPr>
      </w:pPr>
      <w:r w:rsidRPr="00224F8F">
        <w:rPr>
          <w:rFonts w:ascii="Times New Roman" w:hAnsi="Times New Roman" w:cs="Times New Roman"/>
          <w:sz w:val="24"/>
          <w:szCs w:val="24"/>
        </w:rPr>
        <w:t>Полученные данные могут быть использованы в качестве опорных для дальнейших исследований по анализу когерентности в состоянии оперативного покоя – где можно ожидать эффект (например, влияния лекарственных средств, индивидуальных характеристик и т.д.), а также для работ методической направленности по развитию методов оценки когерентности (например, оценивать вклад тех или иных методических инноваций</w:t>
      </w:r>
    </w:p>
    <w:p w14:paraId="40CC5C30" w14:textId="77777777" w:rsidR="003C0EFA" w:rsidRPr="003C0EFA" w:rsidRDefault="003C0EFA" w:rsidP="00294860">
      <w:pPr>
        <w:jc w:val="both"/>
        <w:rPr>
          <w:rFonts w:ascii="Times New Roman" w:hAnsi="Times New Roman" w:cs="Times New Roman"/>
          <w:b/>
          <w:sz w:val="24"/>
          <w:szCs w:val="24"/>
        </w:rPr>
      </w:pPr>
      <w:r w:rsidRPr="003C0EFA">
        <w:rPr>
          <w:rFonts w:ascii="Times New Roman" w:hAnsi="Times New Roman" w:cs="Times New Roman"/>
          <w:b/>
          <w:sz w:val="24"/>
          <w:szCs w:val="24"/>
        </w:rPr>
        <w:t>Пункт</w:t>
      </w:r>
      <w:r w:rsidR="00056BCF">
        <w:rPr>
          <w:rFonts w:ascii="Times New Roman" w:hAnsi="Times New Roman" w:cs="Times New Roman"/>
          <w:b/>
          <w:sz w:val="24"/>
          <w:szCs w:val="24"/>
        </w:rPr>
        <w:t>ы</w:t>
      </w:r>
      <w:r w:rsidRPr="003C0EFA">
        <w:rPr>
          <w:rFonts w:ascii="Times New Roman" w:hAnsi="Times New Roman" w:cs="Times New Roman"/>
          <w:b/>
          <w:sz w:val="24"/>
          <w:szCs w:val="24"/>
        </w:rPr>
        <w:t xml:space="preserve"> дискуссии.</w:t>
      </w:r>
    </w:p>
    <w:p w14:paraId="1659F514" w14:textId="77777777" w:rsidR="00DC2177" w:rsidRDefault="00DC2177" w:rsidP="00294860">
      <w:pPr>
        <w:jc w:val="both"/>
        <w:rPr>
          <w:rFonts w:ascii="Times New Roman" w:hAnsi="Times New Roman" w:cs="Times New Roman"/>
          <w:sz w:val="24"/>
          <w:szCs w:val="24"/>
        </w:rPr>
      </w:pPr>
    </w:p>
    <w:p w14:paraId="141BAE80" w14:textId="3B436F0C" w:rsidR="00DC2177" w:rsidRPr="00DC2177" w:rsidRDefault="00DC2177" w:rsidP="00294860">
      <w:pPr>
        <w:jc w:val="both"/>
        <w:rPr>
          <w:rFonts w:ascii="Times New Roman" w:hAnsi="Times New Roman" w:cs="Times New Roman"/>
          <w:b/>
          <w:sz w:val="24"/>
          <w:szCs w:val="24"/>
        </w:rPr>
      </w:pPr>
      <w:r w:rsidRPr="00DC2177">
        <w:rPr>
          <w:rFonts w:ascii="Times New Roman" w:hAnsi="Times New Roman" w:cs="Times New Roman"/>
          <w:b/>
          <w:sz w:val="24"/>
          <w:szCs w:val="24"/>
        </w:rPr>
        <w:t>Выводы по пунктам</w:t>
      </w:r>
      <w:r w:rsidR="007D1473">
        <w:rPr>
          <w:rFonts w:ascii="Times New Roman" w:hAnsi="Times New Roman" w:cs="Times New Roman"/>
          <w:b/>
          <w:sz w:val="24"/>
          <w:szCs w:val="24"/>
        </w:rPr>
        <w:t xml:space="preserve"> дискуссии</w:t>
      </w:r>
      <w:r w:rsidRPr="00DC2177">
        <w:rPr>
          <w:rFonts w:ascii="Times New Roman" w:hAnsi="Times New Roman" w:cs="Times New Roman"/>
          <w:b/>
          <w:sz w:val="24"/>
          <w:szCs w:val="24"/>
        </w:rPr>
        <w:t xml:space="preserve">. </w:t>
      </w:r>
    </w:p>
    <w:p w14:paraId="05021AC1" w14:textId="02E81C02" w:rsidR="00834729" w:rsidRPr="00503A79" w:rsidRDefault="00EC59CC" w:rsidP="00294860">
      <w:pPr>
        <w:jc w:val="both"/>
        <w:rPr>
          <w:rFonts w:ascii="Times New Roman" w:hAnsi="Times New Roman" w:cs="Times New Roman"/>
          <w:sz w:val="24"/>
          <w:szCs w:val="24"/>
          <w:lang w:val="en-US"/>
        </w:rPr>
      </w:pPr>
      <w:r>
        <w:rPr>
          <w:rFonts w:ascii="Times New Roman" w:hAnsi="Times New Roman" w:cs="Times New Roman"/>
          <w:sz w:val="24"/>
          <w:lang w:val="en-GB"/>
        </w:rPr>
        <w:t xml:space="preserve"> </w:t>
      </w:r>
    </w:p>
    <w:sectPr w:rsidR="00834729" w:rsidRPr="00503A79">
      <w:footerReference w:type="default" r:id="rId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0C844" w14:textId="77777777" w:rsidR="00246339" w:rsidRDefault="00246339" w:rsidP="00DC2177">
      <w:pPr>
        <w:spacing w:after="0" w:line="240" w:lineRule="auto"/>
      </w:pPr>
      <w:r>
        <w:separator/>
      </w:r>
    </w:p>
  </w:endnote>
  <w:endnote w:type="continuationSeparator" w:id="0">
    <w:p w14:paraId="127B0DE6" w14:textId="77777777" w:rsidR="00246339" w:rsidRDefault="00246339" w:rsidP="00DC2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562036"/>
      <w:docPartObj>
        <w:docPartGallery w:val="Page Numbers (Bottom of Page)"/>
        <w:docPartUnique/>
      </w:docPartObj>
    </w:sdtPr>
    <w:sdtContent>
      <w:p w14:paraId="715FF90C" w14:textId="77777777" w:rsidR="00DC2177" w:rsidRDefault="00DC2177">
        <w:pPr>
          <w:pStyle w:val="Footer"/>
          <w:jc w:val="center"/>
        </w:pPr>
        <w:r>
          <w:fldChar w:fldCharType="begin"/>
        </w:r>
        <w:r>
          <w:instrText>PAGE   \* MERGEFORMAT</w:instrText>
        </w:r>
        <w:r>
          <w:fldChar w:fldCharType="separate"/>
        </w:r>
        <w:r w:rsidR="007D1473">
          <w:rPr>
            <w:noProof/>
          </w:rPr>
          <w:t>2</w:t>
        </w:r>
        <w:r>
          <w:fldChar w:fldCharType="end"/>
        </w:r>
      </w:p>
    </w:sdtContent>
  </w:sdt>
  <w:p w14:paraId="09E23E7E" w14:textId="77777777" w:rsidR="00DC2177" w:rsidRDefault="00DC2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1101D" w14:textId="77777777" w:rsidR="00246339" w:rsidRDefault="00246339" w:rsidP="00DC2177">
      <w:pPr>
        <w:spacing w:after="0" w:line="240" w:lineRule="auto"/>
      </w:pPr>
      <w:r>
        <w:separator/>
      </w:r>
    </w:p>
  </w:footnote>
  <w:footnote w:type="continuationSeparator" w:id="0">
    <w:p w14:paraId="1E645840" w14:textId="77777777" w:rsidR="00246339" w:rsidRDefault="00246339" w:rsidP="00DC2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F9483F"/>
    <w:multiLevelType w:val="hybridMultilevel"/>
    <w:tmpl w:val="BDEE0E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4236D73"/>
    <w:multiLevelType w:val="hybridMultilevel"/>
    <w:tmpl w:val="E4E85C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53E455B"/>
    <w:multiLevelType w:val="hybridMultilevel"/>
    <w:tmpl w:val="01626814"/>
    <w:lvl w:ilvl="0" w:tplc="58066E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75EF2719"/>
    <w:multiLevelType w:val="hybridMultilevel"/>
    <w:tmpl w:val="5644D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11963046">
    <w:abstractNumId w:val="2"/>
  </w:num>
  <w:num w:numId="2" w16cid:durableId="107820092">
    <w:abstractNumId w:val="3"/>
  </w:num>
  <w:num w:numId="3" w16cid:durableId="468786189">
    <w:abstractNumId w:val="0"/>
  </w:num>
  <w:num w:numId="4" w16cid:durableId="512569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D9A"/>
    <w:rsid w:val="00056BCF"/>
    <w:rsid w:val="000910EA"/>
    <w:rsid w:val="00092225"/>
    <w:rsid w:val="00107C66"/>
    <w:rsid w:val="001A155F"/>
    <w:rsid w:val="001C3589"/>
    <w:rsid w:val="001C4ABB"/>
    <w:rsid w:val="001E4478"/>
    <w:rsid w:val="00224F8F"/>
    <w:rsid w:val="00246339"/>
    <w:rsid w:val="00294860"/>
    <w:rsid w:val="00333C51"/>
    <w:rsid w:val="003B7A69"/>
    <w:rsid w:val="003C0EFA"/>
    <w:rsid w:val="00406793"/>
    <w:rsid w:val="00435EDB"/>
    <w:rsid w:val="0049292D"/>
    <w:rsid w:val="004E2A7F"/>
    <w:rsid w:val="004E555F"/>
    <w:rsid w:val="00503A79"/>
    <w:rsid w:val="005434A5"/>
    <w:rsid w:val="00563BCD"/>
    <w:rsid w:val="00595C65"/>
    <w:rsid w:val="005C233D"/>
    <w:rsid w:val="0060560F"/>
    <w:rsid w:val="00671129"/>
    <w:rsid w:val="00672131"/>
    <w:rsid w:val="006C36BD"/>
    <w:rsid w:val="006F78AB"/>
    <w:rsid w:val="00702933"/>
    <w:rsid w:val="0071793D"/>
    <w:rsid w:val="007371A7"/>
    <w:rsid w:val="00775683"/>
    <w:rsid w:val="007B54A3"/>
    <w:rsid w:val="007D1473"/>
    <w:rsid w:val="00824233"/>
    <w:rsid w:val="00834729"/>
    <w:rsid w:val="0087687D"/>
    <w:rsid w:val="00876AD8"/>
    <w:rsid w:val="008E369C"/>
    <w:rsid w:val="00944D74"/>
    <w:rsid w:val="0095031B"/>
    <w:rsid w:val="00965D86"/>
    <w:rsid w:val="00A2765A"/>
    <w:rsid w:val="00A81F4E"/>
    <w:rsid w:val="00A95825"/>
    <w:rsid w:val="00AC574C"/>
    <w:rsid w:val="00BA4223"/>
    <w:rsid w:val="00BE052F"/>
    <w:rsid w:val="00BF4B67"/>
    <w:rsid w:val="00C57C36"/>
    <w:rsid w:val="00C842AA"/>
    <w:rsid w:val="00C967A3"/>
    <w:rsid w:val="00CF088C"/>
    <w:rsid w:val="00CF46A6"/>
    <w:rsid w:val="00D85D9A"/>
    <w:rsid w:val="00DA3E4D"/>
    <w:rsid w:val="00DB523E"/>
    <w:rsid w:val="00DB5C3A"/>
    <w:rsid w:val="00DC2177"/>
    <w:rsid w:val="00DF10A0"/>
    <w:rsid w:val="00E44D6E"/>
    <w:rsid w:val="00EC1165"/>
    <w:rsid w:val="00EC59CC"/>
    <w:rsid w:val="00EE67B9"/>
    <w:rsid w:val="00EF3F5D"/>
    <w:rsid w:val="00EF5A24"/>
    <w:rsid w:val="00F33F81"/>
    <w:rsid w:val="00FB57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CCAE"/>
  <w15:chartTrackingRefBased/>
  <w15:docId w15:val="{604A9266-D621-4F21-8C06-B16F8CAA5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5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BCF"/>
    <w:pPr>
      <w:ind w:left="720"/>
      <w:contextualSpacing/>
    </w:pPr>
  </w:style>
  <w:style w:type="character" w:styleId="CommentReference">
    <w:name w:val="annotation reference"/>
    <w:basedOn w:val="DefaultParagraphFont"/>
    <w:uiPriority w:val="99"/>
    <w:semiHidden/>
    <w:unhideWhenUsed/>
    <w:rsid w:val="00824233"/>
    <w:rPr>
      <w:sz w:val="16"/>
      <w:szCs w:val="16"/>
    </w:rPr>
  </w:style>
  <w:style w:type="paragraph" w:styleId="CommentText">
    <w:name w:val="annotation text"/>
    <w:basedOn w:val="Normal"/>
    <w:link w:val="CommentTextChar"/>
    <w:uiPriority w:val="99"/>
    <w:semiHidden/>
    <w:unhideWhenUsed/>
    <w:rsid w:val="00824233"/>
    <w:pPr>
      <w:spacing w:line="240" w:lineRule="auto"/>
    </w:pPr>
    <w:rPr>
      <w:sz w:val="20"/>
      <w:szCs w:val="20"/>
    </w:rPr>
  </w:style>
  <w:style w:type="character" w:customStyle="1" w:styleId="CommentTextChar">
    <w:name w:val="Comment Text Char"/>
    <w:basedOn w:val="DefaultParagraphFont"/>
    <w:link w:val="CommentText"/>
    <w:uiPriority w:val="99"/>
    <w:semiHidden/>
    <w:rsid w:val="00824233"/>
    <w:rPr>
      <w:sz w:val="20"/>
      <w:szCs w:val="20"/>
    </w:rPr>
  </w:style>
  <w:style w:type="paragraph" w:styleId="CommentSubject">
    <w:name w:val="annotation subject"/>
    <w:basedOn w:val="CommentText"/>
    <w:next w:val="CommentText"/>
    <w:link w:val="CommentSubjectChar"/>
    <w:uiPriority w:val="99"/>
    <w:semiHidden/>
    <w:unhideWhenUsed/>
    <w:rsid w:val="00824233"/>
    <w:rPr>
      <w:b/>
      <w:bCs/>
    </w:rPr>
  </w:style>
  <w:style w:type="character" w:customStyle="1" w:styleId="CommentSubjectChar">
    <w:name w:val="Comment Subject Char"/>
    <w:basedOn w:val="CommentTextChar"/>
    <w:link w:val="CommentSubject"/>
    <w:uiPriority w:val="99"/>
    <w:semiHidden/>
    <w:rsid w:val="00824233"/>
    <w:rPr>
      <w:b/>
      <w:bCs/>
      <w:sz w:val="20"/>
      <w:szCs w:val="20"/>
    </w:rPr>
  </w:style>
  <w:style w:type="paragraph" w:styleId="BalloonText">
    <w:name w:val="Balloon Text"/>
    <w:basedOn w:val="Normal"/>
    <w:link w:val="BalloonTextChar"/>
    <w:uiPriority w:val="99"/>
    <w:semiHidden/>
    <w:unhideWhenUsed/>
    <w:rsid w:val="008242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4233"/>
    <w:rPr>
      <w:rFonts w:ascii="Segoe UI" w:hAnsi="Segoe UI" w:cs="Segoe UI"/>
      <w:sz w:val="18"/>
      <w:szCs w:val="18"/>
    </w:rPr>
  </w:style>
  <w:style w:type="paragraph" w:styleId="Header">
    <w:name w:val="header"/>
    <w:basedOn w:val="Normal"/>
    <w:link w:val="HeaderChar"/>
    <w:uiPriority w:val="99"/>
    <w:unhideWhenUsed/>
    <w:rsid w:val="00DC2177"/>
    <w:pPr>
      <w:tabs>
        <w:tab w:val="center" w:pos="4677"/>
        <w:tab w:val="right" w:pos="9355"/>
      </w:tabs>
      <w:spacing w:after="0" w:line="240" w:lineRule="auto"/>
    </w:pPr>
  </w:style>
  <w:style w:type="character" w:customStyle="1" w:styleId="HeaderChar">
    <w:name w:val="Header Char"/>
    <w:basedOn w:val="DefaultParagraphFont"/>
    <w:link w:val="Header"/>
    <w:uiPriority w:val="99"/>
    <w:rsid w:val="00DC2177"/>
  </w:style>
  <w:style w:type="paragraph" w:styleId="Footer">
    <w:name w:val="footer"/>
    <w:basedOn w:val="Normal"/>
    <w:link w:val="FooterChar"/>
    <w:uiPriority w:val="99"/>
    <w:unhideWhenUsed/>
    <w:rsid w:val="00DC2177"/>
    <w:pPr>
      <w:tabs>
        <w:tab w:val="center" w:pos="4677"/>
        <w:tab w:val="right" w:pos="9355"/>
      </w:tabs>
      <w:spacing w:after="0" w:line="240" w:lineRule="auto"/>
    </w:pPr>
  </w:style>
  <w:style w:type="character" w:customStyle="1" w:styleId="FooterChar">
    <w:name w:val="Footer Char"/>
    <w:basedOn w:val="DefaultParagraphFont"/>
    <w:link w:val="Footer"/>
    <w:uiPriority w:val="99"/>
    <w:rsid w:val="00DC2177"/>
  </w:style>
  <w:style w:type="paragraph" w:styleId="Bibliography">
    <w:name w:val="Bibliography"/>
    <w:basedOn w:val="Normal"/>
    <w:next w:val="Normal"/>
    <w:uiPriority w:val="37"/>
    <w:unhideWhenUsed/>
    <w:rsid w:val="00503A79"/>
    <w:pPr>
      <w:spacing w:after="0" w:line="480" w:lineRule="auto"/>
      <w:ind w:left="720" w:hanging="720"/>
    </w:pPr>
  </w:style>
  <w:style w:type="character" w:styleId="PlaceholderText">
    <w:name w:val="Placeholder Text"/>
    <w:basedOn w:val="DefaultParagraphFont"/>
    <w:uiPriority w:val="99"/>
    <w:semiHidden/>
    <w:rsid w:val="007756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1298</TotalTime>
  <Pages>12</Pages>
  <Words>10512</Words>
  <Characters>59920</Characters>
  <Application>Microsoft Office Word</Application>
  <DocSecurity>0</DocSecurity>
  <Lines>499</Lines>
  <Paragraphs>140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10</cp:revision>
  <dcterms:created xsi:type="dcterms:W3CDTF">2023-04-11T15:35:00Z</dcterms:created>
  <dcterms:modified xsi:type="dcterms:W3CDTF">2023-05-23T16:42:00Z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id="NgxnkyiM"/&gt;&lt;style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