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2C" w:rsidRDefault="006260E6">
      <w:r>
        <w:rPr>
          <w:noProof/>
        </w:rPr>
        <w:drawing>
          <wp:inline distT="0" distB="0" distL="0" distR="0" wp14:anchorId="54274B83" wp14:editId="1FE7F4A2">
            <wp:extent cx="594360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D06745" wp14:editId="35AA73E4">
            <wp:extent cx="5943600" cy="4168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DD11C" wp14:editId="7C33ADC1">
            <wp:extent cx="5943600" cy="3972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8059CC" wp14:editId="4CCEE859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E6" w:rsidRDefault="006260E6">
      <w:r>
        <w:rPr>
          <w:noProof/>
        </w:rPr>
        <w:drawing>
          <wp:inline distT="0" distB="0" distL="0" distR="0" wp14:anchorId="78FE84D7" wp14:editId="14985F04">
            <wp:extent cx="5943600" cy="3011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E6" w:rsidRDefault="006260E6">
      <w:r>
        <w:rPr>
          <w:noProof/>
        </w:rPr>
        <w:lastRenderedPageBreak/>
        <w:drawing>
          <wp:inline distT="0" distB="0" distL="0" distR="0" wp14:anchorId="27C7CFBC" wp14:editId="01014AF3">
            <wp:extent cx="5943600" cy="4202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40" w:rsidRDefault="00431440"/>
    <w:p w:rsidR="00431440" w:rsidRDefault="00431440">
      <w:r>
        <w:t>IBM  link to configure the trust store:</w:t>
      </w:r>
      <w:bookmarkStart w:id="0" w:name="_GoBack"/>
      <w:bookmarkEnd w:id="0"/>
    </w:p>
    <w:p w:rsidR="00431440" w:rsidRDefault="00431440"/>
    <w:p w:rsidR="00431440" w:rsidRDefault="00431440">
      <w:r w:rsidRPr="00431440">
        <w:t>https://www.ibm.com/developerworks/community/blogs/aimsupport/entry/ssl_connections_between_process_server_and_process_center_in_bpm_v8_0_1_x?lang=en</w:t>
      </w:r>
    </w:p>
    <w:sectPr w:rsidR="0043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E6"/>
    <w:rsid w:val="002453C6"/>
    <w:rsid w:val="00431440"/>
    <w:rsid w:val="00500554"/>
    <w:rsid w:val="006260E6"/>
    <w:rsid w:val="00CD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OEPRS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Kosaraju, Venkata</dc:creator>
  <cp:lastModifiedBy>Kosaraju, Venkata</cp:lastModifiedBy>
  <cp:revision>2</cp:revision>
  <dcterms:created xsi:type="dcterms:W3CDTF">2016-03-18T12:03:00Z</dcterms:created>
  <dcterms:modified xsi:type="dcterms:W3CDTF">2016-03-21T15:56:00Z</dcterms:modified>
</cp:coreProperties>
</file>