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B274C" w14:textId="362F6D19" w:rsidR="00E84E72" w:rsidRPr="007A0CD5" w:rsidRDefault="007A0CD5" w:rsidP="007A0CD5">
      <w:pPr>
        <w:pStyle w:val="Heading1"/>
        <w:jc w:val="center"/>
        <w:rPr>
          <w:lang w:val="de-DE"/>
        </w:rPr>
      </w:pPr>
      <w:r w:rsidRPr="007A0CD5">
        <w:rPr>
          <w:lang w:val="de-DE"/>
        </w:rPr>
        <w:t>Struktur der Mappe</w:t>
      </w:r>
    </w:p>
    <w:p w14:paraId="629B67C1" w14:textId="77777777" w:rsidR="00444246" w:rsidRDefault="00444246" w:rsidP="00444246">
      <w:pPr>
        <w:pStyle w:val="ListParagraph"/>
        <w:rPr>
          <w:lang w:val="de-DE"/>
        </w:rPr>
      </w:pPr>
    </w:p>
    <w:p w14:paraId="7A0CF057" w14:textId="526E0AA6" w:rsidR="00444246" w:rsidRPr="0070059E" w:rsidRDefault="00444246" w:rsidP="00444246">
      <w:pPr>
        <w:pStyle w:val="ListParagraph"/>
        <w:numPr>
          <w:ilvl w:val="0"/>
          <w:numId w:val="1"/>
        </w:numPr>
        <w:rPr>
          <w:highlight w:val="green"/>
          <w:lang w:val="de-DE"/>
        </w:rPr>
      </w:pPr>
      <w:r w:rsidRPr="0070059E">
        <w:rPr>
          <w:highlight w:val="green"/>
          <w:lang w:val="de-DE"/>
        </w:rPr>
        <w:t>Persönliches Vorwort (1 Text)</w:t>
      </w:r>
    </w:p>
    <w:p w14:paraId="5D6D3875" w14:textId="77777777" w:rsidR="00444246" w:rsidRPr="0032522A" w:rsidRDefault="00444246" w:rsidP="00444246">
      <w:pPr>
        <w:pStyle w:val="ListParagraph"/>
        <w:numPr>
          <w:ilvl w:val="0"/>
          <w:numId w:val="1"/>
        </w:numPr>
        <w:rPr>
          <w:highlight w:val="green"/>
          <w:lang w:val="de-DE"/>
        </w:rPr>
      </w:pPr>
      <w:r w:rsidRPr="0032522A">
        <w:rPr>
          <w:highlight w:val="green"/>
          <w:lang w:val="de-DE"/>
        </w:rPr>
        <w:t>Die Situation bei den konventionellen Antrieben (1 Texte)</w:t>
      </w:r>
    </w:p>
    <w:p w14:paraId="421BCE46" w14:textId="77777777" w:rsidR="00444246" w:rsidRPr="0032522A" w:rsidRDefault="00444246" w:rsidP="00444246">
      <w:pPr>
        <w:pStyle w:val="ListParagraph"/>
        <w:numPr>
          <w:ilvl w:val="1"/>
          <w:numId w:val="1"/>
        </w:numPr>
        <w:rPr>
          <w:highlight w:val="green"/>
          <w:lang w:val="de-DE"/>
        </w:rPr>
      </w:pPr>
      <w:r w:rsidRPr="0032522A">
        <w:rPr>
          <w:highlight w:val="green"/>
          <w:lang w:val="de-DE"/>
        </w:rPr>
        <w:t>Wie funktioniert der traditionelle Verbrennungsmotor</w:t>
      </w:r>
    </w:p>
    <w:p w14:paraId="3FC5313E" w14:textId="77777777" w:rsidR="00444246" w:rsidRPr="0032522A" w:rsidRDefault="00444246" w:rsidP="00444246">
      <w:pPr>
        <w:pStyle w:val="ListParagraph"/>
        <w:numPr>
          <w:ilvl w:val="1"/>
          <w:numId w:val="1"/>
        </w:numPr>
        <w:rPr>
          <w:highlight w:val="green"/>
          <w:lang w:val="de-DE"/>
        </w:rPr>
      </w:pPr>
      <w:r w:rsidRPr="0032522A">
        <w:rPr>
          <w:highlight w:val="green"/>
          <w:lang w:val="de-DE"/>
        </w:rPr>
        <w:t>Vorteile (Wirtschaft, Alltag)</w:t>
      </w:r>
    </w:p>
    <w:p w14:paraId="0AFEDAE3" w14:textId="77777777" w:rsidR="00444246" w:rsidRPr="0032522A" w:rsidRDefault="00444246" w:rsidP="00444246">
      <w:pPr>
        <w:pStyle w:val="ListParagraph"/>
        <w:numPr>
          <w:ilvl w:val="1"/>
          <w:numId w:val="1"/>
        </w:numPr>
        <w:rPr>
          <w:highlight w:val="green"/>
          <w:lang w:val="de-DE"/>
        </w:rPr>
      </w:pPr>
      <w:r w:rsidRPr="0032522A">
        <w:rPr>
          <w:highlight w:val="green"/>
          <w:lang w:val="de-DE"/>
        </w:rPr>
        <w:t>Nachteile (Umwelt)</w:t>
      </w:r>
    </w:p>
    <w:p w14:paraId="6E1FF541" w14:textId="77777777" w:rsidR="00444246" w:rsidRDefault="00444246" w:rsidP="0044424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Sind E</w:t>
      </w:r>
      <w:r w:rsidRPr="007A0CD5">
        <w:rPr>
          <w:lang w:val="de-DE"/>
        </w:rPr>
        <w:t xml:space="preserve">-Autos </w:t>
      </w:r>
      <w:r>
        <w:rPr>
          <w:lang w:val="de-DE"/>
        </w:rPr>
        <w:t>die Lösung? (2 Texte)</w:t>
      </w:r>
    </w:p>
    <w:p w14:paraId="5B10A0B1" w14:textId="77777777" w:rsidR="00444246" w:rsidRPr="00A157DB" w:rsidRDefault="00444246" w:rsidP="00444246">
      <w:pPr>
        <w:pStyle w:val="ListParagraph"/>
        <w:numPr>
          <w:ilvl w:val="1"/>
          <w:numId w:val="1"/>
        </w:numPr>
        <w:rPr>
          <w:highlight w:val="yellow"/>
          <w:lang w:val="de-DE"/>
        </w:rPr>
      </w:pPr>
      <w:r w:rsidRPr="00A157DB">
        <w:rPr>
          <w:highlight w:val="yellow"/>
          <w:lang w:val="de-DE"/>
        </w:rPr>
        <w:t>Die Technologie dahinter (Vergleich zwischen Batterien-Arten)</w:t>
      </w:r>
    </w:p>
    <w:p w14:paraId="27F19DAA" w14:textId="77777777" w:rsidR="00444246" w:rsidRPr="00A157DB" w:rsidRDefault="00444246" w:rsidP="00444246">
      <w:pPr>
        <w:pStyle w:val="ListParagraph"/>
        <w:numPr>
          <w:ilvl w:val="1"/>
          <w:numId w:val="1"/>
        </w:numPr>
        <w:rPr>
          <w:highlight w:val="yellow"/>
          <w:lang w:val="de-DE"/>
        </w:rPr>
      </w:pPr>
      <w:r w:rsidRPr="00A157DB">
        <w:rPr>
          <w:highlight w:val="yellow"/>
          <w:lang w:val="de-DE"/>
        </w:rPr>
        <w:t>Vorteile (im Vergleich zu konventionellen Motoren)</w:t>
      </w:r>
    </w:p>
    <w:p w14:paraId="7B3A43CB" w14:textId="77777777" w:rsidR="00444246" w:rsidRPr="00A157DB" w:rsidRDefault="00444246" w:rsidP="00444246">
      <w:pPr>
        <w:pStyle w:val="ListParagraph"/>
        <w:numPr>
          <w:ilvl w:val="1"/>
          <w:numId w:val="1"/>
        </w:numPr>
        <w:rPr>
          <w:highlight w:val="green"/>
          <w:lang w:val="de-DE"/>
        </w:rPr>
      </w:pPr>
      <w:r w:rsidRPr="00A157DB">
        <w:rPr>
          <w:highlight w:val="green"/>
          <w:lang w:val="de-DE"/>
        </w:rPr>
        <w:t>Probleme (Produktions- und Recyclingprobleme von Batterien)</w:t>
      </w:r>
    </w:p>
    <w:p w14:paraId="0547B611" w14:textId="77777777" w:rsidR="00444246" w:rsidRDefault="00444246" w:rsidP="0044424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Das neue Konzept – Wasserstoff als naturschonender Antrieb (3 Texte)</w:t>
      </w:r>
    </w:p>
    <w:p w14:paraId="2B204C45" w14:textId="77777777" w:rsidR="00444246" w:rsidRPr="0032522A" w:rsidRDefault="00444246" w:rsidP="00444246">
      <w:pPr>
        <w:pStyle w:val="ListParagraph"/>
        <w:numPr>
          <w:ilvl w:val="1"/>
          <w:numId w:val="1"/>
        </w:numPr>
        <w:rPr>
          <w:highlight w:val="green"/>
          <w:lang w:val="de-DE"/>
        </w:rPr>
      </w:pPr>
      <w:r w:rsidRPr="0032522A">
        <w:rPr>
          <w:highlight w:val="green"/>
          <w:lang w:val="de-DE"/>
        </w:rPr>
        <w:t>Wie ist das möglich?</w:t>
      </w:r>
    </w:p>
    <w:p w14:paraId="111ABF59" w14:textId="77777777" w:rsidR="00444246" w:rsidRPr="0025094F" w:rsidRDefault="00444246" w:rsidP="00444246">
      <w:pPr>
        <w:pStyle w:val="ListParagraph"/>
        <w:numPr>
          <w:ilvl w:val="1"/>
          <w:numId w:val="1"/>
        </w:numPr>
        <w:rPr>
          <w:highlight w:val="green"/>
          <w:lang w:val="de-DE"/>
        </w:rPr>
      </w:pPr>
      <w:r w:rsidRPr="0025094F">
        <w:rPr>
          <w:highlight w:val="green"/>
          <w:lang w:val="de-DE"/>
        </w:rPr>
        <w:t>Welche Vorteile bieten Wasserstofffahrzeuge im Vergleich zu Elektrofahrzeugen?</w:t>
      </w:r>
    </w:p>
    <w:p w14:paraId="4A2B695C" w14:textId="77777777" w:rsidR="00444246" w:rsidRDefault="00444246" w:rsidP="0044424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Eventuelle Schwierigkeiten</w:t>
      </w:r>
    </w:p>
    <w:p w14:paraId="20D74C0B" w14:textId="5765D33C" w:rsidR="0032522A" w:rsidRPr="0070059E" w:rsidRDefault="0032522A" w:rsidP="00444246">
      <w:pPr>
        <w:pStyle w:val="ListParagraph"/>
        <w:numPr>
          <w:ilvl w:val="1"/>
          <w:numId w:val="1"/>
        </w:numPr>
        <w:rPr>
          <w:highlight w:val="green"/>
          <w:lang w:val="de-DE"/>
        </w:rPr>
      </w:pPr>
      <w:r w:rsidRPr="0070059E">
        <w:rPr>
          <w:highlight w:val="green"/>
          <w:lang w:val="de-DE"/>
        </w:rPr>
        <w:t>Wirkung auf das Klima</w:t>
      </w:r>
    </w:p>
    <w:p w14:paraId="7E75D8D1" w14:textId="77777777" w:rsidR="00444246" w:rsidRPr="005F5A56" w:rsidRDefault="00444246" w:rsidP="00444246">
      <w:pPr>
        <w:pStyle w:val="ListParagraph"/>
        <w:numPr>
          <w:ilvl w:val="1"/>
          <w:numId w:val="1"/>
        </w:numPr>
        <w:rPr>
          <w:highlight w:val="green"/>
          <w:lang w:val="de-DE"/>
        </w:rPr>
      </w:pPr>
      <w:r w:rsidRPr="005F5A56">
        <w:rPr>
          <w:highlight w:val="green"/>
          <w:lang w:val="de-DE"/>
        </w:rPr>
        <w:t>Situation in Deutschland und Europa (Infrastruktur, Nachfrage, etc.)</w:t>
      </w:r>
    </w:p>
    <w:p w14:paraId="0A0BC76F" w14:textId="77777777" w:rsidR="00444246" w:rsidRPr="00ED24B1" w:rsidRDefault="00444246" w:rsidP="00444246">
      <w:pPr>
        <w:pStyle w:val="ListParagraph"/>
        <w:numPr>
          <w:ilvl w:val="1"/>
          <w:numId w:val="1"/>
        </w:numPr>
        <w:rPr>
          <w:highlight w:val="green"/>
          <w:lang w:val="de-DE"/>
        </w:rPr>
      </w:pPr>
      <w:r w:rsidRPr="00ED24B1">
        <w:rPr>
          <w:highlight w:val="green"/>
          <w:lang w:val="de-DE"/>
        </w:rPr>
        <w:t>Mögliche Methode für Erhöhung der Anwendbarkeit (Powerpaste)</w:t>
      </w:r>
    </w:p>
    <w:p w14:paraId="00EEAA65" w14:textId="77777777" w:rsidR="00444246" w:rsidRDefault="00444246" w:rsidP="0044424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Andere Bereiche, anstatt bei den Autos (2 Text)</w:t>
      </w:r>
    </w:p>
    <w:p w14:paraId="5F0B9997" w14:textId="77777777" w:rsidR="00444246" w:rsidRPr="00943F61" w:rsidRDefault="00444246" w:rsidP="00444246">
      <w:pPr>
        <w:pStyle w:val="ListParagraph"/>
        <w:numPr>
          <w:ilvl w:val="1"/>
          <w:numId w:val="1"/>
        </w:numPr>
        <w:rPr>
          <w:highlight w:val="yellow"/>
          <w:lang w:val="de-DE"/>
        </w:rPr>
      </w:pPr>
      <w:r w:rsidRPr="00943F61">
        <w:rPr>
          <w:highlight w:val="yellow"/>
          <w:lang w:val="de-DE"/>
        </w:rPr>
        <w:t>Die Bahnindustrie</w:t>
      </w:r>
    </w:p>
    <w:p w14:paraId="5B1018D6" w14:textId="77777777" w:rsidR="00444246" w:rsidRPr="00943F61" w:rsidRDefault="00444246" w:rsidP="00444246">
      <w:pPr>
        <w:pStyle w:val="ListParagraph"/>
        <w:numPr>
          <w:ilvl w:val="1"/>
          <w:numId w:val="1"/>
        </w:numPr>
        <w:rPr>
          <w:highlight w:val="yellow"/>
          <w:lang w:val="de-DE"/>
        </w:rPr>
      </w:pPr>
      <w:r w:rsidRPr="00943F61">
        <w:rPr>
          <w:highlight w:val="yellow"/>
          <w:lang w:val="de-DE"/>
        </w:rPr>
        <w:t>Luftfahrt- und Schiffindustrie</w:t>
      </w:r>
    </w:p>
    <w:p w14:paraId="1395AD06" w14:textId="77777777" w:rsidR="00444246" w:rsidRPr="00992FA7" w:rsidRDefault="00444246" w:rsidP="0044424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Energielagerung</w:t>
      </w:r>
    </w:p>
    <w:p w14:paraId="63FFC53F" w14:textId="77777777" w:rsidR="00444246" w:rsidRPr="00444246" w:rsidRDefault="00444246" w:rsidP="004442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bg-BG"/>
        </w:rPr>
      </w:pPr>
    </w:p>
    <w:p w14:paraId="14666169" w14:textId="77777777" w:rsidR="00444246" w:rsidRPr="00444246" w:rsidRDefault="00444246" w:rsidP="004442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bg-BG"/>
        </w:rPr>
      </w:pPr>
    </w:p>
    <w:p w14:paraId="25B00469" w14:textId="77777777" w:rsidR="00444246" w:rsidRPr="00444246" w:rsidRDefault="00444246" w:rsidP="00444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</w:p>
    <w:p w14:paraId="2A705D8B" w14:textId="77777777" w:rsidR="00444246" w:rsidRDefault="00444246" w:rsidP="004442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bg-BG"/>
        </w:rPr>
      </w:pPr>
    </w:p>
    <w:p w14:paraId="1B2C680B" w14:textId="77777777" w:rsidR="00444246" w:rsidRDefault="00444246" w:rsidP="004442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bg-BG"/>
        </w:rPr>
      </w:pPr>
    </w:p>
    <w:p w14:paraId="4AB1C847" w14:textId="77777777" w:rsidR="00444246" w:rsidRDefault="00444246" w:rsidP="004442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bg-BG"/>
        </w:rPr>
      </w:pPr>
    </w:p>
    <w:p w14:paraId="10312A3B" w14:textId="77777777" w:rsidR="00444246" w:rsidRPr="00444246" w:rsidRDefault="00444246" w:rsidP="004442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bg-BG"/>
        </w:rPr>
      </w:pPr>
    </w:p>
    <w:p w14:paraId="7CD35FB7" w14:textId="1BE48FE1" w:rsidR="002A2662" w:rsidRPr="002A2662" w:rsidRDefault="002A2662" w:rsidP="002A2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Einleitung</w:t>
      </w:r>
      <w:proofErr w:type="spellEnd"/>
    </w:p>
    <w:p w14:paraId="540BE1F8" w14:textId="77777777" w:rsidR="002A2662" w:rsidRPr="000E6324" w:rsidRDefault="002A2662" w:rsidP="002A26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de-DE" w:eastAsia="bg-BG"/>
        </w:rPr>
      </w:pPr>
      <w:r w:rsidRPr="000E6324">
        <w:rPr>
          <w:rFonts w:ascii="Times New Roman" w:eastAsia="Times New Roman" w:hAnsi="Times New Roman" w:cs="Times New Roman"/>
          <w:lang w:val="de-DE" w:eastAsia="bg-BG"/>
        </w:rPr>
        <w:t>Bedeutung nachhaltiger Antriebe für die Zukunft</w:t>
      </w:r>
    </w:p>
    <w:p w14:paraId="66E8D5E9" w14:textId="77777777" w:rsidR="002A2662" w:rsidRPr="002A2662" w:rsidRDefault="002A2662" w:rsidP="002A26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Überblick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über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Wasserstoffantriebe</w:t>
      </w:r>
      <w:proofErr w:type="spellEnd"/>
    </w:p>
    <w:p w14:paraId="0D633E4A" w14:textId="77777777" w:rsidR="002A2662" w:rsidRPr="002A2662" w:rsidRDefault="002A2662" w:rsidP="002A26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Relevanz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für die deutsche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Automobilindustrie</w:t>
      </w:r>
      <w:proofErr w:type="spellEnd"/>
    </w:p>
    <w:p w14:paraId="33594CEA" w14:textId="77777777" w:rsidR="002A2662" w:rsidRPr="002A2662" w:rsidRDefault="002A2662" w:rsidP="002A2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Technologische</w:t>
      </w:r>
      <w:proofErr w:type="spellEnd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Grundlagen</w:t>
      </w:r>
      <w:proofErr w:type="spellEnd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 xml:space="preserve"> von </w:t>
      </w: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Wasserstoffantrieben</w:t>
      </w:r>
      <w:proofErr w:type="spellEnd"/>
    </w:p>
    <w:p w14:paraId="03E8710C" w14:textId="77777777" w:rsidR="002A2662" w:rsidRPr="002A2662" w:rsidRDefault="002A2662" w:rsidP="002A26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Funktionsweise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von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Brennstoffzellen</w:t>
      </w:r>
      <w:proofErr w:type="spellEnd"/>
    </w:p>
    <w:p w14:paraId="07458A24" w14:textId="77777777" w:rsidR="002A2662" w:rsidRPr="002A2662" w:rsidRDefault="002A2662" w:rsidP="002A26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Vergleich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mit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batterieelektrischen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Antrieben</w:t>
      </w:r>
      <w:proofErr w:type="spellEnd"/>
    </w:p>
    <w:p w14:paraId="11D14413" w14:textId="77777777" w:rsidR="002A2662" w:rsidRPr="002A2662" w:rsidRDefault="002A2662" w:rsidP="002A26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de-DE" w:eastAsia="bg-BG"/>
        </w:rPr>
      </w:pPr>
      <w:r w:rsidRPr="002A2662">
        <w:rPr>
          <w:rFonts w:ascii="Times New Roman" w:eastAsia="Times New Roman" w:hAnsi="Times New Roman" w:cs="Times New Roman"/>
          <w:lang w:val="de-DE" w:eastAsia="bg-BG"/>
        </w:rPr>
        <w:t>Aktueller Stand der Forschung und Entwicklung</w:t>
      </w:r>
    </w:p>
    <w:p w14:paraId="242D3AD6" w14:textId="77777777" w:rsidR="002A2662" w:rsidRPr="002A2662" w:rsidRDefault="002A2662" w:rsidP="002A2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Vorteile</w:t>
      </w:r>
      <w:proofErr w:type="spellEnd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 xml:space="preserve"> von </w:t>
      </w: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Wasserstoffantrieben</w:t>
      </w:r>
      <w:proofErr w:type="spellEnd"/>
    </w:p>
    <w:p w14:paraId="7636E47A" w14:textId="77777777" w:rsidR="002A2662" w:rsidRPr="002A2662" w:rsidRDefault="002A2662" w:rsidP="002A26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Umweltfreundlichkeit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und CO₂-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Neutralität</w:t>
      </w:r>
      <w:proofErr w:type="spellEnd"/>
    </w:p>
    <w:p w14:paraId="32E81A20" w14:textId="77777777" w:rsidR="002A2662" w:rsidRPr="000E6324" w:rsidRDefault="002A2662" w:rsidP="002A26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de-DE" w:eastAsia="bg-BG"/>
        </w:rPr>
      </w:pPr>
      <w:r w:rsidRPr="000E6324">
        <w:rPr>
          <w:rFonts w:ascii="Times New Roman" w:eastAsia="Times New Roman" w:hAnsi="Times New Roman" w:cs="Times New Roman"/>
          <w:lang w:val="de-DE" w:eastAsia="bg-BG"/>
        </w:rPr>
        <w:t>Schnellere Betankung im Vergleich zu E-Autos</w:t>
      </w:r>
    </w:p>
    <w:p w14:paraId="0D3F1691" w14:textId="77777777" w:rsidR="002A2662" w:rsidRPr="002A2662" w:rsidRDefault="002A2662" w:rsidP="002A26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Höhere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Reichweite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,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insbesondere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für Nutzfahrzeuge</w:t>
      </w:r>
    </w:p>
    <w:p w14:paraId="48518374" w14:textId="77777777" w:rsidR="002A2662" w:rsidRPr="002A2662" w:rsidRDefault="002A2662" w:rsidP="002A2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Herausforderungen</w:t>
      </w:r>
      <w:proofErr w:type="spellEnd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 xml:space="preserve"> und </w:t>
      </w: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Kritikpunkte</w:t>
      </w:r>
      <w:proofErr w:type="spellEnd"/>
    </w:p>
    <w:p w14:paraId="7A2CDD9E" w14:textId="77777777" w:rsidR="002A2662" w:rsidRPr="000E6324" w:rsidRDefault="002A2662" w:rsidP="002A266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de-DE" w:eastAsia="bg-BG"/>
        </w:rPr>
      </w:pPr>
      <w:r w:rsidRPr="000E6324">
        <w:rPr>
          <w:rFonts w:ascii="Times New Roman" w:eastAsia="Times New Roman" w:hAnsi="Times New Roman" w:cs="Times New Roman"/>
          <w:lang w:val="de-DE" w:eastAsia="bg-BG"/>
        </w:rPr>
        <w:t>Hohe Kosten für Produktion und Infrastruktur</w:t>
      </w:r>
    </w:p>
    <w:p w14:paraId="263EE67E" w14:textId="77777777" w:rsidR="002A2662" w:rsidRPr="002A2662" w:rsidRDefault="002A2662" w:rsidP="002A266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Energieaufwand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bei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der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Wasserstoffherstellung</w:t>
      </w:r>
      <w:proofErr w:type="spellEnd"/>
    </w:p>
    <w:p w14:paraId="561D3F6C" w14:textId="77777777" w:rsidR="002A2662" w:rsidRPr="002A2662" w:rsidRDefault="002A2662" w:rsidP="002A266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Mangelnde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Tankstelleninfrastruktur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in Deutschland</w:t>
      </w:r>
    </w:p>
    <w:p w14:paraId="3B16EF4C" w14:textId="77777777" w:rsidR="002A2662" w:rsidRPr="002A2662" w:rsidRDefault="002A2662" w:rsidP="002A2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Zukunftsperspektiven</w:t>
      </w:r>
      <w:proofErr w:type="spellEnd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 xml:space="preserve"> und </w:t>
      </w: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wirtschaftliche</w:t>
      </w:r>
      <w:proofErr w:type="spellEnd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Bedeutung</w:t>
      </w:r>
      <w:proofErr w:type="spellEnd"/>
    </w:p>
    <w:p w14:paraId="79E70103" w14:textId="77777777" w:rsidR="002A2662" w:rsidRPr="002A2662" w:rsidRDefault="002A2662" w:rsidP="002A26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r w:rsidRPr="002A2662">
        <w:rPr>
          <w:rFonts w:ascii="Times New Roman" w:eastAsia="Times New Roman" w:hAnsi="Times New Roman" w:cs="Times New Roman"/>
          <w:lang w:eastAsia="bg-BG"/>
        </w:rPr>
        <w:t xml:space="preserve">Strategien der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deutschen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Automobilindustrie</w:t>
      </w:r>
      <w:proofErr w:type="spellEnd"/>
    </w:p>
    <w:p w14:paraId="2E1EB817" w14:textId="77777777" w:rsidR="002A2662" w:rsidRPr="00444246" w:rsidRDefault="002A2662" w:rsidP="002A26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de-DE" w:eastAsia="bg-BG"/>
        </w:rPr>
      </w:pPr>
      <w:r w:rsidRPr="00444246">
        <w:rPr>
          <w:rFonts w:ascii="Times New Roman" w:eastAsia="Times New Roman" w:hAnsi="Times New Roman" w:cs="Times New Roman"/>
          <w:lang w:val="de-DE" w:eastAsia="bg-BG"/>
        </w:rPr>
        <w:t>Förderung durch Politik und staatliche Investitionen</w:t>
      </w:r>
    </w:p>
    <w:p w14:paraId="6B8928B0" w14:textId="77777777" w:rsidR="002A2662" w:rsidRPr="002A2662" w:rsidRDefault="002A2662" w:rsidP="002A26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Potenzial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für den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internationalen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Wettbewerb</w:t>
      </w:r>
      <w:proofErr w:type="spellEnd"/>
    </w:p>
    <w:p w14:paraId="07EADC15" w14:textId="77777777" w:rsidR="002A2662" w:rsidRPr="002A2662" w:rsidRDefault="002A2662" w:rsidP="002A2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Fazit</w:t>
      </w:r>
      <w:proofErr w:type="spellEnd"/>
    </w:p>
    <w:p w14:paraId="5809B392" w14:textId="77777777" w:rsidR="002A2662" w:rsidRPr="002A2662" w:rsidRDefault="002A2662" w:rsidP="002A26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Abwägung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von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Chancen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und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Herausforderungen</w:t>
      </w:r>
      <w:proofErr w:type="spellEnd"/>
    </w:p>
    <w:p w14:paraId="073ACCBF" w14:textId="77777777" w:rsidR="002A2662" w:rsidRPr="002A2662" w:rsidRDefault="002A2662" w:rsidP="002A26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Bedeutung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für die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klimafreundliche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Mobilität</w:t>
      </w:r>
      <w:proofErr w:type="spellEnd"/>
    </w:p>
    <w:p w14:paraId="0DA4F377" w14:textId="4CD67392" w:rsidR="00992FA7" w:rsidRPr="00444246" w:rsidRDefault="002A2662" w:rsidP="002A26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de-DE" w:eastAsia="bg-BG"/>
        </w:rPr>
      </w:pPr>
      <w:r w:rsidRPr="00444246">
        <w:rPr>
          <w:rFonts w:ascii="Times New Roman" w:eastAsia="Times New Roman" w:hAnsi="Times New Roman" w:cs="Times New Roman"/>
          <w:lang w:val="de-DE" w:eastAsia="bg-BG"/>
        </w:rPr>
        <w:t>Notwendige Maßnahmen für eine erfolgreiche Umsetzung</w:t>
      </w:r>
    </w:p>
    <w:sectPr w:rsidR="00992FA7" w:rsidRPr="0044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378F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5A5A2F"/>
    <w:multiLevelType w:val="hybridMultilevel"/>
    <w:tmpl w:val="73666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1642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F25A2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D848A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53616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687DF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46257820">
    <w:abstractNumId w:val="1"/>
  </w:num>
  <w:num w:numId="2" w16cid:durableId="2026129151">
    <w:abstractNumId w:val="4"/>
  </w:num>
  <w:num w:numId="3" w16cid:durableId="2103605177">
    <w:abstractNumId w:val="6"/>
  </w:num>
  <w:num w:numId="4" w16cid:durableId="1659919411">
    <w:abstractNumId w:val="5"/>
  </w:num>
  <w:num w:numId="5" w16cid:durableId="771555331">
    <w:abstractNumId w:val="0"/>
  </w:num>
  <w:num w:numId="6" w16cid:durableId="1972437691">
    <w:abstractNumId w:val="2"/>
  </w:num>
  <w:num w:numId="7" w16cid:durableId="1596404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D5"/>
    <w:rsid w:val="000E6324"/>
    <w:rsid w:val="001043B7"/>
    <w:rsid w:val="0025094F"/>
    <w:rsid w:val="00252374"/>
    <w:rsid w:val="002A2662"/>
    <w:rsid w:val="0032522A"/>
    <w:rsid w:val="0044077F"/>
    <w:rsid w:val="00444246"/>
    <w:rsid w:val="005F5A56"/>
    <w:rsid w:val="006F171E"/>
    <w:rsid w:val="0070059E"/>
    <w:rsid w:val="007A0CD5"/>
    <w:rsid w:val="00943F61"/>
    <w:rsid w:val="00992FA7"/>
    <w:rsid w:val="00A157DB"/>
    <w:rsid w:val="00AB7FC6"/>
    <w:rsid w:val="00B32F19"/>
    <w:rsid w:val="00C73606"/>
    <w:rsid w:val="00E84E72"/>
    <w:rsid w:val="00E94811"/>
    <w:rsid w:val="00ED24B1"/>
    <w:rsid w:val="00FA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17D15"/>
  <w15:chartTrackingRefBased/>
  <w15:docId w15:val="{50E3EF08-9D0C-D94D-9019-67790FD3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EastAsia" w:hAnsiTheme="majorBidi" w:cstheme="majorBidi"/>
        <w:kern w:val="2"/>
        <w:sz w:val="28"/>
        <w:szCs w:val="28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CD5"/>
    <w:pPr>
      <w:keepNext/>
      <w:keepLines/>
      <w:spacing w:before="360" w:after="80"/>
      <w:outlineLvl w:val="0"/>
    </w:pPr>
    <w:rPr>
      <w:rFonts w:eastAsiaTheme="majorEastAsia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CD5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CD5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CD5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CD5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CD5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CD5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CD5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CD5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CD5"/>
    <w:rPr>
      <w:rFonts w:eastAsiaTheme="majorEastAsia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CD5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CD5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CD5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CD5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CD5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CD5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CD5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CD5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CD5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CD5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CD5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0CD5"/>
    <w:rPr>
      <w:rFonts w:asciiTheme="minorHAnsi" w:eastAsiaTheme="majorEastAsia" w:hAnsiTheme="minorHAns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7A0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7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Калоян П. Стефанов</dc:creator>
  <cp:keywords/>
  <dc:description/>
  <cp:lastModifiedBy>Калоян П. Стефанов</cp:lastModifiedBy>
  <cp:revision>10</cp:revision>
  <dcterms:created xsi:type="dcterms:W3CDTF">2025-02-13T08:02:00Z</dcterms:created>
  <dcterms:modified xsi:type="dcterms:W3CDTF">2025-04-26T09:00:00Z</dcterms:modified>
</cp:coreProperties>
</file>