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44F0B" w:rsidRDefault="00392D48">
      <w:pPr>
        <w:pStyle w:val="Title"/>
      </w:pPr>
      <w:r>
        <w:t>Local Spark + HDFS cluster with Docker Compose</w:t>
      </w:r>
    </w:p>
    <w:sdt>
      <w:sdtPr>
        <w:rPr>
          <w:rFonts w:ascii="Calibri" w:eastAsiaTheme="minorEastAsia" w:hAnsi="Calibri" w:cstheme="minorBidi"/>
          <w:b w:val="0"/>
          <w:bCs w:val="0"/>
          <w:color w:val="auto"/>
          <w:sz w:val="22"/>
          <w:szCs w:val="22"/>
        </w:rPr>
        <w:id w:val="-1962788907"/>
        <w:docPartObj>
          <w:docPartGallery w:val="Table of Contents"/>
          <w:docPartUnique/>
        </w:docPartObj>
      </w:sdtPr>
      <w:sdtEndPr/>
      <w:sdtContent>
        <w:p w:rsidR="00D44F0B" w:rsidRDefault="00392D48">
          <w:pPr>
            <w:pStyle w:val="TOCHeading"/>
          </w:pPr>
          <w:r>
            <w:t>Table of Contents</w:t>
          </w:r>
        </w:p>
        <w:p w:rsidR="00FE4502" w:rsidRDefault="00392D48">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620665" w:history="1">
            <w:r w:rsidR="00FE4502" w:rsidRPr="00FE2924">
              <w:rPr>
                <w:rStyle w:val="Hyperlink"/>
                <w:noProof/>
              </w:rPr>
              <w:t>HDFS and Spark architecture</w:t>
            </w:r>
            <w:r w:rsidR="00FE4502">
              <w:rPr>
                <w:noProof/>
                <w:webHidden/>
              </w:rPr>
              <w:tab/>
            </w:r>
            <w:r w:rsidR="00FE4502">
              <w:rPr>
                <w:noProof/>
                <w:webHidden/>
              </w:rPr>
              <w:fldChar w:fldCharType="begin"/>
            </w:r>
            <w:r w:rsidR="00FE4502">
              <w:rPr>
                <w:noProof/>
                <w:webHidden/>
              </w:rPr>
              <w:instrText xml:space="preserve"> PAGEREF _Toc225620665 \h </w:instrText>
            </w:r>
            <w:r w:rsidR="00FE4502">
              <w:rPr>
                <w:noProof/>
                <w:webHidden/>
              </w:rPr>
            </w:r>
            <w:r w:rsidR="00FE4502">
              <w:rPr>
                <w:noProof/>
                <w:webHidden/>
              </w:rPr>
              <w:fldChar w:fldCharType="separate"/>
            </w:r>
            <w:r w:rsidR="00FE4502">
              <w:rPr>
                <w:noProof/>
                <w:webHidden/>
              </w:rPr>
              <w:t>1</w:t>
            </w:r>
            <w:r w:rsidR="00FE4502">
              <w:rPr>
                <w:noProof/>
                <w:webHidden/>
              </w:rPr>
              <w:fldChar w:fldCharType="end"/>
            </w:r>
          </w:hyperlink>
        </w:p>
        <w:p w:rsidR="00FE4502" w:rsidRDefault="00FE450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66" w:history="1">
            <w:r w:rsidRPr="00FE2924">
              <w:rPr>
                <w:rStyle w:val="Hyperlink"/>
                <w:noProof/>
              </w:rPr>
              <w:t>Basic Docker concepts</w:t>
            </w:r>
            <w:r>
              <w:rPr>
                <w:noProof/>
                <w:webHidden/>
              </w:rPr>
              <w:tab/>
            </w:r>
            <w:r>
              <w:rPr>
                <w:noProof/>
                <w:webHidden/>
              </w:rPr>
              <w:fldChar w:fldCharType="begin"/>
            </w:r>
            <w:r>
              <w:rPr>
                <w:noProof/>
                <w:webHidden/>
              </w:rPr>
              <w:instrText xml:space="preserve"> PAGEREF _Toc225620666 \h </w:instrText>
            </w:r>
            <w:r>
              <w:rPr>
                <w:noProof/>
                <w:webHidden/>
              </w:rPr>
            </w:r>
            <w:r>
              <w:rPr>
                <w:noProof/>
                <w:webHidden/>
              </w:rPr>
              <w:fldChar w:fldCharType="separate"/>
            </w:r>
            <w:r>
              <w:rPr>
                <w:noProof/>
                <w:webHidden/>
              </w:rPr>
              <w:t>4</w:t>
            </w:r>
            <w:r>
              <w:rPr>
                <w:noProof/>
                <w:webHidden/>
              </w:rPr>
              <w:fldChar w:fldCharType="end"/>
            </w:r>
          </w:hyperlink>
        </w:p>
        <w:p w:rsidR="00FE4502" w:rsidRDefault="00FE450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67" w:history="1">
            <w:r w:rsidRPr="00FE2924">
              <w:rPr>
                <w:rStyle w:val="Hyperlink"/>
                <w:noProof/>
              </w:rPr>
              <w:t>Installing Apache Spark and HDFS locally with Docker containers</w:t>
            </w:r>
            <w:r>
              <w:rPr>
                <w:noProof/>
                <w:webHidden/>
              </w:rPr>
              <w:tab/>
            </w:r>
            <w:r>
              <w:rPr>
                <w:noProof/>
                <w:webHidden/>
              </w:rPr>
              <w:fldChar w:fldCharType="begin"/>
            </w:r>
            <w:r>
              <w:rPr>
                <w:noProof/>
                <w:webHidden/>
              </w:rPr>
              <w:instrText xml:space="preserve"> PAGEREF _Toc225620667 \h </w:instrText>
            </w:r>
            <w:r>
              <w:rPr>
                <w:noProof/>
                <w:webHidden/>
              </w:rPr>
            </w:r>
            <w:r>
              <w:rPr>
                <w:noProof/>
                <w:webHidden/>
              </w:rPr>
              <w:fldChar w:fldCharType="separate"/>
            </w:r>
            <w:r>
              <w:rPr>
                <w:noProof/>
                <w:webHidden/>
              </w:rPr>
              <w:t>5</w:t>
            </w:r>
            <w:r>
              <w:rPr>
                <w:noProof/>
                <w:webHidden/>
              </w:rPr>
              <w:fldChar w:fldCharType="end"/>
            </w:r>
          </w:hyperlink>
        </w:p>
        <w:p w:rsidR="00FE4502" w:rsidRDefault="00FE450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68" w:history="1">
            <w:r w:rsidRPr="00FE2924">
              <w:rPr>
                <w:rStyle w:val="Hyperlink"/>
                <w:noProof/>
              </w:rPr>
              <w:t>How the services connect to each other</w:t>
            </w:r>
            <w:r>
              <w:rPr>
                <w:noProof/>
                <w:webHidden/>
              </w:rPr>
              <w:tab/>
            </w:r>
            <w:r>
              <w:rPr>
                <w:noProof/>
                <w:webHidden/>
              </w:rPr>
              <w:fldChar w:fldCharType="begin"/>
            </w:r>
            <w:r>
              <w:rPr>
                <w:noProof/>
                <w:webHidden/>
              </w:rPr>
              <w:instrText xml:space="preserve"> PAGEREF _Toc225620668 \h </w:instrText>
            </w:r>
            <w:r>
              <w:rPr>
                <w:noProof/>
                <w:webHidden/>
              </w:rPr>
            </w:r>
            <w:r>
              <w:rPr>
                <w:noProof/>
                <w:webHidden/>
              </w:rPr>
              <w:fldChar w:fldCharType="separate"/>
            </w:r>
            <w:r>
              <w:rPr>
                <w:noProof/>
                <w:webHidden/>
              </w:rPr>
              <w:t>5</w:t>
            </w:r>
            <w:r>
              <w:rPr>
                <w:noProof/>
                <w:webHidden/>
              </w:rPr>
              <w:fldChar w:fldCharType="end"/>
            </w:r>
          </w:hyperlink>
        </w:p>
        <w:p w:rsidR="00FE4502" w:rsidRDefault="00FE450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69" w:history="1">
            <w:r w:rsidRPr="00FE2924">
              <w:rPr>
                <w:rStyle w:val="Hyperlink"/>
                <w:noProof/>
              </w:rPr>
              <w:t>Running programs on the cluster</w:t>
            </w:r>
            <w:r>
              <w:rPr>
                <w:noProof/>
                <w:webHidden/>
              </w:rPr>
              <w:tab/>
            </w:r>
            <w:r>
              <w:rPr>
                <w:noProof/>
                <w:webHidden/>
              </w:rPr>
              <w:fldChar w:fldCharType="begin"/>
            </w:r>
            <w:r>
              <w:rPr>
                <w:noProof/>
                <w:webHidden/>
              </w:rPr>
              <w:instrText xml:space="preserve"> PAGEREF _Toc225620669 \h </w:instrText>
            </w:r>
            <w:r>
              <w:rPr>
                <w:noProof/>
                <w:webHidden/>
              </w:rPr>
            </w:r>
            <w:r>
              <w:rPr>
                <w:noProof/>
                <w:webHidden/>
              </w:rPr>
              <w:fldChar w:fldCharType="separate"/>
            </w:r>
            <w:r>
              <w:rPr>
                <w:noProof/>
                <w:webHidden/>
              </w:rPr>
              <w:t>13</w:t>
            </w:r>
            <w:r>
              <w:rPr>
                <w:noProof/>
                <w:webHidden/>
              </w:rPr>
              <w:fldChar w:fldCharType="end"/>
            </w:r>
          </w:hyperlink>
        </w:p>
        <w:p w:rsidR="00FE4502" w:rsidRDefault="00FE450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0670" w:history="1">
            <w:r w:rsidRPr="00FE2924">
              <w:rPr>
                <w:rStyle w:val="Hyperlink"/>
                <w:noProof/>
              </w:rPr>
              <w:t>Running your own Spark program on the cluster</w:t>
            </w:r>
            <w:r>
              <w:rPr>
                <w:noProof/>
                <w:webHidden/>
              </w:rPr>
              <w:tab/>
            </w:r>
            <w:r>
              <w:rPr>
                <w:noProof/>
                <w:webHidden/>
              </w:rPr>
              <w:fldChar w:fldCharType="begin"/>
            </w:r>
            <w:r>
              <w:rPr>
                <w:noProof/>
                <w:webHidden/>
              </w:rPr>
              <w:instrText xml:space="preserve"> PAGEREF _Toc225620670 \h </w:instrText>
            </w:r>
            <w:r>
              <w:rPr>
                <w:noProof/>
                <w:webHidden/>
              </w:rPr>
            </w:r>
            <w:r>
              <w:rPr>
                <w:noProof/>
                <w:webHidden/>
              </w:rPr>
              <w:fldChar w:fldCharType="separate"/>
            </w:r>
            <w:r>
              <w:rPr>
                <w:noProof/>
                <w:webHidden/>
              </w:rPr>
              <w:t>13</w:t>
            </w:r>
            <w:r>
              <w:rPr>
                <w:noProof/>
                <w:webHidden/>
              </w:rPr>
              <w:fldChar w:fldCharType="end"/>
            </w:r>
          </w:hyperlink>
        </w:p>
        <w:p w:rsidR="00FE4502" w:rsidRDefault="00FE450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0671" w:history="1">
            <w:r w:rsidRPr="00FE2924">
              <w:rPr>
                <w:rStyle w:val="Hyperlink"/>
                <w:noProof/>
              </w:rPr>
              <w:t>Uploading code</w:t>
            </w:r>
            <w:r>
              <w:rPr>
                <w:noProof/>
                <w:webHidden/>
              </w:rPr>
              <w:tab/>
            </w:r>
            <w:r>
              <w:rPr>
                <w:noProof/>
                <w:webHidden/>
              </w:rPr>
              <w:fldChar w:fldCharType="begin"/>
            </w:r>
            <w:r>
              <w:rPr>
                <w:noProof/>
                <w:webHidden/>
              </w:rPr>
              <w:instrText xml:space="preserve"> PAGEREF _Toc225620671 \h </w:instrText>
            </w:r>
            <w:r>
              <w:rPr>
                <w:noProof/>
                <w:webHidden/>
              </w:rPr>
            </w:r>
            <w:r>
              <w:rPr>
                <w:noProof/>
                <w:webHidden/>
              </w:rPr>
              <w:fldChar w:fldCharType="separate"/>
            </w:r>
            <w:r>
              <w:rPr>
                <w:noProof/>
                <w:webHidden/>
              </w:rPr>
              <w:t>13</w:t>
            </w:r>
            <w:r>
              <w:rPr>
                <w:noProof/>
                <w:webHidden/>
              </w:rPr>
              <w:fldChar w:fldCharType="end"/>
            </w:r>
          </w:hyperlink>
        </w:p>
        <w:p w:rsidR="00FE4502" w:rsidRDefault="00FE450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0672" w:history="1">
            <w:r w:rsidRPr="00FE2924">
              <w:rPr>
                <w:rStyle w:val="Hyperlink"/>
                <w:noProof/>
              </w:rPr>
              <w:t>Uploading data files</w:t>
            </w:r>
            <w:r>
              <w:rPr>
                <w:noProof/>
                <w:webHidden/>
              </w:rPr>
              <w:tab/>
            </w:r>
            <w:r>
              <w:rPr>
                <w:noProof/>
                <w:webHidden/>
              </w:rPr>
              <w:fldChar w:fldCharType="begin"/>
            </w:r>
            <w:r>
              <w:rPr>
                <w:noProof/>
                <w:webHidden/>
              </w:rPr>
              <w:instrText xml:space="preserve"> PAGEREF _Toc225620672 \h </w:instrText>
            </w:r>
            <w:r>
              <w:rPr>
                <w:noProof/>
                <w:webHidden/>
              </w:rPr>
            </w:r>
            <w:r>
              <w:rPr>
                <w:noProof/>
                <w:webHidden/>
              </w:rPr>
              <w:fldChar w:fldCharType="separate"/>
            </w:r>
            <w:r>
              <w:rPr>
                <w:noProof/>
                <w:webHidden/>
              </w:rPr>
              <w:t>14</w:t>
            </w:r>
            <w:r>
              <w:rPr>
                <w:noProof/>
                <w:webHidden/>
              </w:rPr>
              <w:fldChar w:fldCharType="end"/>
            </w:r>
          </w:hyperlink>
        </w:p>
        <w:p w:rsidR="00FE4502" w:rsidRDefault="00FE450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73" w:history="1">
            <w:r w:rsidRPr="00FE2924">
              <w:rPr>
                <w:rStyle w:val="Hyperlink"/>
                <w:noProof/>
              </w:rPr>
              <w:t>Optional: Run the same reference scripts on the local cluster</w:t>
            </w:r>
            <w:r>
              <w:rPr>
                <w:noProof/>
                <w:webHidden/>
              </w:rPr>
              <w:tab/>
            </w:r>
            <w:r>
              <w:rPr>
                <w:noProof/>
                <w:webHidden/>
              </w:rPr>
              <w:fldChar w:fldCharType="begin"/>
            </w:r>
            <w:r>
              <w:rPr>
                <w:noProof/>
                <w:webHidden/>
              </w:rPr>
              <w:instrText xml:space="preserve"> PAGEREF _Toc225620673 \h </w:instrText>
            </w:r>
            <w:r>
              <w:rPr>
                <w:noProof/>
                <w:webHidden/>
              </w:rPr>
            </w:r>
            <w:r>
              <w:rPr>
                <w:noProof/>
                <w:webHidden/>
              </w:rPr>
              <w:fldChar w:fldCharType="separate"/>
            </w:r>
            <w:r>
              <w:rPr>
                <w:noProof/>
                <w:webHidden/>
              </w:rPr>
              <w:t>15</w:t>
            </w:r>
            <w:r>
              <w:rPr>
                <w:noProof/>
                <w:webHidden/>
              </w:rPr>
              <w:fldChar w:fldCharType="end"/>
            </w:r>
          </w:hyperlink>
        </w:p>
        <w:p w:rsidR="00FE4502" w:rsidRDefault="00FE450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0674" w:history="1">
            <w:r w:rsidRPr="00FE2924">
              <w:rPr>
                <w:rStyle w:val="Hyperlink"/>
                <w:noProof/>
              </w:rPr>
              <w:t>Monitoring execution</w:t>
            </w:r>
            <w:r>
              <w:rPr>
                <w:noProof/>
                <w:webHidden/>
              </w:rPr>
              <w:tab/>
            </w:r>
            <w:r>
              <w:rPr>
                <w:noProof/>
                <w:webHidden/>
              </w:rPr>
              <w:fldChar w:fldCharType="begin"/>
            </w:r>
            <w:r>
              <w:rPr>
                <w:noProof/>
                <w:webHidden/>
              </w:rPr>
              <w:instrText xml:space="preserve"> PAGEREF _Toc225620674 \h </w:instrText>
            </w:r>
            <w:r>
              <w:rPr>
                <w:noProof/>
                <w:webHidden/>
              </w:rPr>
            </w:r>
            <w:r>
              <w:rPr>
                <w:noProof/>
                <w:webHidden/>
              </w:rPr>
              <w:fldChar w:fldCharType="separate"/>
            </w:r>
            <w:r>
              <w:rPr>
                <w:noProof/>
                <w:webHidden/>
              </w:rPr>
              <w:t>17</w:t>
            </w:r>
            <w:r>
              <w:rPr>
                <w:noProof/>
                <w:webHidden/>
              </w:rPr>
              <w:fldChar w:fldCharType="end"/>
            </w:r>
          </w:hyperlink>
        </w:p>
        <w:p w:rsidR="00FE4502" w:rsidRDefault="00FE450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0675" w:history="1">
            <w:r w:rsidRPr="00FE2924">
              <w:rPr>
                <w:rStyle w:val="Hyperlink"/>
                <w:noProof/>
              </w:rPr>
              <w:t>History Server</w:t>
            </w:r>
            <w:r>
              <w:rPr>
                <w:noProof/>
                <w:webHidden/>
              </w:rPr>
              <w:tab/>
            </w:r>
            <w:r>
              <w:rPr>
                <w:noProof/>
                <w:webHidden/>
              </w:rPr>
              <w:fldChar w:fldCharType="begin"/>
            </w:r>
            <w:r>
              <w:rPr>
                <w:noProof/>
                <w:webHidden/>
              </w:rPr>
              <w:instrText xml:space="preserve"> PAGEREF _Toc225620675 \h </w:instrText>
            </w:r>
            <w:r>
              <w:rPr>
                <w:noProof/>
                <w:webHidden/>
              </w:rPr>
            </w:r>
            <w:r>
              <w:rPr>
                <w:noProof/>
                <w:webHidden/>
              </w:rPr>
              <w:fldChar w:fldCharType="separate"/>
            </w:r>
            <w:r>
              <w:rPr>
                <w:noProof/>
                <w:webHidden/>
              </w:rPr>
              <w:t>17</w:t>
            </w:r>
            <w:r>
              <w:rPr>
                <w:noProof/>
                <w:webHidden/>
              </w:rPr>
              <w:fldChar w:fldCharType="end"/>
            </w:r>
          </w:hyperlink>
        </w:p>
        <w:p w:rsidR="00FE4502" w:rsidRDefault="00FE450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76" w:history="1">
            <w:r w:rsidRPr="00FE2924">
              <w:rPr>
                <w:rStyle w:val="Hyperlink"/>
                <w:noProof/>
              </w:rPr>
              <w:t>Useful Linux commands</w:t>
            </w:r>
            <w:r>
              <w:rPr>
                <w:noProof/>
                <w:webHidden/>
              </w:rPr>
              <w:tab/>
            </w:r>
            <w:r>
              <w:rPr>
                <w:noProof/>
                <w:webHidden/>
              </w:rPr>
              <w:fldChar w:fldCharType="begin"/>
            </w:r>
            <w:r>
              <w:rPr>
                <w:noProof/>
                <w:webHidden/>
              </w:rPr>
              <w:instrText xml:space="preserve"> PAGEREF _Toc225620676 \h </w:instrText>
            </w:r>
            <w:r>
              <w:rPr>
                <w:noProof/>
                <w:webHidden/>
              </w:rPr>
            </w:r>
            <w:r>
              <w:rPr>
                <w:noProof/>
                <w:webHidden/>
              </w:rPr>
              <w:fldChar w:fldCharType="separate"/>
            </w:r>
            <w:r>
              <w:rPr>
                <w:noProof/>
                <w:webHidden/>
              </w:rPr>
              <w:t>18</w:t>
            </w:r>
            <w:r>
              <w:rPr>
                <w:noProof/>
                <w:webHidden/>
              </w:rPr>
              <w:fldChar w:fldCharType="end"/>
            </w:r>
          </w:hyperlink>
        </w:p>
        <w:p w:rsidR="00FE4502" w:rsidRDefault="00FE450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77" w:history="1">
            <w:r w:rsidRPr="00FE2924">
              <w:rPr>
                <w:rStyle w:val="Hyperlink"/>
                <w:noProof/>
              </w:rPr>
              <w:t>Useful HDFS commands</w:t>
            </w:r>
            <w:r>
              <w:rPr>
                <w:noProof/>
                <w:webHidden/>
              </w:rPr>
              <w:tab/>
            </w:r>
            <w:r>
              <w:rPr>
                <w:noProof/>
                <w:webHidden/>
              </w:rPr>
              <w:fldChar w:fldCharType="begin"/>
            </w:r>
            <w:r>
              <w:rPr>
                <w:noProof/>
                <w:webHidden/>
              </w:rPr>
              <w:instrText xml:space="preserve"> PAGEREF _Toc225620677 \h </w:instrText>
            </w:r>
            <w:r>
              <w:rPr>
                <w:noProof/>
                <w:webHidden/>
              </w:rPr>
            </w:r>
            <w:r>
              <w:rPr>
                <w:noProof/>
                <w:webHidden/>
              </w:rPr>
              <w:fldChar w:fldCharType="separate"/>
            </w:r>
            <w:r>
              <w:rPr>
                <w:noProof/>
                <w:webHidden/>
              </w:rPr>
              <w:t>19</w:t>
            </w:r>
            <w:r>
              <w:rPr>
                <w:noProof/>
                <w:webHidden/>
              </w:rPr>
              <w:fldChar w:fldCharType="end"/>
            </w:r>
          </w:hyperlink>
        </w:p>
        <w:p w:rsidR="00FE4502" w:rsidRDefault="00FE450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78" w:history="1">
            <w:r w:rsidRPr="00FE2924">
              <w:rPr>
                <w:rStyle w:val="Hyperlink"/>
                <w:noProof/>
              </w:rPr>
              <w:t>Stopping the infrastructure</w:t>
            </w:r>
            <w:r>
              <w:rPr>
                <w:noProof/>
                <w:webHidden/>
              </w:rPr>
              <w:tab/>
            </w:r>
            <w:r>
              <w:rPr>
                <w:noProof/>
                <w:webHidden/>
              </w:rPr>
              <w:fldChar w:fldCharType="begin"/>
            </w:r>
            <w:r>
              <w:rPr>
                <w:noProof/>
                <w:webHidden/>
              </w:rPr>
              <w:instrText xml:space="preserve"> PAGEREF _Toc225620678 \h </w:instrText>
            </w:r>
            <w:r>
              <w:rPr>
                <w:noProof/>
                <w:webHidden/>
              </w:rPr>
            </w:r>
            <w:r>
              <w:rPr>
                <w:noProof/>
                <w:webHidden/>
              </w:rPr>
              <w:fldChar w:fldCharType="separate"/>
            </w:r>
            <w:r>
              <w:rPr>
                <w:noProof/>
                <w:webHidden/>
              </w:rPr>
              <w:t>19</w:t>
            </w:r>
            <w:r>
              <w:rPr>
                <w:noProof/>
                <w:webHidden/>
              </w:rPr>
              <w:fldChar w:fldCharType="end"/>
            </w:r>
          </w:hyperlink>
        </w:p>
        <w:p w:rsidR="00D44F0B" w:rsidRDefault="00392D48">
          <w:r>
            <w:fldChar w:fldCharType="end"/>
          </w:r>
        </w:p>
      </w:sdtContent>
    </w:sdt>
    <w:p w:rsidR="00D44F0B" w:rsidRDefault="00392D48">
      <w:r>
        <w:t>This is the only guide where the student sets up a full Spark + HDFS cluster from scratch.</w:t>
      </w:r>
    </w:p>
    <w:p w:rsidR="00D44F0B" w:rsidRDefault="00392D48">
      <w:pPr>
        <w:pStyle w:val="BodyText"/>
      </w:pPr>
      <w:r>
        <w:t>The guide documents the commands for WSL. Most of the steps could also be adapted to PowerShell, but we intentionally do not do that here because it would double the shell complexity of the workflow.</w:t>
      </w:r>
    </w:p>
    <w:p w:rsidR="00D44F0B" w:rsidRDefault="00392D48">
      <w:pPr>
        <w:pStyle w:val="BodyText"/>
      </w:pPr>
      <w:r>
        <w:t>In the other guides:</w:t>
      </w:r>
    </w:p>
    <w:p w:rsidR="00D44F0B" w:rsidRDefault="00392D48">
      <w:pPr>
        <w:numPr>
          <w:ilvl w:val="0"/>
          <w:numId w:val="11"/>
        </w:numPr>
      </w:pPr>
      <w:r>
        <w:t>students either run local Spark jobs without setting up a cluster</w:t>
      </w:r>
    </w:p>
    <w:p w:rsidR="00D44F0B" w:rsidRDefault="00392D48">
      <w:pPr>
        <w:numPr>
          <w:ilvl w:val="0"/>
          <w:numId w:val="11"/>
        </w:numPr>
      </w:pPr>
      <w:r>
        <w:t>or they use the ready Kubernetes cluster provided by the lab</w:t>
      </w:r>
    </w:p>
    <w:p w:rsidR="00D44F0B" w:rsidRDefault="00392D48">
      <w:pPr>
        <w:pStyle w:val="Heading1"/>
      </w:pPr>
      <w:bookmarkStart w:id="0" w:name="hdfs-and-spark-architecture"/>
      <w:bookmarkStart w:id="1" w:name="_Toc225620665"/>
      <w:r>
        <w:t>HDFS and Spark architecture</w:t>
      </w:r>
      <w:bookmarkEnd w:id="1"/>
    </w:p>
    <w:p w:rsidR="00D44F0B" w:rsidRDefault="00392D48">
      <w:r>
        <w:rPr>
          <w:b/>
          <w:bCs/>
        </w:rPr>
        <w:t>HDFS</w:t>
      </w:r>
      <w:r>
        <w:t xml:space="preserve"> is a distributed file system from which Spark jobs can read and write data.</w:t>
      </w:r>
    </w:p>
    <w:p w:rsidR="00D44F0B" w:rsidRDefault="00392D48">
      <w:pPr>
        <w:pStyle w:val="BodyText"/>
      </w:pPr>
      <w:r>
        <w:lastRenderedPageBreak/>
        <w:t xml:space="preserve">Cluster node roles: </w:t>
      </w:r>
      <w:r>
        <w:rPr>
          <w:noProof/>
        </w:rPr>
        <w:drawing>
          <wp:inline distT="0" distB="0" distL="0" distR="0">
            <wp:extent cx="6692900" cy="4625299"/>
            <wp:effectExtent l="0" t="0" r="0" b="0"/>
            <wp:docPr id="22" name="Picture" descr="Figure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rsidR="00D44F0B" w:rsidRDefault="00392D48">
      <w:pPr>
        <w:numPr>
          <w:ilvl w:val="0"/>
          <w:numId w:val="12"/>
        </w:numPr>
      </w:pPr>
      <w:r>
        <w:rPr>
          <w:b/>
          <w:bCs/>
        </w:rPr>
        <w:t>HDFS NameNode:</w:t>
      </w:r>
      <w:r>
        <w:t xml:space="preserve"> The NameNode is the most important HDFS node. It knows which DataNode stores each block of every file.</w:t>
      </w:r>
    </w:p>
    <w:p w:rsidR="00D44F0B" w:rsidRDefault="00392D48">
      <w:pPr>
        <w:numPr>
          <w:ilvl w:val="0"/>
          <w:numId w:val="12"/>
        </w:numPr>
      </w:pPr>
      <w:r>
        <w:rPr>
          <w:b/>
          <w:bCs/>
        </w:rPr>
        <w:t>HDFS DataNode:</w:t>
      </w:r>
      <w:r>
        <w:t xml:space="preserve"> DataNodes store HDFS file blocks on their local file systems and serve those blocks when clients request them.</w:t>
      </w:r>
    </w:p>
    <w:p w:rsidR="00D44F0B" w:rsidRDefault="00392D48">
      <w:r>
        <w:rPr>
          <w:b/>
          <w:bCs/>
        </w:rPr>
        <w:t>Spark</w:t>
      </w:r>
      <w:r>
        <w:t xml:space="preserve"> is a unified distributed processing system for data analysis. It includes the Map/Reduce programming model as well as libraries for machine learning, SQL processing, and more.</w:t>
      </w:r>
    </w:p>
    <w:p w:rsidR="00D44F0B" w:rsidRDefault="00392D48">
      <w:pPr>
        <w:pStyle w:val="BodyText"/>
      </w:pPr>
      <w:r>
        <w:rPr>
          <w:noProof/>
        </w:rPr>
        <w:lastRenderedPageBreak/>
        <w:drawing>
          <wp:inline distT="0" distB="0" distL="0" distR="0">
            <wp:extent cx="6680200" cy="4470400"/>
            <wp:effectExtent l="0" t="0" r="0" b="0"/>
            <wp:docPr id="25" name="Picture" descr="Figure 2"/>
            <wp:cNvGraphicFramePr/>
            <a:graphic xmlns:a="http://schemas.openxmlformats.org/drawingml/2006/main">
              <a:graphicData uri="http://schemas.openxmlformats.org/drawingml/2006/picture">
                <pic:pic xmlns:pic="http://schemas.openxmlformats.org/drawingml/2006/picture">
                  <pic:nvPicPr>
                    <pic:cNvPr id="26"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rsidR="00D44F0B" w:rsidRDefault="00392D48">
      <w:pPr>
        <w:pStyle w:val="BodyText"/>
      </w:pPr>
      <w:r>
        <w:rPr>
          <w:noProof/>
        </w:rPr>
        <w:drawing>
          <wp:inline distT="0" distB="0" distL="0" distR="0">
            <wp:extent cx="6692900" cy="3111152"/>
            <wp:effectExtent l="0" t="0" r="0" b="0"/>
            <wp:docPr id="28" name="Picture" descr="Figure 3"/>
            <wp:cNvGraphicFramePr/>
            <a:graphic xmlns:a="http://schemas.openxmlformats.org/drawingml/2006/main">
              <a:graphicData uri="http://schemas.openxmlformats.org/drawingml/2006/picture">
                <pic:pic xmlns:pic="http://schemas.openxmlformats.org/drawingml/2006/picture">
                  <pic:nvPicPr>
                    <pic:cNvPr id="29"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rsidR="00D44F0B" w:rsidRDefault="00392D48">
      <w:pPr>
        <w:numPr>
          <w:ilvl w:val="0"/>
          <w:numId w:val="13"/>
        </w:numPr>
      </w:pPr>
      <w:r>
        <w:rPr>
          <w:b/>
          <w:bCs/>
        </w:rPr>
        <w:t>Spark Master:</w:t>
      </w:r>
      <w:r>
        <w:t xml:space="preserve"> The Spark Master controls the available resources and launches/manages distributed applications across the cluster.</w:t>
      </w:r>
    </w:p>
    <w:p w:rsidR="00D44F0B" w:rsidRDefault="00392D48">
      <w:pPr>
        <w:numPr>
          <w:ilvl w:val="0"/>
          <w:numId w:val="13"/>
        </w:numPr>
      </w:pPr>
      <w:r>
        <w:rPr>
          <w:b/>
          <w:bCs/>
        </w:rPr>
        <w:t>Spark Worker:</w:t>
      </w:r>
      <w:r>
        <w:t xml:space="preserve"> A Worker runs on each cluster node and manages the distributed tasks assigned to that node.</w:t>
      </w:r>
    </w:p>
    <w:p w:rsidR="00D44F0B" w:rsidRDefault="00392D48">
      <w:pPr>
        <w:numPr>
          <w:ilvl w:val="0"/>
          <w:numId w:val="13"/>
        </w:numPr>
      </w:pPr>
      <w:r>
        <w:rPr>
          <w:b/>
          <w:bCs/>
        </w:rPr>
        <w:t>Spark Driver:</w:t>
      </w:r>
      <w:r>
        <w:t xml:space="preserve"> The Driver acts as the controller of a Spark application and maintains its overall execution state.</w:t>
      </w:r>
    </w:p>
    <w:p w:rsidR="00D44F0B" w:rsidRDefault="00392D48">
      <w:pPr>
        <w:pStyle w:val="Heading1"/>
      </w:pPr>
      <w:bookmarkStart w:id="2" w:name="basic-docker-concepts"/>
      <w:bookmarkStart w:id="3" w:name="_Toc225620666"/>
      <w:bookmarkEnd w:id="0"/>
      <w:r>
        <w:lastRenderedPageBreak/>
        <w:t>Basic Docker concepts</w:t>
      </w:r>
      <w:bookmarkEnd w:id="3"/>
    </w:p>
    <w:p w:rsidR="00D44F0B" w:rsidRDefault="00392D48">
      <w:r>
        <w:t>To build the above infrastructure on a personal computer, we use Docker containers. The most important concepts are the following:</w:t>
      </w:r>
    </w:p>
    <w:p w:rsidR="00D44F0B" w:rsidRDefault="00392D48">
      <w:pPr>
        <w:numPr>
          <w:ilvl w:val="0"/>
          <w:numId w:val="14"/>
        </w:numPr>
      </w:pPr>
      <w:r>
        <w:rPr>
          <w:b/>
          <w:bCs/>
        </w:rPr>
        <w:t>Docker image:</w:t>
      </w:r>
      <w:r>
        <w:t xml:space="preserve"> A static package that contains everything required to run an application, including code, dependencies, and runtime environment. To run a container, Docker first retrieves the corresponding image from an image repository. For example, the following command downloads and runs the official </w:t>
      </w:r>
      <w:r>
        <w:rPr>
          <w:rStyle w:val="VerbatimChar"/>
        </w:rPr>
        <w:t>hello-world</w:t>
      </w:r>
      <w:r>
        <w:t xml:space="preserve"> image:</w:t>
      </w:r>
    </w:p>
    <w:p w:rsidR="00D44F0B" w:rsidRDefault="00392D48">
      <w:pPr>
        <w:pStyle w:val="SourceCode"/>
      </w:pPr>
      <w:r>
        <w:rPr>
          <w:rStyle w:val="ExtensionTok"/>
        </w:rPr>
        <w:t>docker</w:t>
      </w:r>
      <w:r>
        <w:rPr>
          <w:rStyle w:val="NormalTok"/>
        </w:rPr>
        <w:t xml:space="preserve"> run hello-world</w:t>
      </w:r>
    </w:p>
    <w:p w:rsidR="00D44F0B" w:rsidRDefault="00392D48">
      <w:pPr>
        <w:numPr>
          <w:ilvl w:val="0"/>
          <w:numId w:val="15"/>
        </w:numPr>
      </w:pPr>
      <w:r>
        <w:rPr>
          <w:b/>
          <w:bCs/>
        </w:rPr>
        <w:t>Dockerfile:</w:t>
      </w:r>
      <w:r>
        <w:t xml:space="preserve"> A text file containing the instructions required to build a Docker image. It defines the base image, dependencies, and runtime configuration. The example below builds an image based on Python and runs a local </w:t>
      </w:r>
      <w:r>
        <w:rPr>
          <w:rStyle w:val="VerbatimChar"/>
        </w:rPr>
        <w:t>app.py</w:t>
      </w:r>
      <w:r>
        <w:t xml:space="preserve"> file.</w:t>
      </w:r>
    </w:p>
    <w:p w:rsidR="00D44F0B" w:rsidRDefault="00392D48">
      <w:r>
        <w:t>Open the Ubuntu terminal and run:</w:t>
      </w:r>
    </w:p>
    <w:p w:rsidR="00D44F0B" w:rsidRDefault="00392D48">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rsidR="00D44F0B" w:rsidRDefault="00392D48">
      <w:r>
        <w:t xml:space="preserve">Create a local </w:t>
      </w:r>
      <w:r>
        <w:rPr>
          <w:rStyle w:val="VerbatimChar"/>
        </w:rPr>
        <w:t>app.py</w:t>
      </w:r>
      <w:r>
        <w:t xml:space="preserve"> file:</w:t>
      </w:r>
    </w:p>
    <w:p w:rsidR="00D44F0B" w:rsidRDefault="00392D48">
      <w:pPr>
        <w:pStyle w:val="SourceCode"/>
      </w:pPr>
      <w:r>
        <w:rPr>
          <w:rStyle w:val="FunctionTok"/>
        </w:rPr>
        <w:t>nano</w:t>
      </w:r>
      <w:r>
        <w:rPr>
          <w:rStyle w:val="NormalTok"/>
        </w:rPr>
        <w:t xml:space="preserve"> app.py</w:t>
      </w:r>
    </w:p>
    <w:p w:rsidR="00D44F0B" w:rsidRDefault="00392D48">
      <w:r>
        <w:t>Add the following content:</w:t>
      </w:r>
    </w:p>
    <w:p w:rsidR="00D44F0B" w:rsidRDefault="00392D48">
      <w:pPr>
        <w:pStyle w:val="SourceCode"/>
      </w:pPr>
      <w:r>
        <w:rPr>
          <w:rStyle w:val="BuiltInTok"/>
        </w:rPr>
        <w:t>print</w:t>
      </w:r>
      <w:r>
        <w:rPr>
          <w:rStyle w:val="NormalTok"/>
        </w:rPr>
        <w:t>(</w:t>
      </w:r>
      <w:r>
        <w:rPr>
          <w:rStyle w:val="StringTok"/>
        </w:rPr>
        <w:t>"Hello from Docker!"</w:t>
      </w:r>
      <w:r>
        <w:rPr>
          <w:rStyle w:val="NormalTok"/>
        </w:rPr>
        <w:t>)</w:t>
      </w:r>
    </w:p>
    <w:p w:rsidR="00D44F0B" w:rsidRDefault="00392D48">
      <w:r>
        <w:t>Save the file (</w:t>
      </w:r>
      <w:r>
        <w:rPr>
          <w:rStyle w:val="VerbatimChar"/>
        </w:rPr>
        <w:t>CTRL+X</w:t>
      </w:r>
      <w:r>
        <w:t xml:space="preserve">, then </w:t>
      </w:r>
      <w:r>
        <w:rPr>
          <w:rStyle w:val="VerbatimChar"/>
        </w:rPr>
        <w:t>Y</w:t>
      </w:r>
      <w:r>
        <w:t xml:space="preserve">, then </w:t>
      </w:r>
      <w:r>
        <w:rPr>
          <w:rStyle w:val="VerbatimChar"/>
        </w:rPr>
        <w:t>Enter</w:t>
      </w:r>
      <w:r>
        <w:t>).</w:t>
      </w:r>
    </w:p>
    <w:p w:rsidR="00D44F0B" w:rsidRDefault="00392D48">
      <w:pPr>
        <w:pStyle w:val="BodyText"/>
      </w:pPr>
      <w:r>
        <w:t xml:space="preserve">Now create a local </w:t>
      </w:r>
      <w:r>
        <w:rPr>
          <w:rStyle w:val="VerbatimChar"/>
        </w:rPr>
        <w:t>Dockerfile</w:t>
      </w:r>
      <w:r>
        <w:t>:</w:t>
      </w:r>
    </w:p>
    <w:p w:rsidR="00D44F0B" w:rsidRDefault="00392D48">
      <w:pPr>
        <w:pStyle w:val="SourceCode"/>
      </w:pPr>
      <w:r>
        <w:rPr>
          <w:rStyle w:val="FunctionTok"/>
        </w:rPr>
        <w:t>nano</w:t>
      </w:r>
      <w:r>
        <w:rPr>
          <w:rStyle w:val="NormalTok"/>
        </w:rPr>
        <w:t xml:space="preserve"> Dockerfile</w:t>
      </w:r>
    </w:p>
    <w:p w:rsidR="00D44F0B" w:rsidRDefault="00392D48">
      <w:r>
        <w:t>Add the following content:</w:t>
      </w:r>
    </w:p>
    <w:p w:rsidR="00D44F0B" w:rsidRDefault="00392D48">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rsidR="00D44F0B" w:rsidRDefault="00392D48">
      <w:r>
        <w:t>Save the file (</w:t>
      </w:r>
      <w:r>
        <w:rPr>
          <w:rStyle w:val="VerbatimChar"/>
        </w:rPr>
        <w:t>CTRL+X</w:t>
      </w:r>
      <w:r>
        <w:t xml:space="preserve">, then </w:t>
      </w:r>
      <w:r>
        <w:rPr>
          <w:rStyle w:val="VerbatimChar"/>
        </w:rPr>
        <w:t>Y</w:t>
      </w:r>
      <w:r>
        <w:t xml:space="preserve">, then </w:t>
      </w:r>
      <w:r>
        <w:rPr>
          <w:rStyle w:val="VerbatimChar"/>
        </w:rPr>
        <w:t>Enter</w:t>
      </w:r>
      <w:r>
        <w:t>).</w:t>
      </w:r>
    </w:p>
    <w:p w:rsidR="00D44F0B" w:rsidRDefault="00392D48">
      <w:pPr>
        <w:pStyle w:val="BodyText"/>
      </w:pPr>
      <w:r>
        <w:t>Build and run the image with the following commands:</w:t>
      </w:r>
    </w:p>
    <w:p w:rsidR="00D44F0B" w:rsidRDefault="00392D48">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rsidR="00D44F0B" w:rsidRDefault="00392D48">
      <w:r>
        <w:rPr>
          <w:noProof/>
        </w:rPr>
        <w:drawing>
          <wp:inline distT="0" distB="0" distL="0" distR="0">
            <wp:extent cx="6692900" cy="2040481"/>
            <wp:effectExtent l="0" t="0" r="0" b="0"/>
            <wp:docPr id="32" name="Picture" descr="Figure 4"/>
            <wp:cNvGraphicFramePr/>
            <a:graphic xmlns:a="http://schemas.openxmlformats.org/drawingml/2006/main">
              <a:graphicData uri="http://schemas.openxmlformats.org/drawingml/2006/picture">
                <pic:pic xmlns:pic="http://schemas.openxmlformats.org/drawingml/2006/picture">
                  <pic:nvPicPr>
                    <pic:cNvPr id="33"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rsidR="00D44F0B" w:rsidRDefault="00392D48">
      <w:pPr>
        <w:pStyle w:val="SourceCode"/>
      </w:pPr>
      <w:r>
        <w:rPr>
          <w:rStyle w:val="ExtensionTok"/>
        </w:rPr>
        <w:t>docker</w:t>
      </w:r>
      <w:r>
        <w:rPr>
          <w:rStyle w:val="NormalTok"/>
        </w:rPr>
        <w:t xml:space="preserve"> run my-python-app</w:t>
      </w:r>
    </w:p>
    <w:p w:rsidR="00D44F0B" w:rsidRDefault="00392D48">
      <w:r>
        <w:t>To run the built image as a container, use the command above.</w:t>
      </w:r>
    </w:p>
    <w:p w:rsidR="00D44F0B" w:rsidRDefault="00392D48">
      <w:pPr>
        <w:pStyle w:val="BodyText"/>
      </w:pPr>
      <w:r>
        <w:rPr>
          <w:noProof/>
        </w:rPr>
        <w:drawing>
          <wp:inline distT="0" distB="0" distL="0" distR="0">
            <wp:extent cx="5707781" cy="346509"/>
            <wp:effectExtent l="0" t="0" r="0" b="0"/>
            <wp:docPr id="35" name="Picture" descr="Figure 5"/>
            <wp:cNvGraphicFramePr/>
            <a:graphic xmlns:a="http://schemas.openxmlformats.org/drawingml/2006/main">
              <a:graphicData uri="http://schemas.openxmlformats.org/drawingml/2006/picture">
                <pic:pic xmlns:pic="http://schemas.openxmlformats.org/drawingml/2006/picture">
                  <pic:nvPicPr>
                    <pic:cNvPr id="36"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rsidR="00D44F0B" w:rsidRDefault="00392D48">
      <w:pPr>
        <w:pStyle w:val="BodyText"/>
      </w:pPr>
      <w:r>
        <w:lastRenderedPageBreak/>
        <w:t>The first time you run it, Docker downloads the required dependencies. On subsequent runs, this is no longer necessary.</w:t>
      </w:r>
    </w:p>
    <w:p w:rsidR="00D44F0B" w:rsidRDefault="00392D48">
      <w:pPr>
        <w:numPr>
          <w:ilvl w:val="0"/>
          <w:numId w:val="16"/>
        </w:numPr>
      </w:pPr>
      <w:r>
        <w:rPr>
          <w:b/>
          <w:bCs/>
        </w:rPr>
        <w:t>Docker Compose:</w:t>
      </w:r>
      <w:r>
        <w:t xml:space="preserve"> A tool that manages multiple containers through a </w:t>
      </w:r>
      <w:r>
        <w:rPr>
          <w:rStyle w:val="VerbatimChar"/>
        </w:rPr>
        <w:t>docker-compose.yml</w:t>
      </w:r>
      <w:r>
        <w:t xml:space="preserve"> file, defining services, networks, and persistent storage.</w:t>
      </w:r>
    </w:p>
    <w:p w:rsidR="00D44F0B" w:rsidRDefault="00392D48">
      <w:pPr>
        <w:numPr>
          <w:ilvl w:val="0"/>
          <w:numId w:val="16"/>
        </w:numPr>
      </w:pPr>
      <w:r>
        <w:t xml:space="preserve">Docker containers have an </w:t>
      </w:r>
      <w:r>
        <w:rPr>
          <w:b/>
          <w:bCs/>
        </w:rPr>
        <w:t>ephemeral file system</w:t>
      </w:r>
      <w:r>
        <w:t>, so data stored only inside the container is lost when the container is removed.</w:t>
      </w:r>
    </w:p>
    <w:p w:rsidR="00D44F0B" w:rsidRDefault="00392D48">
      <w:pPr>
        <w:numPr>
          <w:ilvl w:val="0"/>
          <w:numId w:val="16"/>
        </w:numPr>
      </w:pPr>
      <w:r>
        <w:rPr>
          <w:b/>
          <w:bCs/>
        </w:rPr>
        <w:t>Volume:</w:t>
      </w:r>
      <w:r>
        <w:t xml:space="preserve"> </w:t>
      </w:r>
      <w:r>
        <w:t xml:space="preserve">A storage mechanism that lets containers preserve data even after restart or deletion. Docker uses </w:t>
      </w:r>
      <w:r>
        <w:rPr>
          <w:b/>
          <w:bCs/>
        </w:rPr>
        <w:t>persistent volumes</w:t>
      </w:r>
      <w:r>
        <w:t xml:space="preserve"> for long-term storage. Volumes can be created, named, and mounted into containers.</w:t>
      </w:r>
    </w:p>
    <w:p w:rsidR="00D44F0B" w:rsidRDefault="00392D48">
      <w:pPr>
        <w:pStyle w:val="Heading1"/>
      </w:pPr>
      <w:bookmarkStart w:id="4" w:name="Xcf83099d3f9d96282627f39158c8a5a2367c217"/>
      <w:bookmarkStart w:id="5" w:name="_Toc225620667"/>
      <w:bookmarkEnd w:id="2"/>
      <w:r>
        <w:t>Installing Apache Spark and HDFS locally with Docker containers</w:t>
      </w:r>
      <w:bookmarkEnd w:id="5"/>
    </w:p>
    <w:p w:rsidR="00D44F0B" w:rsidRDefault="00392D48">
      <w:r>
        <w:t>Move to the example directory:</w:t>
      </w:r>
    </w:p>
    <w:p w:rsidR="00D44F0B" w:rsidRDefault="00392D48">
      <w:pPr>
        <w:pStyle w:val="SourceCode"/>
      </w:pPr>
      <w:r>
        <w:rPr>
          <w:rStyle w:val="BuiltInTok"/>
        </w:rPr>
        <w:t>cd</w:t>
      </w:r>
      <w:r>
        <w:rPr>
          <w:rStyle w:val="NormalTok"/>
        </w:rPr>
        <w:t xml:space="preserve"> ~/bigdata-uth/docker/01-lab1-spark-hdfs/</w:t>
      </w:r>
    </w:p>
    <w:p w:rsidR="00D44F0B" w:rsidRDefault="00392D48">
      <w:r>
        <w:t>Inside it you will find the following files:</w:t>
      </w:r>
    </w:p>
    <w:p w:rsidR="00D44F0B" w:rsidRDefault="00392D48">
      <w:pPr>
        <w:numPr>
          <w:ilvl w:val="0"/>
          <w:numId w:val="17"/>
        </w:numPr>
      </w:pPr>
      <w:r>
        <w:rPr>
          <w:b/>
          <w:bCs/>
        </w:rPr>
        <w:t>docker-compose.yml</w:t>
      </w:r>
      <w:r>
        <w:t>: Creates a local infrastructure consisting of:</w:t>
      </w:r>
    </w:p>
    <w:p w:rsidR="00D44F0B" w:rsidRDefault="00392D48">
      <w:pPr>
        <w:numPr>
          <w:ilvl w:val="1"/>
          <w:numId w:val="18"/>
        </w:numPr>
      </w:pPr>
      <w:r>
        <w:t>one HDFS cluster with one NameNode (</w:t>
      </w:r>
      <w:r>
        <w:rPr>
          <w:rStyle w:val="VerbatimChar"/>
        </w:rPr>
        <w:t>namenode</w:t>
      </w:r>
      <w:r>
        <w:t>) and three DataNodes (</w:t>
      </w:r>
      <w:r>
        <w:rPr>
          <w:rStyle w:val="VerbatimChar"/>
        </w:rPr>
        <w:t>datanode1</w:t>
      </w:r>
      <w:r>
        <w:t xml:space="preserve">, </w:t>
      </w:r>
      <w:r>
        <w:rPr>
          <w:rStyle w:val="VerbatimChar"/>
        </w:rPr>
        <w:t>datanode2</w:t>
      </w:r>
      <w:r>
        <w:t xml:space="preserve">, </w:t>
      </w:r>
      <w:r>
        <w:rPr>
          <w:rStyle w:val="VerbatimChar"/>
        </w:rPr>
        <w:t>datanode3</w:t>
      </w:r>
      <w:r>
        <w:t>)</w:t>
      </w:r>
    </w:p>
    <w:p w:rsidR="00D44F0B" w:rsidRDefault="00392D48">
      <w:pPr>
        <w:numPr>
          <w:ilvl w:val="1"/>
          <w:numId w:val="18"/>
        </w:numPr>
      </w:pPr>
      <w:r>
        <w:t>one Spark cluster with one Master (</w:t>
      </w:r>
      <w:r>
        <w:rPr>
          <w:rStyle w:val="VerbatimChar"/>
        </w:rPr>
        <w:t>spark-master</w:t>
      </w:r>
      <w:r>
        <w:t>) and four Workers (</w:t>
      </w:r>
      <w:r>
        <w:rPr>
          <w:rStyle w:val="VerbatimChar"/>
        </w:rPr>
        <w:t>spark-worker1</w:t>
      </w:r>
      <w:r>
        <w:t xml:space="preserve">, </w:t>
      </w:r>
      <w:r>
        <w:rPr>
          <w:rStyle w:val="VerbatimChar"/>
        </w:rPr>
        <w:t>spark-worker2</w:t>
      </w:r>
      <w:r>
        <w:t xml:space="preserve">, </w:t>
      </w:r>
      <w:r>
        <w:rPr>
          <w:rStyle w:val="VerbatimChar"/>
        </w:rPr>
        <w:t>spark-worker3</w:t>
      </w:r>
      <w:r>
        <w:t xml:space="preserve">, </w:t>
      </w:r>
      <w:r>
        <w:rPr>
          <w:rStyle w:val="VerbatimChar"/>
        </w:rPr>
        <w:t>spark-worker4</w:t>
      </w:r>
      <w:r>
        <w:t>)</w:t>
      </w:r>
    </w:p>
    <w:p w:rsidR="00D44F0B" w:rsidRDefault="00392D48">
      <w:pPr>
        <w:numPr>
          <w:ilvl w:val="0"/>
          <w:numId w:val="17"/>
        </w:numPr>
      </w:pPr>
      <w:r>
        <w:rPr>
          <w:b/>
          <w:bCs/>
        </w:rPr>
        <w:t>Dockerfile.master</w:t>
      </w:r>
      <w:r>
        <w:t xml:space="preserve">: Dockerfile used to build the </w:t>
      </w:r>
      <w:r>
        <w:rPr>
          <w:rStyle w:val="VerbatimChar"/>
        </w:rPr>
        <w:t>spark-master</w:t>
      </w:r>
      <w:r>
        <w:t xml:space="preserve"> </w:t>
      </w:r>
      <w:r>
        <w:t>image, based on the official Apache Spark image.</w:t>
      </w:r>
    </w:p>
    <w:p w:rsidR="00D44F0B" w:rsidRDefault="00392D48">
      <w:pPr>
        <w:numPr>
          <w:ilvl w:val="0"/>
          <w:numId w:val="17"/>
        </w:numPr>
      </w:pPr>
      <w:r>
        <w:rPr>
          <w:b/>
          <w:bCs/>
        </w:rPr>
        <w:t>Dockerfile.worker</w:t>
      </w:r>
      <w:r>
        <w:t>: Dockerfile used to build the worker images, also based on the official Apache Spark image.</w:t>
      </w:r>
    </w:p>
    <w:p w:rsidR="00D44F0B" w:rsidRDefault="00392D48">
      <w:pPr>
        <w:numPr>
          <w:ilvl w:val="0"/>
          <w:numId w:val="17"/>
        </w:numPr>
      </w:pPr>
      <w:r>
        <w:rPr>
          <w:b/>
          <w:bCs/>
        </w:rPr>
        <w:t>spark-defaults.conf</w:t>
      </w:r>
      <w:r>
        <w:t>: Default Spark configuration shared by the master and workers.</w:t>
      </w:r>
    </w:p>
    <w:p w:rsidR="00D44F0B" w:rsidRDefault="00392D48">
      <w:pPr>
        <w:numPr>
          <w:ilvl w:val="0"/>
          <w:numId w:val="17"/>
        </w:numPr>
      </w:pPr>
      <w:r>
        <w:rPr>
          <w:b/>
          <w:bCs/>
        </w:rPr>
        <w:t>startup.sh</w:t>
      </w:r>
      <w:r>
        <w:t xml:space="preserve"> and </w:t>
      </w:r>
      <w:r>
        <w:rPr>
          <w:b/>
          <w:bCs/>
        </w:rPr>
        <w:t>worker.sh</w:t>
      </w:r>
      <w:r>
        <w:t xml:space="preserve">: Shell scripts executed when the </w:t>
      </w:r>
      <w:r>
        <w:rPr>
          <w:rStyle w:val="VerbatimChar"/>
        </w:rPr>
        <w:t>spark-master</w:t>
      </w:r>
      <w:r>
        <w:t xml:space="preserve"> and </w:t>
      </w:r>
      <w:r>
        <w:rPr>
          <w:rStyle w:val="VerbatimChar"/>
        </w:rPr>
        <w:t>spark-worker</w:t>
      </w:r>
      <w:r>
        <w:t xml:space="preserve"> containers start.</w:t>
      </w:r>
    </w:p>
    <w:p w:rsidR="00D44F0B" w:rsidRDefault="00392D48">
      <w:pPr>
        <w:pStyle w:val="Heading1"/>
      </w:pPr>
      <w:bookmarkStart w:id="6" w:name="how-the-services-connect-to-each-other"/>
      <w:bookmarkStart w:id="7" w:name="_Toc225620668"/>
      <w:bookmarkEnd w:id="4"/>
      <w:r>
        <w:t>How the services connect to each other</w:t>
      </w:r>
      <w:bookmarkEnd w:id="7"/>
    </w:p>
    <w:p w:rsidR="00D44F0B" w:rsidRDefault="00392D48">
      <w:r>
        <w:t>Before you start the commands, it is worth making the communication model of the local cluster explicit:</w:t>
      </w:r>
    </w:p>
    <w:p w:rsidR="00D44F0B" w:rsidRDefault="00392D48">
      <w:pPr>
        <w:numPr>
          <w:ilvl w:val="0"/>
          <w:numId w:val="19"/>
        </w:numPr>
      </w:pPr>
      <w:r>
        <w:t xml:space="preserve">All containers join the same Docker network, </w:t>
      </w:r>
      <w:r>
        <w:rPr>
          <w:rStyle w:val="VerbatimChar"/>
        </w:rPr>
        <w:t>hadoop-net</w:t>
      </w:r>
      <w:r>
        <w:t>.</w:t>
      </w:r>
    </w:p>
    <w:p w:rsidR="00D44F0B" w:rsidRDefault="00392D48">
      <w:pPr>
        <w:numPr>
          <w:ilvl w:val="0"/>
          <w:numId w:val="19"/>
        </w:numPr>
      </w:pPr>
      <w:r>
        <w:t xml:space="preserve">Inside that network, the service names from </w:t>
      </w:r>
      <w:r>
        <w:rPr>
          <w:rStyle w:val="VerbatimChar"/>
        </w:rPr>
        <w:t>docker-compose.yml</w:t>
      </w:r>
      <w:r>
        <w:t xml:space="preserve"> also act as hostnames.</w:t>
      </w:r>
    </w:p>
    <w:p w:rsidR="00D44F0B" w:rsidRDefault="00392D48">
      <w:pPr>
        <w:numPr>
          <w:ilvl w:val="0"/>
          <w:numId w:val="19"/>
        </w:numPr>
      </w:pPr>
      <w:r>
        <w:t xml:space="preserve">This means the Spark master reaches HDFS as </w:t>
      </w:r>
      <w:r>
        <w:rPr>
          <w:rStyle w:val="VerbatimChar"/>
        </w:rPr>
        <w:t>hdfs://namenode:9000</w:t>
      </w:r>
      <w:r>
        <w:t xml:space="preserve">, and Spark workers reach the master as </w:t>
      </w:r>
      <w:r>
        <w:rPr>
          <w:rStyle w:val="VerbatimChar"/>
        </w:rPr>
        <w:t>spark://spark-master:7077</w:t>
      </w:r>
      <w:r>
        <w:t>.</w:t>
      </w:r>
    </w:p>
    <w:p w:rsidR="00D44F0B" w:rsidRDefault="00392D48">
      <w:pPr>
        <w:numPr>
          <w:ilvl w:val="0"/>
          <w:numId w:val="19"/>
        </w:numPr>
      </w:pPr>
      <w:r>
        <w:t xml:space="preserve">Spark jobs are submitted from the </w:t>
      </w:r>
      <w:r>
        <w:rPr>
          <w:rStyle w:val="VerbatimChar"/>
        </w:rPr>
        <w:t>spark-master</w:t>
      </w:r>
      <w:r>
        <w:t xml:space="preserve"> container, but their input and output data live in the HDFS of the same stack.</w:t>
      </w:r>
    </w:p>
    <w:p w:rsidR="00D44F0B" w:rsidRDefault="00392D48">
      <w:pPr>
        <w:numPr>
          <w:ilvl w:val="0"/>
          <w:numId w:val="19"/>
        </w:numPr>
      </w:pPr>
      <w:r>
        <w:t>The History Server reads Spark event logs from HDFS, so it can display completed applications even after the executors have finished.</w:t>
      </w:r>
    </w:p>
    <w:p w:rsidR="00D44F0B" w:rsidRDefault="00392D48">
      <w:pPr>
        <w:numPr>
          <w:ilvl w:val="0"/>
          <w:numId w:val="19"/>
        </w:numPr>
      </w:pPr>
      <w:r>
        <w:lastRenderedPageBreak/>
        <w:t>The named volumes preserve HDFS metadata, HDFS blocks, and temporary upload directories so they survive container restarts.</w:t>
      </w:r>
    </w:p>
    <w:p w:rsidR="00D44F0B" w:rsidRDefault="00392D48">
      <w:r>
        <w:t>In other words:</w:t>
      </w:r>
    </w:p>
    <w:p w:rsidR="00D44F0B" w:rsidRDefault="00392D48">
      <w:pPr>
        <w:numPr>
          <w:ilvl w:val="0"/>
          <w:numId w:val="20"/>
        </w:numPr>
      </w:pPr>
      <w:r>
        <w:rPr>
          <w:rStyle w:val="VerbatimChar"/>
        </w:rPr>
        <w:t>namenode</w:t>
      </w:r>
      <w:r>
        <w:t xml:space="preserve"> and the </w:t>
      </w:r>
      <w:r>
        <w:rPr>
          <w:rStyle w:val="VerbatimChar"/>
        </w:rPr>
        <w:t>datanodes</w:t>
      </w:r>
      <w:r>
        <w:t xml:space="preserve"> form the HDFS subsystem</w:t>
      </w:r>
    </w:p>
    <w:p w:rsidR="00D44F0B" w:rsidRDefault="00392D48">
      <w:pPr>
        <w:numPr>
          <w:ilvl w:val="0"/>
          <w:numId w:val="20"/>
        </w:numPr>
      </w:pPr>
      <w:r>
        <w:rPr>
          <w:rStyle w:val="VerbatimChar"/>
        </w:rPr>
        <w:t>spark-master</w:t>
      </w:r>
      <w:r>
        <w:t xml:space="preserve"> and </w:t>
      </w:r>
      <w:r>
        <w:rPr>
          <w:rStyle w:val="VerbatimChar"/>
        </w:rPr>
        <w:t>spark-worker1-4</w:t>
      </w:r>
      <w:r>
        <w:t xml:space="preserve"> </w:t>
      </w:r>
      <w:r>
        <w:t>form the Spark cluster</w:t>
      </w:r>
    </w:p>
    <w:p w:rsidR="00D44F0B" w:rsidRDefault="00392D48">
      <w:pPr>
        <w:numPr>
          <w:ilvl w:val="0"/>
          <w:numId w:val="20"/>
        </w:numPr>
      </w:pPr>
      <w:r>
        <w:t xml:space="preserve">the shared Docker network lets those two subsystems communicate through names such as </w:t>
      </w:r>
      <w:r>
        <w:rPr>
          <w:rStyle w:val="VerbatimChar"/>
        </w:rPr>
        <w:t>namenode</w:t>
      </w:r>
      <w:r>
        <w:t xml:space="preserve"> and </w:t>
      </w:r>
      <w:r>
        <w:rPr>
          <w:rStyle w:val="VerbatimChar"/>
        </w:rPr>
        <w:t>spark-master</w:t>
      </w:r>
    </w:p>
    <w:p w:rsidR="00D44F0B" w:rsidRDefault="00392D48">
      <w:pPr>
        <w:numPr>
          <w:ilvl w:val="0"/>
          <w:numId w:val="20"/>
        </w:numPr>
      </w:pPr>
      <w:r>
        <w:t>HDFS is the shared storage layer used both by Spark jobs and by the History Server</w:t>
      </w:r>
    </w:p>
    <w:p w:rsidR="00D44F0B" w:rsidRDefault="00392D48">
      <w:r>
        <w:rPr>
          <w:b/>
          <w:bCs/>
        </w:rPr>
        <w:t>Starting the infrastructure:</w:t>
      </w:r>
      <w:r>
        <w:t xml:space="preserve"> Run the following command to launch the environment. </w:t>
      </w:r>
      <w:r>
        <w:rPr>
          <w:b/>
          <w:bCs/>
        </w:rPr>
        <w:t>Important:</w:t>
      </w:r>
      <w:r>
        <w:t xml:space="preserve"> you must be inside the </w:t>
      </w:r>
      <w:r>
        <w:rPr>
          <w:rStyle w:val="VerbatimChar"/>
        </w:rPr>
        <w:t>01-lab1-spark-hdfs</w:t>
      </w:r>
      <w:r>
        <w:t xml:space="preserve"> directory for it to work correctly.</w:t>
      </w:r>
    </w:p>
    <w:p w:rsidR="00D44F0B" w:rsidRDefault="00392D48">
      <w:pPr>
        <w:pStyle w:val="SourceCode"/>
      </w:pPr>
      <w:r>
        <w:rPr>
          <w:rStyle w:val="ExtensionTok"/>
        </w:rPr>
        <w:t>docker</w:t>
      </w:r>
      <w:r>
        <w:rPr>
          <w:rStyle w:val="NormalTok"/>
        </w:rPr>
        <w:t xml:space="preserve"> compose up </w:t>
      </w:r>
      <w:r>
        <w:rPr>
          <w:rStyle w:val="AttributeTok"/>
        </w:rPr>
        <w:t>--build</w:t>
      </w:r>
      <w:r>
        <w:rPr>
          <w:rStyle w:val="NormalTok"/>
        </w:rPr>
        <w:t xml:space="preserve"> </w:t>
      </w:r>
      <w:r>
        <w:rPr>
          <w:rStyle w:val="AttributeTok"/>
        </w:rPr>
        <w:t>-d</w:t>
      </w:r>
    </w:p>
    <w:p w:rsidR="00D44F0B" w:rsidRDefault="00392D48">
      <w:r>
        <w:t>The first execution may take 1–2 minutes, depending on your internet connection and computer speed, because Docker must pull the required images, build the custom images, and start the containers.</w:t>
      </w:r>
    </w:p>
    <w:p w:rsidR="00D44F0B" w:rsidRDefault="00392D48">
      <w:pPr>
        <w:pStyle w:val="BodyText"/>
      </w:pPr>
      <w:r>
        <w:t>If everything works correctly, Docker Desktop will show the stack as running (green dot).</w:t>
      </w:r>
    </w:p>
    <w:p w:rsidR="00D44F0B" w:rsidRDefault="00392D48">
      <w:pPr>
        <w:pStyle w:val="BodyText"/>
      </w:pPr>
      <w:r>
        <w:rPr>
          <w:noProof/>
        </w:rPr>
        <w:drawing>
          <wp:inline distT="0" distB="0" distL="0" distR="0">
            <wp:extent cx="6692900" cy="3291679"/>
            <wp:effectExtent l="0" t="0" r="0" b="0"/>
            <wp:docPr id="40" name="Picture" descr="Figure 6"/>
            <wp:cNvGraphicFramePr/>
            <a:graphic xmlns:a="http://schemas.openxmlformats.org/drawingml/2006/main">
              <a:graphicData uri="http://schemas.openxmlformats.org/drawingml/2006/picture">
                <pic:pic xmlns:pic="http://schemas.openxmlformats.org/drawingml/2006/picture">
                  <pic:nvPicPr>
                    <pic:cNvPr id="41"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rsidR="00D44F0B" w:rsidRDefault="00392D48">
      <w:pPr>
        <w:pStyle w:val="BodyText"/>
      </w:pPr>
      <w:r>
        <w:t>You can also list the containers from the terminal:</w:t>
      </w:r>
    </w:p>
    <w:p w:rsidR="00D44F0B" w:rsidRDefault="00392D48">
      <w:pPr>
        <w:pStyle w:val="SourceCode"/>
      </w:pPr>
      <w:r>
        <w:rPr>
          <w:rStyle w:val="ExtensionTok"/>
        </w:rPr>
        <w:t>docker</w:t>
      </w:r>
      <w:r>
        <w:rPr>
          <w:rStyle w:val="NormalTok"/>
        </w:rPr>
        <w:t xml:space="preserve"> ps</w:t>
      </w:r>
    </w:p>
    <w:p w:rsidR="00D44F0B" w:rsidRDefault="00392D48">
      <w:r>
        <w:rPr>
          <w:noProof/>
        </w:rPr>
        <w:drawing>
          <wp:inline distT="0" distB="0" distL="0" distR="0">
            <wp:extent cx="6692900" cy="788569"/>
            <wp:effectExtent l="0" t="0" r="0" b="0"/>
            <wp:docPr id="43" name="Picture" descr="Figure 7"/>
            <wp:cNvGraphicFramePr/>
            <a:graphic xmlns:a="http://schemas.openxmlformats.org/drawingml/2006/main">
              <a:graphicData uri="http://schemas.openxmlformats.org/drawingml/2006/picture">
                <pic:pic xmlns:pic="http://schemas.openxmlformats.org/drawingml/2006/picture">
                  <pic:nvPicPr>
                    <pic:cNvPr id="44"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rsidR="00D44F0B" w:rsidRDefault="00392D48">
      <w:pPr>
        <w:pStyle w:val="BodyText"/>
      </w:pPr>
      <w:r>
        <w:t xml:space="preserve">Click on </w:t>
      </w:r>
      <w:r>
        <w:rPr>
          <w:b/>
          <w:bCs/>
        </w:rPr>
        <w:t>01-lab1-spark-hdfs</w:t>
      </w:r>
      <w:r>
        <w:t xml:space="preserve"> in Docker Desktop to see the individual containers.</w:t>
      </w:r>
    </w:p>
    <w:p w:rsidR="00D44F0B" w:rsidRDefault="00392D48">
      <w:pPr>
        <w:pStyle w:val="BodyText"/>
      </w:pPr>
      <w:r>
        <w:rPr>
          <w:noProof/>
        </w:rPr>
        <w:lastRenderedPageBreak/>
        <w:drawing>
          <wp:inline distT="0" distB="0" distL="0" distR="0">
            <wp:extent cx="6438900" cy="10591800"/>
            <wp:effectExtent l="0" t="0" r="0" b="0"/>
            <wp:docPr id="46" name="Picture" descr="Figure 8"/>
            <wp:cNvGraphicFramePr/>
            <a:graphic xmlns:a="http://schemas.openxmlformats.org/drawingml/2006/main">
              <a:graphicData uri="http://schemas.openxmlformats.org/drawingml/2006/picture">
                <pic:pic xmlns:pic="http://schemas.openxmlformats.org/drawingml/2006/picture">
                  <pic:nvPicPr>
                    <pic:cNvPr id="47"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rsidR="00D44F0B" w:rsidRDefault="00392D48">
      <w:pPr>
        <w:pStyle w:val="BodyText"/>
      </w:pPr>
      <w:r>
        <w:lastRenderedPageBreak/>
        <w:t xml:space="preserve">Whenever you see pairs of numbers such as </w:t>
      </w:r>
      <w:r>
        <w:rPr>
          <w:rStyle w:val="VerbatimChar"/>
        </w:rPr>
        <w:t>9870:9870</w:t>
      </w:r>
      <w:r>
        <w:t xml:space="preserve">, it means that the container exposes a </w:t>
      </w:r>
      <w:r>
        <w:rPr>
          <w:b/>
          <w:bCs/>
        </w:rPr>
        <w:t>service</w:t>
      </w:r>
      <w:r>
        <w:t xml:space="preserve"> </w:t>
      </w:r>
      <w:r>
        <w:t xml:space="preserve">(usually an HTTP site, but not necessarily). This service is </w:t>
      </w:r>
      <w:r>
        <w:rPr>
          <w:b/>
          <w:bCs/>
        </w:rPr>
        <w:t>accessible from your host operating system</w:t>
      </w:r>
      <w:r>
        <w:t>, either by clicking the link directly or by opening it in a browser.</w:t>
      </w:r>
    </w:p>
    <w:p w:rsidR="00D44F0B" w:rsidRDefault="00392D48">
      <w:pPr>
        <w:pStyle w:val="BodyText"/>
      </w:pPr>
      <w:r>
        <w:t xml:space="preserve">For example, </w:t>
      </w:r>
      <w:r>
        <w:rPr>
          <w:rStyle w:val="VerbatimChar"/>
        </w:rPr>
        <w:t>hdfs-namenode</w:t>
      </w:r>
      <w:r>
        <w:t xml:space="preserve"> serves:</w:t>
      </w:r>
    </w:p>
    <w:p w:rsidR="00D44F0B" w:rsidRDefault="00392D48">
      <w:pPr>
        <w:pStyle w:val="BodyText"/>
      </w:pPr>
      <w:r>
        <w:t>http://localhost:9870</w:t>
      </w:r>
    </w:p>
    <w:p w:rsidR="00D44F0B" w:rsidRDefault="00392D48">
      <w:pPr>
        <w:pStyle w:val="BodyText"/>
      </w:pPr>
      <w:r>
        <w:rPr>
          <w:noProof/>
        </w:rPr>
        <w:drawing>
          <wp:inline distT="0" distB="0" distL="0" distR="0">
            <wp:extent cx="6692900" cy="7709300"/>
            <wp:effectExtent l="0" t="0" r="0" b="0"/>
            <wp:docPr id="49" name="Picture" descr="Figure 9"/>
            <wp:cNvGraphicFramePr/>
            <a:graphic xmlns:a="http://schemas.openxmlformats.org/drawingml/2006/main">
              <a:graphicData uri="http://schemas.openxmlformats.org/drawingml/2006/picture">
                <pic:pic xmlns:pic="http://schemas.openxmlformats.org/drawingml/2006/picture">
                  <pic:nvPicPr>
                    <pic:cNvPr id="50"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rsidR="00D44F0B" w:rsidRDefault="00392D48">
      <w:pPr>
        <w:pStyle w:val="BodyText"/>
      </w:pPr>
      <w:r>
        <w:lastRenderedPageBreak/>
        <w:t xml:space="preserve">And </w:t>
      </w:r>
      <w:r>
        <w:rPr>
          <w:rStyle w:val="VerbatimChar"/>
        </w:rPr>
        <w:t>spark-master</w:t>
      </w:r>
      <w:r>
        <w:t xml:space="preserve"> serves the Spark UI at:</w:t>
      </w:r>
    </w:p>
    <w:p w:rsidR="00D44F0B" w:rsidRDefault="00392D48">
      <w:pPr>
        <w:numPr>
          <w:ilvl w:val="0"/>
          <w:numId w:val="21"/>
        </w:numPr>
      </w:pPr>
      <w:r>
        <w:t>http://localhost:8080</w:t>
      </w:r>
    </w:p>
    <w:p w:rsidR="00D44F0B" w:rsidRDefault="00392D48">
      <w:pPr>
        <w:numPr>
          <w:ilvl w:val="0"/>
          <w:numId w:val="21"/>
        </w:numPr>
      </w:pPr>
      <w:r>
        <w:t>http://localhost:8081 for the History Server (all jobs executed so far)</w:t>
      </w:r>
    </w:p>
    <w:p w:rsidR="00D44F0B" w:rsidRDefault="00392D48">
      <w:r>
        <w:rPr>
          <w:noProof/>
        </w:rPr>
        <w:drawing>
          <wp:inline distT="0" distB="0" distL="0" distR="0">
            <wp:extent cx="6692900" cy="5648755"/>
            <wp:effectExtent l="0" t="0" r="0" b="0"/>
            <wp:docPr id="52" name="Picture" descr="Figure 10"/>
            <wp:cNvGraphicFramePr/>
            <a:graphic xmlns:a="http://schemas.openxmlformats.org/drawingml/2006/main">
              <a:graphicData uri="http://schemas.openxmlformats.org/drawingml/2006/picture">
                <pic:pic xmlns:pic="http://schemas.openxmlformats.org/drawingml/2006/picture">
                  <pic:nvPicPr>
                    <pic:cNvPr id="53"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rsidR="00D44F0B" w:rsidRDefault="00392D48">
      <w:pPr>
        <w:pStyle w:val="BodyText"/>
      </w:pPr>
      <w:r>
        <w:t xml:space="preserve">In the </w:t>
      </w:r>
      <w:r>
        <w:rPr>
          <w:b/>
          <w:bCs/>
        </w:rPr>
        <w:t>Volumes</w:t>
      </w:r>
      <w:r>
        <w:t xml:space="preserve"> section you can see all persistent volumes used by the stack. These volumes are declared in </w:t>
      </w:r>
      <w:r>
        <w:rPr>
          <w:rStyle w:val="VerbatimChar"/>
        </w:rPr>
        <w:t>docker-compose.yml</w:t>
      </w:r>
      <w:r>
        <w:t xml:space="preserve"> and are created automatically by </w:t>
      </w:r>
      <w:r>
        <w:rPr>
          <w:rStyle w:val="VerbatimChar"/>
        </w:rPr>
        <w:t>docker compose up</w:t>
      </w:r>
      <w:r>
        <w:t>.</w:t>
      </w:r>
    </w:p>
    <w:p w:rsidR="00D44F0B" w:rsidRDefault="00392D48">
      <w:pPr>
        <w:pStyle w:val="BodyText"/>
      </w:pPr>
      <w:r>
        <w:rPr>
          <w:noProof/>
        </w:rPr>
        <w:lastRenderedPageBreak/>
        <w:drawing>
          <wp:inline distT="0" distB="0" distL="0" distR="0">
            <wp:extent cx="6692900" cy="3630867"/>
            <wp:effectExtent l="0" t="0" r="0" b="0"/>
            <wp:docPr id="55" name="Picture" descr="Figure 11"/>
            <wp:cNvGraphicFramePr/>
            <a:graphic xmlns:a="http://schemas.openxmlformats.org/drawingml/2006/main">
              <a:graphicData uri="http://schemas.openxmlformats.org/drawingml/2006/picture">
                <pic:pic xmlns:pic="http://schemas.openxmlformats.org/drawingml/2006/picture">
                  <pic:nvPicPr>
                    <pic:cNvPr id="56"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rsidR="00D44F0B" w:rsidRDefault="00392D48">
      <w:pPr>
        <w:pStyle w:val="BodyText"/>
      </w:pPr>
      <w:r>
        <w:t>You can also list volumes from the terminal:</w:t>
      </w:r>
    </w:p>
    <w:p w:rsidR="00D44F0B" w:rsidRDefault="00392D48">
      <w:pPr>
        <w:pStyle w:val="SourceCode"/>
      </w:pPr>
      <w:r>
        <w:rPr>
          <w:rStyle w:val="ExtensionTok"/>
        </w:rPr>
        <w:t>docker</w:t>
      </w:r>
      <w:r>
        <w:rPr>
          <w:rStyle w:val="NormalTok"/>
        </w:rPr>
        <w:t xml:space="preserve"> volume ls</w:t>
      </w:r>
    </w:p>
    <w:p w:rsidR="00D44F0B" w:rsidRDefault="00392D48">
      <w:r>
        <w:rPr>
          <w:noProof/>
        </w:rPr>
        <w:drawing>
          <wp:inline distT="0" distB="0" distL="0" distR="0">
            <wp:extent cx="6429675" cy="1761423"/>
            <wp:effectExtent l="0" t="0" r="0" b="0"/>
            <wp:docPr id="58" name="Picture" descr="Figure 12"/>
            <wp:cNvGraphicFramePr/>
            <a:graphic xmlns:a="http://schemas.openxmlformats.org/drawingml/2006/main">
              <a:graphicData uri="http://schemas.openxmlformats.org/drawingml/2006/picture">
                <pic:pic xmlns:pic="http://schemas.openxmlformats.org/drawingml/2006/picture">
                  <pic:nvPicPr>
                    <pic:cNvPr id="59"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rsidR="00D44F0B" w:rsidRDefault="00392D48">
      <w:pPr>
        <w:pStyle w:val="BodyText"/>
      </w:pPr>
      <w:r>
        <w:t>In the Docker setup used here, volumes are stored as subdirectories under a local directory of the Docker server.</w:t>
      </w:r>
    </w:p>
    <w:p w:rsidR="00D44F0B" w:rsidRDefault="00392D48">
      <w:pPr>
        <w:pStyle w:val="BodyText"/>
      </w:pPr>
      <w:r>
        <w:t>Because the local Docker server is itself a virtual machine, that directory is part of the Docker VM file system.</w:t>
      </w:r>
    </w:p>
    <w:p w:rsidR="00D44F0B" w:rsidRDefault="00392D48">
      <w:pPr>
        <w:pStyle w:val="BodyText"/>
      </w:pPr>
      <w:r>
        <w:t>To see this, open a Windows terminal (</w:t>
      </w:r>
      <w:r>
        <w:rPr>
          <w:b/>
          <w:bCs/>
        </w:rPr>
        <w:t>right-click the Windows icon → Terminal</w:t>
      </w:r>
      <w:r>
        <w:t>) and run:</w:t>
      </w:r>
    </w:p>
    <w:p w:rsidR="00D44F0B" w:rsidRDefault="00392D48">
      <w:pPr>
        <w:pStyle w:val="BodyText"/>
      </w:pPr>
      <w:r>
        <w:rPr>
          <w:noProof/>
        </w:rPr>
        <w:lastRenderedPageBreak/>
        <w:drawing>
          <wp:inline distT="0" distB="0" distL="0" distR="0">
            <wp:extent cx="2483317" cy="6477802"/>
            <wp:effectExtent l="0" t="0" r="0" b="0"/>
            <wp:docPr id="61" name="Picture" descr="Figure 13"/>
            <wp:cNvGraphicFramePr/>
            <a:graphic xmlns:a="http://schemas.openxmlformats.org/drawingml/2006/main">
              <a:graphicData uri="http://schemas.openxmlformats.org/drawingml/2006/picture">
                <pic:pic xmlns:pic="http://schemas.openxmlformats.org/drawingml/2006/picture">
                  <pic:nvPicPr>
                    <pic:cNvPr id="62"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rsidR="00D44F0B" w:rsidRDefault="00392D48">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rsidR="00D44F0B" w:rsidRDefault="00392D48">
      <w:r>
        <w:rPr>
          <w:noProof/>
        </w:rPr>
        <w:drawing>
          <wp:inline distT="0" distB="0" distL="0" distR="0">
            <wp:extent cx="6692900" cy="1923612"/>
            <wp:effectExtent l="0" t="0" r="0" b="0"/>
            <wp:docPr id="64" name="Picture" descr="Figure 14"/>
            <wp:cNvGraphicFramePr/>
            <a:graphic xmlns:a="http://schemas.openxmlformats.org/drawingml/2006/main">
              <a:graphicData uri="http://schemas.openxmlformats.org/drawingml/2006/picture">
                <pic:pic xmlns:pic="http://schemas.openxmlformats.org/drawingml/2006/picture">
                  <pic:nvPicPr>
                    <pic:cNvPr id="65"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rsidR="00D44F0B" w:rsidRDefault="00392D48">
      <w:pPr>
        <w:pStyle w:val="BodyText"/>
      </w:pPr>
      <w:r>
        <w:lastRenderedPageBreak/>
        <w:t xml:space="preserve">This shows that the machine runs two virtual environments: Ubuntu (where you execute the Docker commands) and </w:t>
      </w:r>
      <w:r>
        <w:rPr>
          <w:rStyle w:val="VerbatimChar"/>
        </w:rPr>
        <w:t>docker-desktop</w:t>
      </w:r>
      <w:r>
        <w:t>, which runs the Docker daemon itself.</w:t>
      </w:r>
    </w:p>
    <w:p w:rsidR="00D44F0B" w:rsidRDefault="00392D48">
      <w:pPr>
        <w:pStyle w:val="BodyText"/>
      </w:pPr>
      <w:r>
        <w:t xml:space="preserve">The persistent volumes live inside the file system of the </w:t>
      </w:r>
      <w:r>
        <w:rPr>
          <w:rStyle w:val="VerbatimChar"/>
        </w:rPr>
        <w:t>docker-desktop</w:t>
      </w:r>
      <w:r>
        <w:t xml:space="preserve"> VM.</w:t>
      </w:r>
    </w:p>
    <w:p w:rsidR="00D44F0B" w:rsidRDefault="00392D48">
      <w:pPr>
        <w:pStyle w:val="BodyText"/>
      </w:pPr>
      <w:r>
        <w:t>These volumes can be accessed from the Windows host via the following folder:</w:t>
      </w:r>
    </w:p>
    <w:p w:rsidR="00D44F0B" w:rsidRDefault="00392D48">
      <w:pPr>
        <w:pStyle w:val="SourceCode"/>
      </w:pPr>
      <w:r>
        <w:rPr>
          <w:rStyle w:val="VerbatimChar"/>
        </w:rPr>
        <w:t>\\wsl.localhost\docker-desktop\mnt\docker-desktop-disk\data\docker\volumes</w:t>
      </w:r>
    </w:p>
    <w:p w:rsidR="00D44F0B" w:rsidRDefault="00392D48">
      <w:r>
        <w:t xml:space="preserve">Open Windows Explorer and paste the above path in the address bar. There you will see all directories used as persistent Docker volumes. Each one contains a </w:t>
      </w:r>
      <w:r>
        <w:rPr>
          <w:rStyle w:val="VerbatimChar"/>
        </w:rPr>
        <w:t>_data</w:t>
      </w:r>
      <w:r>
        <w:t xml:space="preserve"> subdirectory; whatever you place there becomes visible inside any container that mounts that volume.</w:t>
      </w:r>
    </w:p>
    <w:p w:rsidR="00D44F0B" w:rsidRDefault="00392D48">
      <w:pPr>
        <w:pStyle w:val="BodyText"/>
      </w:pPr>
      <w:r>
        <w:rPr>
          <w:noProof/>
        </w:rPr>
        <w:drawing>
          <wp:inline distT="0" distB="0" distL="0" distR="0">
            <wp:extent cx="6692900" cy="2360127"/>
            <wp:effectExtent l="0" t="0" r="0" b="0"/>
            <wp:docPr id="67" name="Picture" descr="Figure 15"/>
            <wp:cNvGraphicFramePr/>
            <a:graphic xmlns:a="http://schemas.openxmlformats.org/drawingml/2006/main">
              <a:graphicData uri="http://schemas.openxmlformats.org/drawingml/2006/picture">
                <pic:pic xmlns:pic="http://schemas.openxmlformats.org/drawingml/2006/picture">
                  <pic:nvPicPr>
                    <pic:cNvPr id="68"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rsidR="00D44F0B" w:rsidRDefault="00392D48">
      <w:pPr>
        <w:pStyle w:val="BodyText"/>
      </w:pPr>
      <w:r>
        <w:rPr>
          <w:b/>
          <w:bCs/>
        </w:rPr>
        <w:t>Initializing the HDFS file system:</w:t>
      </w:r>
      <w:r>
        <w:t xml:space="preserve"> The first time you create the environment, you must also create the required HDFS directories for uploading files and storing Spark execution logs. Run the following commands from the </w:t>
      </w:r>
      <w:r>
        <w:rPr>
          <w:b/>
          <w:bCs/>
        </w:rPr>
        <w:t>Ubuntu shell</w:t>
      </w:r>
      <w:r>
        <w:t>:</w:t>
      </w:r>
    </w:p>
    <w:p w:rsidR="00D44F0B" w:rsidRDefault="00392D48">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w:t>
      </w:r>
      <w:r>
        <w:br/>
      </w: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/logs</w:t>
      </w:r>
      <w:r>
        <w:br/>
      </w:r>
      <w:r>
        <w:rPr>
          <w:rStyle w:val="ExtensionTok"/>
        </w:rPr>
        <w:t>docker</w:t>
      </w:r>
      <w:r>
        <w:rPr>
          <w:rStyle w:val="NormalTok"/>
        </w:rPr>
        <w:t xml:space="preserve"> compose stop spark-master</w:t>
      </w:r>
      <w:r>
        <w:br/>
      </w:r>
      <w:r>
        <w:rPr>
          <w:rStyle w:val="ExtensionTok"/>
        </w:rPr>
        <w:t>docker</w:t>
      </w:r>
      <w:r>
        <w:rPr>
          <w:rStyle w:val="NormalTok"/>
        </w:rPr>
        <w:t xml:space="preserve"> compose rm </w:t>
      </w:r>
      <w:r>
        <w:rPr>
          <w:rStyle w:val="AttributeTok"/>
        </w:rPr>
        <w:t>-f</w:t>
      </w:r>
      <w:r>
        <w:rPr>
          <w:rStyle w:val="NormalTok"/>
        </w:rPr>
        <w:t xml:space="preserve"> spark-master</w:t>
      </w:r>
      <w:r>
        <w:br/>
      </w:r>
      <w:r>
        <w:rPr>
          <w:rStyle w:val="ExtensionTok"/>
        </w:rPr>
        <w:t>docker</w:t>
      </w:r>
      <w:r>
        <w:rPr>
          <w:rStyle w:val="NormalTok"/>
        </w:rPr>
        <w:t xml:space="preserve"> compose up </w:t>
      </w:r>
      <w:r>
        <w:rPr>
          <w:rStyle w:val="AttributeTok"/>
        </w:rPr>
        <w:t>-d</w:t>
      </w:r>
      <w:r>
        <w:rPr>
          <w:rStyle w:val="NormalTok"/>
        </w:rPr>
        <w:t xml:space="preserve"> spark-master</w:t>
      </w:r>
    </w:p>
    <w:p w:rsidR="00D44F0B" w:rsidRDefault="00392D48">
      <w:r>
        <w:t xml:space="preserve">These commands run </w:t>
      </w:r>
      <w:r>
        <w:rPr>
          <w:rStyle w:val="VerbatimChar"/>
        </w:rPr>
        <w:t>hdfs dfs</w:t>
      </w:r>
      <w:r>
        <w:t xml:space="preserve"> through the NameNode container and create two directories:</w:t>
      </w:r>
    </w:p>
    <w:p w:rsidR="00D44F0B" w:rsidRDefault="00392D48">
      <w:pPr>
        <w:numPr>
          <w:ilvl w:val="0"/>
          <w:numId w:val="22"/>
        </w:numPr>
      </w:pPr>
      <w:r>
        <w:rPr>
          <w:rStyle w:val="VerbatimChar"/>
        </w:rPr>
        <w:t>/user/root</w:t>
      </w:r>
      <w:r>
        <w:t>, where you will store input files</w:t>
      </w:r>
    </w:p>
    <w:p w:rsidR="00D44F0B" w:rsidRDefault="00392D48">
      <w:pPr>
        <w:numPr>
          <w:ilvl w:val="0"/>
          <w:numId w:val="22"/>
        </w:numPr>
      </w:pPr>
      <w:r>
        <w:rPr>
          <w:rStyle w:val="VerbatimChar"/>
        </w:rPr>
        <w:t>/logs</w:t>
      </w:r>
      <w:r>
        <w:t>, where Spark job logs will be stored so you can later inspect what was executed and whether it completed successfully</w:t>
      </w:r>
    </w:p>
    <w:p w:rsidR="00D44F0B" w:rsidRDefault="00392D48">
      <w:r>
        <w:t xml:space="preserve">You also restart the </w:t>
      </w:r>
      <w:r>
        <w:rPr>
          <w:rStyle w:val="VerbatimChar"/>
        </w:rPr>
        <w:t>spark-master</w:t>
      </w:r>
      <w:r>
        <w:t xml:space="preserve"> container so that the History Server works correctly.</w:t>
      </w:r>
    </w:p>
    <w:p w:rsidR="00D44F0B" w:rsidRDefault="00392D48">
      <w:pPr>
        <w:pStyle w:val="BodyText"/>
      </w:pPr>
      <w:r>
        <w:t xml:space="preserve">The reason we create </w:t>
      </w:r>
      <w:r>
        <w:rPr>
          <w:rStyle w:val="VerbatimChar"/>
        </w:rPr>
        <w:t>/logs</w:t>
      </w:r>
      <w:r>
        <w:t xml:space="preserve"> in HDFS is that the History Server does not read logs from the host file system. It reads Spark event logs from the same HDFS used by the jobs.</w:t>
      </w:r>
    </w:p>
    <w:p w:rsidR="00D44F0B" w:rsidRDefault="00392D48">
      <w:pPr>
        <w:pStyle w:val="BodyText"/>
      </w:pPr>
      <w:r>
        <w:rPr>
          <w:noProof/>
        </w:rPr>
        <w:lastRenderedPageBreak/>
        <w:drawing>
          <wp:inline distT="0" distB="0" distL="0" distR="0">
            <wp:extent cx="6692900" cy="3823835"/>
            <wp:effectExtent l="0" t="0" r="0" b="0"/>
            <wp:docPr id="70" name="Picture" descr="Figure 16"/>
            <wp:cNvGraphicFramePr/>
            <a:graphic xmlns:a="http://schemas.openxmlformats.org/drawingml/2006/main">
              <a:graphicData uri="http://schemas.openxmlformats.org/drawingml/2006/picture">
                <pic:pic xmlns:pic="http://schemas.openxmlformats.org/drawingml/2006/picture">
                  <pic:nvPicPr>
                    <pic:cNvPr id="71"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rsidR="00D44F0B" w:rsidRDefault="00392D48">
      <w:pPr>
        <w:pStyle w:val="Heading1"/>
      </w:pPr>
      <w:bookmarkStart w:id="8" w:name="running-programs-on-the-cluster"/>
      <w:bookmarkStart w:id="9" w:name="_Toc225620669"/>
      <w:bookmarkEnd w:id="6"/>
      <w:r>
        <w:t>Running programs on the cluster</w:t>
      </w:r>
      <w:bookmarkEnd w:id="9"/>
    </w:p>
    <w:p w:rsidR="00D44F0B" w:rsidRDefault="00392D48">
      <w:r>
        <w:t>Run the following command to estimate π using a Monte Carlo simulation in Java:</w:t>
      </w:r>
    </w:p>
    <w:p w:rsidR="00D44F0B" w:rsidRDefault="00392D48">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rsidR="00D44F0B" w:rsidRDefault="00392D48">
      <w:r>
        <w:t>If it executes correctly, you will see output similar to:</w:t>
      </w:r>
    </w:p>
    <w:p w:rsidR="00D44F0B" w:rsidRDefault="00392D48">
      <w:pPr>
        <w:pStyle w:val="SourceCode"/>
      </w:pPr>
      <w:r>
        <w:rPr>
          <w:rStyle w:val="VerbatimChar"/>
        </w:rPr>
        <w:t>Pi is roughly 3.14638</w:t>
      </w:r>
    </w:p>
    <w:p w:rsidR="00D44F0B" w:rsidRDefault="00392D48">
      <w:r>
        <w:t>Run the following for the equivalent Python example:</w:t>
      </w:r>
    </w:p>
    <w:p w:rsidR="00D44F0B" w:rsidRDefault="00392D48">
      <w:pPr>
        <w:pStyle w:val="SourceCode"/>
      </w:pPr>
      <w:r>
        <w:rPr>
          <w:rStyle w:val="ExtensionTok"/>
        </w:rPr>
        <w:t>docker</w:t>
      </w:r>
      <w:r>
        <w:rPr>
          <w:rStyle w:val="NormalTok"/>
        </w:rPr>
        <w:t xml:space="preserve"> exec spark-master /opt/spark/bin/spark-submit /opt/spark/examples/src/main/python/pi.py</w:t>
      </w:r>
    </w:p>
    <w:p w:rsidR="00D44F0B" w:rsidRDefault="00392D48">
      <w:pPr>
        <w:pStyle w:val="Heading2"/>
      </w:pPr>
      <w:bookmarkStart w:id="10" w:name="X4eac9c31e38a8ce71c8b6f5d1cb891e20414c1a"/>
      <w:bookmarkStart w:id="11" w:name="_Toc225620670"/>
      <w:r>
        <w:t>Running your own Spark program on the cluster</w:t>
      </w:r>
      <w:bookmarkEnd w:id="11"/>
    </w:p>
    <w:p w:rsidR="00D44F0B" w:rsidRDefault="00392D48">
      <w:r>
        <w:t>Now that we have an initialized HDFS file system and a working container stack, we can run our own Spark programs. To do so, we need to upload:</w:t>
      </w:r>
    </w:p>
    <w:p w:rsidR="00D44F0B" w:rsidRDefault="00392D48">
      <w:pPr>
        <w:numPr>
          <w:ilvl w:val="0"/>
          <w:numId w:val="23"/>
        </w:numPr>
      </w:pPr>
      <w:r>
        <w:rPr>
          <w:b/>
          <w:bCs/>
        </w:rPr>
        <w:t>code files</w:t>
      </w:r>
      <w:r>
        <w:t xml:space="preserve"> (for example Python scripts)</w:t>
      </w:r>
    </w:p>
    <w:p w:rsidR="00D44F0B" w:rsidRDefault="00392D48">
      <w:pPr>
        <w:numPr>
          <w:ilvl w:val="0"/>
          <w:numId w:val="23"/>
        </w:numPr>
      </w:pPr>
      <w:r>
        <w:rPr>
          <w:b/>
          <w:bCs/>
        </w:rPr>
        <w:t>data files</w:t>
      </w:r>
      <w:r>
        <w:t xml:space="preserve"> that will be processed (for example the input text for a word count)</w:t>
      </w:r>
    </w:p>
    <w:p w:rsidR="00D44F0B" w:rsidRDefault="00392D48">
      <w:pPr>
        <w:pStyle w:val="Heading2"/>
      </w:pPr>
      <w:bookmarkStart w:id="12" w:name="uploading-code"/>
      <w:bookmarkStart w:id="13" w:name="_Toc225620671"/>
      <w:bookmarkEnd w:id="10"/>
      <w:r>
        <w:t>Uploading code</w:t>
      </w:r>
      <w:bookmarkEnd w:id="13"/>
    </w:p>
    <w:p w:rsidR="00D44F0B" w:rsidRDefault="00392D48">
      <w:r>
        <w:t xml:space="preserve">In the repository-based workflow, the recommended path is </w:t>
      </w:r>
      <w:r>
        <w:rPr>
          <w:rStyle w:val="VerbatimChar"/>
        </w:rPr>
        <w:t>docker cp</w:t>
      </w:r>
      <w:r>
        <w:t xml:space="preserve"> from the cloned repo, not manual copy through Docker Desktop volume paths.</w:t>
      </w:r>
    </w:p>
    <w:p w:rsidR="00D44F0B" w:rsidRDefault="00392D48">
      <w:pPr>
        <w:pStyle w:val="SourceCode"/>
      </w:pPr>
      <w:r>
        <w:rPr>
          <w:rStyle w:val="VerbatimChar"/>
        </w:rPr>
        <w:t>\\wsl.localhost\docker-desktop\mnt\docker-desktop-disk\data\docker\volumes\01-lab1-spark-hdfs_spark-master-upload\_data</w:t>
      </w:r>
    </w:p>
    <w:p w:rsidR="00D44F0B" w:rsidRDefault="00392D48">
      <w:r>
        <w:rPr>
          <w:noProof/>
        </w:rPr>
        <w:lastRenderedPageBreak/>
        <w:drawing>
          <wp:inline distT="0" distB="0" distL="0" distR="0">
            <wp:extent cx="6692900" cy="1101215"/>
            <wp:effectExtent l="0" t="0" r="0" b="0"/>
            <wp:docPr id="75" name="Picture" descr="Figure 17"/>
            <wp:cNvGraphicFramePr/>
            <a:graphic xmlns:a="http://schemas.openxmlformats.org/drawingml/2006/main">
              <a:graphicData uri="http://schemas.openxmlformats.org/drawingml/2006/picture">
                <pic:pic xmlns:pic="http://schemas.openxmlformats.org/drawingml/2006/picture">
                  <pic:nvPicPr>
                    <pic:cNvPr id="76"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rsidR="00D44F0B" w:rsidRDefault="00392D48">
      <w:pPr>
        <w:pStyle w:val="BodyText"/>
      </w:pPr>
      <w:r>
        <w:t>From a WSL terminal, run:</w:t>
      </w:r>
    </w:p>
    <w:p w:rsidR="00D44F0B" w:rsidRDefault="00392D48">
      <w:pPr>
        <w:pStyle w:val="SourceCode"/>
      </w:pPr>
      <w:r>
        <w:rPr>
          <w:rStyle w:val="ExtensionTok"/>
        </w:rPr>
        <w:t>docker</w:t>
      </w:r>
      <w:r>
        <w:rPr>
          <w:rStyle w:val="NormalTok"/>
        </w:rPr>
        <w:t xml:space="preserve"> cp ~/bigdata-uth/code/wordcount.py spark-master:/mnt/upload/wordcount.py</w:t>
      </w:r>
    </w:p>
    <w:p w:rsidR="00D44F0B" w:rsidRDefault="00392D48">
      <w:r>
        <w:rPr>
          <w:noProof/>
        </w:rPr>
        <w:drawing>
          <wp:inline distT="0" distB="0" distL="0" distR="0">
            <wp:extent cx="6692900" cy="1722842"/>
            <wp:effectExtent l="0" t="0" r="0" b="0"/>
            <wp:docPr id="78" name="Picture" descr="Figure 18"/>
            <wp:cNvGraphicFramePr/>
            <a:graphic xmlns:a="http://schemas.openxmlformats.org/drawingml/2006/main">
              <a:graphicData uri="http://schemas.openxmlformats.org/drawingml/2006/picture">
                <pic:pic xmlns:pic="http://schemas.openxmlformats.org/drawingml/2006/picture">
                  <pic:nvPicPr>
                    <pic:cNvPr id="79"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rsidR="00D44F0B" w:rsidRDefault="00392D48">
      <w:pPr>
        <w:pStyle w:val="BodyText"/>
      </w:pPr>
      <w:r>
        <w:t xml:space="preserve">Now the </w:t>
      </w:r>
      <w:r>
        <w:rPr>
          <w:rStyle w:val="VerbatimChar"/>
        </w:rPr>
        <w:t>spark-master</w:t>
      </w:r>
      <w:r>
        <w:t xml:space="preserve"> container sees the file at </w:t>
      </w:r>
      <w:r>
        <w:rPr>
          <w:rStyle w:val="VerbatimChar"/>
        </w:rPr>
        <w:t>/mnt/upload</w:t>
      </w:r>
      <w:r>
        <w:t>:</w:t>
      </w:r>
    </w:p>
    <w:p w:rsidR="00D44F0B" w:rsidRDefault="00392D48">
      <w:pPr>
        <w:pStyle w:val="SourceCode"/>
      </w:pPr>
      <w:r>
        <w:rPr>
          <w:rStyle w:val="ExtensionTok"/>
        </w:rPr>
        <w:t>docker</w:t>
      </w:r>
      <w:r>
        <w:rPr>
          <w:rStyle w:val="NormalTok"/>
        </w:rPr>
        <w:t xml:space="preserve"> exec spark-master ls /mnt/upload</w:t>
      </w:r>
    </w:p>
    <w:p w:rsidR="00D44F0B" w:rsidRDefault="00392D48">
      <w:r>
        <w:rPr>
          <w:noProof/>
        </w:rPr>
        <w:drawing>
          <wp:inline distT="0" distB="0" distL="0" distR="0">
            <wp:extent cx="6692900" cy="397769"/>
            <wp:effectExtent l="0" t="0" r="0" b="0"/>
            <wp:docPr id="81" name="Picture" descr="Figure 24"/>
            <wp:cNvGraphicFramePr/>
            <a:graphic xmlns:a="http://schemas.openxmlformats.org/drawingml/2006/main">
              <a:graphicData uri="http://schemas.openxmlformats.org/drawingml/2006/picture">
                <pic:pic xmlns:pic="http://schemas.openxmlformats.org/drawingml/2006/picture">
                  <pic:nvPicPr>
                    <pic:cNvPr id="82"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rsidR="00D44F0B" w:rsidRDefault="00392D48">
      <w:pPr>
        <w:pStyle w:val="BodyText"/>
      </w:pPr>
      <w:r>
        <w:t xml:space="preserve">The following command prints the contents of the remote </w:t>
      </w:r>
      <w:r>
        <w:rPr>
          <w:rStyle w:val="VerbatimChar"/>
        </w:rPr>
        <w:t>wordcount.py</w:t>
      </w:r>
      <w:r>
        <w:t xml:space="preserve"> file as seen from inside the container:</w:t>
      </w:r>
    </w:p>
    <w:p w:rsidR="00D44F0B" w:rsidRDefault="00392D48">
      <w:pPr>
        <w:pStyle w:val="SourceCode"/>
      </w:pPr>
      <w:r>
        <w:rPr>
          <w:rStyle w:val="ExtensionTok"/>
        </w:rPr>
        <w:t>docker</w:t>
      </w:r>
      <w:r>
        <w:rPr>
          <w:rStyle w:val="NormalTok"/>
        </w:rPr>
        <w:t xml:space="preserve"> exec spark-master cat /mnt/upload/wordcount.py</w:t>
      </w:r>
    </w:p>
    <w:p w:rsidR="00D44F0B" w:rsidRDefault="00392D48">
      <w:pPr>
        <w:pStyle w:val="SourceCode"/>
      </w:pPr>
      <w:r>
        <w:rPr>
          <w:rStyle w:val="ImportTok"/>
        </w:rPr>
        <w:t>from</w:t>
      </w:r>
      <w:r>
        <w:rPr>
          <w:rStyle w:val="NormalTok"/>
        </w:rPr>
        <w:t xml:space="preserve"> pyspark </w:t>
      </w:r>
      <w:r>
        <w:rPr>
          <w:rStyle w:val="ImportTok"/>
        </w:rPr>
        <w:t>import</w:t>
      </w:r>
      <w:r>
        <w:rPr>
          <w:rStyle w:val="NormalTok"/>
        </w:rPr>
        <w:t xml:space="preserve"> SparkConf</w:t>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NormalTok"/>
        </w:rPr>
        <w:t xml:space="preserve">conf </w:t>
      </w:r>
      <w:r>
        <w:rPr>
          <w:rStyle w:val="OperatorTok"/>
        </w:rPr>
        <w:t>=</w:t>
      </w:r>
      <w:r>
        <w:rPr>
          <w:rStyle w:val="NormalTok"/>
        </w:rPr>
        <w:t xml:space="preserve"> SparkConf().setAppName(</w:t>
      </w:r>
      <w:r>
        <w:rPr>
          <w:rStyle w:val="StringTok"/>
        </w:rPr>
        <w:t>"Word Count example"</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"spark.master"</w:t>
      </w:r>
      <w:r>
        <w:rPr>
          <w:rStyle w:val="NormalTok"/>
        </w:rPr>
        <w:t xml:space="preserve">, </w:t>
      </w:r>
      <w:r>
        <w:rPr>
          <w:rStyle w:val="StringTok"/>
        </w:rPr>
        <w:t>"spark://spark-master:7077"</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"spark.executor.memory"</w:t>
      </w:r>
      <w:r>
        <w:rPr>
          <w:rStyle w:val="NormalTok"/>
        </w:rPr>
        <w:t xml:space="preserve">, </w:t>
      </w:r>
      <w:r>
        <w:rPr>
          <w:rStyle w:val="StringTok"/>
        </w:rPr>
        <w:t>"3g"</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"spark.driver.memory"</w:t>
      </w:r>
      <w:r>
        <w:rPr>
          <w:rStyle w:val="NormalTok"/>
        </w:rPr>
        <w:t xml:space="preserve">, </w:t>
      </w:r>
      <w:r>
        <w:rPr>
          <w:rStyle w:val="StringTok"/>
        </w:rPr>
        <w:t>"512m"</w:t>
      </w:r>
      <w:r>
        <w:rPr>
          <w:rStyle w:val="NormalTok"/>
        </w:rPr>
        <w:t>)</w:t>
      </w:r>
      <w:r>
        <w:br/>
      </w:r>
      <w:r>
        <w:rPr>
          <w:rStyle w:val="NormalTok"/>
        </w:rPr>
        <w:t xml:space="preserve">sc </w:t>
      </w:r>
      <w:r>
        <w:rPr>
          <w:rStyle w:val="OperatorTok"/>
        </w:rPr>
        <w:t>=</w:t>
      </w:r>
      <w:r>
        <w:rPr>
          <w:rStyle w:val="NormalTok"/>
        </w:rPr>
        <w:t xml:space="preserve"> SparkSession.builder.config(conf</w:t>
      </w:r>
      <w:r>
        <w:rPr>
          <w:rStyle w:val="OperatorTok"/>
        </w:rPr>
        <w:t>=</w:t>
      </w:r>
      <w:r>
        <w:rPr>
          <w:rStyle w:val="NormalTok"/>
        </w:rPr>
        <w:t>conf).getOrCreate().sparkContext</w:t>
      </w:r>
      <w:r>
        <w:br/>
      </w:r>
      <w:r>
        <w:rPr>
          <w:rStyle w:val="NormalTok"/>
        </w:rPr>
        <w:t xml:space="preserve">wordcount </w:t>
      </w:r>
      <w:r>
        <w:rPr>
          <w:rStyle w:val="OperatorTok"/>
        </w:rPr>
        <w:t>=</w:t>
      </w:r>
      <w:r>
        <w:rPr>
          <w:rStyle w:val="NormalTok"/>
        </w:rPr>
        <w:t xml:space="preserve"> sc.textFile(</w:t>
      </w:r>
      <w:r>
        <w:rPr>
          <w:rStyle w:val="StringTok"/>
        </w:rPr>
        <w:t>"hdfs://namenode:9000/user/root/text.txt"</w:t>
      </w:r>
      <w:r>
        <w:rPr>
          <w:rStyle w:val="NormalTok"/>
        </w:rPr>
        <w:t xml:space="preserve">) </w:t>
      </w:r>
      <w:r>
        <w:rPr>
          <w:rStyle w:val="OperatorTok"/>
        </w:rPr>
        <w:t>\</w:t>
      </w:r>
      <w:r>
        <w:br/>
      </w:r>
      <w:r>
        <w:rPr>
          <w:rStyle w:val="NormalTok"/>
        </w:rPr>
        <w:t xml:space="preserve">    .flatMap(</w:t>
      </w:r>
      <w:r>
        <w:rPr>
          <w:rStyle w:val="KeywordTok"/>
        </w:rPr>
        <w:t>lambda</w:t>
      </w:r>
      <w:r>
        <w:rPr>
          <w:rStyle w:val="NormalTok"/>
        </w:rPr>
        <w:t xml:space="preserve"> x: x.split(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 </w:t>
      </w:r>
      <w:r>
        <w:rPr>
          <w:rStyle w:val="DecValTok"/>
        </w:rPr>
        <w:t>1</w:t>
      </w:r>
      <w:r>
        <w:rPr>
          <w:rStyle w:val="NormalTok"/>
        </w:rPr>
        <w:t xml:space="preserve">)) </w:t>
      </w:r>
      <w:r>
        <w:rPr>
          <w:rStyle w:val="OperatorTok"/>
        </w:rPr>
        <w:t>\</w:t>
      </w:r>
      <w:r>
        <w:br/>
      </w:r>
      <w:r>
        <w:rPr>
          <w:rStyle w:val="NormalTok"/>
        </w:rPr>
        <w:t xml:space="preserve">    .reduceByKey(</w:t>
      </w:r>
      <w:r>
        <w:rPr>
          <w:rStyle w:val="KeywordTok"/>
        </w:rPr>
        <w:t>lambda</w:t>
      </w:r>
      <w:r>
        <w:rPr>
          <w:rStyle w:val="NormalTok"/>
        </w:rPr>
        <w:t xml:space="preserve"> x,y: x</w:t>
      </w:r>
      <w:r>
        <w:rPr>
          <w:rStyle w:val="OperatorTok"/>
        </w:rPr>
        <w:t>+</w:t>
      </w:r>
      <w:r>
        <w:rPr>
          <w:rStyle w:val="NormalTok"/>
        </w:rPr>
        <w:t xml:space="preserve">y) </w:t>
      </w:r>
      <w:r>
        <w:rPr>
          <w:rStyle w:val="OperatorTok"/>
        </w:rPr>
        <w:t>\</w:t>
      </w:r>
      <w:r>
        <w:br/>
      </w:r>
      <w:r>
        <w:rPr>
          <w:rStyle w:val="NormalTok"/>
        </w:rPr>
        <w:t xml:space="preserve">    .sortBy(</w:t>
      </w:r>
      <w:r>
        <w:rPr>
          <w:rStyle w:val="KeywordTok"/>
        </w:rPr>
        <w:t>lambda</w:t>
      </w:r>
      <w:r>
        <w:rPr>
          <w:rStyle w:val="NormalTok"/>
        </w:rPr>
        <w:t xml:space="preserve"> x: x[</w:t>
      </w:r>
      <w:r>
        <w:rPr>
          <w:rStyle w:val="DecValTok"/>
        </w:rPr>
        <w:t>1</w:t>
      </w:r>
      <w:r>
        <w:rPr>
          <w:rStyle w:val="NormalTok"/>
        </w:rPr>
        <w:t>], ascending</w:t>
      </w:r>
      <w:r>
        <w:rPr>
          <w:rStyle w:val="OperatorTok"/>
        </w:rPr>
        <w:t>=</w:t>
      </w:r>
      <w:r>
        <w:rPr>
          <w:rStyle w:val="VariableTok"/>
        </w:rPr>
        <w:t>False</w:t>
      </w:r>
      <w:r>
        <w:rPr>
          <w:rStyle w:val="NormalTok"/>
        </w:rPr>
        <w:t>)</w:t>
      </w:r>
      <w:r>
        <w:br/>
      </w:r>
      <w:r>
        <w:rPr>
          <w:rStyle w:val="BuiltInTok"/>
        </w:rPr>
        <w:t>print</w:t>
      </w:r>
      <w:r>
        <w:rPr>
          <w:rStyle w:val="NormalTok"/>
        </w:rPr>
        <w:t>(wordcount.collect())</w:t>
      </w:r>
      <w:r>
        <w:br/>
      </w:r>
      <w:r>
        <w:rPr>
          <w:rStyle w:val="NormalTok"/>
        </w:rPr>
        <w:t>wordcount.saveAsTextFile(</w:t>
      </w:r>
      <w:r>
        <w:rPr>
          <w:rStyle w:val="StringTok"/>
        </w:rPr>
        <w:t>"hdfs://namenode:9000/user/root/wordcount-output"</w:t>
      </w:r>
      <w:r>
        <w:rPr>
          <w:rStyle w:val="NormalTok"/>
        </w:rPr>
        <w:t>)</w:t>
      </w:r>
    </w:p>
    <w:p w:rsidR="00D44F0B" w:rsidRDefault="00392D48">
      <w:r>
        <w:t xml:space="preserve">Any change you make to </w:t>
      </w:r>
      <w:r>
        <w:rPr>
          <w:rStyle w:val="VerbatimChar"/>
        </w:rPr>
        <w:t>wordcount.py</w:t>
      </w:r>
      <w:r>
        <w:t xml:space="preserve"> through the Windows file system becomes immediately visible inside the container. You do not need to re-upload it after every edit.</w:t>
      </w:r>
    </w:p>
    <w:p w:rsidR="00D44F0B" w:rsidRDefault="00392D48">
      <w:pPr>
        <w:pStyle w:val="BodyText"/>
      </w:pPr>
      <w:r>
        <w:t xml:space="preserve">The code is copied into </w:t>
      </w:r>
      <w:r>
        <w:rPr>
          <w:rStyle w:val="VerbatimChar"/>
        </w:rPr>
        <w:t>spark-master</w:t>
      </w:r>
      <w:r>
        <w:t xml:space="preserve"> because </w:t>
      </w:r>
      <w:r>
        <w:rPr>
          <w:rStyle w:val="VerbatimChar"/>
        </w:rPr>
        <w:t>spark-submit</w:t>
      </w:r>
      <w:r>
        <w:t xml:space="preserve"> runs there. The data, however, is not kept in the local file system of </w:t>
      </w:r>
      <w:r>
        <w:rPr>
          <w:rStyle w:val="VerbatimChar"/>
        </w:rPr>
        <w:t>spark-master</w:t>
      </w:r>
      <w:r>
        <w:t>; it is uploaded to HDFS so it is available to the whole cluster.</w:t>
      </w:r>
    </w:p>
    <w:p w:rsidR="00D44F0B" w:rsidRDefault="00392D48">
      <w:pPr>
        <w:pStyle w:val="Heading2"/>
      </w:pPr>
      <w:bookmarkStart w:id="14" w:name="uploading-data-files"/>
      <w:bookmarkStart w:id="15" w:name="_Toc225620672"/>
      <w:bookmarkEnd w:id="12"/>
      <w:r>
        <w:t>Uploading data files</w:t>
      </w:r>
      <w:bookmarkEnd w:id="15"/>
    </w:p>
    <w:p w:rsidR="00D44F0B" w:rsidRDefault="00392D48">
      <w:r>
        <w:t xml:space="preserve">The </w:t>
      </w:r>
      <w:r>
        <w:rPr>
          <w:rStyle w:val="VerbatimChar"/>
        </w:rPr>
        <w:t>wordcount.py</w:t>
      </w:r>
      <w:r>
        <w:t xml:space="preserve"> script reads a file (or directory) from HDFS and computes word frequencies. At this point, however, the HDFS file system is empty apart from the directories created earlier.</w:t>
      </w:r>
    </w:p>
    <w:p w:rsidR="00D44F0B" w:rsidRDefault="00392D48">
      <w:pPr>
        <w:pStyle w:val="BodyText"/>
      </w:pPr>
      <w:r>
        <w:t>So we must upload an input data file to HDFS.</w:t>
      </w:r>
    </w:p>
    <w:p w:rsidR="00D44F0B" w:rsidRDefault="00392D48">
      <w:pPr>
        <w:pStyle w:val="BodyText"/>
      </w:pPr>
      <w:r>
        <w:lastRenderedPageBreak/>
        <w:t xml:space="preserve">This happens in </w:t>
      </w:r>
      <w:r>
        <w:rPr>
          <w:b/>
          <w:bCs/>
        </w:rPr>
        <w:t>two stages</w:t>
      </w:r>
      <w:r>
        <w:t>:</w:t>
      </w:r>
    </w:p>
    <w:p w:rsidR="00D44F0B" w:rsidRDefault="00392D48">
      <w:pPr>
        <w:numPr>
          <w:ilvl w:val="0"/>
          <w:numId w:val="24"/>
        </w:numPr>
      </w:pPr>
      <w:r>
        <w:t xml:space="preserve">Place the file from your local file system into the local file system of the </w:t>
      </w:r>
      <w:r>
        <w:rPr>
          <w:rStyle w:val="VerbatimChar"/>
        </w:rPr>
        <w:t>namenode</w:t>
      </w:r>
      <w:r>
        <w:t xml:space="preserve"> container.</w:t>
      </w:r>
    </w:p>
    <w:p w:rsidR="00D44F0B" w:rsidRDefault="00392D48">
      <w:pPr>
        <w:numPr>
          <w:ilvl w:val="0"/>
          <w:numId w:val="24"/>
        </w:numPr>
      </w:pPr>
      <w:r>
        <w:t xml:space="preserve">Run </w:t>
      </w:r>
      <w:r>
        <w:rPr>
          <w:rStyle w:val="VerbatimChar"/>
        </w:rPr>
        <w:t>hdfs dfs -put</w:t>
      </w:r>
      <w:r>
        <w:t xml:space="preserve"> inside the </w:t>
      </w:r>
      <w:r>
        <w:rPr>
          <w:rStyle w:val="VerbatimChar"/>
        </w:rPr>
        <w:t>namenode</w:t>
      </w:r>
      <w:r>
        <w:t xml:space="preserve"> container to upload the file from </w:t>
      </w:r>
      <w:r>
        <w:rPr>
          <w:rStyle w:val="VerbatimChar"/>
        </w:rPr>
        <w:t>/mnt/upload</w:t>
      </w:r>
      <w:r>
        <w:t xml:space="preserve"> into HDFS.</w:t>
      </w:r>
    </w:p>
    <w:p w:rsidR="00D44F0B" w:rsidRDefault="00392D48">
      <w:r>
        <w:t xml:space="preserve">For this purpose, we again use </w:t>
      </w:r>
      <w:r>
        <w:rPr>
          <w:rStyle w:val="VerbatimChar"/>
        </w:rPr>
        <w:t>docker cp</w:t>
      </w:r>
      <w:r>
        <w:t xml:space="preserve">, this time to copy the reference dataset into </w:t>
      </w:r>
      <w:r>
        <w:rPr>
          <w:rStyle w:val="VerbatimChar"/>
        </w:rPr>
        <w:t>namenode</w:t>
      </w:r>
      <w:r>
        <w:t>.</w:t>
      </w:r>
    </w:p>
    <w:p w:rsidR="00D44F0B" w:rsidRDefault="00392D48">
      <w:pPr>
        <w:pStyle w:val="SourceCode"/>
      </w:pPr>
      <w:r>
        <w:rPr>
          <w:rStyle w:val="VerbatimChar"/>
        </w:rPr>
        <w:t>\\wsl.localhost\docker-desktop\mnt\docker-desktop-disk\data\docker\volumes\01-lab1-spark-hdfs_namenode-upload\_data</w:t>
      </w:r>
    </w:p>
    <w:p w:rsidR="00D44F0B" w:rsidRDefault="00392D48">
      <w:r>
        <w:t>From a WSL terminal, run:</w:t>
      </w:r>
    </w:p>
    <w:p w:rsidR="00D44F0B" w:rsidRDefault="00392D48">
      <w:pPr>
        <w:pStyle w:val="SourceCode"/>
      </w:pPr>
      <w:r>
        <w:rPr>
          <w:rStyle w:val="ExtensionTok"/>
        </w:rPr>
        <w:t>docker</w:t>
      </w:r>
      <w:r>
        <w:rPr>
          <w:rStyle w:val="NormalTok"/>
        </w:rPr>
        <w:t xml:space="preserve"> cp ~/bigdata-uth/examples/text.txt namenode:/mnt/upload/text.txt</w:t>
      </w:r>
    </w:p>
    <w:p w:rsidR="00D44F0B" w:rsidRDefault="00392D48">
      <w:r>
        <w:rPr>
          <w:noProof/>
        </w:rPr>
        <w:drawing>
          <wp:inline distT="0" distB="0" distL="0" distR="0">
            <wp:extent cx="6692900" cy="1694227"/>
            <wp:effectExtent l="0" t="0" r="0" b="0"/>
            <wp:docPr id="85" name="Picture" descr="Figure 19"/>
            <wp:cNvGraphicFramePr/>
            <a:graphic xmlns:a="http://schemas.openxmlformats.org/drawingml/2006/main">
              <a:graphicData uri="http://schemas.openxmlformats.org/drawingml/2006/picture">
                <pic:pic xmlns:pic="http://schemas.openxmlformats.org/drawingml/2006/picture">
                  <pic:nvPicPr>
                    <pic:cNvPr id="86"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rsidR="00D44F0B" w:rsidRDefault="00392D48">
      <w:pPr>
        <w:pStyle w:val="BodyText"/>
      </w:pPr>
      <w:r>
        <w:t xml:space="preserve">Now the </w:t>
      </w:r>
      <w:r>
        <w:rPr>
          <w:rStyle w:val="VerbatimChar"/>
        </w:rPr>
        <w:t>namenode</w:t>
      </w:r>
      <w:r>
        <w:t xml:space="preserve"> container sees </w:t>
      </w:r>
      <w:r>
        <w:rPr>
          <w:rStyle w:val="VerbatimChar"/>
        </w:rPr>
        <w:t>text.txt</w:t>
      </w:r>
      <w:r>
        <w:t xml:space="preserve"> inside </w:t>
      </w:r>
      <w:r>
        <w:rPr>
          <w:rStyle w:val="VerbatimChar"/>
        </w:rPr>
        <w:t>/mnt/upload</w:t>
      </w:r>
      <w:r>
        <w:t>:</w:t>
      </w:r>
    </w:p>
    <w:p w:rsidR="00D44F0B" w:rsidRDefault="00392D48">
      <w:pPr>
        <w:pStyle w:val="SourceCode"/>
      </w:pPr>
      <w:r>
        <w:rPr>
          <w:rStyle w:val="ExtensionTok"/>
        </w:rPr>
        <w:t>docker</w:t>
      </w:r>
      <w:r>
        <w:rPr>
          <w:rStyle w:val="NormalTok"/>
        </w:rPr>
        <w:t xml:space="preserve"> exec namenode ls </w:t>
      </w:r>
      <w:r>
        <w:rPr>
          <w:rStyle w:val="AttributeTok"/>
        </w:rPr>
        <w:t>-lah</w:t>
      </w:r>
      <w:r>
        <w:rPr>
          <w:rStyle w:val="NormalTok"/>
        </w:rPr>
        <w:t xml:space="preserve"> /mnt/upload</w:t>
      </w:r>
    </w:p>
    <w:p w:rsidR="00D44F0B" w:rsidRDefault="00392D48">
      <w:r>
        <w:rPr>
          <w:noProof/>
        </w:rPr>
        <w:drawing>
          <wp:inline distT="0" distB="0" distL="0" distR="0">
            <wp:extent cx="6692900" cy="761605"/>
            <wp:effectExtent l="0" t="0" r="0" b="0"/>
            <wp:docPr id="88" name="Picture" descr="Figure 20"/>
            <wp:cNvGraphicFramePr/>
            <a:graphic xmlns:a="http://schemas.openxmlformats.org/drawingml/2006/main">
              <a:graphicData uri="http://schemas.openxmlformats.org/drawingml/2006/picture">
                <pic:pic xmlns:pic="http://schemas.openxmlformats.org/drawingml/2006/picture">
                  <pic:nvPicPr>
                    <pic:cNvPr id="89"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rsidR="00D44F0B" w:rsidRDefault="00392D48">
      <w:pPr>
        <w:pStyle w:val="BodyText"/>
      </w:pPr>
      <w:r>
        <w:t>Upload the file into HDFS with:</w:t>
      </w:r>
    </w:p>
    <w:p w:rsidR="00D44F0B" w:rsidRDefault="00392D48">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/user/root/text.txt</w:t>
      </w:r>
    </w:p>
    <w:p w:rsidR="00D44F0B" w:rsidRDefault="00392D48">
      <w:r>
        <w:t>At this point:</w:t>
      </w:r>
    </w:p>
    <w:p w:rsidR="00D44F0B" w:rsidRDefault="00392D48">
      <w:pPr>
        <w:numPr>
          <w:ilvl w:val="0"/>
          <w:numId w:val="25"/>
        </w:numPr>
      </w:pPr>
      <w:r>
        <w:t xml:space="preserve">the Python file to execute is available on the local file system of </w:t>
      </w:r>
      <w:r>
        <w:rPr>
          <w:rStyle w:val="VerbatimChar"/>
        </w:rPr>
        <w:t>spark-master</w:t>
      </w:r>
    </w:p>
    <w:p w:rsidR="00D44F0B" w:rsidRDefault="00392D48">
      <w:pPr>
        <w:numPr>
          <w:ilvl w:val="0"/>
          <w:numId w:val="25"/>
        </w:numPr>
      </w:pPr>
      <w:r>
        <w:rPr>
          <w:rStyle w:val="VerbatimChar"/>
        </w:rPr>
        <w:t>text.txt</w:t>
      </w:r>
      <w:r>
        <w:t xml:space="preserve"> is stored in HDFS</w:t>
      </w:r>
    </w:p>
    <w:p w:rsidR="00D44F0B" w:rsidRDefault="00392D48">
      <w:r>
        <w:t>You are ready to run the Spark program:</w:t>
      </w:r>
    </w:p>
    <w:p w:rsidR="00D44F0B" w:rsidRDefault="00392D48">
      <w:pPr>
        <w:pStyle w:val="SourceCode"/>
      </w:pPr>
      <w:r>
        <w:rPr>
          <w:rStyle w:val="ExtensionTok"/>
        </w:rPr>
        <w:t>docker</w:t>
      </w:r>
      <w:r>
        <w:rPr>
          <w:rStyle w:val="NormalTok"/>
        </w:rPr>
        <w:t xml:space="preserve"> exec spark-master /opt/spark/bin/spark-submit /mnt/upload/wordcount.py</w:t>
      </w:r>
    </w:p>
    <w:p w:rsidR="00D44F0B" w:rsidRDefault="00392D48">
      <w:r>
        <w:t>At this point the execution flow is:</w:t>
      </w:r>
    </w:p>
    <w:p w:rsidR="00D44F0B" w:rsidRDefault="00392D48">
      <w:pPr>
        <w:numPr>
          <w:ilvl w:val="0"/>
          <w:numId w:val="26"/>
        </w:numPr>
      </w:pPr>
      <w:r>
        <w:t xml:space="preserve">the driver starts from </w:t>
      </w:r>
      <w:r>
        <w:rPr>
          <w:rStyle w:val="VerbatimChar"/>
        </w:rPr>
        <w:t>spark-master</w:t>
      </w:r>
    </w:p>
    <w:p w:rsidR="00D44F0B" w:rsidRDefault="00392D48">
      <w:pPr>
        <w:numPr>
          <w:ilvl w:val="0"/>
          <w:numId w:val="26"/>
        </w:numPr>
      </w:pPr>
      <w:r>
        <w:rPr>
          <w:rStyle w:val="VerbatimChar"/>
        </w:rPr>
        <w:t>spark-master</w:t>
      </w:r>
      <w:r>
        <w:t xml:space="preserve"> assigns work to the available workers</w:t>
      </w:r>
    </w:p>
    <w:p w:rsidR="00D44F0B" w:rsidRDefault="00392D48">
      <w:pPr>
        <w:numPr>
          <w:ilvl w:val="0"/>
          <w:numId w:val="26"/>
        </w:numPr>
      </w:pPr>
      <w:r>
        <w:t xml:space="preserve">the workers read the input data from </w:t>
      </w:r>
      <w:r>
        <w:rPr>
          <w:rStyle w:val="VerbatimChar"/>
        </w:rPr>
        <w:t>hdfs://namenode:9000</w:t>
      </w:r>
    </w:p>
    <w:p w:rsidR="00D44F0B" w:rsidRDefault="00392D48">
      <w:pPr>
        <w:numPr>
          <w:ilvl w:val="0"/>
          <w:numId w:val="26"/>
        </w:numPr>
      </w:pPr>
      <w:r>
        <w:t>the execution also writes event logs into HDFS</w:t>
      </w:r>
    </w:p>
    <w:p w:rsidR="00D44F0B" w:rsidRDefault="00392D48">
      <w:pPr>
        <w:numPr>
          <w:ilvl w:val="0"/>
          <w:numId w:val="26"/>
        </w:numPr>
      </w:pPr>
      <w:r>
        <w:t>the History Server later reads those logs to display the application history</w:t>
      </w:r>
    </w:p>
    <w:p w:rsidR="00D44F0B" w:rsidRDefault="00392D48">
      <w:pPr>
        <w:pStyle w:val="Heading1"/>
      </w:pPr>
      <w:bookmarkStart w:id="16" w:name="X5aac453af1ce88e019b0c7e5b7ae4cf04bd0b11"/>
      <w:bookmarkStart w:id="17" w:name="_Toc225620673"/>
      <w:bookmarkEnd w:id="8"/>
      <w:bookmarkEnd w:id="14"/>
      <w:r>
        <w:t>Optional: Run the same reference scripts on the local cluster</w:t>
      </w:r>
      <w:bookmarkEnd w:id="17"/>
    </w:p>
    <w:p w:rsidR="00D44F0B" w:rsidRDefault="00392D48">
      <w:r>
        <w:t>This section is not part of the main first pass of the course. The main learning path remains:</w:t>
      </w:r>
    </w:p>
    <w:p w:rsidR="00D44F0B" w:rsidRDefault="00392D48">
      <w:pPr>
        <w:numPr>
          <w:ilvl w:val="0"/>
          <w:numId w:val="27"/>
        </w:numPr>
      </w:pPr>
      <w:r>
        <w:rPr>
          <w:rStyle w:val="VerbatimChar"/>
        </w:rPr>
        <w:lastRenderedPageBreak/>
        <w:t>03_local-spark-workbook</w:t>
      </w:r>
    </w:p>
    <w:p w:rsidR="00D44F0B" w:rsidRDefault="00392D48">
      <w:pPr>
        <w:numPr>
          <w:ilvl w:val="0"/>
          <w:numId w:val="27"/>
        </w:numPr>
      </w:pPr>
      <w:r>
        <w:rPr>
          <w:rStyle w:val="VerbatimChar"/>
        </w:rPr>
        <w:t>04_remote-spark-kubernetes</w:t>
      </w:r>
    </w:p>
    <w:p w:rsidR="00D44F0B" w:rsidRDefault="00392D48">
      <w:pPr>
        <w:numPr>
          <w:ilvl w:val="0"/>
          <w:numId w:val="27"/>
        </w:numPr>
      </w:pPr>
      <w:r>
        <w:rPr>
          <w:rStyle w:val="VerbatimChar"/>
        </w:rPr>
        <w:t>05_cluster-queries-rdd-df-sql</w:t>
      </w:r>
    </w:p>
    <w:p w:rsidR="00D44F0B" w:rsidRDefault="00392D48">
      <w:r>
        <w:t>Use the following only as a second pass, to show that the same reference code can also run on the local Spark + HDFS cluster.</w:t>
      </w:r>
    </w:p>
    <w:p w:rsidR="00D44F0B" w:rsidRDefault="00392D48">
      <w:pPr>
        <w:pStyle w:val="BodyText"/>
      </w:pPr>
      <w:r>
        <w:t>The core idea is:</w:t>
      </w:r>
    </w:p>
    <w:p w:rsidR="00D44F0B" w:rsidRDefault="00392D48">
      <w:pPr>
        <w:numPr>
          <w:ilvl w:val="0"/>
          <w:numId w:val="28"/>
        </w:numPr>
      </w:pPr>
      <w:r>
        <w:t>the code stays the same</w:t>
      </w:r>
    </w:p>
    <w:p w:rsidR="00D44F0B" w:rsidRDefault="00392D48">
      <w:pPr>
        <w:numPr>
          <w:ilvl w:val="0"/>
          <w:numId w:val="28"/>
        </w:numPr>
      </w:pPr>
      <w:r>
        <w:t>the data stays the same</w:t>
      </w:r>
    </w:p>
    <w:p w:rsidR="00D44F0B" w:rsidRDefault="00392D48">
      <w:pPr>
        <w:numPr>
          <w:ilvl w:val="0"/>
          <w:numId w:val="28"/>
        </w:numPr>
      </w:pPr>
      <w:r>
        <w:t>only the execution target and the HDFS base path change</w:t>
      </w:r>
    </w:p>
    <w:p w:rsidR="00D44F0B" w:rsidRDefault="00392D48">
      <w:r>
        <w:t xml:space="preserve">From the repository root </w:t>
      </w:r>
      <w:r>
        <w:rPr>
          <w:rStyle w:val="VerbatimChar"/>
        </w:rPr>
        <w:t>~/bigdata-uth</w:t>
      </w:r>
      <w:r>
        <w:t xml:space="preserve">, upload the reference </w:t>
      </w:r>
      <w:r>
        <w:rPr>
          <w:rStyle w:val="VerbatimChar"/>
        </w:rPr>
        <w:t>code/</w:t>
      </w:r>
      <w:r>
        <w:t xml:space="preserve"> directory to </w:t>
      </w:r>
      <w:r>
        <w:rPr>
          <w:rStyle w:val="VerbatimChar"/>
        </w:rPr>
        <w:t>spark-master</w:t>
      </w:r>
      <w:r>
        <w:t xml:space="preserve"> and the </w:t>
      </w:r>
      <w:r>
        <w:rPr>
          <w:rStyle w:val="VerbatimChar"/>
        </w:rPr>
        <w:t>examples/</w:t>
      </w:r>
      <w:r>
        <w:t xml:space="preserve"> directory to </w:t>
      </w:r>
      <w:r>
        <w:rPr>
          <w:rStyle w:val="VerbatimChar"/>
        </w:rPr>
        <w:t>namenode</w:t>
      </w:r>
      <w:r>
        <w:t>:</w:t>
      </w:r>
    </w:p>
    <w:p w:rsidR="00D44F0B" w:rsidRDefault="00392D48">
      <w:pPr>
        <w:pStyle w:val="SourceCode"/>
      </w:pPr>
      <w:r>
        <w:rPr>
          <w:rStyle w:val="ExtensionTok"/>
        </w:rPr>
        <w:t>docker</w:t>
      </w:r>
      <w:r>
        <w:rPr>
          <w:rStyle w:val="NormalTok"/>
        </w:rPr>
        <w:t xml:space="preserve"> exec spark-master mkdir </w:t>
      </w:r>
      <w:r>
        <w:rPr>
          <w:rStyle w:val="AttributeTok"/>
        </w:rPr>
        <w:t>-p</w:t>
      </w:r>
      <w:r>
        <w:rPr>
          <w:rStyle w:val="NormalTok"/>
        </w:rPr>
        <w:t xml:space="preserve"> /mnt/upload/code</w:t>
      </w:r>
      <w:r>
        <w:br/>
      </w:r>
      <w:r>
        <w:rPr>
          <w:rStyle w:val="ExtensionTok"/>
        </w:rPr>
        <w:t>docker</w:t>
      </w:r>
      <w:r>
        <w:rPr>
          <w:rStyle w:val="NormalTok"/>
        </w:rPr>
        <w:t xml:space="preserve"> exec namenode mkdir </w:t>
      </w:r>
      <w:r>
        <w:rPr>
          <w:rStyle w:val="AttributeTok"/>
        </w:rPr>
        <w:t>-p</w:t>
      </w:r>
      <w:r>
        <w:rPr>
          <w:rStyle w:val="NormalTok"/>
        </w:rPr>
        <w:t xml:space="preserve"> /mnt/upload/examples</w:t>
      </w:r>
      <w:r>
        <w:br/>
      </w:r>
      <w:r>
        <w:rPr>
          <w:rStyle w:val="ExtensionTok"/>
        </w:rPr>
        <w:t>docker</w:t>
      </w:r>
      <w:r>
        <w:rPr>
          <w:rStyle w:val="NormalTok"/>
        </w:rPr>
        <w:t xml:space="preserve"> cp ./code/. spark-master:/mnt/upload/code/</w:t>
      </w:r>
      <w:r>
        <w:br/>
      </w:r>
      <w:r>
        <w:rPr>
          <w:rStyle w:val="ExtensionTok"/>
        </w:rPr>
        <w:t>docker</w:t>
      </w:r>
      <w:r>
        <w:rPr>
          <w:rStyle w:val="NormalTok"/>
        </w:rPr>
        <w:t xml:space="preserve"> cp ./examples/. namenode:/mnt/upload/examples/</w:t>
      </w:r>
      <w:r>
        <w:br/>
      </w:r>
      <w:r>
        <w:rPr>
          <w:rStyle w:val="ExtensionTok"/>
        </w:rPr>
        <w:t>docker</w:t>
      </w:r>
      <w:r>
        <w:rPr>
          <w:rStyle w:val="NormalTok"/>
        </w:rPr>
        <w:t xml:space="preserve"> exec namenode bash </w:t>
      </w:r>
      <w:r>
        <w:rPr>
          <w:rStyle w:val="AttributeTok"/>
        </w:rPr>
        <w:t>-c</w:t>
      </w:r>
      <w:r>
        <w:rPr>
          <w:rStyle w:val="NormalTok"/>
        </w:rPr>
        <w:t xml:space="preserve"> </w:t>
      </w:r>
      <w:r>
        <w:rPr>
          <w:rStyle w:val="StringTok"/>
        </w:rPr>
        <w:t>'hdfs dfs -rm -r -f /user/root/examples || true; hdfs dfs -mkdir -p /user/root/examples; hdfs dfs -put -f /mnt/upload/examples/* /user/root/examples/'</w:t>
      </w:r>
    </w:p>
    <w:p w:rsidR="00D44F0B" w:rsidRDefault="00392D48">
      <w:r>
        <w:t>In this local stack:</w:t>
      </w:r>
    </w:p>
    <w:p w:rsidR="00D44F0B" w:rsidRDefault="00392D48">
      <w:pPr>
        <w:numPr>
          <w:ilvl w:val="0"/>
          <w:numId w:val="29"/>
        </w:numPr>
      </w:pPr>
      <w:r>
        <w:t xml:space="preserve">the reference </w:t>
      </w:r>
      <w:r>
        <w:rPr>
          <w:rStyle w:val="VerbatimChar"/>
        </w:rPr>
        <w:t>spark-submit</w:t>
      </w:r>
      <w:r>
        <w:t xml:space="preserve"> script lives under </w:t>
      </w:r>
      <w:r>
        <w:rPr>
          <w:rStyle w:val="VerbatimChar"/>
        </w:rPr>
        <w:t>/mnt/upload/code/...</w:t>
      </w:r>
      <w:r>
        <w:t xml:space="preserve"> on </w:t>
      </w:r>
      <w:r>
        <w:rPr>
          <w:rStyle w:val="VerbatimChar"/>
        </w:rPr>
        <w:t>spark-master</w:t>
      </w:r>
    </w:p>
    <w:p w:rsidR="00D44F0B" w:rsidRDefault="00392D48">
      <w:pPr>
        <w:numPr>
          <w:ilvl w:val="0"/>
          <w:numId w:val="29"/>
        </w:numPr>
      </w:pPr>
      <w:r>
        <w:t xml:space="preserve">the input datasets live under </w:t>
      </w:r>
      <w:r>
        <w:rPr>
          <w:rStyle w:val="VerbatimChar"/>
        </w:rPr>
        <w:t>hdfs://namenode:9000/user/root/examples/...</w:t>
      </w:r>
    </w:p>
    <w:p w:rsidR="00D44F0B" w:rsidRDefault="00392D48">
      <w:pPr>
        <w:numPr>
          <w:ilvl w:val="0"/>
          <w:numId w:val="29"/>
        </w:numPr>
      </w:pPr>
      <w:r>
        <w:t xml:space="preserve">the </w:t>
      </w:r>
      <w:r>
        <w:rPr>
          <w:rStyle w:val="VerbatimChar"/>
        </w:rPr>
        <w:t>--base-path</w:t>
      </w:r>
      <w:r>
        <w:t xml:space="preserve"> is </w:t>
      </w:r>
      <w:r>
        <w:rPr>
          <w:rStyle w:val="VerbatimChar"/>
        </w:rPr>
        <w:t>hdfs://namenode:9000/user/root</w:t>
      </w:r>
    </w:p>
    <w:p w:rsidR="00D44F0B" w:rsidRDefault="00392D48">
      <w:pPr>
        <w:numPr>
          <w:ilvl w:val="0"/>
          <w:numId w:val="29"/>
        </w:numPr>
      </w:pPr>
      <w:r>
        <w:t xml:space="preserve">you do not use </w:t>
      </w:r>
      <w:r>
        <w:rPr>
          <w:rStyle w:val="VerbatimChar"/>
        </w:rPr>
        <w:t>/user/$USER</w:t>
      </w:r>
      <w:r>
        <w:t>, unlike the remote Kubernetes path</w:t>
      </w:r>
    </w:p>
    <w:p w:rsidR="00D44F0B" w:rsidRDefault="00392D48">
      <w:r>
        <w:t>Start with a small portability matrix of 3 scripts:</w:t>
      </w:r>
    </w:p>
    <w:p w:rsidR="00D44F0B" w:rsidRDefault="00392D48">
      <w:pPr>
        <w:pStyle w:val="SourceCode"/>
      </w:pPr>
      <w:r>
        <w:rPr>
          <w:rStyle w:val="ExtensionTok"/>
        </w:rPr>
        <w:t>docker</w:t>
      </w:r>
      <w:r>
        <w:rPr>
          <w:rStyle w:val="NormalTok"/>
        </w:rPr>
        <w:t xml:space="preserve"> exec spark-master /opt/spark/bin/spark-submit /mnt/upload/code/wordcount.py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/mnt/upload/code/DFQ1.py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/mnt/upload/code/SQLQ2.py </w:t>
      </w:r>
      <w:r>
        <w:rPr>
          <w:rStyle w:val="DataTypeTok"/>
        </w:rPr>
        <w:t>\</w:t>
      </w:r>
      <w:r>
        <w:br/>
      </w:r>
      <w:r>
        <w:rPr>
          <w:rStyle w:val="NormalTok"/>
        </w:rPr>
        <w:t xml:space="preserve">  </w:t>
      </w:r>
      <w:r>
        <w:rPr>
          <w:rStyle w:val="AttributeTok"/>
        </w:rPr>
        <w:t>--base-path</w:t>
      </w:r>
      <w:r>
        <w:rPr>
          <w:rStyle w:val="NormalTok"/>
        </w:rPr>
        <w:t xml:space="preserve"> hdfs://namenode:9000/user/root</w:t>
      </w:r>
    </w:p>
    <w:p w:rsidR="00D44F0B" w:rsidRDefault="00392D48">
      <w:r>
        <w:t>After the runs, inspect the outputs in the local HDFS:</w:t>
      </w:r>
    </w:p>
    <w:p w:rsidR="00D44F0B" w:rsidRDefault="00392D48">
      <w:pPr>
        <w:pStyle w:val="SourceCode"/>
      </w:pPr>
      <w:r>
        <w:rPr>
          <w:rStyle w:val="ExtensionTok"/>
        </w:rPr>
        <w:t>docker</w:t>
      </w:r>
      <w:r>
        <w:rPr>
          <w:rStyle w:val="NormalTok"/>
        </w:rPr>
        <w:t xml:space="preserve"> exec namenode hdfs dfs </w:t>
      </w:r>
      <w:r>
        <w:rPr>
          <w:rStyle w:val="AttributeTok"/>
        </w:rPr>
        <w:t>-ls</w:t>
      </w:r>
      <w:r>
        <w:rPr>
          <w:rStyle w:val="NormalTok"/>
        </w:rPr>
        <w:t xml:space="preserve"> /user/root</w:t>
      </w:r>
    </w:p>
    <w:p w:rsidR="00D44F0B" w:rsidRDefault="00392D48">
      <w:r>
        <w:t>If everything works, the repository achieves its main portability goal:</w:t>
      </w:r>
    </w:p>
    <w:p w:rsidR="00D44F0B" w:rsidRDefault="00392D48">
      <w:pPr>
        <w:numPr>
          <w:ilvl w:val="0"/>
          <w:numId w:val="30"/>
        </w:numPr>
      </w:pPr>
      <w:r>
        <w:t>one shared codebase</w:t>
      </w:r>
    </w:p>
    <w:p w:rsidR="00D44F0B" w:rsidRDefault="00392D48">
      <w:pPr>
        <w:numPr>
          <w:ilvl w:val="0"/>
          <w:numId w:val="30"/>
        </w:numPr>
      </w:pPr>
      <w:r>
        <w:t>local execution without a cluster</w:t>
      </w:r>
    </w:p>
    <w:p w:rsidR="00D44F0B" w:rsidRDefault="00392D48">
      <w:pPr>
        <w:numPr>
          <w:ilvl w:val="0"/>
          <w:numId w:val="30"/>
        </w:numPr>
      </w:pPr>
      <w:r>
        <w:t>remote execution on a ready Kubernetes cluster</w:t>
      </w:r>
    </w:p>
    <w:p w:rsidR="00D44F0B" w:rsidRDefault="00392D48">
      <w:pPr>
        <w:numPr>
          <w:ilvl w:val="0"/>
          <w:numId w:val="30"/>
        </w:numPr>
      </w:pPr>
      <w:r>
        <w:t>and optionally execution on a local Spark + HDFS cluster as well</w:t>
      </w:r>
    </w:p>
    <w:p w:rsidR="00D44F0B" w:rsidRDefault="00392D48">
      <w:pPr>
        <w:pStyle w:val="Heading2"/>
      </w:pPr>
      <w:bookmarkStart w:id="18" w:name="monitoring-execution"/>
      <w:bookmarkStart w:id="19" w:name="_Toc225620674"/>
      <w:r>
        <w:lastRenderedPageBreak/>
        <w:t>Monitoring execution</w:t>
      </w:r>
      <w:bookmarkEnd w:id="19"/>
    </w:p>
    <w:p w:rsidR="00D44F0B" w:rsidRDefault="00392D48">
      <w:r>
        <w:t>You can watch the currently running job at:</w:t>
      </w:r>
    </w:p>
    <w:p w:rsidR="00D44F0B" w:rsidRDefault="00392D48">
      <w:pPr>
        <w:pStyle w:val="BodyText"/>
      </w:pPr>
      <w:r>
        <w:t>http://localhost:8080</w:t>
      </w:r>
    </w:p>
    <w:p w:rsidR="00D44F0B" w:rsidRDefault="00392D48">
      <w:pPr>
        <w:pStyle w:val="BodyText"/>
      </w:pPr>
      <w:r>
        <w:rPr>
          <w:noProof/>
        </w:rPr>
        <w:drawing>
          <wp:inline distT="0" distB="0" distL="0" distR="0">
            <wp:extent cx="6692900" cy="6026364"/>
            <wp:effectExtent l="0" t="0" r="0" b="0"/>
            <wp:docPr id="93" name="Picture" descr="Figure 21"/>
            <wp:cNvGraphicFramePr/>
            <a:graphic xmlns:a="http://schemas.openxmlformats.org/drawingml/2006/main">
              <a:graphicData uri="http://schemas.openxmlformats.org/drawingml/2006/picture">
                <pic:pic xmlns:pic="http://schemas.openxmlformats.org/drawingml/2006/picture">
                  <pic:nvPicPr>
                    <pic:cNvPr id="94"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rsidR="00D44F0B" w:rsidRDefault="00392D48">
      <w:pPr>
        <w:pStyle w:val="Heading2"/>
      </w:pPr>
      <w:bookmarkStart w:id="20" w:name="history-server"/>
      <w:bookmarkStart w:id="21" w:name="_Toc225620675"/>
      <w:bookmarkEnd w:id="18"/>
      <w:r>
        <w:t>History Server</w:t>
      </w:r>
      <w:bookmarkEnd w:id="21"/>
    </w:p>
    <w:p w:rsidR="00D44F0B" w:rsidRDefault="00392D48">
      <w:r>
        <w:t xml:space="preserve">Apache Spark includes a useful service that stores log files from all submitted jobs across the master and worker nodes. This service is called the </w:t>
      </w:r>
      <w:r>
        <w:rPr>
          <w:b/>
          <w:bCs/>
        </w:rPr>
        <w:t>History Server</w:t>
      </w:r>
      <w:r>
        <w:t xml:space="preserve"> and is available at:</w:t>
      </w:r>
    </w:p>
    <w:p w:rsidR="00D44F0B" w:rsidRDefault="00392D48">
      <w:pPr>
        <w:pStyle w:val="BodyText"/>
      </w:pPr>
      <w:r>
        <w:t>http://localhost:8081</w:t>
      </w:r>
    </w:p>
    <w:p w:rsidR="00D44F0B" w:rsidRDefault="00392D48">
      <w:pPr>
        <w:pStyle w:val="BodyText"/>
      </w:pPr>
      <w:r>
        <w:rPr>
          <w:noProof/>
        </w:rPr>
        <w:lastRenderedPageBreak/>
        <w:drawing>
          <wp:inline distT="0" distB="0" distL="0" distR="0">
            <wp:extent cx="6692900" cy="3307628"/>
            <wp:effectExtent l="0" t="0" r="0" b="0"/>
            <wp:docPr id="97" name="Picture" descr="Figure 22"/>
            <wp:cNvGraphicFramePr/>
            <a:graphic xmlns:a="http://schemas.openxmlformats.org/drawingml/2006/main">
              <a:graphicData uri="http://schemas.openxmlformats.org/drawingml/2006/picture">
                <pic:pic xmlns:pic="http://schemas.openxmlformats.org/drawingml/2006/picture">
                  <pic:nvPicPr>
                    <pic:cNvPr id="98"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rsidR="00D44F0B" w:rsidRDefault="00392D48">
      <w:pPr>
        <w:pStyle w:val="BodyText"/>
      </w:pPr>
      <w:r>
        <w:rPr>
          <w:noProof/>
        </w:rPr>
        <w:drawing>
          <wp:inline distT="0" distB="0" distL="0" distR="0">
            <wp:extent cx="6692900" cy="4050863"/>
            <wp:effectExtent l="0" t="0" r="0" b="0"/>
            <wp:docPr id="100" name="Picture" descr="Figure 23"/>
            <wp:cNvGraphicFramePr/>
            <a:graphic xmlns:a="http://schemas.openxmlformats.org/drawingml/2006/main">
              <a:graphicData uri="http://schemas.openxmlformats.org/drawingml/2006/picture">
                <pic:pic xmlns:pic="http://schemas.openxmlformats.org/drawingml/2006/picture">
                  <pic:nvPicPr>
                    <pic:cNvPr id="101"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rsidR="00D44F0B" w:rsidRDefault="00392D48">
      <w:pPr>
        <w:pStyle w:val="Heading1"/>
      </w:pPr>
      <w:bookmarkStart w:id="22" w:name="useful-linux-commands"/>
      <w:bookmarkStart w:id="23" w:name="_Toc225620676"/>
      <w:bookmarkEnd w:id="16"/>
      <w:bookmarkEnd w:id="20"/>
      <w:r>
        <w:t>Useful Linux commands</w:t>
      </w:r>
      <w:bookmarkEnd w:id="23"/>
    </w:p>
    <w:tbl>
      <w:tblPr>
        <w:tblW w:w="0" w:type="auto"/>
        <w:tblLook w:val="0020" w:firstRow="1" w:lastRow="0" w:firstColumn="0" w:lastColumn="0" w:noHBand="0" w:noVBand="0"/>
      </w:tblPr>
      <w:tblGrid>
        <w:gridCol w:w="1777"/>
        <w:gridCol w:w="3681"/>
      </w:tblGrid>
      <w:tr w:rsidR="00D44F0B">
        <w:trPr>
          <w:tblHeader/>
        </w:trPr>
        <w:tc>
          <w:tcPr>
            <w:tcW w:w="0" w:type="auto"/>
          </w:tcPr>
          <w:p w:rsidR="00D44F0B" w:rsidRDefault="00392D48">
            <w:r>
              <w:t>Command</w:t>
            </w:r>
          </w:p>
        </w:tc>
        <w:tc>
          <w:tcPr>
            <w:tcW w:w="0" w:type="auto"/>
          </w:tcPr>
          <w:p w:rsidR="00D44F0B" w:rsidRDefault="00392D48">
            <w:r>
              <w:t>Meaning</w:t>
            </w:r>
          </w:p>
        </w:tc>
      </w:tr>
      <w:tr w:rsidR="00D44F0B">
        <w:tc>
          <w:tcPr>
            <w:tcW w:w="0" w:type="auto"/>
          </w:tcPr>
          <w:p w:rsidR="00D44F0B" w:rsidRDefault="00392D48">
            <w:r>
              <w:rPr>
                <w:rStyle w:val="VerbatimChar"/>
              </w:rPr>
              <w:t>ls</w:t>
            </w:r>
          </w:p>
        </w:tc>
        <w:tc>
          <w:tcPr>
            <w:tcW w:w="0" w:type="auto"/>
          </w:tcPr>
          <w:p w:rsidR="00D44F0B" w:rsidRDefault="00392D48">
            <w:r>
              <w:t>list directory contents</w:t>
            </w:r>
          </w:p>
        </w:tc>
      </w:tr>
      <w:tr w:rsidR="00D44F0B">
        <w:tc>
          <w:tcPr>
            <w:tcW w:w="0" w:type="auto"/>
          </w:tcPr>
          <w:p w:rsidR="00D44F0B" w:rsidRDefault="00392D48">
            <w:r>
              <w:rPr>
                <w:rStyle w:val="VerbatimChar"/>
              </w:rPr>
              <w:t>pwd</w:t>
            </w:r>
          </w:p>
        </w:tc>
        <w:tc>
          <w:tcPr>
            <w:tcW w:w="0" w:type="auto"/>
          </w:tcPr>
          <w:p w:rsidR="00D44F0B" w:rsidRDefault="00392D48">
            <w:r>
              <w:t>print the current directory</w:t>
            </w:r>
          </w:p>
        </w:tc>
      </w:tr>
      <w:tr w:rsidR="00D44F0B">
        <w:tc>
          <w:tcPr>
            <w:tcW w:w="0" w:type="auto"/>
          </w:tcPr>
          <w:p w:rsidR="00D44F0B" w:rsidRDefault="00392D48">
            <w:r>
              <w:rPr>
                <w:rStyle w:val="VerbatimChar"/>
              </w:rPr>
              <w:lastRenderedPageBreak/>
              <w:t>cd</w:t>
            </w:r>
          </w:p>
        </w:tc>
        <w:tc>
          <w:tcPr>
            <w:tcW w:w="0" w:type="auto"/>
          </w:tcPr>
          <w:p w:rsidR="00D44F0B" w:rsidRDefault="00392D48">
            <w:r>
              <w:t>change directory</w:t>
            </w:r>
          </w:p>
        </w:tc>
      </w:tr>
      <w:tr w:rsidR="00D44F0B">
        <w:tc>
          <w:tcPr>
            <w:tcW w:w="0" w:type="auto"/>
          </w:tcPr>
          <w:p w:rsidR="00D44F0B" w:rsidRDefault="00392D48">
            <w:r>
              <w:rPr>
                <w:rStyle w:val="VerbatimChar"/>
              </w:rPr>
              <w:t>cp</w:t>
            </w:r>
          </w:p>
        </w:tc>
        <w:tc>
          <w:tcPr>
            <w:tcW w:w="0" w:type="auto"/>
          </w:tcPr>
          <w:p w:rsidR="00D44F0B" w:rsidRDefault="00392D48">
            <w:r>
              <w:t>copy</w:t>
            </w:r>
          </w:p>
        </w:tc>
      </w:tr>
      <w:tr w:rsidR="00D44F0B">
        <w:tc>
          <w:tcPr>
            <w:tcW w:w="0" w:type="auto"/>
          </w:tcPr>
          <w:p w:rsidR="00D44F0B" w:rsidRDefault="00392D48">
            <w:r>
              <w:rPr>
                <w:rStyle w:val="VerbatimChar"/>
              </w:rPr>
              <w:t>mv</w:t>
            </w:r>
          </w:p>
        </w:tc>
        <w:tc>
          <w:tcPr>
            <w:tcW w:w="0" w:type="auto"/>
          </w:tcPr>
          <w:p w:rsidR="00D44F0B" w:rsidRDefault="00392D48">
            <w:r>
              <w:t>move</w:t>
            </w:r>
          </w:p>
        </w:tc>
      </w:tr>
      <w:tr w:rsidR="00D44F0B">
        <w:tc>
          <w:tcPr>
            <w:tcW w:w="0" w:type="auto"/>
          </w:tcPr>
          <w:p w:rsidR="00D44F0B" w:rsidRDefault="00392D48">
            <w:r>
              <w:rPr>
                <w:rStyle w:val="VerbatimChar"/>
              </w:rPr>
              <w:t>cat</w:t>
            </w:r>
          </w:p>
        </w:tc>
        <w:tc>
          <w:tcPr>
            <w:tcW w:w="0" w:type="auto"/>
          </w:tcPr>
          <w:p w:rsidR="00D44F0B" w:rsidRDefault="00392D48">
            <w:r>
              <w:t>print file contents</w:t>
            </w:r>
          </w:p>
        </w:tc>
      </w:tr>
      <w:tr w:rsidR="00D44F0B">
        <w:tc>
          <w:tcPr>
            <w:tcW w:w="0" w:type="auto"/>
          </w:tcPr>
          <w:p w:rsidR="00D44F0B" w:rsidRDefault="00392D48">
            <w:r>
              <w:rPr>
                <w:rStyle w:val="VerbatimChar"/>
              </w:rPr>
              <w:t>echo</w:t>
            </w:r>
          </w:p>
        </w:tc>
        <w:tc>
          <w:tcPr>
            <w:tcW w:w="0" w:type="auto"/>
          </w:tcPr>
          <w:p w:rsidR="00D44F0B" w:rsidRDefault="00392D48">
            <w:r>
              <w:t>print text to the screen</w:t>
            </w:r>
          </w:p>
        </w:tc>
      </w:tr>
      <w:tr w:rsidR="00D44F0B">
        <w:tc>
          <w:tcPr>
            <w:tcW w:w="0" w:type="auto"/>
          </w:tcPr>
          <w:p w:rsidR="00D44F0B" w:rsidRDefault="00392D48">
            <w:r>
              <w:rPr>
                <w:rStyle w:val="VerbatimChar"/>
              </w:rPr>
              <w:t>man &lt;command&gt;</w:t>
            </w:r>
          </w:p>
        </w:tc>
        <w:tc>
          <w:tcPr>
            <w:tcW w:w="0" w:type="auto"/>
          </w:tcPr>
          <w:p w:rsidR="00D44F0B" w:rsidRDefault="00392D48">
            <w:r>
              <w:t xml:space="preserve">show the manual page for </w:t>
            </w:r>
            <w:r>
              <w:rPr>
                <w:rStyle w:val="VerbatimChar"/>
              </w:rPr>
              <w:t>&lt;command&gt;</w:t>
            </w:r>
          </w:p>
        </w:tc>
      </w:tr>
    </w:tbl>
    <w:p w:rsidR="00D44F0B" w:rsidRDefault="00392D48">
      <w:pPr>
        <w:pStyle w:val="Heading1"/>
      </w:pPr>
      <w:bookmarkStart w:id="24" w:name="useful-hdfs-commands"/>
      <w:bookmarkStart w:id="25" w:name="_Toc225620677"/>
      <w:bookmarkEnd w:id="22"/>
      <w:r>
        <w:t>Useful HDFS commands</w:t>
      </w:r>
      <w:bookmarkEnd w:id="25"/>
    </w:p>
    <w:p w:rsidR="00D44F0B" w:rsidRDefault="00392D48">
      <w:r>
        <w:t>Create a directory in HDFS:</w:t>
      </w:r>
    </w:p>
    <w:p w:rsidR="00D44F0B" w:rsidRDefault="00392D48">
      <w:pPr>
        <w:pStyle w:val="SourceCode"/>
      </w:pPr>
      <w:r>
        <w:rPr>
          <w:rStyle w:val="ExtensionTok"/>
        </w:rPr>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rsidR="00D44F0B" w:rsidRDefault="00392D48">
      <w:r>
        <w:t>Delete a directory in HDFS:</w:t>
      </w:r>
    </w:p>
    <w:p w:rsidR="00D44F0B" w:rsidRDefault="00392D48">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p>
    <w:p w:rsidR="00D44F0B" w:rsidRDefault="00392D48">
      <w:r>
        <w:t>Upload a file with overwrite:</w:t>
      </w:r>
    </w:p>
    <w:p w:rsidR="00D44F0B" w:rsidRDefault="00392D48">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rsidR="00D44F0B" w:rsidRDefault="00392D48">
      <w:pPr>
        <w:pStyle w:val="Heading1"/>
      </w:pPr>
      <w:bookmarkStart w:id="26" w:name="stopping-the-infrastructure"/>
      <w:bookmarkStart w:id="27" w:name="_Toc225620678"/>
      <w:bookmarkEnd w:id="24"/>
      <w:r>
        <w:t>Stopping the infrastructure</w:t>
      </w:r>
      <w:bookmarkEnd w:id="27"/>
    </w:p>
    <w:p w:rsidR="00D44F0B" w:rsidRDefault="00392D48">
      <w:r>
        <w:t xml:space="preserve">The following command stops the infrastructure. Files uploaded to HDFS or saved in the persistent volumes of </w:t>
      </w:r>
      <w:r>
        <w:rPr>
          <w:rStyle w:val="VerbatimChar"/>
        </w:rPr>
        <w:t>namenode</w:t>
      </w:r>
      <w:r>
        <w:t xml:space="preserve"> and </w:t>
      </w:r>
      <w:r>
        <w:rPr>
          <w:rStyle w:val="VerbatimChar"/>
        </w:rPr>
        <w:t>spark-master</w:t>
      </w:r>
      <w:r>
        <w:t xml:space="preserve"> are </w:t>
      </w:r>
      <w:r>
        <w:rPr>
          <w:b/>
          <w:bCs/>
        </w:rPr>
        <w:t>not</w:t>
      </w:r>
      <w:r>
        <w:t xml:space="preserve"> deleted and remain available. As with </w:t>
      </w:r>
      <w:r>
        <w:rPr>
          <w:rStyle w:val="VerbatimChar"/>
        </w:rPr>
        <w:t>docker compose up</w:t>
      </w:r>
      <w:r>
        <w:t xml:space="preserve">, you must run it from the directory that contains </w:t>
      </w:r>
      <w:r>
        <w:rPr>
          <w:rStyle w:val="VerbatimChar"/>
        </w:rPr>
        <w:t>docker-compose.yml</w:t>
      </w:r>
      <w:r>
        <w:t>.</w:t>
      </w:r>
    </w:p>
    <w:p w:rsidR="00D44F0B" w:rsidRDefault="00392D48">
      <w:pPr>
        <w:pStyle w:val="SourceCode"/>
      </w:pPr>
      <w:r>
        <w:rPr>
          <w:rStyle w:val="ExtensionTok"/>
        </w:rPr>
        <w:t>docker</w:t>
      </w:r>
      <w:r>
        <w:rPr>
          <w:rStyle w:val="NormalTok"/>
        </w:rPr>
        <w:t xml:space="preserve"> compose down</w:t>
      </w:r>
      <w:bookmarkEnd w:id="26"/>
    </w:p>
    <w:sectPr w:rsidR="00D44F0B"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92D48" w:rsidRDefault="00392D48">
      <w:pPr>
        <w:spacing w:after="0" w:line="240" w:lineRule="auto"/>
      </w:pPr>
      <w:r>
        <w:separator/>
      </w:r>
    </w:p>
  </w:endnote>
  <w:endnote w:type="continuationSeparator" w:id="0">
    <w:p w:rsidR="00392D48" w:rsidRDefault="00392D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44F0B" w:rsidRDefault="00392D48">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44F0B" w:rsidRDefault="00D44F0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92D48" w:rsidRDefault="00392D48">
      <w:pPr>
        <w:spacing w:after="0" w:line="240" w:lineRule="auto"/>
      </w:pPr>
      <w:r>
        <w:separator/>
      </w:r>
    </w:p>
  </w:footnote>
  <w:footnote w:type="continuationSeparator" w:id="0">
    <w:p w:rsidR="00392D48" w:rsidRDefault="00392D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44F0B" w:rsidRDefault="00392D48">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FE4502">
      <w:rPr>
        <w:noProof/>
        <w:color w:val="666666"/>
        <w:sz w:val="18"/>
      </w:rPr>
      <w:t>Useful HDFS commands</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44F0B" w:rsidRDefault="00392D48">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FE4502">
      <w:rPr>
        <w:noProof/>
        <w:color w:val="666666"/>
        <w:sz w:val="18"/>
      </w:rPr>
      <w:t>HDFS and Spark architecture</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144605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36D266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B53A0A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36762524">
    <w:abstractNumId w:val="8"/>
  </w:num>
  <w:num w:numId="2" w16cid:durableId="915479330">
    <w:abstractNumId w:val="6"/>
  </w:num>
  <w:num w:numId="3" w16cid:durableId="2079283623">
    <w:abstractNumId w:val="5"/>
  </w:num>
  <w:num w:numId="4" w16cid:durableId="80375348">
    <w:abstractNumId w:val="4"/>
  </w:num>
  <w:num w:numId="5" w16cid:durableId="1187212102">
    <w:abstractNumId w:val="7"/>
  </w:num>
  <w:num w:numId="6" w16cid:durableId="649409659">
    <w:abstractNumId w:val="3"/>
  </w:num>
  <w:num w:numId="7" w16cid:durableId="2108424745">
    <w:abstractNumId w:val="2"/>
  </w:num>
  <w:num w:numId="8" w16cid:durableId="1987970553">
    <w:abstractNumId w:val="1"/>
  </w:num>
  <w:num w:numId="9" w16cid:durableId="699822956">
    <w:abstractNumId w:val="0"/>
  </w:num>
  <w:num w:numId="10" w16cid:durableId="23361150">
    <w:abstractNumId w:val="9"/>
  </w:num>
  <w:num w:numId="11" w16cid:durableId="1207567666">
    <w:abstractNumId w:val="10"/>
  </w:num>
  <w:num w:numId="12" w16cid:durableId="1001545289">
    <w:abstractNumId w:val="10"/>
  </w:num>
  <w:num w:numId="13" w16cid:durableId="1955210018">
    <w:abstractNumId w:val="10"/>
  </w:num>
  <w:num w:numId="14" w16cid:durableId="239800358">
    <w:abstractNumId w:val="10"/>
  </w:num>
  <w:num w:numId="15" w16cid:durableId="385837669">
    <w:abstractNumId w:val="10"/>
  </w:num>
  <w:num w:numId="16" w16cid:durableId="2088186833">
    <w:abstractNumId w:val="10"/>
  </w:num>
  <w:num w:numId="17" w16cid:durableId="2137487672">
    <w:abstractNumId w:val="10"/>
  </w:num>
  <w:num w:numId="18" w16cid:durableId="146632870">
    <w:abstractNumId w:val="10"/>
  </w:num>
  <w:num w:numId="19" w16cid:durableId="464280627">
    <w:abstractNumId w:val="10"/>
  </w:num>
  <w:num w:numId="20" w16cid:durableId="494304162">
    <w:abstractNumId w:val="10"/>
  </w:num>
  <w:num w:numId="21" w16cid:durableId="1292784833">
    <w:abstractNumId w:val="10"/>
  </w:num>
  <w:num w:numId="22" w16cid:durableId="1651397412">
    <w:abstractNumId w:val="10"/>
  </w:num>
  <w:num w:numId="23" w16cid:durableId="234553847">
    <w:abstractNumId w:val="10"/>
  </w:num>
  <w:num w:numId="24" w16cid:durableId="187349827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11138530">
    <w:abstractNumId w:val="10"/>
  </w:num>
  <w:num w:numId="26" w16cid:durableId="599878257">
    <w:abstractNumId w:val="10"/>
  </w:num>
  <w:num w:numId="27" w16cid:durableId="1898276574">
    <w:abstractNumId w:val="10"/>
  </w:num>
  <w:num w:numId="28" w16cid:durableId="351415421">
    <w:abstractNumId w:val="10"/>
  </w:num>
  <w:num w:numId="29" w16cid:durableId="1267932417">
    <w:abstractNumId w:val="10"/>
  </w:num>
  <w:num w:numId="30" w16cid:durableId="9184469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2D48"/>
    <w:rsid w:val="00AA1D8D"/>
    <w:rsid w:val="00B47730"/>
    <w:rsid w:val="00CB0664"/>
    <w:rsid w:val="00D44F0B"/>
    <w:rsid w:val="00DA76FB"/>
    <w:rsid w:val="00FC693F"/>
    <w:rsid w:val="00FE4502"/>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A19CF706-AE28-434A-A084-8A9818FFE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FE4502"/>
    <w:pPr>
      <w:spacing w:after="100"/>
    </w:pPr>
  </w:style>
  <w:style w:type="paragraph" w:styleId="TOC2">
    <w:name w:val="toc 2"/>
    <w:basedOn w:val="Normal"/>
    <w:next w:val="Normal"/>
    <w:autoRedefine/>
    <w:uiPriority w:val="39"/>
    <w:unhideWhenUsed/>
    <w:rsid w:val="00FE4502"/>
    <w:pPr>
      <w:spacing w:after="100"/>
      <w:ind w:left="220"/>
    </w:pPr>
  </w:style>
  <w:style w:type="character" w:styleId="Hyperlink">
    <w:name w:val="Hyperlink"/>
    <w:basedOn w:val="DefaultParagraphFont"/>
    <w:uiPriority w:val="99"/>
    <w:unhideWhenUsed/>
    <w:rsid w:val="00FE45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2694</Words>
  <Characters>14548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Spark + HDFS cluster with Docker Compose</dc:title>
  <dc:creator/>
  <cp:keywords/>
  <cp:lastModifiedBy>KONSTANTINOU IOANNIS</cp:lastModifiedBy>
  <cp:revision>2</cp:revision>
  <dcterms:created xsi:type="dcterms:W3CDTF">2026-03-28T18:03:00Z</dcterms:created>
  <dcterms:modified xsi:type="dcterms:W3CDTF">2026-03-28T18:03:00Z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