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b/>
          <w:color w:val="1F4E79"/>
          <w:sz w:val="48"/>
        </w:rPr>
        <w:t>Προετοιμασία σταθμού εργασίας (WSL + Docker)</w:t>
      </w:r>
    </w:p>
    <w:sdt>
      <w:sdtPr>
        <w:docPartObj>
          <w:docPartGallery w:val="Table of Contents"/>
          <w:docPartUnique w:val="true"/>
        </w:docPartObj>
      </w:sdtPr>
      <w:sdtContent>
        <w:p>
          <w:pPr>
            <w:pStyle w:val="TOCHeading"/>
            <w:rPr/>
          </w:pPr>
          <w:r>
            <w:rPr/>
            <w:t>Περιεχόμενα</w:t>
          </w:r>
        </w:p>
        <w:p>
          <w:pPr>
            <w:pStyle w:val="TOC1"/>
            <w:tabs>
              <w:tab w:val="clear" w:pos="10540"/>
              <w:tab w:val="right" w:pos="10539" w:leader="dot"/>
            </w:tabs>
            <w:rPr/>
          </w:pPr>
          <w:r>
            <w:fldChar w:fldCharType="begin"/>
          </w:r>
          <w:r>
            <w:rPr>
              <w:rStyle w:val="IndexLink"/>
              <w:webHidden/>
            </w:rPr>
            <w:instrText xml:space="preserve"> TOC \z \o "1-3" \u \h</w:instrText>
          </w:r>
          <w:r>
            <w:rPr>
              <w:rStyle w:val="IndexLink"/>
              <w:webHidden/>
            </w:rPr>
            <w:fldChar w:fldCharType="separate"/>
          </w:r>
          <w:hyperlink w:anchor="__RefHeading___Toc822_2411149931" w:tooltip="Ενεργοποίηση WSL και Virtual Machine Platform">
            <w:r>
              <w:rPr>
                <w:rStyle w:val="IndexLink"/>
                <w:webHidden/>
              </w:rPr>
              <w:t>Ενεργοποίηση WSL και Virtual Machine Platform</w:t>
              <w:tab/>
              <w:t>1</w:t>
            </w:r>
          </w:hyperlink>
        </w:p>
        <w:p>
          <w:pPr>
            <w:pStyle w:val="TOC2"/>
            <w:tabs>
              <w:tab w:val="clear" w:pos="10257"/>
              <w:tab w:val="right" w:pos="10539" w:leader="dot"/>
            </w:tabs>
            <w:rPr/>
          </w:pPr>
          <w:hyperlink w:anchor="__RefHeading___Toc824_2411149931" w:tooltip="Προαιρετική σημείωση για όσους δοκιμάζουν τον οδηγό μέσα σε Hyper-V VM">
            <w:r>
              <w:rPr>
                <w:rStyle w:val="IndexLink"/>
                <w:webHidden/>
              </w:rPr>
              <w:t>Προαιρετική σημείωση για όσους δοκιμάζουν τον οδηγό μέσα σε Hyper-V VM</w:t>
              <w:tab/>
              <w:t>3</w:t>
            </w:r>
          </w:hyperlink>
        </w:p>
        <w:p>
          <w:pPr>
            <w:pStyle w:val="TOC1"/>
            <w:tabs>
              <w:tab w:val="clear" w:pos="10540"/>
              <w:tab w:val="right" w:pos="10539" w:leader="dot"/>
            </w:tabs>
            <w:rPr/>
          </w:pPr>
          <w:hyperlink w:anchor="__RefHeading___Toc826_2411149931" w:tooltip="Ρύθμιση του Ubuntu">
            <w:r>
              <w:rPr>
                <w:rStyle w:val="IndexLink"/>
                <w:webHidden/>
              </w:rPr>
              <w:t>Ρύθμιση του Ubuntu</w:t>
              <w:tab/>
              <w:t>4</w:t>
            </w:r>
          </w:hyperlink>
        </w:p>
        <w:p>
          <w:pPr>
            <w:pStyle w:val="TOC1"/>
            <w:tabs>
              <w:tab w:val="clear" w:pos="10540"/>
              <w:tab w:val="right" w:pos="10539" w:leader="dot"/>
            </w:tabs>
            <w:rPr/>
          </w:pPr>
          <w:hyperlink w:anchor="__RefHeading___Toc828_2411149931" w:tooltip="Αναβάθμιση και ενημερώσεις">
            <w:r>
              <w:rPr>
                <w:rStyle w:val="IndexLink"/>
                <w:webHidden/>
              </w:rPr>
              <w:t>Αναβάθμιση και ενημερώσεις</w:t>
              <w:tab/>
              <w:t>5</w:t>
            </w:r>
          </w:hyperlink>
        </w:p>
        <w:p>
          <w:pPr>
            <w:pStyle w:val="TOC1"/>
            <w:tabs>
              <w:tab w:val="clear" w:pos="10540"/>
              <w:tab w:val="right" w:pos="10539" w:leader="dot"/>
            </w:tabs>
            <w:rPr/>
          </w:pPr>
          <w:hyperlink w:anchor="__RefHeading___Toc830_2411149931" w:tooltip="Εγκατάσταση Docker στο WSL">
            <w:r>
              <w:rPr>
                <w:rStyle w:val="IndexLink"/>
                <w:webHidden/>
              </w:rPr>
              <w:t>Εγκατάσταση Docker στο WSL</w:t>
              <w:tab/>
              <w:t>5</w:t>
            </w:r>
          </w:hyperlink>
        </w:p>
        <w:p>
          <w:pPr>
            <w:pStyle w:val="TOC2"/>
            <w:tabs>
              <w:tab w:val="clear" w:pos="10257"/>
              <w:tab w:val="right" w:pos="10539" w:leader="dot"/>
            </w:tabs>
            <w:rPr/>
          </w:pPr>
          <w:hyperlink w:anchor="__RefHeading___Toc832_2411149931" w:tooltip="Προτεινόμενη διαδρομή: Docker Desktop">
            <w:r>
              <w:rPr>
                <w:rStyle w:val="IndexLink"/>
                <w:webHidden/>
              </w:rPr>
              <w:t>Προτεινόμενη διαδρομή: Docker Desktop</w:t>
              <w:tab/>
              <w:t>6</w:t>
            </w:r>
          </w:hyperlink>
        </w:p>
        <w:p>
          <w:pPr>
            <w:pStyle w:val="TOC2"/>
            <w:tabs>
              <w:tab w:val="clear" w:pos="10257"/>
              <w:tab w:val="right" w:pos="10539" w:leader="dot"/>
            </w:tabs>
            <w:rPr/>
          </w:pPr>
          <w:hyperlink w:anchor="__RefHeading___Toc834_2411149931" w:tooltip="Προαιρετική advanced εναλλακτική: native Docker Engine μέσα στο WSL">
            <w:r>
              <w:rPr>
                <w:rStyle w:val="IndexLink"/>
                <w:webHidden/>
              </w:rPr>
              <w:t>Προαιρετική advanced εναλλακτική: native Docker Engine μέσα στο WSL</w:t>
              <w:tab/>
              <w:t>10</w:t>
            </w:r>
          </w:hyperlink>
        </w:p>
        <w:p>
          <w:pPr>
            <w:pStyle w:val="TOC1"/>
            <w:tabs>
              <w:tab w:val="clear" w:pos="10540"/>
              <w:tab w:val="right" w:pos="10539" w:leader="dot"/>
            </w:tabs>
            <w:rPr/>
          </w:pPr>
          <w:hyperlink w:anchor="__RefHeading___Toc836_2411149931" w:tooltip="Εργαλεία που θα χρειαστούν στους επόμενους οδηγούς">
            <w:r>
              <w:rPr>
                <w:rStyle w:val="IndexLink"/>
                <w:webHidden/>
              </w:rPr>
              <w:t>Εργαλεία που θα χρειαστούν στους επόμενους οδηγούς</w:t>
              <w:tab/>
              <w:t>11</w:t>
            </w:r>
          </w:hyperlink>
        </w:p>
        <w:p>
          <w:pPr>
            <w:pStyle w:val="TOC2"/>
            <w:tabs>
              <w:tab w:val="clear" w:pos="10257"/>
              <w:tab w:val="right" w:pos="10539" w:leader="dot"/>
            </w:tabs>
            <w:rPr/>
          </w:pPr>
          <w:hyperlink w:anchor="__RefHeading___Toc838_2411149931" w:tooltip="Για τη διαδρομή Windows / PowerShell">
            <w:r>
              <w:rPr>
                <w:rStyle w:val="IndexLink"/>
                <w:webHidden/>
              </w:rPr>
              <w:t>Για τη διαδρομή Windows / PowerShell</w:t>
              <w:tab/>
              <w:t>11</w:t>
            </w:r>
          </w:hyperlink>
        </w:p>
        <w:p>
          <w:pPr>
            <w:pStyle w:val="TOC2"/>
            <w:tabs>
              <w:tab w:val="clear" w:pos="10257"/>
              <w:tab w:val="right" w:pos="10539" w:leader="dot"/>
            </w:tabs>
            <w:rPr/>
          </w:pPr>
          <w:hyperlink w:anchor="__RefHeading___Toc840_2411149931" w:tooltip="OpenVPN client στα Windows και αρχεία πρόσβασης του εργαστηρίου">
            <w:r>
              <w:rPr>
                <w:rStyle w:val="IndexLink"/>
                <w:webHidden/>
              </w:rPr>
              <w:t>OpenVPN client στα Windows και αρχεία πρόσβασης του εργαστηρίου</w:t>
              <w:tab/>
              <w:t>12</w:t>
            </w:r>
          </w:hyperlink>
        </w:p>
        <w:p>
          <w:pPr>
            <w:pStyle w:val="TOC2"/>
            <w:tabs>
              <w:tab w:val="clear" w:pos="10257"/>
              <w:tab w:val="right" w:pos="10539" w:leader="dot"/>
            </w:tabs>
            <w:rPr/>
          </w:pPr>
          <w:hyperlink w:anchor="__RefHeading___Toc842_2411149931" w:tooltip="Για τη διαδρομή WSL / Ubuntu">
            <w:r>
              <w:rPr>
                <w:rStyle w:val="IndexLink"/>
                <w:webHidden/>
              </w:rPr>
              <w:t>Για τη διαδρομή WSL / Ubuntu</w:t>
              <w:tab/>
              <w:t>12</w:t>
            </w:r>
          </w:hyperlink>
        </w:p>
        <w:p>
          <w:pPr>
            <w:pStyle w:val="TOC1"/>
            <w:tabs>
              <w:tab w:val="clear" w:pos="10540"/>
              <w:tab w:val="right" w:pos="10539" w:leader="dot"/>
            </w:tabs>
            <w:rPr/>
          </w:pPr>
          <w:hyperlink w:anchor="__RefHeading___Toc844_2411149931" w:tooltip="Ρύθμιση VPN και kubeconfig για το vdcloud">
            <w:r>
              <w:rPr>
                <w:rStyle w:val="IndexLink"/>
                <w:webHidden/>
              </w:rPr>
              <w:t>Ρύθμιση VPN και kubeconfig για το vdcloud</w:t>
              <w:tab/>
              <w:t>13</w:t>
            </w:r>
          </w:hyperlink>
        </w:p>
        <w:p>
          <w:pPr>
            <w:pStyle w:val="TOC1"/>
            <w:tabs>
              <w:tab w:val="clear" w:pos="10540"/>
              <w:tab w:val="right" w:pos="10539" w:leader="dot"/>
            </w:tabs>
            <w:rPr/>
          </w:pPr>
          <w:hyperlink w:anchor="__RefHeading___Toc846_2411149931" w:tooltip="Επόμενο βήμα: λήψη του repository">
            <w:r>
              <w:rPr>
                <w:rStyle w:val="IndexLink"/>
                <w:webHidden/>
              </w:rPr>
              <w:t>Επόμενο βήμα: λήψη του repository</w:t>
              <w:tab/>
              <w:t>14</w:t>
            </w:r>
          </w:hyperlink>
        </w:p>
        <w:p>
          <w:pPr>
            <w:pStyle w:val="TOC2"/>
            <w:tabs>
              <w:tab w:val="clear" w:pos="10257"/>
              <w:tab w:val="right" w:pos="10539" w:leader="dot"/>
            </w:tabs>
            <w:rPr/>
          </w:pPr>
          <w:hyperlink w:anchor="__RefHeading___Toc848_2411149931" w:tooltip="Επιλογή Α: clone σε φάκελο των Windows">
            <w:r>
              <w:rPr>
                <w:rStyle w:val="IndexLink"/>
                <w:webHidden/>
              </w:rPr>
              <w:t>Επιλογή Α: clone σε φάκελο των Windows</w:t>
              <w:tab/>
              <w:t>14</w:t>
            </w:r>
          </w:hyperlink>
        </w:p>
        <w:p>
          <w:pPr>
            <w:pStyle w:val="TOC2"/>
            <w:tabs>
              <w:tab w:val="clear" w:pos="10257"/>
              <w:tab w:val="right" w:pos="10539" w:leader="dot"/>
            </w:tabs>
            <w:rPr/>
          </w:pPr>
          <w:hyperlink w:anchor="__RefHeading___Toc850_2411149931" w:tooltip="Επιλογή Β: clone μέσα στο WSL">
            <w:r>
              <w:rPr>
                <w:rStyle w:val="IndexLink"/>
                <w:webHidden/>
              </w:rPr>
              <w:t>Επιλογή Β: clone μέσα στο WSL</w:t>
              <w:tab/>
              <w:t>14</w:t>
            </w:r>
          </w:hyperlink>
        </w:p>
        <w:p>
          <w:pPr>
            <w:pStyle w:val="TOC2"/>
            <w:tabs>
              <w:tab w:val="clear" w:pos="10257"/>
              <w:tab w:val="right" w:pos="10539" w:leader="dot"/>
            </w:tabs>
            <w:rPr/>
          </w:pPr>
          <w:hyperlink w:anchor="__RefHeading___Toc852_2411149931" w:tooltip="Τι να κρατήσετε">
            <w:r>
              <w:rPr>
                <w:rStyle w:val="IndexLink"/>
                <w:webHidden/>
              </w:rPr>
              <w:t>Τι να κρατήσετε</w:t>
              <w:tab/>
              <w:t>14</w:t>
            </w:r>
          </w:hyperlink>
          <w:r>
            <w:rPr>
              <w:rStyle w:val="IndexLink"/>
            </w:rPr>
            <w:fldChar w:fldCharType="end"/>
          </w:r>
        </w:p>
      </w:sdtContent>
    </w:sdt>
    <w:p>
      <w:pPr>
        <w:pStyle w:val="Normal"/>
        <w:rPr/>
      </w:pPr>
      <w:r>
        <w:rPr/>
        <w:t>Το μάθημα περιλαμβάνει εργαστηριακό μέρος, στο οποίο θα χρησιμοποιήσουμε Docker containers. Ο παρών οδηγός περιγράφει τα προπαρασκευαστικά βήματα που πρέπει να έχουν ολοκληρωθεί πριν από το πρώτο εργαστήριο. Συγκεκριμένα, καλύπτει τη ρύθμιση του Windows Subsystem for Linux (WSL), του Ubuntu και του Docker σε προσωπικό υπολογιστή.</w:t>
      </w:r>
    </w:p>
    <w:p>
      <w:pPr>
        <w:pStyle w:val="Heading1"/>
        <w:rPr/>
      </w:pPr>
      <w:bookmarkStart w:id="0" w:name="__RefHeading___Toc822_2411149931"/>
      <w:bookmarkStart w:id="1" w:name="X4dd9fbe08777ef1289ff22573c7e3f439118723"/>
      <w:bookmarkEnd w:id="0"/>
      <w:r>
        <w:rPr/>
        <w:t>Ενεργοποίηση WSL και Virtual Machine Platform</w:t>
      </w:r>
      <w:bookmarkEnd w:id="1"/>
    </w:p>
    <w:p>
      <w:pPr>
        <w:pStyle w:val="Normal"/>
        <w:rPr/>
      </w:pPr>
      <w:r>
        <w:rPr/>
        <w:t xml:space="preserve">Αρχικά, πρέπει να ενεργοποιήσετε το WSL και τη δυνατότητα </w:t>
      </w:r>
      <w:r>
        <w:rPr>
          <w:rStyle w:val="VerbatimChar"/>
        </w:rPr>
        <w:t>Virtual Machine Platform</w:t>
      </w:r>
      <w:r>
        <w:rPr/>
        <w:t xml:space="preserve"> στα Windows.</w:t>
      </w:r>
    </w:p>
    <w:p>
      <w:pPr>
        <w:pStyle w:val="BodyText"/>
        <w:rPr/>
      </w:pPr>
      <w:r>
        <w:rPr>
          <w:b/>
        </w:rPr>
        <w:t>Ανοίξτε ένα PowerShell ως διαχειριστής:</w:t>
      </w:r>
      <w:r>
        <w:rPr/>
        <w:t xml:space="preserve"> Κάντε δεξί κλικ στο μενού "Έναρξη" και επιλέξτε </w:t>
      </w:r>
      <w:r>
        <w:rPr>
          <w:b/>
        </w:rPr>
        <w:t>Windows Terminal (Administrator) ή PowerShell (Administrator)</w:t>
      </w:r>
      <w:r>
        <w:rPr/>
        <w:t>.</w:t>
      </w:r>
    </w:p>
    <w:p>
      <w:pPr>
        <w:pStyle w:val="BodyText"/>
        <w:rPr/>
      </w:pPr>
      <w:r>
        <w:rPr/>
        <w:drawing>
          <wp:inline distT="0" distB="0" distL="0" distR="0">
            <wp:extent cx="4398645" cy="6429375"/>
            <wp:effectExtent l="0" t="0" r="0" b="0"/>
            <wp:docPr id="1" name="Picture" descr="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Εικόνα 1"/>
                    <pic:cNvPicPr>
                      <a:picLocks noChangeAspect="1" noChangeArrowheads="1"/>
                    </pic:cNvPicPr>
                  </pic:nvPicPr>
                  <pic:blipFill>
                    <a:blip r:embed="rId2"/>
                    <a:stretch>
                      <a:fillRect/>
                    </a:stretch>
                  </pic:blipFill>
                  <pic:spPr bwMode="auto">
                    <a:xfrm>
                      <a:off x="0" y="0"/>
                      <a:ext cx="4398645" cy="6429375"/>
                    </a:xfrm>
                    <a:prstGeom prst="rect">
                      <a:avLst/>
                    </a:prstGeom>
                    <a:noFill/>
                  </pic:spPr>
                </pic:pic>
              </a:graphicData>
            </a:graphic>
          </wp:inline>
        </w:drawing>
      </w:r>
    </w:p>
    <w:p>
      <w:pPr>
        <w:pStyle w:val="BodyText"/>
        <w:rPr/>
      </w:pPr>
      <w:r>
        <w:rPr/>
        <w:t xml:space="preserve">Εκτελέστε τις παρακάτω εντολές για να ενεργοποιήσετε το WSL και το </w:t>
      </w:r>
      <w:r>
        <w:rPr>
          <w:rStyle w:val="VerbatimChar"/>
        </w:rPr>
        <w:t>Virtual Machine Platform</w:t>
      </w:r>
      <w:r>
        <w:rPr/>
        <w:t>. Μετά την εκτέλεση των εντολών κάντε επανεκκίνηση.</w:t>
      </w:r>
    </w:p>
    <w:p>
      <w:pPr>
        <w:pStyle w:val="SourceCode"/>
        <w:rPr/>
      </w:pPr>
      <w:r>
        <w:rPr>
          <w:rStyle w:val="ExtensionTok"/>
        </w:rPr>
        <w:t>wsl</w:t>
      </w:r>
      <w:r>
        <w:rPr>
          <w:rStyle w:val="NormalTok"/>
        </w:rPr>
        <w:t xml:space="preserve"> --install --no-distribution</w:t>
      </w:r>
      <w:r>
        <w:rPr/>
        <w:br/>
      </w:r>
      <w:r>
        <w:rPr>
          <w:rStyle w:val="ExtensionTok"/>
        </w:rPr>
        <w:t>dism.exe</w:t>
      </w:r>
      <w:r>
        <w:rPr>
          <w:rStyle w:val="NormalTok"/>
        </w:rPr>
        <w:t xml:space="preserve"> /online /enable-feature /featurename:Microsoft-Windows-Subsystem-Linux /all /norestart</w:t>
      </w:r>
      <w:r>
        <w:rPr/>
        <w:br/>
      </w:r>
      <w:r>
        <w:rPr>
          <w:rStyle w:val="ExtensionTok"/>
        </w:rPr>
        <w:t>dism.exe</w:t>
      </w:r>
      <w:r>
        <w:rPr>
          <w:rStyle w:val="NormalTok"/>
        </w:rPr>
        <w:t xml:space="preserve"> /online /enable-feature /featurename:VirtualMachinePlatform /all /norestart</w:t>
      </w:r>
    </w:p>
    <w:p>
      <w:pPr>
        <w:pStyle w:val="Normal"/>
        <w:rPr/>
      </w:pPr>
      <w:r>
        <w:rPr/>
        <w:drawing>
          <wp:inline distT="0" distB="0" distL="0" distR="0">
            <wp:extent cx="6692900" cy="3783330"/>
            <wp:effectExtent l="0" t="0" r="0" b="0"/>
            <wp:docPr id="2" name="Image2" descr="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Εικόνα 2"/>
                    <pic:cNvPicPr>
                      <a:picLocks noChangeAspect="1" noChangeArrowheads="1"/>
                    </pic:cNvPicPr>
                  </pic:nvPicPr>
                  <pic:blipFill>
                    <a:blip r:embed="rId3"/>
                    <a:stretch>
                      <a:fillRect/>
                    </a:stretch>
                  </pic:blipFill>
                  <pic:spPr bwMode="auto">
                    <a:xfrm>
                      <a:off x="0" y="0"/>
                      <a:ext cx="6692900" cy="3783330"/>
                    </a:xfrm>
                    <a:prstGeom prst="rect">
                      <a:avLst/>
                    </a:prstGeom>
                    <a:noFill/>
                  </pic:spPr>
                </pic:pic>
              </a:graphicData>
            </a:graphic>
          </wp:inline>
        </w:drawing>
      </w:r>
    </w:p>
    <w:p>
      <w:pPr>
        <w:pStyle w:val="BodyText"/>
        <w:rPr/>
      </w:pPr>
      <w:r>
        <w:rPr/>
        <w:drawing>
          <wp:inline distT="0" distB="0" distL="0" distR="0">
            <wp:extent cx="6692900" cy="912495"/>
            <wp:effectExtent l="0" t="0" r="0" b="0"/>
            <wp:docPr id="3" name="Image3" descr="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Εικόνα 2"/>
                    <pic:cNvPicPr>
                      <a:picLocks noChangeAspect="1" noChangeArrowheads="1"/>
                    </pic:cNvPicPr>
                  </pic:nvPicPr>
                  <pic:blipFill>
                    <a:blip r:embed="rId4"/>
                    <a:stretch>
                      <a:fillRect/>
                    </a:stretch>
                  </pic:blipFill>
                  <pic:spPr bwMode="auto">
                    <a:xfrm>
                      <a:off x="0" y="0"/>
                      <a:ext cx="6692900" cy="912495"/>
                    </a:xfrm>
                    <a:prstGeom prst="rect">
                      <a:avLst/>
                    </a:prstGeom>
                    <a:noFill/>
                  </pic:spPr>
                </pic:pic>
              </a:graphicData>
            </a:graphic>
          </wp:inline>
        </w:drawing>
      </w:r>
    </w:p>
    <w:p>
      <w:pPr>
        <w:pStyle w:val="BodyText"/>
        <w:rPr/>
      </w:pPr>
      <w:r>
        <w:rPr/>
        <w:t>Μετά την επανεκκίνηση, εγκαταστήστε το Ubuntu:</w:t>
      </w:r>
    </w:p>
    <w:p>
      <w:pPr>
        <w:pStyle w:val="SourceCode"/>
        <w:rPr/>
      </w:pPr>
      <w:r>
        <w:rPr>
          <w:rStyle w:val="ExtensionTok"/>
        </w:rPr>
        <w:t>wsl</w:t>
      </w:r>
      <w:r>
        <w:rPr>
          <w:rStyle w:val="NormalTok"/>
        </w:rPr>
        <w:t xml:space="preserve"> --install -d Ubuntu</w:t>
      </w:r>
    </w:p>
    <w:p>
      <w:pPr>
        <w:pStyle w:val="Heading2"/>
        <w:rPr/>
      </w:pPr>
      <w:bookmarkStart w:id="2" w:name="__RefHeading___Toc824_2411149931"/>
      <w:bookmarkStart w:id="3" w:name="X16ac49483153b83d03411f3fca6b9347554c86b"/>
      <w:bookmarkEnd w:id="2"/>
      <w:r>
        <w:rPr/>
        <w:t>Προαιρετική σημείωση για όσους δοκιμάζουν τον οδηγό μέσα σε Hyper-V VM</w:t>
      </w:r>
      <w:bookmarkEnd w:id="3"/>
    </w:p>
    <w:p>
      <w:pPr>
        <w:pStyle w:val="Normal"/>
        <w:rPr/>
      </w:pPr>
      <w:r>
        <w:rPr/>
        <w:t>Η βασική διαδρομή του μαθήματος υποθέτει ότι ο φοιτητής εκτελεί τον οδηγό σε προσωπικό υπολογιστή και όχι μέσα σε εικονική μηχανή Windows.</w:t>
      </w:r>
    </w:p>
    <w:p>
      <w:pPr>
        <w:pStyle w:val="BodyText"/>
        <w:rPr/>
      </w:pPr>
      <w:r>
        <w:rPr/>
        <w:t xml:space="preserve">Αν όμως δοκιμάζετε τον οδηγό μέσα σε εικονική μηχανή Windows που τρέχει σε </w:t>
      </w:r>
      <w:r>
        <w:rPr>
          <w:rStyle w:val="VerbatimChar"/>
        </w:rPr>
        <w:t>Hyper-V</w:t>
      </w:r>
      <w:r>
        <w:rPr/>
        <w:t xml:space="preserve">, το </w:t>
      </w:r>
      <w:r>
        <w:rPr>
          <w:rStyle w:val="VerbatimChar"/>
        </w:rPr>
        <w:t>WSL2</w:t>
      </w:r>
      <w:r>
        <w:rPr/>
        <w:t xml:space="preserve"> δεν αρκεί να ενεργοποιηθεί μόνο μέσα στο guest λειτουργικό σύστημα. Πρέπει να είναι ενεργοποιημένο και το </w:t>
      </w:r>
      <w:r>
        <w:rPr>
          <w:b/>
        </w:rPr>
        <w:t>nested virtualization</w:t>
      </w:r>
      <w:r>
        <w:rPr/>
        <w:t xml:space="preserve"> στο Hyper-V host.</w:t>
      </w:r>
    </w:p>
    <w:p>
      <w:pPr>
        <w:pStyle w:val="BodyText"/>
        <w:rPr/>
      </w:pPr>
      <w:r>
        <w:rPr/>
        <w:t>Αν δείτε μήνυμα όπως:</w:t>
      </w:r>
    </w:p>
    <w:p>
      <w:pPr>
        <w:pStyle w:val="Normal"/>
        <w:rPr/>
      </w:pPr>
      <w:r>
        <w:rPr>
          <w:rStyle w:val="VerbatimChar"/>
        </w:rPr>
        <w:t>WSL2 is not supported with your current machine configuration</w:t>
      </w:r>
    </w:p>
    <w:p>
      <w:pPr>
        <w:pStyle w:val="Normal"/>
        <w:rPr/>
      </w:pPr>
      <w:r>
        <w:rPr>
          <w:rStyle w:val="VerbatimChar"/>
        </w:rPr>
        <w:t>HCS_E_HYPERV_NOT_INSTALLED</w:t>
      </w:r>
    </w:p>
    <w:p>
      <w:pPr>
        <w:pStyle w:val="Normal"/>
        <w:rPr/>
      </w:pPr>
      <w:r>
        <w:rPr/>
        <w:t>τότε συνήθως το πρόβλημα δεν είναι μέσα στο guest, αλλά στο ότι ο host δεν έχει εκθέσει virtualization extensions στο VM.</w:t>
      </w:r>
    </w:p>
    <w:p>
      <w:pPr>
        <w:pStyle w:val="BodyText"/>
        <w:rPr/>
      </w:pPr>
      <w:r>
        <w:rPr/>
        <w:t>Σε αυτή την περίπτωση:</w:t>
      </w:r>
    </w:p>
    <w:p>
      <w:pPr>
        <w:pStyle w:val="Normal"/>
        <w:rPr/>
      </w:pPr>
      <w:r>
        <w:rPr/>
        <w:t>κλείστε το VM</w:t>
      </w:r>
    </w:p>
    <w:p>
      <w:pPr>
        <w:pStyle w:val="Normal"/>
        <w:rPr/>
      </w:pPr>
      <w:r>
        <w:rPr/>
        <w:t xml:space="preserve">στο </w:t>
      </w:r>
      <w:r>
        <w:rPr>
          <w:b/>
        </w:rPr>
        <w:t>host</w:t>
      </w:r>
      <w:r>
        <w:rPr/>
        <w:t xml:space="preserve"> PowerShell ως διαχειριστής εκτελέστε:</w:t>
      </w:r>
    </w:p>
    <w:p>
      <w:pPr>
        <w:pStyle w:val="SourceCode"/>
        <w:rPr/>
      </w:pPr>
      <w:r>
        <w:rPr>
          <w:rStyle w:val="NormalTok"/>
        </w:rPr>
        <w:t xml:space="preserve">Stop-VM </w:t>
      </w:r>
      <w:r>
        <w:rPr>
          <w:rStyle w:val="StringTok"/>
        </w:rPr>
        <w:t>"&lt;Your-VM-Name&gt;"</w:t>
      </w:r>
      <w:r>
        <w:rPr/>
        <w:br/>
      </w:r>
      <w:r>
        <w:rPr>
          <w:rStyle w:val="NormalTok"/>
        </w:rPr>
        <w:t xml:space="preserve">Set-VMProcessor -VMName </w:t>
      </w:r>
      <w:r>
        <w:rPr>
          <w:rStyle w:val="StringTok"/>
        </w:rPr>
        <w:t>"&lt;Your-VM-Name&gt;"</w:t>
      </w:r>
      <w:r>
        <w:rPr>
          <w:rStyle w:val="NormalTok"/>
        </w:rPr>
        <w:t xml:space="preserve"> -ExposeVirtualizationExtensions </w:t>
      </w:r>
      <w:r>
        <w:rPr>
          <w:rStyle w:val="VariableTok"/>
        </w:rPr>
        <w:t>$true</w:t>
      </w:r>
      <w:r>
        <w:rPr/>
        <w:br/>
      </w:r>
      <w:r>
        <w:rPr>
          <w:rStyle w:val="NormalTok"/>
        </w:rPr>
        <w:t xml:space="preserve">Start-VM </w:t>
      </w:r>
      <w:r>
        <w:rPr>
          <w:rStyle w:val="StringTok"/>
        </w:rPr>
        <w:t>"&lt;Your-VM-Name&gt;"</w:t>
      </w:r>
    </w:p>
    <w:p>
      <w:pPr>
        <w:pStyle w:val="Normal"/>
        <w:rPr/>
      </w:pPr>
      <w:r>
        <w:rPr/>
        <w:t>μέσα στο guest Windows εκτελέστε ξανά:</w:t>
      </w:r>
    </w:p>
    <w:p>
      <w:pPr>
        <w:pStyle w:val="SourceCode"/>
        <w:rPr/>
      </w:pPr>
      <w:r>
        <w:rPr>
          <w:rStyle w:val="NormalTok"/>
        </w:rPr>
        <w:t>wsl --install --no-distribution</w:t>
      </w:r>
      <w:r>
        <w:rPr/>
        <w:br/>
      </w:r>
      <w:r>
        <w:rPr>
          <w:rStyle w:val="NormalTok"/>
        </w:rPr>
        <w:t>wsl --install -d Ubuntu</w:t>
      </w:r>
    </w:p>
    <w:p>
      <w:pPr>
        <w:pStyle w:val="Normal"/>
        <w:rPr/>
      </w:pPr>
      <w:r>
        <w:rPr/>
        <w:t>Αν το πρόβλημα επιμένει, ελέγξτε επίσης:</w:t>
      </w:r>
    </w:p>
    <w:p>
      <w:pPr>
        <w:pStyle w:val="Normal"/>
        <w:rPr/>
      </w:pPr>
      <w:r>
        <w:rPr/>
        <w:t>ότι το virtualization είναι ενεργοποιημένο στο BIOS/UEFI του φυσικού host</w:t>
      </w:r>
    </w:p>
    <w:p>
      <w:pPr>
        <w:pStyle w:val="Normal"/>
        <w:rPr/>
      </w:pPr>
      <w:r>
        <w:rPr/>
        <w:t>ότι μετά την ενεργοποίηση έγινε πλήρης επανεκκίνηση του VM</w:t>
      </w:r>
    </w:p>
    <w:p>
      <w:pPr>
        <w:pStyle w:val="Normal"/>
        <w:rPr/>
      </w:pPr>
      <w:r>
        <w:rPr/>
        <w:t xml:space="preserve">ότι το </w:t>
      </w:r>
      <w:r>
        <w:rPr>
          <w:rStyle w:val="VerbatimChar"/>
        </w:rPr>
        <w:t>VirtualMachinePlatform</w:t>
      </w:r>
      <w:r>
        <w:rPr/>
        <w:t xml:space="preserve"> εμφανίζεται ως </w:t>
      </w:r>
      <w:r>
        <w:rPr>
          <w:rStyle w:val="VerbatimChar"/>
        </w:rPr>
        <w:t>Enabled</w:t>
      </w:r>
    </w:p>
    <w:p>
      <w:pPr>
        <w:pStyle w:val="Normal"/>
        <w:rPr/>
      </w:pPr>
      <w:r>
        <w:rPr/>
        <w:t xml:space="preserve">Για το συγκεκριμένο δικό μου δοκιμαστικό VM, το αντίστοιχο όνομα ήταν </w:t>
      </w:r>
      <w:r>
        <w:rPr>
          <w:rStyle w:val="VerbatimChar"/>
        </w:rPr>
        <w:t>Windows 11 Bigdata uth 2026</w:t>
      </w:r>
      <w:r>
        <w:rPr/>
        <w:t>, αλλά αυτό δεν αφορά τη γενική φοιτητική ροή.</w:t>
      </w:r>
    </w:p>
    <w:p>
      <w:pPr>
        <w:pStyle w:val="Heading1"/>
        <w:rPr/>
      </w:pPr>
      <w:bookmarkStart w:id="4" w:name="__RefHeading___Toc826_2411149931"/>
      <w:bookmarkStart w:id="5" w:name="ρύθμιση-του-ubuntu"/>
      <w:bookmarkEnd w:id="4"/>
      <w:r>
        <w:rPr/>
        <w:t>Ρύθμιση του Ubuntu</w:t>
      </w:r>
      <w:bookmarkEnd w:id="5"/>
    </w:p>
    <w:p>
      <w:pPr>
        <w:pStyle w:val="Normal"/>
        <w:rPr/>
      </w:pPr>
      <w:r>
        <w:rPr>
          <w:b/>
        </w:rPr>
        <w:t>Άνοιγμα του Ubuntu:</w:t>
      </w:r>
      <w:r>
        <w:rPr/>
        <w:t xml:space="preserve"> Μετά την εγκατάσταση, κάντε κλικ στο μενού "Έναρξη" και αναζητήστε Ubuntu. Κάντε κλικ για να το ανοίξετε.</w:t>
      </w:r>
    </w:p>
    <w:p>
      <w:pPr>
        <w:pStyle w:val="BodyText"/>
        <w:rPr/>
      </w:pPr>
      <w:r>
        <w:rPr/>
        <w:drawing>
          <wp:inline distT="0" distB="0" distL="0" distR="0">
            <wp:extent cx="6063615" cy="4032885"/>
            <wp:effectExtent l="0" t="0" r="0" b="0"/>
            <wp:docPr id="4" name="Image4" descr="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Εικόνα 4"/>
                    <pic:cNvPicPr>
                      <a:picLocks noChangeAspect="1" noChangeArrowheads="1"/>
                    </pic:cNvPicPr>
                  </pic:nvPicPr>
                  <pic:blipFill>
                    <a:blip r:embed="rId5"/>
                    <a:stretch>
                      <a:fillRect/>
                    </a:stretch>
                  </pic:blipFill>
                  <pic:spPr bwMode="auto">
                    <a:xfrm>
                      <a:off x="0" y="0"/>
                      <a:ext cx="6063615" cy="4032885"/>
                    </a:xfrm>
                    <a:prstGeom prst="rect">
                      <a:avLst/>
                    </a:prstGeom>
                    <a:noFill/>
                  </pic:spPr>
                </pic:pic>
              </a:graphicData>
            </a:graphic>
          </wp:inline>
        </w:drawing>
      </w:r>
    </w:p>
    <w:p>
      <w:pPr>
        <w:pStyle w:val="BodyText"/>
        <w:rPr/>
      </w:pPr>
      <w:r>
        <w:rPr>
          <w:b/>
        </w:rPr>
        <w:t>Ρύθμιση χρήστη και κωδικού πρόσβασης:</w:t>
      </w:r>
      <w:r>
        <w:rPr/>
        <w:t xml:space="preserve"> Κατά την πρώτη εκκίνηση του Ubuntu, θα σας ζητηθεί να δημιουργήσετε έναν χρήστη και να ορίσετε έναν κωδικό πρόσβασης. Αυτός ο χρήστης θα είναι ο κύριος χρήστης για την εγκατάσταση του Ubuntu.</w:t>
      </w:r>
    </w:p>
    <w:p>
      <w:pPr>
        <w:pStyle w:val="BodyText"/>
        <w:rPr/>
      </w:pPr>
      <w:r>
        <w:rPr/>
        <w:drawing>
          <wp:inline distT="0" distB="0" distL="0" distR="0">
            <wp:extent cx="6692900" cy="834390"/>
            <wp:effectExtent l="0" t="0" r="0" b="0"/>
            <wp:docPr id="5" name="Image5" descr="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Εικόνα 7"/>
                    <pic:cNvPicPr>
                      <a:picLocks noChangeAspect="1" noChangeArrowheads="1"/>
                    </pic:cNvPicPr>
                  </pic:nvPicPr>
                  <pic:blipFill>
                    <a:blip r:embed="rId6"/>
                    <a:stretch>
                      <a:fillRect/>
                    </a:stretch>
                  </pic:blipFill>
                  <pic:spPr bwMode="auto">
                    <a:xfrm>
                      <a:off x="0" y="0"/>
                      <a:ext cx="6692900" cy="834390"/>
                    </a:xfrm>
                    <a:prstGeom prst="rect">
                      <a:avLst/>
                    </a:prstGeom>
                    <a:noFill/>
                  </pic:spPr>
                </pic:pic>
              </a:graphicData>
            </a:graphic>
          </wp:inline>
        </w:drawing>
      </w:r>
    </w:p>
    <w:p>
      <w:pPr>
        <w:pStyle w:val="Heading1"/>
        <w:rPr/>
      </w:pPr>
      <w:bookmarkStart w:id="6" w:name="__RefHeading___Toc828_2411149931"/>
      <w:bookmarkStart w:id="7" w:name="αναβάθμιση-και-ενημερώσεις"/>
      <w:bookmarkEnd w:id="6"/>
      <w:r>
        <w:rPr/>
        <w:t>Αναβάθμιση και ενημερώσεις</w:t>
      </w:r>
      <w:bookmarkEnd w:id="7"/>
    </w:p>
    <w:p>
      <w:pPr>
        <w:pStyle w:val="Normal"/>
        <w:rPr/>
      </w:pPr>
      <w:r>
        <w:rPr/>
        <w:t>Αφού το Ubuntu είναι έτοιμο, καλό είναι να εκτελέσετε μερικές εντολές για να βεβαιωθείτε ότι το σύστημά σας είναι ενημερωμένο:</w:t>
      </w:r>
    </w:p>
    <w:p>
      <w:pPr>
        <w:pStyle w:val="BodyText"/>
        <w:rPr/>
      </w:pPr>
      <w:r>
        <w:rPr>
          <w:b/>
        </w:rPr>
        <w:t>Αναβάθμιση των πακέτων</w:t>
      </w:r>
      <w:r>
        <w:rPr/>
        <w:t>: Εκτελέστε την παρακάτω εντολή για να αναβαθμίσετε τα πακέτα του συστήματος:</w:t>
      </w:r>
    </w:p>
    <w:p>
      <w:pPr>
        <w:pStyle w:val="SourceCode"/>
        <w:rPr/>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-y</w:t>
      </w:r>
    </w:p>
    <w:p>
      <w:pPr>
        <w:pStyle w:val="Normal"/>
        <w:rPr/>
      </w:pPr>
      <w:r>
        <w:rPr>
          <w:b/>
        </w:rPr>
        <w:t>Ελέγξτε την κατάσταση του WSL</w:t>
      </w:r>
    </w:p>
    <w:p>
      <w:pPr>
        <w:pStyle w:val="BodyText"/>
        <w:rPr/>
      </w:pPr>
      <w:r>
        <w:rPr/>
        <w:t>Ανοίξτε PowerShell (ως διαχειριστής) και εκτελέστε την εξής εντολή:</w:t>
      </w:r>
    </w:p>
    <w:p>
      <w:pPr>
        <w:pStyle w:val="SourceCode"/>
        <w:rPr/>
      </w:pPr>
      <w:r>
        <w:rPr>
          <w:rStyle w:val="ExtensionTok"/>
        </w:rPr>
        <w:t>wsl</w:t>
      </w:r>
      <w:r>
        <w:rPr>
          <w:rStyle w:val="NormalTok"/>
        </w:rPr>
        <w:t xml:space="preserve"> --list --verbose</w:t>
      </w:r>
    </w:p>
    <w:p>
      <w:pPr>
        <w:pStyle w:val="Normal"/>
        <w:rPr/>
      </w:pPr>
      <w:r>
        <w:rPr/>
        <w:drawing>
          <wp:inline distT="0" distB="0" distL="0" distR="0">
            <wp:extent cx="4321810" cy="750570"/>
            <wp:effectExtent l="0" t="0" r="0" b="0"/>
            <wp:docPr id="6" name="Image6" descr="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Εικόνα 2"/>
                    <pic:cNvPicPr>
                      <a:picLocks noChangeAspect="1" noChangeArrowheads="1"/>
                    </pic:cNvPicPr>
                  </pic:nvPicPr>
                  <pic:blipFill>
                    <a:blip r:embed="rId7"/>
                    <a:stretch>
                      <a:fillRect/>
                    </a:stretch>
                  </pic:blipFill>
                  <pic:spPr bwMode="auto">
                    <a:xfrm>
                      <a:off x="0" y="0"/>
                      <a:ext cx="4321810" cy="750570"/>
                    </a:xfrm>
                    <a:prstGeom prst="rect">
                      <a:avLst/>
                    </a:prstGeom>
                    <a:noFill/>
                  </pic:spPr>
                </pic:pic>
              </a:graphicData>
            </a:graphic>
          </wp:inline>
        </w:drawing>
      </w:r>
    </w:p>
    <w:p>
      <w:pPr>
        <w:pStyle w:val="BodyText"/>
        <w:rPr/>
      </w:pPr>
      <w:r>
        <w:rPr/>
        <w:t>Αυτή η εντολή θα σας δείξει τις εγκατεστημένες διανομές του Linux και ποια είναι η προεπιλεγμένη. Αν το WSL έχει εγκατασταθεί σωστά, θα πρέπει να εμφανίζεται η διανομή Ubuntu (ή άλλη διανομή που έχετε εγκαταστήσει).</w:t>
      </w:r>
    </w:p>
    <w:p>
      <w:pPr>
        <w:pStyle w:val="BodyText"/>
        <w:rPr/>
      </w:pPr>
      <w:r>
        <w:rPr>
          <w:b/>
        </w:rPr>
        <w:t xml:space="preserve">Ελέγξτε αν το </w:t>
      </w:r>
      <w:r>
        <w:rPr>
          <w:rStyle w:val="VerbatimChar"/>
          <w:b/>
        </w:rPr>
        <w:t>Virtual Machine Platform</w:t>
      </w:r>
      <w:r>
        <w:rPr>
          <w:b/>
        </w:rPr>
        <w:t xml:space="preserve"> είναι ενεργοποιημένο</w:t>
      </w:r>
    </w:p>
    <w:p>
      <w:pPr>
        <w:pStyle w:val="BodyText"/>
        <w:rPr/>
      </w:pPr>
      <w:r>
        <w:rPr/>
        <w:t xml:space="preserve">Για να ελέγξετε αν το </w:t>
      </w:r>
      <w:r>
        <w:rPr>
          <w:rStyle w:val="VerbatimChar"/>
        </w:rPr>
        <w:t>Virtual Machine Platform</w:t>
      </w:r>
      <w:r>
        <w:rPr/>
        <w:t xml:space="preserve"> έχει ενεργοποιηθεί, εκτελέστε την παρακάτω εντολή:</w:t>
      </w:r>
    </w:p>
    <w:p>
      <w:pPr>
        <w:pStyle w:val="SourceCode"/>
        <w:rPr/>
      </w:pPr>
      <w:r>
        <w:rPr>
          <w:rStyle w:val="ExtensionTok"/>
        </w:rPr>
        <w:t>Get-WindowsOptionalFeature</w:t>
      </w:r>
      <w:r>
        <w:rPr>
          <w:rStyle w:val="NormalTok"/>
        </w:rPr>
        <w:t xml:space="preserve"> -Online -FeatureName VirtualMachinePlatform</w:t>
      </w:r>
    </w:p>
    <w:p>
      <w:pPr>
        <w:pStyle w:val="Normal"/>
        <w:rPr/>
      </w:pPr>
      <w:r>
        <w:rPr/>
        <w:t xml:space="preserve">Αν το </w:t>
      </w:r>
      <w:r>
        <w:rPr>
          <w:rStyle w:val="VerbatimChar"/>
        </w:rPr>
        <w:t>Virtual Machine Platform</w:t>
      </w:r>
      <w:r>
        <w:rPr/>
        <w:t xml:space="preserve"> είναι ενεργοποιημένο, η κατάσταση του feature θα πρέπει να είναι </w:t>
      </w:r>
      <w:r>
        <w:rPr>
          <w:b/>
        </w:rPr>
        <w:t>Enabled</w:t>
      </w:r>
      <w:r>
        <w:rPr/>
        <w:t>.</w:t>
      </w:r>
    </w:p>
    <w:p>
      <w:pPr>
        <w:pStyle w:val="BodyText"/>
        <w:rPr/>
      </w:pPr>
      <w:r>
        <w:rPr>
          <w:b/>
        </w:rPr>
        <w:t>Ελέγξτε την τρέχουσα έκδοση του WSL</w:t>
      </w:r>
    </w:p>
    <w:p>
      <w:pPr>
        <w:pStyle w:val="BodyText"/>
        <w:rPr/>
      </w:pPr>
      <w:r>
        <w:rPr/>
        <w:t>Για να ελέγξετε ποια έκδοση του WSL (1 ή 2) χρησιμοποιείτε, εκτελέστε την παρακάτω εντολή:</w:t>
      </w:r>
    </w:p>
    <w:p>
      <w:pPr>
        <w:pStyle w:val="SourceCode"/>
        <w:rPr/>
      </w:pPr>
      <w:r>
        <w:rPr>
          <w:rStyle w:val="ExtensionTok"/>
        </w:rPr>
        <w:t>wsl</w:t>
      </w:r>
      <w:r>
        <w:rPr>
          <w:rStyle w:val="NormalTok"/>
        </w:rPr>
        <w:t xml:space="preserve"> --list --verbose</w:t>
      </w:r>
    </w:p>
    <w:p>
      <w:pPr>
        <w:pStyle w:val="Normal"/>
        <w:rPr/>
      </w:pPr>
      <w:r>
        <w:rPr/>
        <w:t>Θα δείτε την έκδοση του WSL για κάθε διανομή Linux (π.χ., 2 για WSL 2 ή 1 για WSL 1).</w:t>
      </w:r>
    </w:p>
    <w:p>
      <w:pPr>
        <w:pStyle w:val="BodyText"/>
        <w:rPr/>
      </w:pPr>
      <w:r>
        <w:rPr/>
        <w:t xml:space="preserve">Αν όλα είναι σωστά ρυθμισμένα, το WSL και το </w:t>
      </w:r>
      <w:r>
        <w:rPr>
          <w:rStyle w:val="VerbatimChar"/>
        </w:rPr>
        <w:t>Virtual Machine Platform</w:t>
      </w:r>
      <w:r>
        <w:rPr/>
        <w:t xml:space="preserve"> θα πρέπει να εμφανίζονται ως ενεργοποιημένα και το Ubuntu ή άλλη διανομή θα είναι διαθέσιμη για χρήση στο σύστημά σας.</w:t>
      </w:r>
    </w:p>
    <w:p>
      <w:pPr>
        <w:pStyle w:val="Heading1"/>
        <w:rPr/>
      </w:pPr>
      <w:bookmarkStart w:id="8" w:name="__RefHeading___Toc830_2411149931"/>
      <w:bookmarkStart w:id="9" w:name="εγκατάσταση-docker-στο-wsl"/>
      <w:bookmarkEnd w:id="8"/>
      <w:r>
        <w:rPr/>
        <w:t>Εγκατάσταση Docker στο WSL</w:t>
      </w:r>
      <w:bookmarkEnd w:id="9"/>
    </w:p>
    <w:p>
      <w:pPr>
        <w:pStyle w:val="Normal"/>
        <w:rPr/>
      </w:pPr>
      <w:r>
        <w:rPr/>
        <w:t>Ο οδηγός υποστηρίζει δύο διαδρομές:</w:t>
      </w:r>
    </w:p>
    <w:p>
      <w:pPr>
        <w:pStyle w:val="Normal"/>
        <w:rPr/>
      </w:pPr>
      <w:r>
        <w:rPr>
          <w:b/>
        </w:rPr>
        <w:t>Προτεινόμενη και δοκιμασμένη</w:t>
      </w:r>
      <w:r>
        <w:rPr/>
        <w:t xml:space="preserve">: </w:t>
      </w:r>
      <w:r>
        <w:rPr>
          <w:rStyle w:val="VerbatimChar"/>
        </w:rPr>
        <w:t>Docker Desktop</w:t>
      </w:r>
      <w:r>
        <w:rPr/>
        <w:t xml:space="preserve"> με WSL integration</w:t>
      </w:r>
    </w:p>
    <w:p>
      <w:pPr>
        <w:pStyle w:val="Normal"/>
        <w:rPr/>
      </w:pPr>
      <w:r>
        <w:rPr>
          <w:b/>
        </w:rPr>
        <w:t>Προαιρετική advanced</w:t>
      </w:r>
      <w:r>
        <w:rPr/>
        <w:t xml:space="preserve">: native </w:t>
      </w:r>
      <w:r>
        <w:rPr>
          <w:rStyle w:val="VerbatimChar"/>
        </w:rPr>
        <w:t>Docker Engine</w:t>
      </w:r>
      <w:r>
        <w:rPr/>
        <w:t xml:space="preserve"> απευθείας μέσα στο Ubuntu του WSL</w:t>
      </w:r>
    </w:p>
    <w:p>
      <w:pPr>
        <w:pStyle w:val="Normal"/>
        <w:rPr/>
      </w:pPr>
      <w:r>
        <w:rPr/>
        <w:t xml:space="preserve">Για τους περισσότερους φοιτητές προτείνεται να μείνουν στη διαδρομή </w:t>
      </w:r>
      <w:r>
        <w:rPr>
          <w:rStyle w:val="VerbatimChar"/>
        </w:rPr>
        <w:t>Docker Desktop</w:t>
      </w:r>
      <w:r>
        <w:rPr/>
        <w:t>. Η δεύτερη διαδρομή είναι χρήσιμη αν θέλετε να δουλέψετε μόνο μέσα από το Ubuntu, χωρίς ξεχωριστή εφαρμογή Docker Desktop στα Windows.</w:t>
      </w:r>
    </w:p>
    <w:p>
      <w:pPr>
        <w:pStyle w:val="Heading2"/>
        <w:rPr/>
      </w:pPr>
      <w:bookmarkStart w:id="10" w:name="__RefHeading___Toc832_2411149931"/>
      <w:bookmarkStart w:id="11" w:name="προτεινόμενη-διαδρομή-docker-desktop"/>
      <w:bookmarkEnd w:id="10"/>
      <w:r>
        <w:rPr/>
        <w:t>Προτεινόμενη διαδρομή: Docker Desktop</w:t>
      </w:r>
      <w:bookmarkEnd w:id="11"/>
    </w:p>
    <w:p>
      <w:pPr>
        <w:pStyle w:val="Normal"/>
        <w:rPr/>
      </w:pPr>
      <w:r>
        <w:rPr/>
        <w:t>Μεταβείτε στην επίσημη σελίδα του Docker και κατεβάστε την πιο πρόσφατη έκδοση του Docker Desktop για Windows x86_64:</w:t>
      </w:r>
    </w:p>
    <w:p>
      <w:pPr>
        <w:pStyle w:val="BodyText"/>
        <w:rPr/>
      </w:pPr>
      <w:hyperlink r:id="rId8">
        <w:r>
          <w:rPr>
            <w:rStyle w:val="Style"/>
          </w:rPr>
          <w:t>https://docs.docker.com/desktop/setup/install/windows-install/</w:t>
        </w:r>
      </w:hyperlink>
    </w:p>
    <w:p>
      <w:pPr>
        <w:pStyle w:val="BodyText"/>
        <w:rPr/>
      </w:pPr>
      <w:r>
        <w:rPr>
          <w:b/>
        </w:rPr>
        <w:t>Εκτελέστε το αρχείο εγκατάστασης</w:t>
      </w:r>
      <w:r>
        <w:rPr/>
        <w:t>: Κάντε διπλό κλικ στο αρχείο εγκατάστασης που κατεβάσατε και ακολουθήστε τα βήματα του οδηγού εγκατάστασης.</w:t>
      </w:r>
    </w:p>
    <w:p>
      <w:pPr>
        <w:pStyle w:val="BodyText"/>
        <w:rPr/>
      </w:pPr>
      <w:r>
        <w:rPr/>
        <w:drawing>
          <wp:inline distT="0" distB="0" distL="0" distR="0">
            <wp:extent cx="6692900" cy="4471670"/>
            <wp:effectExtent l="0" t="0" r="0" b="0"/>
            <wp:docPr id="7" name="Image7" descr="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Εικόνα 18"/>
                    <pic:cNvPicPr>
                      <a:picLocks noChangeAspect="1" noChangeArrowheads="1"/>
                    </pic:cNvPicPr>
                  </pic:nvPicPr>
                  <pic:blipFill>
                    <a:blip r:embed="rId9"/>
                    <a:stretch>
                      <a:fillRect/>
                    </a:stretch>
                  </pic:blipFill>
                  <pic:spPr bwMode="auto">
                    <a:xfrm>
                      <a:off x="0" y="0"/>
                      <a:ext cx="6692900" cy="4471670"/>
                    </a:xfrm>
                    <a:prstGeom prst="rect">
                      <a:avLst/>
                    </a:prstGeom>
                    <a:noFill/>
                  </pic:spPr>
                </pic:pic>
              </a:graphicData>
            </a:graphic>
          </wp:inline>
        </w:drawing>
      </w:r>
    </w:p>
    <w:p>
      <w:pPr>
        <w:pStyle w:val="BodyText"/>
        <w:rPr/>
      </w:pPr>
      <w:r>
        <w:rPr>
          <w:b/>
        </w:rPr>
        <w:t>Επιλογές εγκατάστασης</w:t>
      </w:r>
      <w:r>
        <w:rPr/>
        <w:t>:</w:t>
      </w:r>
    </w:p>
    <w:p>
      <w:pPr>
        <w:pStyle w:val="BodyText"/>
        <w:rPr/>
      </w:pPr>
      <w:r>
        <w:rPr/>
        <w:t xml:space="preserve">Κατά τη διάρκεια της εγκατάστασης, βεβαιωθείτε ότι έχετε επιλέξει τη δυνατότητα </w:t>
      </w:r>
      <w:r>
        <w:rPr>
          <w:b/>
        </w:rPr>
        <w:t>Use the WSL 2 based engine</w:t>
      </w:r>
      <w:r>
        <w:rPr/>
        <w:t>.</w:t>
      </w:r>
    </w:p>
    <w:p>
      <w:pPr>
        <w:pStyle w:val="BodyText"/>
        <w:rPr/>
      </w:pPr>
      <w:r>
        <w:rPr/>
        <w:drawing>
          <wp:inline distT="0" distB="0" distL="0" distR="0">
            <wp:extent cx="6692900" cy="1598930"/>
            <wp:effectExtent l="0" t="0" r="0" b="0"/>
            <wp:docPr id="8" name="Image8" descr="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Εικόνα 11"/>
                    <pic:cNvPicPr>
                      <a:picLocks noChangeAspect="1" noChangeArrowheads="1"/>
                    </pic:cNvPicPr>
                  </pic:nvPicPr>
                  <pic:blipFill>
                    <a:blip r:embed="rId10"/>
                    <a:stretch>
                      <a:fillRect/>
                    </a:stretch>
                  </pic:blipFill>
                  <pic:spPr bwMode="auto">
                    <a:xfrm>
                      <a:off x="0" y="0"/>
                      <a:ext cx="6692900" cy="1598930"/>
                    </a:xfrm>
                    <a:prstGeom prst="rect">
                      <a:avLst/>
                    </a:prstGeom>
                    <a:noFill/>
                  </pic:spPr>
                </pic:pic>
              </a:graphicData>
            </a:graphic>
          </wp:inline>
        </w:drawing>
      </w:r>
    </w:p>
    <w:p>
      <w:pPr>
        <w:pStyle w:val="BodyText"/>
        <w:rPr/>
      </w:pPr>
      <w:r>
        <w:rPr/>
        <w:t xml:space="preserve">Επίσης, το Docker Desktop θα εγκαταστήσει και το </w:t>
      </w:r>
      <w:r>
        <w:rPr>
          <w:b/>
        </w:rPr>
        <w:t>Docker Desktop WSL 2 Backend</w:t>
      </w:r>
      <w:r>
        <w:rPr/>
        <w:t>, που είναι απαραίτητο για να τρέξεις το Docker με το WSL 2.</w:t>
      </w:r>
    </w:p>
    <w:p>
      <w:pPr>
        <w:pStyle w:val="BodyText"/>
        <w:rPr/>
      </w:pPr>
      <w:r>
        <w:rPr>
          <w:b/>
        </w:rPr>
        <w:t>Ολοκλήρωση εγκατάστασης</w:t>
      </w:r>
      <w:r>
        <w:rPr/>
        <w:t xml:space="preserve">: Όταν η εγκατάσταση ολοκληρωθεί, κάνε κλικ στο </w:t>
      </w:r>
      <w:r>
        <w:rPr>
          <w:b/>
        </w:rPr>
        <w:t>Finish</w:t>
      </w:r>
      <w:r>
        <w:rPr/>
        <w:t xml:space="preserve"> και το Docker Desktop θα ξεκινήσει αυτόματα. Η εγκατάσταση θα διαρκέσει λίγη ώρα. Θα χρειαστεί να επανεκκινήσετε τον υπολογιστή σας.</w:t>
      </w:r>
    </w:p>
    <w:p>
      <w:pPr>
        <w:pStyle w:val="BodyText"/>
        <w:rPr/>
      </w:pPr>
      <w:r>
        <w:rPr/>
        <w:drawing>
          <wp:inline distT="0" distB="0" distL="0" distR="0">
            <wp:extent cx="6692900" cy="4615180"/>
            <wp:effectExtent l="0" t="0" r="0" b="0"/>
            <wp:docPr id="9" name="Image9" descr="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Εικόνα 8"/>
                    <pic:cNvPicPr>
                      <a:picLocks noChangeAspect="1" noChangeArrowheads="1"/>
                    </pic:cNvPicPr>
                  </pic:nvPicPr>
                  <pic:blipFill>
                    <a:blip r:embed="rId11"/>
                    <a:stretch>
                      <a:fillRect/>
                    </a:stretch>
                  </pic:blipFill>
                  <pic:spPr bwMode="auto">
                    <a:xfrm>
                      <a:off x="0" y="0"/>
                      <a:ext cx="6692900" cy="4615180"/>
                    </a:xfrm>
                    <a:prstGeom prst="rect">
                      <a:avLst/>
                    </a:prstGeom>
                    <a:noFill/>
                  </pic:spPr>
                </pic:pic>
              </a:graphicData>
            </a:graphic>
          </wp:inline>
        </w:drawing>
      </w:r>
    </w:p>
    <w:p>
      <w:pPr>
        <w:pStyle w:val="BodyText"/>
        <w:rPr/>
      </w:pPr>
      <w:r>
        <w:rPr/>
        <w:t>Μετά την επανεκκίνηση θα σας ζητηθεί να δημιουργήσετε λογαριασμό στην υπηρεσία. Δεν είναι υποχρεωτικό, και μπορείτε να επιλέξετε skip</w:t>
      </w:r>
    </w:p>
    <w:p>
      <w:pPr>
        <w:pStyle w:val="BodyText"/>
        <w:rPr/>
      </w:pPr>
      <w:r>
        <w:rPr/>
        <w:drawing>
          <wp:inline distT="0" distB="0" distL="0" distR="0">
            <wp:extent cx="6692900" cy="2919730"/>
            <wp:effectExtent l="0" t="0" r="0" b="0"/>
            <wp:docPr id="10" name="Image10" descr="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Εικόνα 3"/>
                    <pic:cNvPicPr>
                      <a:picLocks noChangeAspect="1" noChangeArrowheads="1"/>
                    </pic:cNvPicPr>
                  </pic:nvPicPr>
                  <pic:blipFill>
                    <a:blip r:embed="rId12"/>
                    <a:stretch>
                      <a:fillRect/>
                    </a:stretch>
                  </pic:blipFill>
                  <pic:spPr bwMode="auto">
                    <a:xfrm>
                      <a:off x="0" y="0"/>
                      <a:ext cx="6692900" cy="2919730"/>
                    </a:xfrm>
                    <a:prstGeom prst="rect">
                      <a:avLst/>
                    </a:prstGeom>
                    <a:noFill/>
                  </pic:spPr>
                </pic:pic>
              </a:graphicData>
            </a:graphic>
          </wp:inline>
        </w:drawing>
      </w:r>
    </w:p>
    <w:p>
      <w:pPr>
        <w:pStyle w:val="BodyText"/>
        <w:rPr/>
      </w:pPr>
      <w:r>
        <w:rPr>
          <w:b/>
        </w:rPr>
        <w:t>Ρύθμιση του Docker για χρήση με WSL 2</w:t>
      </w:r>
      <w:r>
        <w:rPr/>
        <w:t xml:space="preserve">: Μετά την εγκατάσταση, μπορείτε να ανοίξετε το </w:t>
      </w:r>
      <w:r>
        <w:rPr>
          <w:b/>
        </w:rPr>
        <w:t>Docker Desktop</w:t>
      </w:r>
      <w:r>
        <w:rPr/>
        <w:t xml:space="preserve"> μέσω του </w:t>
      </w:r>
      <w:r>
        <w:rPr>
          <w:b/>
        </w:rPr>
        <w:t>Μενού Έναρξη</w:t>
      </w:r>
      <w:r>
        <w:rPr/>
        <w:t>.</w:t>
      </w:r>
    </w:p>
    <w:p>
      <w:pPr>
        <w:pStyle w:val="BodyText"/>
        <w:rPr/>
      </w:pPr>
      <w:r>
        <w:rPr/>
        <w:t>Αν είναι η πρώτη φορά που ανοίγεις το Docker Desktop, θα σε καθοδηγήσει να ενεργοποιήσεις το WSL 2.</w:t>
      </w:r>
    </w:p>
    <w:p>
      <w:pPr>
        <w:pStyle w:val="BodyText"/>
        <w:rPr/>
      </w:pPr>
      <w:r>
        <w:rPr/>
        <w:t xml:space="preserve">Σιγουρέψου ότι το </w:t>
      </w:r>
      <w:r>
        <w:rPr>
          <w:b/>
        </w:rPr>
        <w:t>WSL 2</w:t>
      </w:r>
      <w:r>
        <w:rPr/>
        <w:t xml:space="preserve"> είναι επιλεγμένο ως backend στο Docker Desktop. Για να το ελέγξεις, πήγαινε στο </w:t>
      </w:r>
      <w:r>
        <w:rPr>
          <w:b/>
        </w:rPr>
        <w:t>Settings</w:t>
      </w:r>
      <w:r>
        <w:rPr/>
        <w:t xml:space="preserve"> (Ρυθμίσεις) του Docker και, στη συνέχεια, στην καρτέλα </w:t>
      </w:r>
      <w:r>
        <w:rPr>
          <w:b/>
        </w:rPr>
        <w:t>General</w:t>
      </w:r>
      <w:r>
        <w:rPr/>
        <w:t xml:space="preserve">, έλεγξε ότι η επιλογή </w:t>
      </w:r>
      <w:r>
        <w:rPr>
          <w:b/>
        </w:rPr>
        <w:t>Use the WSL 2 based engine</w:t>
      </w:r>
      <w:r>
        <w:rPr/>
        <w:t xml:space="preserve"> είναι ενεργοποιημένη.</w:t>
      </w:r>
    </w:p>
    <w:p>
      <w:pPr>
        <w:pStyle w:val="BodyText"/>
        <w:rPr/>
      </w:pPr>
      <w:r>
        <w:rPr/>
        <w:drawing>
          <wp:inline distT="0" distB="0" distL="0" distR="0">
            <wp:extent cx="6692900" cy="3622675"/>
            <wp:effectExtent l="0" t="0" r="0" b="0"/>
            <wp:docPr id="11" name="Image11" descr="Εικόνα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Εικόνα 21"/>
                    <pic:cNvPicPr>
                      <a:picLocks noChangeAspect="1" noChangeArrowheads="1"/>
                    </pic:cNvPicPr>
                  </pic:nvPicPr>
                  <pic:blipFill>
                    <a:blip r:embed="rId13"/>
                    <a:stretch>
                      <a:fillRect/>
                    </a:stretch>
                  </pic:blipFill>
                  <pic:spPr bwMode="auto">
                    <a:xfrm>
                      <a:off x="0" y="0"/>
                      <a:ext cx="6692900" cy="3622675"/>
                    </a:xfrm>
                    <a:prstGeom prst="rect">
                      <a:avLst/>
                    </a:prstGeom>
                    <a:noFill/>
                  </pic:spPr>
                </pic:pic>
              </a:graphicData>
            </a:graphic>
          </wp:inline>
        </w:drawing>
      </w:r>
    </w:p>
    <w:p>
      <w:pPr>
        <w:pStyle w:val="BodyText"/>
        <w:rPr/>
      </w:pPr>
      <w:r>
        <w:rPr>
          <w:b/>
        </w:rPr>
        <w:t>Επιλογή διανομής WSL για Docker</w:t>
      </w:r>
      <w:r>
        <w:rPr/>
        <w:t xml:space="preserve">: Στην καρτέλα </w:t>
      </w:r>
      <w:r>
        <w:rPr>
          <w:b/>
        </w:rPr>
        <w:t>Resources</w:t>
      </w:r>
      <w:r>
        <w:rPr/>
        <w:t xml:space="preserve"> του Docker Desktop, μπορείς να δεις ποιες διανομές Linux του WSL είναι διαθέσιμες για χρήση με το Docker. Βεβαιώσου ότι έχεις επιλέξει την διανομή Ubuntu (ή άλλη που έχεις εγκαταστήσει) για χρήση με το Docker.</w:t>
      </w:r>
    </w:p>
    <w:p>
      <w:pPr>
        <w:pStyle w:val="BodyText"/>
        <w:rPr/>
      </w:pPr>
      <w:r>
        <w:rPr/>
        <w:drawing>
          <wp:inline distT="0" distB="0" distL="0" distR="0">
            <wp:extent cx="6692900" cy="4142740"/>
            <wp:effectExtent l="0" t="0" r="0" b="0"/>
            <wp:docPr id="12" name="Image12" descr="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Εικόνα 12"/>
                    <pic:cNvPicPr>
                      <a:picLocks noChangeAspect="1" noChangeArrowheads="1"/>
                    </pic:cNvPicPr>
                  </pic:nvPicPr>
                  <pic:blipFill>
                    <a:blip r:embed="rId14"/>
                    <a:stretch>
                      <a:fillRect/>
                    </a:stretch>
                  </pic:blipFill>
                  <pic:spPr bwMode="auto">
                    <a:xfrm>
                      <a:off x="0" y="0"/>
                      <a:ext cx="6692900" cy="4142740"/>
                    </a:xfrm>
                    <a:prstGeom prst="rect">
                      <a:avLst/>
                    </a:prstGeom>
                    <a:noFill/>
                  </pic:spPr>
                </pic:pic>
              </a:graphicData>
            </a:graphic>
          </wp:inline>
        </w:drawing>
      </w:r>
    </w:p>
    <w:p>
      <w:pPr>
        <w:pStyle w:val="BodyText"/>
        <w:rPr/>
      </w:pPr>
      <w:r>
        <w:rPr>
          <w:b/>
        </w:rPr>
        <w:t>Επανεκκίνηση του Docker</w:t>
      </w:r>
      <w:r>
        <w:rPr/>
        <w:t>: Αν κάνεις αλλαγές στις ρυθμίσεις, πρέπει να επανεκκινήσεις το Docker Desktop για να εφαρμόσουν οι αλλαγές.</w:t>
      </w:r>
    </w:p>
    <w:p>
      <w:pPr>
        <w:pStyle w:val="BodyText"/>
        <w:rPr/>
      </w:pPr>
      <w:r>
        <w:rPr>
          <w:b/>
        </w:rPr>
        <w:t>Επιβεβαίωση Εγκατάστασης</w:t>
      </w:r>
    </w:p>
    <w:p>
      <w:pPr>
        <w:pStyle w:val="BodyText"/>
        <w:rPr/>
      </w:pPr>
      <w:r>
        <w:rPr/>
        <w:t xml:space="preserve">Άνοιξε το </w:t>
      </w:r>
      <w:r>
        <w:rPr>
          <w:b/>
        </w:rPr>
        <w:t>ubuntu</w:t>
      </w:r>
      <w:r>
        <w:rPr/>
        <w:t>** **</w:t>
      </w:r>
      <w:r>
        <w:rPr>
          <w:b/>
        </w:rPr>
        <w:t>terminal</w:t>
      </w:r>
      <w:r>
        <w:rPr/>
        <w:t xml:space="preserve"> και εκτέλεσε την εντολή για να επιβεβαιώσεις ότι το Docker δουλεύει σωστά:</w:t>
      </w:r>
    </w:p>
    <w:p>
      <w:pPr>
        <w:pStyle w:val="SourceCode"/>
        <w:rPr/>
      </w:pPr>
      <w:r>
        <w:rPr>
          <w:rStyle w:val="ExtensionTok"/>
        </w:rPr>
        <w:t>docker</w:t>
      </w:r>
      <w:r>
        <w:rPr>
          <w:rStyle w:val="NormalTok"/>
        </w:rPr>
        <w:t xml:space="preserve"> --version</w:t>
      </w:r>
    </w:p>
    <w:p>
      <w:pPr>
        <w:pStyle w:val="Normal"/>
        <w:rPr/>
      </w:pPr>
      <w:r>
        <w:rPr/>
        <w:drawing>
          <wp:inline distT="0" distB="0" distL="0" distR="0">
            <wp:extent cx="4918710" cy="953135"/>
            <wp:effectExtent l="0" t="0" r="0" b="0"/>
            <wp:docPr id="13" name="Image13" descr="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Εικόνα 5"/>
                    <pic:cNvPicPr>
                      <a:picLocks noChangeAspect="1" noChangeArrowheads="1"/>
                    </pic:cNvPicPr>
                  </pic:nvPicPr>
                  <pic:blipFill>
                    <a:blip r:embed="rId15"/>
                    <a:stretch>
                      <a:fillRect/>
                    </a:stretch>
                  </pic:blipFill>
                  <pic:spPr bwMode="auto">
                    <a:xfrm>
                      <a:off x="0" y="0"/>
                      <a:ext cx="4918710" cy="953135"/>
                    </a:xfrm>
                    <a:prstGeom prst="rect">
                      <a:avLst/>
                    </a:prstGeom>
                    <a:noFill/>
                  </pic:spPr>
                </pic:pic>
              </a:graphicData>
            </a:graphic>
          </wp:inline>
        </w:drawing>
      </w:r>
    </w:p>
    <w:p>
      <w:pPr>
        <w:pStyle w:val="BodyText"/>
        <w:rPr/>
      </w:pPr>
      <w:r>
        <w:rPr/>
        <w:t>Αυτό θα πρέπει να εμφανίσει την έκδοση του Docker που έχεις εγκαταστήσει.</w:t>
      </w:r>
    </w:p>
    <w:p>
      <w:pPr>
        <w:pStyle w:val="BodyText"/>
        <w:rPr/>
      </w:pPr>
      <w:r>
        <w:rPr/>
        <w:t>Δοκίμασε να εκτελέσεις την εντολή:</w:t>
      </w:r>
    </w:p>
    <w:p>
      <w:pPr>
        <w:pStyle w:val="SourceCode"/>
        <w:rPr/>
      </w:pPr>
      <w:r>
        <w:rPr>
          <w:rStyle w:val="ExtensionTok"/>
        </w:rPr>
        <w:t>docker</w:t>
      </w:r>
      <w:r>
        <w:rPr>
          <w:rStyle w:val="NormalTok"/>
        </w:rPr>
        <w:t xml:space="preserve"> run hello-world</w:t>
      </w:r>
    </w:p>
    <w:p>
      <w:pPr>
        <w:pStyle w:val="Normal"/>
        <w:rPr/>
      </w:pPr>
      <w:r>
        <w:rPr/>
        <w:t xml:space="preserve">Αυτή η εντολή θα κατεβάσει και θα εκτελέσει μια απλή εικόνα Docker που εκτυπώνει ένα μήνυμα επιτυχίας αν το Docker είναι σωστά εγκατεστημένο και λειτουργεί. </w:t>
      </w:r>
      <w:r>
        <w:rPr/>
        <w:drawing>
          <wp:inline distT="0" distB="0" distL="0" distR="0">
            <wp:extent cx="6692900" cy="4431665"/>
            <wp:effectExtent l="0" t="0" r="0" b="0"/>
            <wp:docPr id="14" name="Image14" descr="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Εικόνα 25"/>
                    <pic:cNvPicPr>
                      <a:picLocks noChangeAspect="1" noChangeArrowheads="1"/>
                    </pic:cNvPicPr>
                  </pic:nvPicPr>
                  <pic:blipFill>
                    <a:blip r:embed="rId16"/>
                    <a:stretch>
                      <a:fillRect/>
                    </a:stretch>
                  </pic:blipFill>
                  <pic:spPr bwMode="auto">
                    <a:xfrm>
                      <a:off x="0" y="0"/>
                      <a:ext cx="6692900" cy="4431665"/>
                    </a:xfrm>
                    <a:prstGeom prst="rect">
                      <a:avLst/>
                    </a:prstGeom>
                    <a:noFill/>
                  </pic:spPr>
                </pic:pic>
              </a:graphicData>
            </a:graphic>
          </wp:inline>
        </w:drawing>
      </w:r>
    </w:p>
    <w:p>
      <w:pPr>
        <w:pStyle w:val="BodyText"/>
        <w:rPr/>
      </w:pPr>
      <w:r>
        <w:rPr>
          <w:b/>
        </w:rPr>
        <w:t>Ενημερώσεις και Ρυθμίσεις</w:t>
      </w:r>
    </w:p>
    <w:p>
      <w:pPr>
        <w:pStyle w:val="BodyText"/>
        <w:rPr/>
      </w:pPr>
      <w:r>
        <w:rPr>
          <w:b/>
        </w:rPr>
        <w:t>Αναβάθμιση Docker</w:t>
      </w:r>
      <w:r>
        <w:rPr/>
        <w:t xml:space="preserve">: Το Docker Desktop ενημερώνεται αυτόματα. Μπορείς να ελέγξεις αν υπάρχουν νέες εκδόσεις στις </w:t>
      </w:r>
      <w:r>
        <w:rPr>
          <w:b/>
        </w:rPr>
        <w:t>Settings</w:t>
      </w:r>
      <w:r>
        <w:rPr/>
        <w:t xml:space="preserve"> &gt; </w:t>
      </w:r>
      <w:r>
        <w:rPr>
          <w:b/>
        </w:rPr>
        <w:t>Updates</w:t>
      </w:r>
      <w:r>
        <w:rPr/>
        <w:t>.</w:t>
      </w:r>
    </w:p>
    <w:p>
      <w:pPr>
        <w:pStyle w:val="BodyText"/>
        <w:rPr/>
      </w:pPr>
      <w:r>
        <w:rPr>
          <w:b/>
        </w:rPr>
        <w:t>Ρυθμίσεις πόρων</w:t>
      </w:r>
      <w:r>
        <w:rPr/>
        <w:t xml:space="preserve">: Στην καρτέλα </w:t>
      </w:r>
      <w:r>
        <w:rPr>
          <w:b/>
        </w:rPr>
        <w:t>Resources</w:t>
      </w:r>
      <w:r>
        <w:rPr/>
        <w:t xml:space="preserve"> του Docker Desktop, μπορείς να ρυθμίσεις τη χρήση πόρων όπως CPU, μνήμη (RAM) και δίσκο για το WSL backend.</w:t>
      </w:r>
    </w:p>
    <w:p>
      <w:pPr>
        <w:pStyle w:val="Heading2"/>
        <w:rPr/>
      </w:pPr>
      <w:bookmarkStart w:id="12" w:name="__RefHeading___Toc834_2411149931"/>
      <w:bookmarkStart w:id="13" w:name="X652a91baeda68442877bd0e6806f00b30d9ee40"/>
      <w:bookmarkEnd w:id="12"/>
      <w:r>
        <w:rPr/>
        <w:t>Προαιρετική advanced εναλλακτική: native Docker Engine μέσα στο WSL</w:t>
      </w:r>
      <w:bookmarkEnd w:id="13"/>
    </w:p>
    <w:p>
      <w:pPr>
        <w:pStyle w:val="Normal"/>
        <w:rPr/>
      </w:pPr>
      <w:r>
        <w:rPr/>
        <w:t xml:space="preserve">Αν δεν θέλετε να χρησιμοποιήσετε Docker Desktop, μπορείτε να εγκαταστήσετε κανονικό </w:t>
      </w:r>
      <w:r>
        <w:rPr>
          <w:rStyle w:val="VerbatimChar"/>
        </w:rPr>
        <w:t>Docker Engine</w:t>
      </w:r>
      <w:r>
        <w:rPr/>
        <w:t xml:space="preserve"> απευθείας μέσα στο Ubuntu του WSL. Αυτό το path το ελέγξαμε και μπορεί να σηκώσει τον οδηγό </w:t>
      </w:r>
      <w:r>
        <w:rPr>
          <w:rStyle w:val="VerbatimChar"/>
        </w:rPr>
        <w:t>06_local-cluster-infrastructure-docker</w:t>
      </w:r>
      <w:r>
        <w:rPr/>
        <w:t>, αλλά είναι λίγο πιο απαιτητικό διαχειριστικά.</w:t>
      </w:r>
    </w:p>
    <w:p>
      <w:pPr>
        <w:pStyle w:val="BodyText"/>
        <w:rPr/>
      </w:pPr>
      <w:r>
        <w:rPr/>
        <w:t xml:space="preserve">Πριν ξεκινήσετε, ελέγξτε αν το WSL shell σας έχει ενεργό </w:t>
      </w:r>
      <w:r>
        <w:rPr>
          <w:rStyle w:val="VerbatimChar"/>
        </w:rPr>
        <w:t>systemd</w:t>
      </w:r>
      <w:r>
        <w:rPr/>
        <w:t>:</w:t>
      </w:r>
    </w:p>
    <w:p>
      <w:pPr>
        <w:pStyle w:val="SourceCode"/>
        <w:rPr/>
      </w:pPr>
      <w:r>
        <w:rPr>
          <w:rStyle w:val="ExtensionTok"/>
        </w:rPr>
        <w:t>systemctl</w:t>
      </w:r>
      <w:r>
        <w:rPr>
          <w:rStyle w:val="NormalTok"/>
        </w:rPr>
        <w:t xml:space="preserve"> is-system-running</w:t>
      </w:r>
    </w:p>
    <w:p>
      <w:pPr>
        <w:pStyle w:val="Normal"/>
        <w:rPr/>
      </w:pPr>
      <w:r>
        <w:rPr/>
        <w:t xml:space="preserve">Αν το </w:t>
      </w:r>
      <w:r>
        <w:rPr>
          <w:rStyle w:val="VerbatimChar"/>
        </w:rPr>
        <w:t>systemd</w:t>
      </w:r>
      <w:r>
        <w:rPr/>
        <w:t xml:space="preserve"> δεν είναι διαθέσιμο, βάλτε το παρακάτω στο </w:t>
      </w:r>
      <w:r>
        <w:rPr>
          <w:rStyle w:val="VerbatimChar"/>
        </w:rPr>
        <w:t>/etc/wsl.conf</w:t>
      </w:r>
      <w:r>
        <w:rPr/>
        <w:t>:</w:t>
      </w:r>
    </w:p>
    <w:p>
      <w:pPr>
        <w:pStyle w:val="SourceCode"/>
        <w:rPr/>
      </w:pPr>
      <w:r>
        <w:rPr>
          <w:rStyle w:val="KeywordTok"/>
        </w:rPr>
        <w:t>[boot]</w:t>
      </w:r>
      <w:r>
        <w:rPr/>
        <w:br/>
      </w:r>
      <w:r>
        <w:rPr>
          <w:rStyle w:val="DataTypeTok"/>
        </w:rPr>
        <w:t>systemd</w:t>
      </w:r>
      <w:r>
        <w:rPr>
          <w:rStyle w:val="OtherTok"/>
        </w:rPr>
        <w:t>=</w:t>
      </w:r>
      <w:r>
        <w:rPr>
          <w:rStyle w:val="KeywordTok"/>
        </w:rPr>
        <w:t>true</w:t>
      </w:r>
    </w:p>
    <w:p>
      <w:pPr>
        <w:pStyle w:val="Normal"/>
        <w:rPr/>
      </w:pPr>
      <w:r>
        <w:rPr/>
        <w:t>και μετά, από PowerShell στα Windows, εκτελέστε:</w:t>
      </w:r>
    </w:p>
    <w:p>
      <w:pPr>
        <w:pStyle w:val="SourceCode"/>
        <w:rPr/>
      </w:pPr>
      <w:r>
        <w:rPr>
          <w:rStyle w:val="NormalTok"/>
        </w:rPr>
        <w:t>wsl --shutdown</w:t>
      </w:r>
    </w:p>
    <w:p>
      <w:pPr>
        <w:pStyle w:val="Normal"/>
        <w:rPr/>
      </w:pPr>
      <w:r>
        <w:rPr/>
        <w:t>Ανοίξτε ξανά το Ubuntu και συνεχίστε με την εγκατάσταση:</w:t>
      </w:r>
    </w:p>
    <w:p>
      <w:pPr>
        <w:pStyle w:val="SourceCode"/>
        <w:rPr/>
      </w:pPr>
      <w:r>
        <w:rPr>
          <w:rStyle w:val="FunctionTok"/>
        </w:rPr>
        <w:t>sudo</w:t>
      </w:r>
      <w:r>
        <w:rPr>
          <w:rStyle w:val="NormalTok"/>
        </w:rPr>
        <w:t xml:space="preserve"> apt update</w:t>
      </w:r>
      <w:r>
        <w:rPr/>
        <w:br/>
      </w:r>
      <w:r>
        <w:rPr>
          <w:rStyle w:val="FunctionTok"/>
        </w:rPr>
        <w:t>sudo</w:t>
      </w:r>
      <w:r>
        <w:rPr>
          <w:rStyle w:val="NormalTok"/>
        </w:rPr>
        <w:t xml:space="preserve"> apt install -y ca-certificates curl gnupg</w:t>
      </w:r>
      <w:r>
        <w:rPr/>
        <w:br/>
      </w:r>
      <w:r>
        <w:rPr>
          <w:rStyle w:val="FunctionTok"/>
        </w:rPr>
        <w:t>sudo</w:t>
      </w:r>
      <w:r>
        <w:rPr>
          <w:rStyle w:val="NormalTok"/>
        </w:rPr>
        <w:t xml:space="preserve"> install -m 0755 -d /etc/apt/keyrings</w:t>
      </w:r>
      <w:r>
        <w:rPr/>
        <w:br/>
      </w:r>
      <w:r>
        <w:rPr>
          <w:rStyle w:val="ExtensionTok"/>
        </w:rPr>
        <w:t>curl</w:t>
      </w:r>
      <w:r>
        <w:rPr>
          <w:rStyle w:val="NormalTok"/>
        </w:rPr>
        <w:t xml:space="preserve"> -fsSL https://download.docker.com/linux/ubuntu/gpg </w:t>
      </w:r>
      <w:r>
        <w:rPr>
          <w:rStyle w:val="KeywordTok"/>
        </w:rPr>
        <w:t>|</w:t>
      </w:r>
      <w:r>
        <w:rPr>
          <w:rStyle w:val="NormalTok"/>
        </w:rPr>
        <w:t xml:space="preserve"> </w:t>
      </w:r>
      <w:r>
        <w:rPr>
          <w:rStyle w:val="FunctionTok"/>
        </w:rPr>
        <w:t>sudo</w:t>
      </w:r>
      <w:r>
        <w:rPr>
          <w:rStyle w:val="NormalTok"/>
        </w:rPr>
        <w:t xml:space="preserve"> gpg --dearmor -o /etc/apt/keyrings/docker.gpg</w:t>
      </w:r>
      <w:r>
        <w:rPr/>
        <w:br/>
      </w:r>
      <w:r>
        <w:rPr>
          <w:rStyle w:val="FunctionTok"/>
        </w:rPr>
        <w:t>sudo</w:t>
      </w:r>
      <w:r>
        <w:rPr>
          <w:rStyle w:val="NormalTok"/>
        </w:rPr>
        <w:t xml:space="preserve"> chmod a+r /etc/apt/keyrings/docker.gpg</w:t>
      </w:r>
      <w:r>
        <w:rPr/>
        <w:br/>
      </w:r>
      <w:r>
        <w:rPr>
          <w:rStyle w:val="BuiltInTok"/>
        </w:rPr>
        <w:t>echo</w:t>
      </w:r>
      <w:r>
        <w:rPr>
          <w:rStyle w:val="NormalTok"/>
        </w:rPr>
        <w:t xml:space="preserve"> </w:t>
      </w:r>
      <w:r>
        <w:rPr>
          <w:rStyle w:val="KeywordTok"/>
        </w:rPr>
        <w:t>\</w:t>
      </w:r>
      <w:r>
        <w:rPr/>
        <w:br/>
      </w:r>
      <w:r>
        <w:rPr>
          <w:rStyle w:val="NormalTok"/>
        </w:rPr>
        <w:t xml:space="preserve">  </w:t>
      </w:r>
      <w:r>
        <w:rPr>
          <w:rStyle w:val="StringTok"/>
        </w:rPr>
        <w:t>"deb [arch=</w:t>
      </w:r>
      <w:r>
        <w:rPr>
          <w:rStyle w:val="VariableTok"/>
        </w:rPr>
        <w:t>$(</w:t>
      </w:r>
      <w:r>
        <w:rPr>
          <w:rStyle w:val="ExtensionTok"/>
        </w:rPr>
        <w:t>dpkg</w:t>
      </w:r>
      <w:r>
        <w:rPr>
          <w:rStyle w:val="NormalTok"/>
        </w:rPr>
        <w:t xml:space="preserve"> --print-architecture</w:t>
      </w:r>
      <w:r>
        <w:rPr>
          <w:rStyle w:val="VariableTok"/>
        </w:rPr>
        <w:t>)</w:t>
      </w:r>
      <w:r>
        <w:rPr>
          <w:rStyle w:val="StringTok"/>
        </w:rPr>
        <w:t xml:space="preserve"> signed-by=/etc/apt/keyrings/docker.gpg] https://download.docker.com/linux/ubuntu \</w:t>
      </w:r>
      <w:r>
        <w:rPr/>
        <w:br/>
      </w:r>
      <w:r>
        <w:rPr>
          <w:rStyle w:val="StringTok"/>
        </w:rPr>
        <w:t xml:space="preserve">  </w:t>
      </w:r>
      <w:r>
        <w:rPr>
          <w:rStyle w:val="VariableTok"/>
        </w:rPr>
        <w:t>$(</w:t>
      </w:r>
      <w:r>
        <w:rPr>
          <w:rStyle w:val="BuiltInTok"/>
        </w:rPr>
        <w:t>.</w:t>
      </w:r>
      <w:r>
        <w:rPr>
          <w:rStyle w:val="NormalTok"/>
        </w:rPr>
        <w:t xml:space="preserve"> </w:t>
      </w:r>
      <w:r>
        <w:rPr>
          <w:rStyle w:val="ExtensionTok"/>
        </w:rPr>
        <w:t>/etc/os-release</w:t>
      </w:r>
      <w:r>
        <w:rPr>
          <w:rStyle w:val="NormalTok"/>
        </w:rPr>
        <w:t xml:space="preserve"> </w:t>
      </w:r>
      <w:r>
        <w:rPr>
          <w:rStyle w:val="KeywordTok"/>
        </w:rPr>
        <w:t>&amp;&amp;</w:t>
      </w:r>
      <w:r>
        <w:rPr>
          <w:rStyle w:val="NormalTok"/>
        </w:rPr>
        <w:t xml:space="preserve"> </w:t>
      </w:r>
      <w:r>
        <w:rPr>
          <w:rStyle w:val="BuiltInTok"/>
        </w:rPr>
        <w:t>echo</w:t>
      </w:r>
      <w:r>
        <w:rPr>
          <w:rStyle w:val="NormalTok"/>
        </w:rPr>
        <w:t xml:space="preserve"> </w:t>
      </w:r>
      <w:r>
        <w:rPr>
          <w:rStyle w:val="DataTypeTok"/>
        </w:rPr>
        <w:t>\"</w:t>
      </w:r>
      <w:r>
        <w:rPr>
          <w:rStyle w:val="VariableTok"/>
        </w:rPr>
        <w:t>$VERSION_CODENAME</w:t>
      </w:r>
      <w:r>
        <w:rPr>
          <w:rStyle w:val="DataTypeTok"/>
        </w:rPr>
        <w:t>\"</w:t>
      </w:r>
      <w:r>
        <w:rPr>
          <w:rStyle w:val="VariableTok"/>
        </w:rPr>
        <w:t>)</w:t>
      </w:r>
      <w:r>
        <w:rPr>
          <w:rStyle w:val="StringTok"/>
        </w:rPr>
        <w:t xml:space="preserve"> stable"</w:t>
      </w:r>
      <w:r>
        <w:rPr>
          <w:rStyle w:val="NormalTok"/>
        </w:rPr>
        <w:t xml:space="preserve"> </w:t>
      </w:r>
      <w:r>
        <w:rPr>
          <w:rStyle w:val="KeywordTok"/>
        </w:rPr>
        <w:t>|</w:t>
      </w:r>
      <w:r>
        <w:rPr>
          <w:rStyle w:val="NormalTok"/>
        </w:rPr>
        <w:t xml:space="preserve"> </w:t>
      </w:r>
      <w:r>
        <w:rPr>
          <w:rStyle w:val="KeywordTok"/>
        </w:rPr>
        <w:t>\</w:t>
      </w:r>
      <w:r>
        <w:rPr/>
        <w:br/>
      </w:r>
      <w:r>
        <w:rPr>
          <w:rStyle w:val="NormalTok"/>
        </w:rPr>
        <w:t xml:space="preserve">  </w:t>
      </w:r>
      <w:r>
        <w:rPr>
          <w:rStyle w:val="FunctionTok"/>
        </w:rPr>
        <w:t>sudo</w:t>
      </w:r>
      <w:r>
        <w:rPr>
          <w:rStyle w:val="NormalTok"/>
        </w:rPr>
        <w:t xml:space="preserve"> tee /etc/apt/sources.list.d/docker.list </w:t>
      </w:r>
      <w:r>
        <w:rPr>
          <w:rStyle w:val="OperatorTok"/>
        </w:rPr>
        <w:t>&gt;</w:t>
      </w:r>
      <w:r>
        <w:rPr>
          <w:rStyle w:val="NormalTok"/>
        </w:rPr>
        <w:t xml:space="preserve"> /dev/null</w:t>
      </w:r>
      <w:r>
        <w:rPr/>
        <w:br/>
      </w:r>
      <w:r>
        <w:rPr>
          <w:rStyle w:val="FunctionTok"/>
        </w:rPr>
        <w:t>sudo</w:t>
      </w:r>
      <w:r>
        <w:rPr>
          <w:rStyle w:val="NormalTok"/>
        </w:rPr>
        <w:t xml:space="preserve"> apt update</w:t>
      </w:r>
      <w:r>
        <w:rPr/>
        <w:br/>
      </w:r>
      <w:r>
        <w:rPr>
          <w:rStyle w:val="FunctionTok"/>
        </w:rPr>
        <w:t>sudo</w:t>
      </w:r>
      <w:r>
        <w:rPr>
          <w:rStyle w:val="NormalTok"/>
        </w:rPr>
        <w:t xml:space="preserve"> apt install -y docker-ce docker-ce-cli containerd.io docker-buildx-plugin docker-compose-plugin</w:t>
      </w:r>
      <w:r>
        <w:rPr/>
        <w:br/>
      </w:r>
      <w:r>
        <w:rPr>
          <w:rStyle w:val="FunctionTok"/>
        </w:rPr>
        <w:t>sudo</w:t>
      </w:r>
      <w:r>
        <w:rPr>
          <w:rStyle w:val="NormalTok"/>
        </w:rPr>
        <w:t xml:space="preserve"> systemctl enable --now docker</w:t>
      </w:r>
      <w:r>
        <w:rPr/>
        <w:br/>
      </w:r>
      <w:r>
        <w:rPr>
          <w:rStyle w:val="FunctionTok"/>
        </w:rPr>
        <w:t>sudo</w:t>
      </w:r>
      <w:r>
        <w:rPr>
          <w:rStyle w:val="NormalTok"/>
        </w:rPr>
        <w:t xml:space="preserve"> usermod -aG docker </w:t>
      </w:r>
      <w:r>
        <w:rPr>
          <w:rStyle w:val="StringTok"/>
        </w:rPr>
        <w:t>"</w:t>
      </w:r>
      <w:r>
        <w:rPr>
          <w:rStyle w:val="VariableTok"/>
        </w:rPr>
        <w:t>$USER</w:t>
      </w:r>
      <w:r>
        <w:rPr>
          <w:rStyle w:val="StringTok"/>
        </w:rPr>
        <w:t>"</w:t>
      </w:r>
      <w:r>
        <w:rPr/>
        <w:br/>
      </w:r>
      <w:r>
        <w:rPr>
          <w:rStyle w:val="ExtensionTok"/>
        </w:rPr>
        <w:t>newgrp</w:t>
      </w:r>
      <w:r>
        <w:rPr>
          <w:rStyle w:val="NormalTok"/>
        </w:rPr>
        <w:t xml:space="preserve"> docker</w:t>
      </w:r>
      <w:r>
        <w:rPr/>
        <w:br/>
      </w:r>
      <w:r>
        <w:rPr>
          <w:rStyle w:val="ExtensionTok"/>
        </w:rPr>
        <w:t>docker</w:t>
      </w:r>
      <w:r>
        <w:rPr>
          <w:rStyle w:val="NormalTok"/>
        </w:rPr>
        <w:t xml:space="preserve"> version</w:t>
      </w:r>
      <w:r>
        <w:rPr/>
        <w:br/>
      </w:r>
      <w:r>
        <w:rPr>
          <w:rStyle w:val="ExtensionTok"/>
        </w:rPr>
        <w:t>docker</w:t>
      </w:r>
      <w:r>
        <w:rPr>
          <w:rStyle w:val="NormalTok"/>
        </w:rPr>
        <w:t xml:space="preserve"> compose version</w:t>
      </w:r>
      <w:r>
        <w:rPr/>
        <w:br/>
      </w:r>
      <w:r>
        <w:rPr>
          <w:rStyle w:val="ExtensionTok"/>
        </w:rPr>
        <w:t>docker</w:t>
      </w:r>
      <w:r>
        <w:rPr>
          <w:rStyle w:val="NormalTok"/>
        </w:rPr>
        <w:t xml:space="preserve"> run hello-world</w:t>
      </w:r>
    </w:p>
    <w:p>
      <w:pPr>
        <w:pStyle w:val="Normal"/>
        <w:rPr/>
      </w:pPr>
      <w:r>
        <w:rPr/>
        <w:t>Αν χρησιμοποιείτε αυτή τη διαδρομή:</w:t>
      </w:r>
    </w:p>
    <w:p>
      <w:pPr>
        <w:pStyle w:val="Normal"/>
        <w:rPr/>
      </w:pPr>
      <w:r>
        <w:rPr/>
        <w:t xml:space="preserve">δεν χρειάζεστε Docker Desktop στα Windows για τον οδηγό </w:t>
      </w:r>
      <w:r>
        <w:rPr>
          <w:rStyle w:val="VerbatimChar"/>
        </w:rPr>
        <w:t>06</w:t>
      </w:r>
    </w:p>
    <w:p>
      <w:pPr>
        <w:pStyle w:val="Normal"/>
        <w:rPr/>
      </w:pPr>
      <w:r>
        <w:rPr/>
        <w:t>ο Docker daemon τρέχει μέσα στο Ubuntu</w:t>
      </w:r>
    </w:p>
    <w:p>
      <w:pPr>
        <w:pStyle w:val="Normal"/>
        <w:rPr/>
      </w:pPr>
      <w:r>
        <w:rPr/>
        <w:t xml:space="preserve">οι Docker volumes βρίσκονται στο filesystem του WSL, συνήθως στο </w:t>
      </w:r>
      <w:r>
        <w:rPr>
          <w:rStyle w:val="VerbatimChar"/>
        </w:rPr>
        <w:t>/var/lib/docker/volumes</w:t>
      </w:r>
    </w:p>
    <w:p>
      <w:pPr>
        <w:pStyle w:val="Heading1"/>
        <w:rPr/>
      </w:pPr>
      <w:bookmarkStart w:id="14" w:name="__RefHeading___Toc836_2411149931"/>
      <w:bookmarkStart w:id="15" w:name="Xb171393346700e54c36c8065d381c8c50c67c8e"/>
      <w:bookmarkEnd w:id="14"/>
      <w:r>
        <w:rPr/>
        <w:t>Εργαλεία που θα χρειαστούν στους επόμενους οδηγούς</w:t>
      </w:r>
      <w:bookmarkEnd w:id="15"/>
    </w:p>
    <w:p>
      <w:pPr>
        <w:pStyle w:val="Normal"/>
        <w:rPr/>
      </w:pPr>
      <w:r>
        <w:rPr/>
        <w:t xml:space="preserve">Μετά το </w:t>
      </w:r>
      <w:r>
        <w:rPr>
          <w:rStyle w:val="VerbatimChar"/>
        </w:rPr>
        <w:t>01</w:t>
      </w:r>
      <w:r>
        <w:rPr/>
        <w:t>, το μάθημα χωρίζεται σε δύο είδη διαδρομών:</w:t>
      </w:r>
    </w:p>
    <w:p>
      <w:pPr>
        <w:pStyle w:val="Normal"/>
        <w:rPr/>
      </w:pPr>
      <w:r>
        <w:rPr>
          <w:rStyle w:val="VerbatimChar"/>
        </w:rPr>
        <w:t>02</w:t>
      </w:r>
      <w:r>
        <w:rPr/>
        <w:t xml:space="preserve"> και </w:t>
      </w:r>
      <w:r>
        <w:rPr>
          <w:rStyle w:val="VerbatimChar"/>
        </w:rPr>
        <w:t>03</w:t>
      </w:r>
      <w:r>
        <w:rPr/>
        <w:t xml:space="preserve">: μπορούν να γίνουν είτε από </w:t>
      </w:r>
      <w:r>
        <w:rPr>
          <w:rStyle w:val="VerbatimChar"/>
        </w:rPr>
        <w:t>Windows / PowerShell</w:t>
      </w:r>
      <w:r>
        <w:rPr/>
        <w:t xml:space="preserve"> είτε από </w:t>
      </w:r>
      <w:r>
        <w:rPr>
          <w:rStyle w:val="VerbatimChar"/>
        </w:rPr>
        <w:t>WSL / Ubuntu</w:t>
      </w:r>
    </w:p>
    <w:p>
      <w:pPr>
        <w:pStyle w:val="Normal"/>
        <w:rPr/>
      </w:pPr>
      <w:r>
        <w:rPr>
          <w:rStyle w:val="VerbatimChar"/>
        </w:rPr>
        <w:t>04</w:t>
      </w:r>
      <w:r>
        <w:rPr/>
        <w:t xml:space="preserve"> και </w:t>
      </w:r>
      <w:r>
        <w:rPr>
          <w:rStyle w:val="VerbatimChar"/>
        </w:rPr>
        <w:t>05</w:t>
      </w:r>
      <w:r>
        <w:rPr/>
        <w:t xml:space="preserve">: γίνονται μόνο από </w:t>
      </w:r>
      <w:r>
        <w:rPr>
          <w:rStyle w:val="VerbatimChar"/>
        </w:rPr>
        <w:t>WSL / Ubuntu</w:t>
      </w:r>
    </w:p>
    <w:p>
      <w:pPr>
        <w:pStyle w:val="Normal"/>
        <w:rPr/>
      </w:pPr>
      <w:r>
        <w:rPr>
          <w:rStyle w:val="VerbatimChar"/>
        </w:rPr>
        <w:t>06</w:t>
      </w:r>
      <w:r>
        <w:rPr/>
        <w:t xml:space="preserve">: τεκμηριώνεται επίσης με </w:t>
      </w:r>
      <w:r>
        <w:rPr>
          <w:rStyle w:val="VerbatimChar"/>
        </w:rPr>
        <w:t>WSL / Ubuntu</w:t>
      </w:r>
      <w:r>
        <w:rPr/>
        <w:t>, ώστε να μείνει ενιαίο το shell περιβάλλον</w:t>
      </w:r>
    </w:p>
    <w:p>
      <w:pPr>
        <w:pStyle w:val="Heading2"/>
        <w:rPr/>
      </w:pPr>
      <w:bookmarkStart w:id="16" w:name="__RefHeading___Toc838_2411149931"/>
      <w:bookmarkStart w:id="17" w:name="για-τη-διαδρομή-windows--powershell"/>
      <w:bookmarkEnd w:id="16"/>
      <w:r>
        <w:rPr/>
        <w:t>Για τη διαδρομή Windows / PowerShell</w:t>
      </w:r>
      <w:bookmarkEnd w:id="17"/>
    </w:p>
    <w:p>
      <w:pPr>
        <w:pStyle w:val="Normal"/>
        <w:rPr/>
      </w:pPr>
      <w:r>
        <w:rPr/>
        <w:t xml:space="preserve">Πριν περάσετε στους τοπικούς οδηγούς </w:t>
      </w:r>
      <w:r>
        <w:rPr>
          <w:rStyle w:val="VerbatimChar"/>
        </w:rPr>
        <w:t>02</w:t>
      </w:r>
      <w:r>
        <w:rPr/>
        <w:t xml:space="preserve"> και </w:t>
      </w:r>
      <w:r>
        <w:rPr>
          <w:rStyle w:val="VerbatimChar"/>
        </w:rPr>
        <w:t>03</w:t>
      </w:r>
      <w:r>
        <w:rPr/>
        <w:t>, βεβαιωθείτε ότι στα Windows υπάρχουν ήδη:</w:t>
      </w:r>
    </w:p>
    <w:p>
      <w:pPr>
        <w:pStyle w:val="Normal"/>
        <w:rPr/>
      </w:pPr>
      <w:r>
        <w:rPr>
          <w:rStyle w:val="VerbatimChar"/>
        </w:rPr>
        <w:t>Python 3.11</w:t>
      </w:r>
    </w:p>
    <w:p>
      <w:pPr>
        <w:pStyle w:val="Normal"/>
        <w:rPr/>
      </w:pPr>
      <w:r>
        <w:rPr>
          <w:rStyle w:val="VerbatimChar"/>
        </w:rPr>
        <w:t>Git for Windows</w:t>
      </w:r>
    </w:p>
    <w:p>
      <w:pPr>
        <w:pStyle w:val="Normal"/>
        <w:rPr/>
      </w:pPr>
      <w:r>
        <w:rPr>
          <w:rStyle w:val="VerbatimChar"/>
        </w:rPr>
        <w:t>OpenJDK 17</w:t>
      </w:r>
    </w:p>
    <w:p>
      <w:pPr>
        <w:pStyle w:val="Normal"/>
        <w:rPr/>
      </w:pPr>
      <w:r>
        <w:rPr/>
        <w:t xml:space="preserve">Η πιο πρακτική και δοκιμασμένη διαδρομή στο μάθημα είναι να χρησιμοποιήσετε </w:t>
      </w:r>
      <w:r>
        <w:rPr>
          <w:rStyle w:val="VerbatimChar"/>
        </w:rPr>
        <w:t>winget</w:t>
      </w:r>
      <w:r>
        <w:rPr/>
        <w:t>.</w:t>
      </w:r>
    </w:p>
    <w:p>
      <w:pPr>
        <w:pStyle w:val="BodyText"/>
        <w:rPr/>
      </w:pPr>
      <w:r>
        <w:rPr/>
        <w:t>Από PowerShell:</w:t>
      </w:r>
    </w:p>
    <w:p>
      <w:pPr>
        <w:pStyle w:val="SourceCode"/>
        <w:rPr/>
      </w:pPr>
      <w:r>
        <w:rPr>
          <w:rStyle w:val="NormalTok"/>
        </w:rPr>
        <w:t>winget install --id Python.</w:t>
      </w:r>
      <w:r>
        <w:rPr>
          <w:rStyle w:val="FunctionTok"/>
        </w:rPr>
        <w:t>Python</w:t>
      </w:r>
      <w:r>
        <w:rPr>
          <w:rStyle w:val="NormalTok"/>
        </w:rPr>
        <w:t>.</w:t>
      </w:r>
      <w:r>
        <w:rPr>
          <w:rStyle w:val="FunctionTok"/>
        </w:rPr>
        <w:t>3</w:t>
      </w:r>
      <w:r>
        <w:rPr>
          <w:rStyle w:val="NormalTok"/>
        </w:rPr>
        <w:t>.</w:t>
      </w:r>
      <w:r>
        <w:rPr>
          <w:rStyle w:val="FunctionTok"/>
        </w:rPr>
        <w:t>11</w:t>
      </w:r>
      <w:r>
        <w:rPr>
          <w:rStyle w:val="NormalTok"/>
        </w:rPr>
        <w:t xml:space="preserve"> -e --source winget --accept-source-agreements --accept-package-agreements</w:t>
      </w:r>
      <w:r>
        <w:rPr/>
        <w:br/>
      </w:r>
      <w:r>
        <w:rPr>
          <w:rStyle w:val="NormalTok"/>
        </w:rPr>
        <w:t>winget install --id Git.</w:t>
      </w:r>
      <w:r>
        <w:rPr>
          <w:rStyle w:val="FunctionTok"/>
        </w:rPr>
        <w:t>Git</w:t>
      </w:r>
      <w:r>
        <w:rPr>
          <w:rStyle w:val="NormalTok"/>
        </w:rPr>
        <w:t xml:space="preserve"> -e --source winget --accept-source-agreements --accept-package-agreements</w:t>
      </w:r>
      <w:r>
        <w:rPr/>
        <w:br/>
      </w:r>
      <w:r>
        <w:rPr>
          <w:rStyle w:val="NormalTok"/>
        </w:rPr>
        <w:t>winget install --id Microsoft.</w:t>
      </w:r>
      <w:r>
        <w:rPr>
          <w:rStyle w:val="FunctionTok"/>
        </w:rPr>
        <w:t>OpenJDK</w:t>
      </w:r>
      <w:r>
        <w:rPr>
          <w:rStyle w:val="NormalTok"/>
        </w:rPr>
        <w:t>.</w:t>
      </w:r>
      <w:r>
        <w:rPr>
          <w:rStyle w:val="FunctionTok"/>
        </w:rPr>
        <w:t>17</w:t>
      </w:r>
      <w:r>
        <w:rPr>
          <w:rStyle w:val="NormalTok"/>
        </w:rPr>
        <w:t xml:space="preserve"> -e --source winget --accept-source-agreements --accept-package-agreements</w:t>
      </w:r>
    </w:p>
    <w:p>
      <w:pPr>
        <w:pStyle w:val="Normal"/>
        <w:rPr/>
      </w:pPr>
      <w:r>
        <w:rPr/>
        <w:t>Μετά την εγκατάσταση, κλείστε και ανοίξτε νέο PowerShell και ελέγξτε:</w:t>
      </w:r>
    </w:p>
    <w:p>
      <w:pPr>
        <w:pStyle w:val="SourceCode"/>
        <w:rPr/>
      </w:pPr>
      <w:r>
        <w:rPr>
          <w:rStyle w:val="NormalTok"/>
        </w:rPr>
        <w:t>python --version</w:t>
      </w:r>
      <w:r>
        <w:rPr/>
        <w:br/>
      </w:r>
      <w:r>
        <w:rPr>
          <w:rStyle w:val="NormalTok"/>
        </w:rPr>
        <w:t>git --version</w:t>
      </w:r>
      <w:r>
        <w:rPr/>
        <w:br/>
      </w:r>
      <w:r>
        <w:rPr>
          <w:rStyle w:val="NormalTok"/>
        </w:rPr>
        <w:t>java -version</w:t>
      </w:r>
    </w:p>
    <w:p>
      <w:pPr>
        <w:pStyle w:val="Normal"/>
        <w:rPr/>
      </w:pPr>
      <w:r>
        <w:rPr/>
        <w:t xml:space="preserve">Οι παραπάνω αναγνωριστικές τιμές </w:t>
      </w:r>
      <w:r>
        <w:rPr>
          <w:rStyle w:val="VerbatimChar"/>
        </w:rPr>
        <w:t>winget</w:t>
      </w:r>
      <w:r>
        <w:rPr/>
        <w:t xml:space="preserve"> έχουν ελεγχθεί στο δικό μου σύστημα:</w:t>
      </w:r>
    </w:p>
    <w:p>
      <w:pPr>
        <w:pStyle w:val="Normal"/>
        <w:rPr/>
      </w:pPr>
      <w:r>
        <w:rPr>
          <w:rStyle w:val="VerbatimChar"/>
        </w:rPr>
        <w:t>Python.Python.3.11</w:t>
      </w:r>
    </w:p>
    <w:p>
      <w:pPr>
        <w:pStyle w:val="Normal"/>
        <w:rPr/>
      </w:pPr>
      <w:r>
        <w:rPr>
          <w:rStyle w:val="VerbatimChar"/>
        </w:rPr>
        <w:t>Git.Git</w:t>
      </w:r>
    </w:p>
    <w:p>
      <w:pPr>
        <w:pStyle w:val="Normal"/>
        <w:rPr/>
      </w:pPr>
      <w:r>
        <w:rPr>
          <w:rStyle w:val="VerbatimChar"/>
        </w:rPr>
        <w:t>Microsoft.OpenJDK.17</w:t>
      </w:r>
    </w:p>
    <w:p>
      <w:pPr>
        <w:pStyle w:val="Normal"/>
        <w:rPr/>
      </w:pPr>
      <w:r>
        <w:rPr/>
        <w:t>Εναλλακτικά υπάρχει και το:</w:t>
      </w:r>
    </w:p>
    <w:p>
      <w:pPr>
        <w:pStyle w:val="Normal"/>
        <w:rPr/>
      </w:pPr>
      <w:r>
        <w:rPr>
          <w:rStyle w:val="VerbatimChar"/>
        </w:rPr>
        <w:t>Microsoft.OpenJDK.11</w:t>
      </w:r>
    </w:p>
    <w:p>
      <w:pPr>
        <w:pStyle w:val="Normal"/>
        <w:rPr/>
      </w:pPr>
      <w:r>
        <w:rPr>
          <w:rStyle w:val="VerbatimChar"/>
        </w:rPr>
        <w:t>EclipseAdoptium.Temurin.11.JDK</w:t>
      </w:r>
    </w:p>
    <w:p>
      <w:pPr>
        <w:pStyle w:val="Heading2"/>
        <w:rPr/>
      </w:pPr>
      <w:bookmarkStart w:id="18" w:name="__RefHeading___Toc840_2411149931"/>
      <w:bookmarkStart w:id="19" w:name="X164c7c7c213ce33dfb5608473e7de326f8f0284"/>
      <w:bookmarkEnd w:id="18"/>
      <w:r>
        <w:rPr/>
        <w:t>OpenVPN client στα Windows και αρχεία πρόσβασης του εργαστηρίου</w:t>
      </w:r>
      <w:bookmarkEnd w:id="19"/>
    </w:p>
    <w:p>
      <w:pPr>
        <w:pStyle w:val="Normal"/>
        <w:rPr/>
      </w:pPr>
      <w:r>
        <w:rPr/>
        <w:t>Αφού συμπληρώσετε τη φόρμα του εργαστηρίου, θα λάβετε email με δύο βασικά συνημμένα:</w:t>
      </w:r>
    </w:p>
    <w:p>
      <w:pPr>
        <w:pStyle w:val="Normal"/>
        <w:rPr/>
      </w:pPr>
      <w:r>
        <w:rPr>
          <w:rStyle w:val="VerbatimChar"/>
        </w:rPr>
        <w:t>vdcloud-k8s.ovpn</w:t>
      </w:r>
    </w:p>
    <w:p>
      <w:pPr>
        <w:pStyle w:val="Normal"/>
        <w:rPr/>
      </w:pPr>
      <w:r>
        <w:rPr>
          <w:rStyle w:val="VerbatimChar"/>
        </w:rPr>
        <w:t>config</w:t>
      </w:r>
    </w:p>
    <w:p>
      <w:pPr>
        <w:pStyle w:val="Normal"/>
        <w:rPr/>
      </w:pPr>
      <w:r>
        <w:rPr/>
        <w:t xml:space="preserve">Στο provisioning tool του μαθήματος, αυτά παράγονται και αποστέλλονται ακριβώς με αυτά τα ονόματα για το </w:t>
      </w:r>
      <w:r>
        <w:rPr>
          <w:rStyle w:val="VerbatimChar"/>
        </w:rPr>
        <w:t>vdcloud</w:t>
      </w:r>
      <w:r>
        <w:rPr/>
        <w:t>.</w:t>
      </w:r>
    </w:p>
    <w:p>
      <w:pPr>
        <w:pStyle w:val="BodyText"/>
        <w:rPr/>
      </w:pPr>
      <w:r>
        <w:rPr/>
        <w:t xml:space="preserve">Αν δεν έχετε ήδη OpenVPN client στα Windows, εγκαταστήστε τον client που χρησιμοποιεί το εργαστήριο. Για τη ροή που περιγράφει και το mail, ο client περιμένει συνήθως τα </w:t>
      </w:r>
      <w:r>
        <w:rPr>
          <w:rStyle w:val="VerbatimChar"/>
        </w:rPr>
        <w:t>.ovpn</w:t>
      </w:r>
      <w:r>
        <w:rPr/>
        <w:t xml:space="preserve"> αρχεία στον φάκελο:</w:t>
      </w:r>
    </w:p>
    <w:p>
      <w:pPr>
        <w:pStyle w:val="SourceCode"/>
        <w:rPr/>
      </w:pPr>
      <w:r>
        <w:rPr>
          <w:rStyle w:val="VerbatimChar"/>
        </w:rPr>
        <w:t>C:\Users\&lt;windows-username&gt;\OpenVPN\config</w:t>
      </w:r>
    </w:p>
    <w:p>
      <w:pPr>
        <w:pStyle w:val="Normal"/>
        <w:rPr/>
      </w:pPr>
      <w:r>
        <w:rPr/>
        <w:t>Πρακτικά:</w:t>
      </w:r>
    </w:p>
    <w:p>
      <w:pPr>
        <w:pStyle w:val="Normal"/>
        <w:rPr/>
      </w:pPr>
      <w:r>
        <w:rPr/>
        <w:t xml:space="preserve">αποθηκεύστε και τα δύο συνημμένα πρώτα στον φάκελο </w:t>
      </w:r>
      <w:r>
        <w:rPr>
          <w:rStyle w:val="VerbatimChar"/>
        </w:rPr>
        <w:t>Downloads</w:t>
      </w:r>
      <w:r>
        <w:rPr/>
        <w:t xml:space="preserve"> των Windows</w:t>
      </w:r>
    </w:p>
    <w:p>
      <w:pPr>
        <w:pStyle w:val="Normal"/>
        <w:rPr/>
      </w:pPr>
      <w:r>
        <w:rPr/>
        <w:t xml:space="preserve">αντιγράψτε το </w:t>
      </w:r>
      <w:r>
        <w:rPr>
          <w:rStyle w:val="VerbatimChar"/>
        </w:rPr>
        <w:t>vdcloud-k8s.ovpn</w:t>
      </w:r>
      <w:r>
        <w:rPr/>
        <w:t xml:space="preserve"> στον φάκελο </w:t>
      </w:r>
      <w:r>
        <w:rPr>
          <w:rStyle w:val="VerbatimChar"/>
        </w:rPr>
        <w:t>C:\Users\&lt;windows-username&gt;\OpenVPN\config</w:t>
      </w:r>
    </w:p>
    <w:p>
      <w:pPr>
        <w:pStyle w:val="Normal"/>
        <w:rPr/>
      </w:pPr>
      <w:r>
        <w:rPr/>
        <w:t xml:space="preserve">ανοίξτε τον OpenVPN client και συνδεθείτε με το profile </w:t>
      </w:r>
      <w:r>
        <w:rPr>
          <w:rStyle w:val="VerbatimChar"/>
        </w:rPr>
        <w:t>vdcloud-k8s.ovpn</w:t>
      </w:r>
    </w:p>
    <w:p>
      <w:pPr>
        <w:pStyle w:val="Normal"/>
        <w:rPr/>
      </w:pPr>
      <w:r>
        <w:rPr/>
        <w:t xml:space="preserve">Κάθε φορά που το εργαστήριο σας στείλει νέο </w:t>
      </w:r>
      <w:r>
        <w:rPr>
          <w:rStyle w:val="VerbatimChar"/>
        </w:rPr>
        <w:t>vdcloud-k8s.ovpn</w:t>
      </w:r>
      <w:r>
        <w:rPr/>
        <w:t>, αντικαθιστάτε το παλιό αρχείο και επανασυνδέεστε.</w:t>
      </w:r>
    </w:p>
    <w:p>
      <w:pPr>
        <w:pStyle w:val="Heading2"/>
        <w:rPr/>
      </w:pPr>
      <w:bookmarkStart w:id="20" w:name="__RefHeading___Toc842_2411149931"/>
      <w:bookmarkStart w:id="21" w:name="για-τη-διαδρομή-wsl--ubuntu"/>
      <w:bookmarkEnd w:id="20"/>
      <w:r>
        <w:rPr/>
        <w:t>Για τη διαδρομή WSL / Ubuntu</w:t>
      </w:r>
      <w:bookmarkEnd w:id="21"/>
    </w:p>
    <w:p>
      <w:pPr>
        <w:pStyle w:val="Normal"/>
        <w:rPr/>
      </w:pPr>
      <w:r>
        <w:rPr/>
        <w:t>Πριν περάσετε στους οδηγούς που χρησιμοποιούν WSL, βεβαιωθείτε ότι στο Ubuntu υπάρχουν τουλάχιστον τα βασικά εργαλεία:</w:t>
      </w:r>
    </w:p>
    <w:p>
      <w:pPr>
        <w:pStyle w:val="SourceCode"/>
        <w:rPr/>
      </w:pPr>
      <w:r>
        <w:rPr>
          <w:rStyle w:val="FunctionTok"/>
        </w:rPr>
        <w:t>sudo</w:t>
      </w:r>
      <w:r>
        <w:rPr>
          <w:rStyle w:val="NormalTok"/>
        </w:rPr>
        <w:t xml:space="preserve"> apt update</w:t>
      </w:r>
      <w:r>
        <w:rPr/>
        <w:br/>
      </w:r>
      <w:r>
        <w:rPr>
          <w:rStyle w:val="FunctionTok"/>
        </w:rPr>
        <w:t>sudo</w:t>
      </w:r>
      <w:r>
        <w:rPr>
          <w:rStyle w:val="NormalTok"/>
        </w:rPr>
        <w:t xml:space="preserve"> apt install -y git curl tar openjdk-11-jdk python3-pip python3-venv</w:t>
      </w:r>
      <w:r>
        <w:rPr/>
        <w:br/>
      </w:r>
      <w:r>
        <w:rPr>
          <w:rStyle w:val="FunctionTok"/>
        </w:rPr>
        <w:t>git</w:t>
      </w:r>
      <w:r>
        <w:rPr>
          <w:rStyle w:val="NormalTok"/>
        </w:rPr>
        <w:t xml:space="preserve"> --version</w:t>
      </w:r>
      <w:r>
        <w:rPr/>
        <w:br/>
      </w:r>
      <w:r>
        <w:rPr>
          <w:rStyle w:val="ExtensionTok"/>
        </w:rPr>
        <w:t>java</w:t>
      </w:r>
      <w:r>
        <w:rPr>
          <w:rStyle w:val="NormalTok"/>
        </w:rPr>
        <w:t xml:space="preserve"> -version</w:t>
      </w:r>
    </w:p>
    <w:p>
      <w:pPr>
        <w:pStyle w:val="Normal"/>
        <w:rPr/>
      </w:pPr>
      <w:r>
        <w:rPr/>
        <w:t xml:space="preserve">Τα </w:t>
      </w:r>
      <w:r>
        <w:rPr>
          <w:rStyle w:val="VerbatimChar"/>
        </w:rPr>
        <w:t>kubectl</w:t>
      </w:r>
      <w:r>
        <w:rPr/>
        <w:t xml:space="preserve">, </w:t>
      </w:r>
      <w:r>
        <w:rPr>
          <w:rStyle w:val="VerbatimChar"/>
        </w:rPr>
        <w:t>Spark</w:t>
      </w:r>
      <w:r>
        <w:rPr/>
        <w:t xml:space="preserve"> και </w:t>
      </w:r>
      <w:r>
        <w:rPr>
          <w:rStyle w:val="VerbatimChar"/>
        </w:rPr>
        <w:t>Hadoop client</w:t>
      </w:r>
      <w:r>
        <w:rPr/>
        <w:t xml:space="preserve"> θα χρησιμοποιηθούν από το </w:t>
      </w:r>
      <w:r>
        <w:rPr>
          <w:rStyle w:val="VerbatimChar"/>
        </w:rPr>
        <w:t>04</w:t>
      </w:r>
      <w:r>
        <w:rPr/>
        <w:t xml:space="preserve"> και μετά. Αν ακολουθείτε την πλήρη εργαστηριακή διαδρομή, βεβαιωθείτε ότι έχουν εγκατασταθεί και ρυθμιστεί πριν προχωρήσετε στον οδηγό απομακρυσμένης εκτέλεσης.</w:t>
      </w:r>
    </w:p>
    <w:p>
      <w:pPr>
        <w:pStyle w:val="BodyText"/>
        <w:rPr/>
      </w:pPr>
      <w:r>
        <w:rPr/>
        <w:t>Για τη βασική εργαστηριακή γραμμή εκδόσεων του μαθήματος, προτείνεται:</w:t>
      </w:r>
    </w:p>
    <w:p>
      <w:pPr>
        <w:pStyle w:val="Normal"/>
        <w:rPr/>
      </w:pPr>
      <w:r>
        <w:rPr>
          <w:rStyle w:val="VerbatimChar"/>
        </w:rPr>
        <w:t>Spark 3.5.8</w:t>
      </w:r>
    </w:p>
    <w:p>
      <w:pPr>
        <w:pStyle w:val="Normal"/>
        <w:rPr/>
      </w:pPr>
      <w:r>
        <w:rPr>
          <w:rStyle w:val="VerbatimChar"/>
        </w:rPr>
        <w:t>Hadoop client 3.4.1</w:t>
      </w:r>
    </w:p>
    <w:p>
      <w:pPr>
        <w:pStyle w:val="Normal"/>
        <w:rPr/>
      </w:pPr>
      <w:r>
        <w:rPr>
          <w:rStyle w:val="VerbatimChar"/>
        </w:rPr>
        <w:t>Java 11</w:t>
      </w:r>
    </w:p>
    <w:p>
      <w:pPr>
        <w:pStyle w:val="Normal"/>
        <w:rPr/>
      </w:pPr>
      <w:r>
        <w:rPr/>
        <w:t>Ενδεικτική εγκατάσταση μέσα στο WSL:</w:t>
      </w:r>
    </w:p>
    <w:p>
      <w:pPr>
        <w:pStyle w:val="SourceCode"/>
        <w:rPr/>
      </w:pPr>
      <w:r>
        <w:rPr>
          <w:rStyle w:val="BuiltInTok"/>
        </w:rPr>
        <w:t>cd</w:t>
      </w:r>
      <w:r>
        <w:rPr>
          <w:rStyle w:val="NormalTok"/>
        </w:rPr>
        <w:t xml:space="preserve"> ~</w:t>
      </w:r>
      <w:r>
        <w:rPr/>
        <w:br/>
        <w:br/>
      </w:r>
      <w:r>
        <w:rPr>
          <w:rStyle w:val="VariableTok"/>
        </w:rPr>
        <w:t>SPARK_VERSION=</w:t>
      </w:r>
      <w:r>
        <w:rPr>
          <w:rStyle w:val="NormalTok"/>
        </w:rPr>
        <w:t>3.5.8</w:t>
      </w:r>
      <w:r>
        <w:rPr/>
        <w:br/>
      </w:r>
      <w:r>
        <w:rPr>
          <w:rStyle w:val="VariableTok"/>
        </w:rPr>
        <w:t>HADOOP_VERSION=</w:t>
      </w:r>
      <w:r>
        <w:rPr>
          <w:rStyle w:val="NormalTok"/>
        </w:rPr>
        <w:t>3.4.1</w:t>
      </w:r>
      <w:r>
        <w:rPr/>
        <w:br/>
        <w:br/>
      </w:r>
      <w:r>
        <w:rPr>
          <w:rStyle w:val="ExtensionTok"/>
        </w:rPr>
        <w:t>curl</w:t>
      </w:r>
      <w:r>
        <w:rPr>
          <w:rStyle w:val="NormalTok"/>
        </w:rPr>
        <w:t xml:space="preserve"> -LO </w:t>
      </w:r>
      <w:r>
        <w:rPr>
          <w:rStyle w:val="StringTok"/>
        </w:rPr>
        <w:t>"https://archive.apache.org/dist/spark/spark-</w:t>
      </w:r>
      <w:r>
        <w:rPr>
          <w:rStyle w:val="VariableTok"/>
        </w:rPr>
        <w:t>${SPARK_VERSION}</w:t>
      </w:r>
      <w:r>
        <w:rPr>
          <w:rStyle w:val="StringTok"/>
        </w:rPr>
        <w:t>/spark-</w:t>
      </w:r>
      <w:r>
        <w:rPr>
          <w:rStyle w:val="VariableTok"/>
        </w:rPr>
        <w:t>${SPARK_VERSION}</w:t>
      </w:r>
      <w:r>
        <w:rPr>
          <w:rStyle w:val="StringTok"/>
        </w:rPr>
        <w:t>-bin-hadoop3.tgz"</w:t>
      </w:r>
      <w:r>
        <w:rPr/>
        <w:br/>
      </w:r>
      <w:r>
        <w:rPr>
          <w:rStyle w:val="FunctionTok"/>
        </w:rPr>
        <w:t>tar</w:t>
      </w:r>
      <w:r>
        <w:rPr>
          <w:rStyle w:val="NormalTok"/>
        </w:rPr>
        <w:t xml:space="preserve"> -xzf </w:t>
      </w:r>
      <w:r>
        <w:rPr>
          <w:rStyle w:val="StringTok"/>
        </w:rPr>
        <w:t>"spark-</w:t>
      </w:r>
      <w:r>
        <w:rPr>
          <w:rStyle w:val="VariableTok"/>
        </w:rPr>
        <w:t>${SPARK_VERSION}</w:t>
      </w:r>
      <w:r>
        <w:rPr>
          <w:rStyle w:val="StringTok"/>
        </w:rPr>
        <w:t>-bin-hadoop3.tgz"</w:t>
      </w:r>
      <w:r>
        <w:rPr/>
        <w:br/>
        <w:br/>
      </w:r>
      <w:r>
        <w:rPr>
          <w:rStyle w:val="ExtensionTok"/>
        </w:rPr>
        <w:t>curl</w:t>
      </w:r>
      <w:r>
        <w:rPr>
          <w:rStyle w:val="NormalTok"/>
        </w:rPr>
        <w:t xml:space="preserve"> -LO </w:t>
      </w:r>
      <w:r>
        <w:rPr>
          <w:rStyle w:val="StringTok"/>
        </w:rPr>
        <w:t>"https://archive.apache.org/dist/hadoop/common/hadoop-</w:t>
      </w:r>
      <w:r>
        <w:rPr>
          <w:rStyle w:val="VariableTok"/>
        </w:rPr>
        <w:t>${HADOOP_VERSION}</w:t>
      </w:r>
      <w:r>
        <w:rPr>
          <w:rStyle w:val="StringTok"/>
        </w:rPr>
        <w:t>/hadoop-</w:t>
      </w:r>
      <w:r>
        <w:rPr>
          <w:rStyle w:val="VariableTok"/>
        </w:rPr>
        <w:t>${HADOOP_VERSION}</w:t>
      </w:r>
      <w:r>
        <w:rPr>
          <w:rStyle w:val="StringTok"/>
        </w:rPr>
        <w:t>.tar.gz"</w:t>
      </w:r>
      <w:r>
        <w:rPr/>
        <w:br/>
      </w:r>
      <w:r>
        <w:rPr>
          <w:rStyle w:val="FunctionTok"/>
        </w:rPr>
        <w:t>tar</w:t>
      </w:r>
      <w:r>
        <w:rPr>
          <w:rStyle w:val="NormalTok"/>
        </w:rPr>
        <w:t xml:space="preserve"> -xzf </w:t>
      </w:r>
      <w:r>
        <w:rPr>
          <w:rStyle w:val="StringTok"/>
        </w:rPr>
        <w:t>"hadoop-</w:t>
      </w:r>
      <w:r>
        <w:rPr>
          <w:rStyle w:val="VariableTok"/>
        </w:rPr>
        <w:t>${HADOOP_VERSION}</w:t>
      </w:r>
      <w:r>
        <w:rPr>
          <w:rStyle w:val="StringTok"/>
        </w:rPr>
        <w:t>.tar.gz"</w:t>
      </w:r>
    </w:p>
    <w:p>
      <w:pPr>
        <w:pStyle w:val="Normal"/>
        <w:rPr/>
      </w:pPr>
      <w:r>
        <w:rPr/>
        <w:t xml:space="preserve">Για το </w:t>
      </w:r>
      <w:r>
        <w:rPr>
          <w:rStyle w:val="VerbatimChar"/>
        </w:rPr>
        <w:t>kubectl</w:t>
      </w:r>
      <w:r>
        <w:rPr/>
        <w:t>, η πιο απλή per-user εγκατάσταση στο WSL είναι η επίσημη binary διαδρομή:</w:t>
      </w:r>
    </w:p>
    <w:p>
      <w:pPr>
        <w:pStyle w:val="SourceCode"/>
        <w:rPr/>
      </w:pPr>
      <w:r>
        <w:rPr>
          <w:rStyle w:val="BuiltInTok"/>
        </w:rPr>
        <w:t>cd</w:t>
      </w:r>
      <w:r>
        <w:rPr>
          <w:rStyle w:val="NormalTok"/>
        </w:rPr>
        <w:t xml:space="preserve"> ~</w:t>
      </w:r>
      <w:r>
        <w:rPr/>
        <w:br/>
      </w:r>
      <w:r>
        <w:rPr>
          <w:rStyle w:val="ExtensionTok"/>
        </w:rPr>
        <w:t>curl</w:t>
      </w:r>
      <w:r>
        <w:rPr>
          <w:rStyle w:val="NormalTok"/>
        </w:rPr>
        <w:t xml:space="preserve"> -LO </w:t>
      </w:r>
      <w:r>
        <w:rPr>
          <w:rStyle w:val="StringTok"/>
        </w:rPr>
        <w:t>"https://dl.k8s.io/release/</w:t>
      </w:r>
      <w:r>
        <w:rPr>
          <w:rStyle w:val="VariableTok"/>
        </w:rPr>
        <w:t>$(</w:t>
      </w:r>
      <w:r>
        <w:rPr>
          <w:rStyle w:val="ExtensionTok"/>
        </w:rPr>
        <w:t>curl</w:t>
      </w:r>
      <w:r>
        <w:rPr>
          <w:rStyle w:val="NormalTok"/>
        </w:rPr>
        <w:t xml:space="preserve"> -L -s https://dl.k8s.io/release/stable.txt</w:t>
      </w:r>
      <w:r>
        <w:rPr>
          <w:rStyle w:val="VariableTok"/>
        </w:rPr>
        <w:t>)</w:t>
      </w:r>
      <w:r>
        <w:rPr>
          <w:rStyle w:val="StringTok"/>
        </w:rPr>
        <w:t>/bin/linux/amd64/kubectl"</w:t>
      </w:r>
      <w:r>
        <w:rPr/>
        <w:br/>
      </w:r>
      <w:r>
        <w:rPr>
          <w:rStyle w:val="FunctionTok"/>
        </w:rPr>
        <w:t>chmod</w:t>
      </w:r>
      <w:r>
        <w:rPr>
          <w:rStyle w:val="NormalTok"/>
        </w:rPr>
        <w:t xml:space="preserve"> +x kubectl</w:t>
      </w:r>
      <w:r>
        <w:rPr/>
        <w:br/>
      </w:r>
      <w:r>
        <w:rPr>
          <w:rStyle w:val="FunctionTok"/>
        </w:rPr>
        <w:t>mkdir</w:t>
      </w:r>
      <w:r>
        <w:rPr>
          <w:rStyle w:val="NormalTok"/>
        </w:rPr>
        <w:t xml:space="preserve"> -p ~/.local/bin</w:t>
      </w:r>
      <w:r>
        <w:rPr/>
        <w:br/>
      </w:r>
      <w:r>
        <w:rPr>
          <w:rStyle w:val="FunctionTok"/>
        </w:rPr>
        <w:t>mv</w:t>
      </w:r>
      <w:r>
        <w:rPr>
          <w:rStyle w:val="NormalTok"/>
        </w:rPr>
        <w:t xml:space="preserve"> ./kubectl ~/.local/bin/kubectl</w:t>
      </w:r>
      <w:r>
        <w:rPr/>
        <w:br/>
      </w:r>
      <w:r>
        <w:rPr>
          <w:rStyle w:val="ExtensionTok"/>
        </w:rPr>
        <w:t>kubectl</w:t>
      </w:r>
      <w:r>
        <w:rPr>
          <w:rStyle w:val="NormalTok"/>
        </w:rPr>
        <w:t xml:space="preserve"> version --client</w:t>
      </w:r>
    </w:p>
    <w:p>
      <w:pPr>
        <w:pStyle w:val="Normal"/>
        <w:rPr/>
      </w:pPr>
      <w:r>
        <w:rPr/>
        <w:t xml:space="preserve">Προαιρετικά, για </w:t>
      </w:r>
      <w:r>
        <w:rPr>
          <w:rStyle w:val="VerbatimChar"/>
        </w:rPr>
        <w:t>k9s</w:t>
      </w:r>
      <w:r>
        <w:rPr/>
        <w:t>:</w:t>
      </w:r>
    </w:p>
    <w:p>
      <w:pPr>
        <w:pStyle w:val="SourceCode"/>
        <w:rPr/>
      </w:pPr>
      <w:r>
        <w:rPr>
          <w:rStyle w:val="ExtensionTok"/>
        </w:rPr>
        <w:t>curl</w:t>
      </w:r>
      <w:r>
        <w:rPr>
          <w:rStyle w:val="NormalTok"/>
        </w:rPr>
        <w:t xml:space="preserve"> -LO https://github.com/derailed/k9s/releases/download/v0.40.10/k9s_linux_amd64.deb</w:t>
      </w:r>
      <w:r>
        <w:rPr/>
        <w:br/>
      </w:r>
      <w:r>
        <w:rPr>
          <w:rStyle w:val="FunctionTok"/>
        </w:rPr>
        <w:t>sudo</w:t>
      </w:r>
      <w:r>
        <w:rPr>
          <w:rStyle w:val="NormalTok"/>
        </w:rPr>
        <w:t xml:space="preserve"> dpkg -i k9s_linux_amd64.deb</w:t>
      </w:r>
      <w:r>
        <w:rPr/>
        <w:br/>
      </w:r>
      <w:r>
        <w:rPr>
          <w:rStyle w:val="BuiltInTok"/>
        </w:rPr>
        <w:t>echo</w:t>
      </w:r>
      <w:r>
        <w:rPr>
          <w:rStyle w:val="NormalTok"/>
        </w:rPr>
        <w:t xml:space="preserve"> </w:t>
      </w:r>
      <w:r>
        <w:rPr>
          <w:rStyle w:val="StringTok"/>
        </w:rPr>
        <w:t>"export KUBE_EDITOR=nano"</w:t>
      </w:r>
      <w:r>
        <w:rPr>
          <w:rStyle w:val="NormalTok"/>
        </w:rPr>
        <w:t xml:space="preserve"> </w:t>
      </w:r>
      <w:r>
        <w:rPr>
          <w:rStyle w:val="OperatorTok"/>
        </w:rPr>
        <w:t>&gt;&gt;</w:t>
      </w:r>
      <w:r>
        <w:rPr>
          <w:rStyle w:val="NormalTok"/>
        </w:rPr>
        <w:t xml:space="preserve"> ~/.bashrc</w:t>
      </w:r>
    </w:p>
    <w:p>
      <w:pPr>
        <w:pStyle w:val="Heading1"/>
        <w:rPr/>
      </w:pPr>
      <w:bookmarkStart w:id="22" w:name="__RefHeading___Toc844_2411149931"/>
      <w:bookmarkStart w:id="23" w:name="Xe261258f9b378c2bf9cf1ed2d29933bf3df61b3"/>
      <w:bookmarkEnd w:id="22"/>
      <w:r>
        <w:rPr/>
        <w:t xml:space="preserve">Ρύθμιση VPN και kubeconfig για το </w:t>
      </w:r>
      <w:r>
        <w:rPr>
          <w:rStyle w:val="VerbatimChar"/>
        </w:rPr>
        <w:t>vdcloud</w:t>
      </w:r>
      <w:bookmarkEnd w:id="23"/>
    </w:p>
    <w:p>
      <w:pPr>
        <w:pStyle w:val="Normal"/>
        <w:rPr/>
      </w:pPr>
      <w:r>
        <w:rPr/>
        <w:t>Από το email του εργαστηρίου θα έχετε ήδη κατεβάσει στα Windows:</w:t>
      </w:r>
    </w:p>
    <w:p>
      <w:pPr>
        <w:pStyle w:val="Normal"/>
        <w:rPr/>
      </w:pPr>
      <w:r>
        <w:rPr/>
        <w:t xml:space="preserve">το </w:t>
      </w:r>
      <w:r>
        <w:rPr>
          <w:rStyle w:val="VerbatimChar"/>
        </w:rPr>
        <w:t>vdcloud-k8s.ovpn</w:t>
      </w:r>
    </w:p>
    <w:p>
      <w:pPr>
        <w:pStyle w:val="Normal"/>
        <w:rPr/>
      </w:pPr>
      <w:r>
        <w:rPr/>
        <w:t xml:space="preserve">το συνημμένο </w:t>
      </w:r>
      <w:r>
        <w:rPr>
          <w:rStyle w:val="VerbatimChar"/>
        </w:rPr>
        <w:t>config</w:t>
      </w:r>
    </w:p>
    <w:p>
      <w:pPr>
        <w:pStyle w:val="Normal"/>
        <w:rPr/>
      </w:pPr>
      <w:r>
        <w:rPr/>
        <w:t>Αφού συνδεθείτε πρώτα στο VPN από τα Windows, περάστε στο WSL και ρυθμίστε το kubeconfig από το συνημμένο αρχείο:</w:t>
      </w:r>
    </w:p>
    <w:p>
      <w:pPr>
        <w:pStyle w:val="SourceCode"/>
        <w:rPr/>
      </w:pPr>
      <w:r>
        <w:rPr>
          <w:rStyle w:val="FunctionTok"/>
        </w:rPr>
        <w:t>mkdir</w:t>
      </w:r>
      <w:r>
        <w:rPr>
          <w:rStyle w:val="NormalTok"/>
        </w:rPr>
        <w:t xml:space="preserve"> -p ~/.kube</w:t>
      </w:r>
      <w:r>
        <w:rPr/>
        <w:br/>
      </w:r>
      <w:r>
        <w:rPr>
          <w:rStyle w:val="FunctionTok"/>
        </w:rPr>
        <w:t>cp</w:t>
      </w:r>
      <w:r>
        <w:rPr>
          <w:rStyle w:val="NormalTok"/>
        </w:rPr>
        <w:t xml:space="preserve"> /mnt/c/Users/</w:t>
      </w:r>
      <w:r>
        <w:rPr>
          <w:rStyle w:val="OperatorTok"/>
        </w:rPr>
        <w:t>&lt;</w:t>
      </w:r>
      <w:r>
        <w:rPr>
          <w:rStyle w:val="NormalTok"/>
        </w:rPr>
        <w:t>windows-username</w:t>
      </w:r>
      <w:r>
        <w:rPr>
          <w:rStyle w:val="OperatorTok"/>
        </w:rPr>
        <w:t>&gt;</w:t>
      </w:r>
      <w:r>
        <w:rPr>
          <w:rStyle w:val="NormalTok"/>
        </w:rPr>
        <w:t>/Downloads/config ~/.kube/config</w:t>
      </w:r>
      <w:r>
        <w:rPr/>
        <w:br/>
      </w:r>
      <w:r>
        <w:rPr>
          <w:rStyle w:val="FunctionTok"/>
        </w:rPr>
        <w:t>chmod</w:t>
      </w:r>
      <w:r>
        <w:rPr>
          <w:rStyle w:val="NormalTok"/>
        </w:rPr>
        <w:t xml:space="preserve"> 600 ~/.kube/config</w:t>
      </w:r>
    </w:p>
    <w:p>
      <w:pPr>
        <w:pStyle w:val="Normal"/>
        <w:rPr/>
      </w:pPr>
      <w:r>
        <w:rPr/>
        <w:t>Έπειτα ελέγξτε:</w:t>
      </w:r>
    </w:p>
    <w:p>
      <w:pPr>
        <w:pStyle w:val="SourceCode"/>
        <w:rPr/>
      </w:pPr>
      <w:r>
        <w:rPr>
          <w:rStyle w:val="ExtensionTok"/>
        </w:rPr>
        <w:t>kubectl</w:t>
      </w:r>
      <w:r>
        <w:rPr>
          <w:rStyle w:val="NormalTok"/>
        </w:rPr>
        <w:t xml:space="preserve"> config current-context</w:t>
      </w:r>
      <w:r>
        <w:rPr/>
        <w:br/>
      </w:r>
      <w:r>
        <w:rPr>
          <w:rStyle w:val="ExtensionTok"/>
        </w:rPr>
        <w:t>kubectl</w:t>
      </w:r>
      <w:r>
        <w:rPr>
          <w:rStyle w:val="NormalTok"/>
        </w:rPr>
        <w:t xml:space="preserve"> config get-contexts</w:t>
      </w:r>
      <w:r>
        <w:rPr/>
        <w:br/>
      </w:r>
      <w:r>
        <w:rPr>
          <w:rStyle w:val="ExtensionTok"/>
        </w:rPr>
        <w:t>kubectl</w:t>
      </w:r>
      <w:r>
        <w:rPr>
          <w:rStyle w:val="NormalTok"/>
        </w:rPr>
        <w:t xml:space="preserve"> config view --minify -o jsonpath=</w:t>
      </w:r>
      <w:r>
        <w:rPr>
          <w:rStyle w:val="StringTok"/>
        </w:rPr>
        <w:t>'{.clusters[0].cluster.server}{"\n"}'</w:t>
      </w:r>
      <w:r>
        <w:rPr/>
        <w:br/>
      </w:r>
      <w:r>
        <w:rPr>
          <w:rStyle w:val="ExtensionTok"/>
        </w:rPr>
        <w:t>kubectl</w:t>
      </w:r>
      <w:r>
        <w:rPr>
          <w:rStyle w:val="NormalTok"/>
        </w:rPr>
        <w:t xml:space="preserve"> -n </w:t>
      </w:r>
      <w:r>
        <w:rPr>
          <w:rStyle w:val="OperatorTok"/>
        </w:rPr>
        <w:t>&lt;</w:t>
      </w:r>
      <w:r>
        <w:rPr>
          <w:rStyle w:val="NormalTok"/>
        </w:rPr>
        <w:t>username</w:t>
      </w:r>
      <w:r>
        <w:rPr>
          <w:rStyle w:val="OperatorTok"/>
        </w:rPr>
        <w:t>&gt;</w:t>
      </w:r>
      <w:r>
        <w:rPr>
          <w:rStyle w:val="NormalTok"/>
        </w:rPr>
        <w:t>-priv get sa spark</w:t>
      </w:r>
    </w:p>
    <w:p>
      <w:pPr>
        <w:pStyle w:val="Normal"/>
        <w:rPr/>
      </w:pPr>
      <w:r>
        <w:rPr/>
        <w:t>Στη ρύθμιση που δημιουργεί το provisioning tool του εργαστηρίου:</w:t>
      </w:r>
    </w:p>
    <w:p>
      <w:pPr>
        <w:pStyle w:val="Normal"/>
        <w:rPr/>
      </w:pPr>
      <w:r>
        <w:rPr/>
        <w:t xml:space="preserve">ο server του cluster είναι </w:t>
      </w:r>
      <w:r>
        <w:rPr>
          <w:rStyle w:val="VerbatimChar"/>
        </w:rPr>
        <w:t>https://source-code-master.cluster.local:6443</w:t>
      </w:r>
    </w:p>
    <w:p>
      <w:pPr>
        <w:pStyle w:val="Normal"/>
        <w:rPr/>
      </w:pPr>
      <w:r>
        <w:rPr/>
        <w:t xml:space="preserve">δημιουργούνται τα contexts </w:t>
      </w:r>
      <w:r>
        <w:rPr>
          <w:rStyle w:val="VerbatimChar"/>
        </w:rPr>
        <w:t>development</w:t>
      </w:r>
      <w:r>
        <w:rPr/>
        <w:t xml:space="preserve"> και </w:t>
      </w:r>
      <w:r>
        <w:rPr>
          <w:rStyle w:val="VerbatimChar"/>
        </w:rPr>
        <w:t>&lt;username&gt;-priv</w:t>
      </w:r>
    </w:p>
    <w:p>
      <w:pPr>
        <w:pStyle w:val="Normal"/>
        <w:rPr/>
      </w:pPr>
      <w:r>
        <w:rPr/>
        <w:t xml:space="preserve">το default current context τίθεται στο </w:t>
      </w:r>
      <w:r>
        <w:rPr>
          <w:rStyle w:val="VerbatimChar"/>
        </w:rPr>
        <w:t>&lt;username&gt;-priv</w:t>
      </w:r>
    </w:p>
    <w:p>
      <w:pPr>
        <w:pStyle w:val="Normal"/>
        <w:rPr/>
      </w:pPr>
      <w:r>
        <w:rPr/>
        <w:t xml:space="preserve">Αν δεν δουλεύει το </w:t>
      </w:r>
      <w:r>
        <w:rPr>
          <w:rStyle w:val="VerbatimChar"/>
        </w:rPr>
        <w:t>kubectl</w:t>
      </w:r>
      <w:r>
        <w:rPr/>
        <w:t>, ελέγξτε πρώτα:</w:t>
      </w:r>
    </w:p>
    <w:p>
      <w:pPr>
        <w:pStyle w:val="Normal"/>
        <w:rPr/>
      </w:pPr>
      <w:r>
        <w:rPr/>
        <w:t>ότι το VPN είναι συνδεδεμένο στα Windows</w:t>
      </w:r>
    </w:p>
    <w:p>
      <w:pPr>
        <w:pStyle w:val="Normal"/>
        <w:rPr/>
      </w:pPr>
      <w:r>
        <w:rPr/>
        <w:t xml:space="preserve">ότι το </w:t>
      </w:r>
      <w:r>
        <w:rPr>
          <w:rStyle w:val="VerbatimChar"/>
        </w:rPr>
        <w:t>config</w:t>
      </w:r>
      <w:r>
        <w:rPr/>
        <w:t xml:space="preserve"> αντιγράφηκε σωστά στο </w:t>
      </w:r>
      <w:r>
        <w:rPr>
          <w:rStyle w:val="VerbatimChar"/>
        </w:rPr>
        <w:t>~/.kube/config</w:t>
      </w:r>
    </w:p>
    <w:p>
      <w:pPr>
        <w:pStyle w:val="Normal"/>
        <w:rPr/>
      </w:pPr>
      <w:r>
        <w:rPr/>
        <w:t xml:space="preserve">ότι η εντολή </w:t>
      </w:r>
      <w:r>
        <w:rPr>
          <w:rStyle w:val="VerbatimChar"/>
        </w:rPr>
        <w:t>kubectl version --client</w:t>
      </w:r>
      <w:r>
        <w:rPr/>
        <w:t xml:space="preserve"> δουλεύει κανονικά στο WSL</w:t>
      </w:r>
    </w:p>
    <w:p>
      <w:pPr>
        <w:pStyle w:val="Heading1"/>
        <w:rPr/>
      </w:pPr>
      <w:bookmarkStart w:id="24" w:name="__RefHeading___Toc846_2411149931"/>
      <w:bookmarkStart w:id="25" w:name="επόμενο-βήμα-λήψη-του-repository"/>
      <w:bookmarkEnd w:id="24"/>
      <w:r>
        <w:rPr/>
        <w:t>Επόμενο βήμα: λήψη του repository</w:t>
      </w:r>
      <w:bookmarkEnd w:id="25"/>
    </w:p>
    <w:p>
      <w:pPr>
        <w:pStyle w:val="Normal"/>
        <w:rPr/>
      </w:pPr>
      <w:r>
        <w:rPr/>
        <w:t xml:space="preserve">Αφού ολοκληρώσεις το </w:t>
      </w:r>
      <w:r>
        <w:rPr>
          <w:rStyle w:val="VerbatimChar"/>
        </w:rPr>
        <w:t>01</w:t>
      </w:r>
      <w:r>
        <w:rPr/>
        <w:t xml:space="preserve">, το επόμενο πρακτικό βήμα είναι να έχεις το repository τοπικά. Για τους τοπικούς οδηγούς </w:t>
      </w:r>
      <w:r>
        <w:rPr>
          <w:rStyle w:val="VerbatimChar"/>
        </w:rPr>
        <w:t>02</w:t>
      </w:r>
      <w:r>
        <w:rPr/>
        <w:t xml:space="preserve"> και </w:t>
      </w:r>
      <w:r>
        <w:rPr>
          <w:rStyle w:val="VerbatimChar"/>
        </w:rPr>
        <w:t>03</w:t>
      </w:r>
      <w:r>
        <w:rPr/>
        <w:t xml:space="preserve">, μπορείς να επιλέξεις είτε διαδρομή Windows είτε διαδρομή WSL. Για τους απομακρυσμένους οδηγούς </w:t>
      </w:r>
      <w:r>
        <w:rPr>
          <w:rStyle w:val="VerbatimChar"/>
        </w:rPr>
        <w:t>04</w:t>
      </w:r>
      <w:r>
        <w:rPr/>
        <w:t xml:space="preserve"> και </w:t>
      </w:r>
      <w:r>
        <w:rPr>
          <w:rStyle w:val="VerbatimChar"/>
        </w:rPr>
        <w:t>05</w:t>
      </w:r>
      <w:r>
        <w:rPr/>
        <w:t>, θα χρειαστείς οπωσδήποτε κλωνοποιημένο αποθετήριο μέσα στο WSL.</w:t>
      </w:r>
    </w:p>
    <w:p>
      <w:pPr>
        <w:pStyle w:val="Heading2"/>
        <w:rPr/>
      </w:pPr>
      <w:bookmarkStart w:id="26" w:name="__RefHeading___Toc848_2411149931"/>
      <w:bookmarkStart w:id="27" w:name="επιλογή-α-clone-σε-φάκελο-των-windows"/>
      <w:bookmarkEnd w:id="26"/>
      <w:r>
        <w:rPr/>
        <w:t>Επιλογή Α: clone σε φάκελο των Windows</w:t>
      </w:r>
      <w:bookmarkEnd w:id="27"/>
    </w:p>
    <w:p>
      <w:pPr>
        <w:pStyle w:val="Normal"/>
        <w:rPr/>
      </w:pPr>
      <w:r>
        <w:rPr/>
        <w:t>Από PowerShell:</w:t>
      </w:r>
    </w:p>
    <w:p>
      <w:pPr>
        <w:pStyle w:val="SourceCode"/>
        <w:rPr/>
      </w:pPr>
      <w:r>
        <w:rPr>
          <w:rStyle w:val="FunctionTok"/>
        </w:rPr>
        <w:t>Set-Location</w:t>
      </w:r>
      <w:r>
        <w:rPr>
          <w:rStyle w:val="NormalTok"/>
        </w:rPr>
        <w:t xml:space="preserve"> </w:t>
      </w:r>
      <w:r>
        <w:rPr>
          <w:rStyle w:val="VariableTok"/>
        </w:rPr>
        <w:t>$HOME</w:t>
      </w:r>
      <w:r>
        <w:rPr/>
        <w:br/>
      </w:r>
      <w:r>
        <w:rPr>
          <w:rStyle w:val="NormalTok"/>
        </w:rPr>
        <w:t>git clone https://github.</w:t>
      </w:r>
      <w:r>
        <w:rPr>
          <w:rStyle w:val="FunctionTok"/>
        </w:rPr>
        <w:t>com</w:t>
      </w:r>
      <w:r>
        <w:rPr>
          <w:rStyle w:val="NormalTok"/>
        </w:rPr>
        <w:t>/ikons/bigdata-uth.</w:t>
      </w:r>
      <w:r>
        <w:rPr>
          <w:rStyle w:val="FunctionTok"/>
        </w:rPr>
        <w:t>git</w:t>
      </w:r>
      <w:r>
        <w:rPr/>
        <w:br/>
      </w:r>
      <w:r>
        <w:rPr>
          <w:rStyle w:val="FunctionTok"/>
        </w:rPr>
        <w:t>Set-Location</w:t>
      </w:r>
      <w:r>
        <w:rPr>
          <w:rStyle w:val="NormalTok"/>
        </w:rPr>
        <w:t xml:space="preserve"> bigdata-uth</w:t>
      </w:r>
    </w:p>
    <w:p>
      <w:pPr>
        <w:pStyle w:val="Normal"/>
        <w:rPr/>
      </w:pPr>
      <w:r>
        <w:rPr/>
        <w:t xml:space="preserve">Αυτή η επιλογή αρκεί για τους τοπικούς οδηγούς </w:t>
      </w:r>
      <w:r>
        <w:rPr>
          <w:rStyle w:val="VerbatimChar"/>
        </w:rPr>
        <w:t>02</w:t>
      </w:r>
      <w:r>
        <w:rPr/>
        <w:t xml:space="preserve"> και </w:t>
      </w:r>
      <w:r>
        <w:rPr>
          <w:rStyle w:val="VerbatimChar"/>
        </w:rPr>
        <w:t>03</w:t>
      </w:r>
      <w:r>
        <w:rPr/>
        <w:t>.</w:t>
      </w:r>
    </w:p>
    <w:p>
      <w:pPr>
        <w:pStyle w:val="Heading2"/>
        <w:rPr/>
      </w:pPr>
      <w:bookmarkStart w:id="28" w:name="__RefHeading___Toc850_2411149931"/>
      <w:bookmarkStart w:id="29" w:name="επιλογή-β-clone-μέσα-στο-wsl"/>
      <w:bookmarkEnd w:id="28"/>
      <w:r>
        <w:rPr/>
        <w:t>Επιλογή Β: clone μέσα στο WSL</w:t>
      </w:r>
      <w:bookmarkEnd w:id="29"/>
    </w:p>
    <w:p>
      <w:pPr>
        <w:pStyle w:val="Normal"/>
        <w:rPr/>
      </w:pPr>
      <w:r>
        <w:rPr/>
        <w:t>Από Ubuntu terminal:</w:t>
      </w:r>
    </w:p>
    <w:p>
      <w:pPr>
        <w:pStyle w:val="SourceCode"/>
        <w:rPr/>
      </w:pPr>
      <w:r>
        <w:rPr>
          <w:rStyle w:val="BuiltInTok"/>
        </w:rPr>
        <w:t>cd</w:t>
      </w:r>
      <w:r>
        <w:rPr>
          <w:rStyle w:val="NormalTok"/>
        </w:rPr>
        <w:t xml:space="preserve"> ~</w:t>
      </w:r>
      <w:r>
        <w:rPr/>
        <w:br/>
      </w:r>
      <w:r>
        <w:rPr>
          <w:rStyle w:val="FunctionTok"/>
        </w:rPr>
        <w:t>git</w:t>
      </w:r>
      <w:r>
        <w:rPr>
          <w:rStyle w:val="NormalTok"/>
        </w:rPr>
        <w:t xml:space="preserve"> clone https://github.com/ikons/bigdata-uth.git</w:t>
      </w:r>
      <w:r>
        <w:rPr/>
        <w:br/>
      </w:r>
      <w:r>
        <w:rPr>
          <w:rStyle w:val="BuiltInTok"/>
        </w:rPr>
        <w:t>cd</w:t>
      </w:r>
      <w:r>
        <w:rPr>
          <w:rStyle w:val="NormalTok"/>
        </w:rPr>
        <w:t xml:space="preserve"> bigdata-uth</w:t>
      </w:r>
    </w:p>
    <w:p>
      <w:pPr>
        <w:pStyle w:val="Normal"/>
        <w:rPr/>
      </w:pPr>
      <w:r>
        <w:rPr/>
        <w:t xml:space="preserve">Αυτή η επιλογή είναι απαραίτητη για τους οδηγούς </w:t>
      </w:r>
      <w:r>
        <w:rPr>
          <w:rStyle w:val="VerbatimChar"/>
        </w:rPr>
        <w:t>04</w:t>
      </w:r>
      <w:r>
        <w:rPr/>
        <w:t xml:space="preserve"> και </w:t>
      </w:r>
      <w:r>
        <w:rPr>
          <w:rStyle w:val="VerbatimChar"/>
        </w:rPr>
        <w:t>05</w:t>
      </w:r>
      <w:r>
        <w:rPr/>
        <w:t xml:space="preserve">, και είναι η προτεινόμενη διαδρομή και για το </w:t>
      </w:r>
      <w:r>
        <w:rPr>
          <w:rStyle w:val="VerbatimChar"/>
        </w:rPr>
        <w:t>06</w:t>
      </w:r>
      <w:r>
        <w:rPr/>
        <w:t>.</w:t>
      </w:r>
    </w:p>
    <w:p>
      <w:pPr>
        <w:pStyle w:val="Heading2"/>
        <w:rPr/>
      </w:pPr>
      <w:bookmarkStart w:id="30" w:name="__RefHeading___Toc852_2411149931"/>
      <w:bookmarkStart w:id="31" w:name="τι-να-κρατήσετε"/>
      <w:bookmarkEnd w:id="30"/>
      <w:r>
        <w:rPr/>
        <w:t>Τι να κρατήσετε</w:t>
      </w:r>
      <w:bookmarkEnd w:id="31"/>
    </w:p>
    <w:p>
      <w:pPr>
        <w:pStyle w:val="Normal"/>
        <w:rPr/>
      </w:pPr>
      <w:r>
        <w:rPr/>
        <w:t xml:space="preserve">Για </w:t>
      </w:r>
      <w:r>
        <w:rPr>
          <w:rStyle w:val="VerbatimChar"/>
        </w:rPr>
        <w:t>02</w:t>
      </w:r>
      <w:r>
        <w:rPr/>
        <w:t xml:space="preserve"> και </w:t>
      </w:r>
      <w:r>
        <w:rPr>
          <w:rStyle w:val="VerbatimChar"/>
        </w:rPr>
        <w:t>03</w:t>
      </w:r>
      <w:r>
        <w:rPr/>
        <w:t>, μπορείτε να δουλέψετε είτε από PowerShell είτε από WSL.</w:t>
      </w:r>
    </w:p>
    <w:p>
      <w:pPr>
        <w:pStyle w:val="Normal"/>
        <w:rPr/>
      </w:pPr>
      <w:r>
        <w:rPr/>
        <w:t xml:space="preserve">Για </w:t>
      </w:r>
      <w:r>
        <w:rPr>
          <w:rStyle w:val="VerbatimChar"/>
        </w:rPr>
        <w:t>04</w:t>
      </w:r>
      <w:r>
        <w:rPr/>
        <w:t xml:space="preserve"> και </w:t>
      </w:r>
      <w:r>
        <w:rPr>
          <w:rStyle w:val="VerbatimChar"/>
        </w:rPr>
        <w:t>05</w:t>
      </w:r>
      <w:r>
        <w:rPr/>
        <w:t>, δουλεύετε μόνο από WSL.</w:t>
      </w:r>
    </w:p>
    <w:p>
      <w:pPr>
        <w:pStyle w:val="Normal"/>
        <w:widowControl/>
        <w:bidi w:val="0"/>
        <w:spacing w:lineRule="auto" w:line="276" w:before="0" w:after="120"/>
        <w:jc w:val="both"/>
        <w:rPr/>
      </w:pPr>
      <w:r>
        <w:rPr/>
        <w:t>Αν ξεκινήσετε τοπικά από Windows, μπορείτε αργότερα να κάνετε δεύτερο clone στο WSL μόνο για την απομακρυσμένη διαδρομή.</w:t>
      </w:r>
    </w:p>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850" w:right="850" w:gutter="0" w:header="397" w:top="850" w:footer="397" w:bottom="85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Courier New">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bigdata-uth</w:t>
    </w:r>
    <w:r>
      <w:rPr>
        <w:color w:val="666666"/>
        <w:sz w:val="18"/>
      </w:rPr>
      <w:tab/>
    </w:r>
    <w:r>
      <w:rPr/>
      <w:fldChar w:fldCharType="begin"/>
    </w:r>
    <w:r>
      <w:rPr/>
      <w:instrText xml:space="preserve"> STYLEREF "heading 1" </w:instrText>
    </w:r>
    <w:r>
      <w:rPr/>
      <w:fldChar w:fldCharType="separate"/>
    </w:r>
    <w:r>
      <w:rPr/>
      <w:t>Επόμενο βήμα: λήψη του repository</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D9E2F2"/>
      </w:pBdr>
      <w:tabs>
        <w:tab w:val="center" w:pos="4680" w:leader="none"/>
        <w:tab w:val="right" w:pos="9360" w:leader="none"/>
        <w:tab w:val="right" w:pos="10540" w:leader="none"/>
      </w:tabs>
      <w:jc w:val="left"/>
      <w:rPr/>
    </w:pPr>
    <w:r>
      <w:rPr>
        <w:b/>
        <w:color w:val="666666"/>
        <w:sz w:val="18"/>
      </w:rPr>
      <w:t>bigdata-uth</w:t>
    </w:r>
    <w:r>
      <w:rPr>
        <w:color w:val="666666"/>
        <w:sz w:val="18"/>
      </w:rPr>
      <w:tab/>
    </w:r>
    <w:r>
      <w:rPr/>
      <w:fldChar w:fldCharType="begin"/>
    </w:r>
    <w:r>
      <w:rPr/>
      <w:instrText xml:space="preserve"> STYLEREF "heading 1" </w:instrText>
    </w:r>
    <w:r>
      <w:rPr/>
      <w:fldChar w:fldCharType="separate"/>
    </w:r>
    <w:r>
      <w:rPr/>
      <w:t>Ενεργοποίηση WSL και Virtual Machine Platform</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20"/>
      <w:jc w:val="left"/>
      <w:outlineLvl w:val="0"/>
    </w:pPr>
    <w:rPr>
      <w:rFonts w:ascii="Calibri" w:hAnsi="Calibri" w:eastAsia=""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40" w:after="80"/>
      <w:jc w:val="left"/>
      <w:outlineLvl w:val="1"/>
    </w:pPr>
    <w:rPr>
      <w:rFonts w:ascii="Calibri" w:hAnsi="Calibri" w:eastAsia="" w:cs=""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60"/>
      <w:jc w:val="left"/>
      <w:outlineLvl w:val="2"/>
    </w:pPr>
    <w:rPr>
      <w:rFonts w:ascii="Calibri" w:hAnsi="Calibri" w:eastAsia=""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VerbatimChar" w:customStyle="1">
    <w:name w:val="Verbatim Char"/>
    <w:basedOn w:val="DefaultParagraphFont"/>
    <w:qFormat/>
    <w:rPr>
      <w:rFonts w:ascii="Courier New" w:hAnsi="Courier New"/>
      <w:sz w:val="20"/>
      <w:shd w:fill="EDEDED" w:val="clear"/>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60"/>
      <w:contextualSpacing/>
      <w:jc w:val="left"/>
    </w:pPr>
    <w:rPr>
      <w:rFonts w:ascii="Calibri" w:hAnsi="Calibri" w:eastAsia="" w:cs="" w:asciiTheme="majorHAnsi" w:cstheme="majorBidi" w:eastAsiaTheme="majorEastAsia" w:hAnsiTheme="majorHAnsi"/>
      <w:b/>
      <w:color w:val="1F4E7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ntentsHeading" w:customStyle="1">
    <w:name w:val="Contents Heading"/>
    <w:basedOn w:val="Normal"/>
    <w:qFormat/>
    <w:pPr>
      <w:spacing w:before="0" w:after="160"/>
      <w:jc w:val="left"/>
    </w:pPr>
    <w:rPr>
      <w:rFonts w:ascii="Cambria" w:hAnsi="Cambria"/>
      <w:b/>
      <w:color w:val="1F4E79"/>
      <w:sz w:val="28"/>
    </w:rPr>
  </w:style>
  <w:style w:type="paragraph" w:styleId="Contents1" w:customStyle="1">
    <w:name w:val="Contents 1"/>
    <w:basedOn w:val="Normal"/>
    <w:qFormat/>
    <w:pPr>
      <w:spacing w:lineRule="auto" w:line="240" w:before="0" w:after="40"/>
      <w:ind w:left="0"/>
      <w:jc w:val="left"/>
    </w:pPr>
    <w:rPr>
      <w:rFonts w:ascii="Calibri" w:hAnsi="Calibri"/>
      <w:sz w:val="21"/>
    </w:rPr>
  </w:style>
  <w:style w:type="paragraph" w:styleId="Contents2" w:customStyle="1">
    <w:name w:val="Contents 2"/>
    <w:basedOn w:val="Normal"/>
    <w:qFormat/>
    <w:pPr>
      <w:spacing w:lineRule="auto" w:line="240" w:before="0" w:after="40"/>
      <w:ind w:left="283"/>
      <w:jc w:val="left"/>
    </w:pPr>
    <w:rPr>
      <w:rFonts w:ascii="Calibri" w:hAnsi="Calibri"/>
      <w:sz w:val="21"/>
    </w:rPr>
  </w:style>
  <w:style w:type="paragraph" w:styleId="Contents3" w:customStyle="1">
    <w:name w:val="Contents 3"/>
    <w:basedOn w:val="Normal"/>
    <w:qFormat/>
    <w:pPr>
      <w:spacing w:lineRule="auto" w:line="240" w:before="0" w:after="40"/>
      <w:ind w:left="567"/>
      <w:jc w:val="left"/>
    </w:pPr>
    <w:rPr>
      <w:rFonts w:ascii="Calibri" w:hAnsi="Calibri"/>
      <w:sz w:val="21"/>
    </w:rPr>
  </w:style>
  <w:style w:type="paragraph" w:styleId="SourceCode" w:customStyle="1">
    <w:name w:val="Source Code"/>
    <w:basedOn w:val="Normal"/>
    <w:qFormat/>
    <w:pPr>
      <w:shd w:val="clear" w:color="auto" w:fill="EDEDED"/>
      <w:spacing w:lineRule="auto" w:line="240" w:before="0" w:after="0"/>
      <w:jc w:val="left"/>
    </w:pPr>
    <w:rPr>
      <w:rFonts w:ascii="Courier New" w:hAnsi="Courier New"/>
      <w:sz w:val="20"/>
    </w:rPr>
  </w:style>
  <w:style w:type="paragraph" w:styleId="TOC1">
    <w:name w:val="toc 1"/>
    <w:basedOn w:val="Index"/>
    <w:pPr>
      <w:tabs>
        <w:tab w:val="clear" w:pos="720"/>
        <w:tab w:val="right" w:pos="10540" w:leader="dot"/>
      </w:tabs>
      <w:ind w:hanging="0" w:left="0"/>
    </w:pPr>
    <w:rPr/>
  </w:style>
  <w:style w:type="paragraph" w:styleId="TOC2">
    <w:name w:val="toc 2"/>
    <w:basedOn w:val="Index"/>
    <w:pPr>
      <w:tabs>
        <w:tab w:val="clear" w:pos="720"/>
        <w:tab w:val="right" w:pos="1025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docs.docker.com/desktop/setup/install/windows-install/" TargetMode="External"/><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14</Pages>
  <Words>2137</Words>
  <Characters>13191</Characters>
  <CharactersWithSpaces>15117</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2026-05-07T13:48:22Z</dcterms:created>
  <dc:creator/>
  <dc:description/>
  <dc:language>en-US</dc:language>
  <cp:lastModifiedBy/>
  <dcterms:modified xsi:type="dcterms:W3CDTF">2026-05-07T16:48:30Z</dcterms:modified>
  <cp:revision>1</cp:revision>
  <dc:subject/>
  <dc:title>Προετοιμασία σταθμού εργασίας (WSL + Docker)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