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start"/>
        <w:rPr/>
      </w:pPr>
      <w:r>
        <w:rPr>
          <w:b/>
          <w:color w:val="1F4E79"/>
          <w:sz w:val="48"/>
        </w:rPr>
        <w:t>Υλοποίηση σε Apache Spark μέσω VS Code</w:t>
      </w:r>
    </w:p>
    <w:sdt>
      <w:sdtPr>
        <w:docPartObj>
          <w:docPartGallery w:val="Table of Contents"/>
          <w:docPartUnique w:val="true"/>
        </w:docPartObj>
      </w:sdtPr>
      <w:sdtContent>
        <w:p>
          <w:pPr>
            <w:pStyle w:val="TOCHeading"/>
            <w:rPr/>
          </w:pPr>
          <w:r>
            <w:rPr/>
            <w:t>Περιεχόμενα</w:t>
          </w:r>
        </w:p>
        <w:p>
          <w:pPr>
            <w:pStyle w:val="TOC1"/>
            <w:tabs>
              <w:tab w:val="clear" w:pos="10540"/>
              <w:tab w:val="right" w:pos="10539" w:leader="dot"/>
            </w:tabs>
            <w:rPr/>
          </w:pPr>
          <w:r>
            <w:fldChar w:fldCharType="begin"/>
          </w:r>
          <w:r>
            <w:rPr>
              <w:rStyle w:val="IndexLink"/>
              <w:webHidden/>
            </w:rPr>
            <w:instrText xml:space="preserve"> TOC \z \o "1-3" \u \h</w:instrText>
          </w:r>
          <w:r>
            <w:rPr>
              <w:rStyle w:val="IndexLink"/>
              <w:webHidden/>
            </w:rPr>
            <w:fldChar w:fldCharType="separate"/>
          </w:r>
          <w:hyperlink w:anchor="__RefHeading___Toc719_829358669" w:tooltip="Οδηγίες εγκατάστασης pyspark σε VS Code με venv package manager">
            <w:r>
              <w:rPr>
                <w:rStyle w:val="IndexLink"/>
                <w:webHidden/>
              </w:rPr>
              <w:t>Οδηγίες εγκατάστασης pyspark σε VS Code με venv package manager</w:t>
              <w:tab/>
              <w:t>1</w:t>
            </w:r>
          </w:hyperlink>
        </w:p>
        <w:p>
          <w:pPr>
            <w:pStyle w:val="TOC1"/>
            <w:tabs>
              <w:tab w:val="clear" w:pos="10540"/>
              <w:tab w:val="right" w:pos="10539" w:leader="dot"/>
            </w:tabs>
            <w:rPr/>
          </w:pPr>
          <w:hyperlink w:anchor="__RefHeading___Toc721_829358669" w:tooltip="Δημιουργία νέου φακέλου εργασίας">
            <w:r>
              <w:rPr>
                <w:rStyle w:val="IndexLink"/>
                <w:webHidden/>
              </w:rPr>
              <w:t>Δημιουργία νέου φακέλου εργασίας</w:t>
              <w:tab/>
              <w:t>2</w:t>
            </w:r>
          </w:hyperlink>
        </w:p>
        <w:p>
          <w:pPr>
            <w:pStyle w:val="TOC1"/>
            <w:tabs>
              <w:tab w:val="clear" w:pos="10540"/>
              <w:tab w:val="right" w:pos="10539" w:leader="dot"/>
            </w:tabs>
            <w:rPr/>
          </w:pPr>
          <w:hyperlink w:anchor="__RefHeading___Toc723_829358669" w:tooltip="Δημιουργία virtual environment στο VS Code">
            <w:r>
              <w:rPr>
                <w:rStyle w:val="IndexLink"/>
                <w:webHidden/>
              </w:rPr>
              <w:t>Δημιουργία virtual environment στο VS Code</w:t>
              <w:tab/>
              <w:t>3</w:t>
            </w:r>
          </w:hyperlink>
        </w:p>
        <w:p>
          <w:pPr>
            <w:pStyle w:val="TOC1"/>
            <w:tabs>
              <w:tab w:val="clear" w:pos="10540"/>
              <w:tab w:val="right" w:pos="10539" w:leader="dot"/>
            </w:tabs>
            <w:rPr/>
          </w:pPr>
          <w:hyperlink w:anchor="__RefHeading___Toc725_829358669" w:tooltip="Ενεργοποίηση του virtual environment">
            <w:r>
              <w:rPr>
                <w:rStyle w:val="IndexLink"/>
                <w:webHidden/>
              </w:rPr>
              <w:t>Ενεργοποίηση του virtual environment</w:t>
              <w:tab/>
              <w:t>3</w:t>
            </w:r>
          </w:hyperlink>
        </w:p>
        <w:p>
          <w:pPr>
            <w:pStyle w:val="TOC2"/>
            <w:tabs>
              <w:tab w:val="clear" w:pos="10257"/>
              <w:tab w:val="right" w:pos="10539" w:leader="dot"/>
            </w:tabs>
            <w:rPr/>
          </w:pPr>
          <w:hyperlink w:anchor="__RefHeading___Toc727_829358669" w:tooltip="Τρόπος 1: Κλείνω και ξανανοίγω το terminal">
            <w:r>
              <w:rPr>
                <w:rStyle w:val="IndexLink"/>
                <w:webHidden/>
              </w:rPr>
              <w:t>Τρόπος 1: Κλείνω και ξανανοίγω το terminal</w:t>
              <w:tab/>
              <w:t>3</w:t>
            </w:r>
          </w:hyperlink>
        </w:p>
        <w:p>
          <w:pPr>
            <w:pStyle w:val="TOC2"/>
            <w:tabs>
              <w:tab w:val="clear" w:pos="10257"/>
              <w:tab w:val="right" w:pos="10539" w:leader="dot"/>
            </w:tabs>
            <w:rPr/>
          </w:pPr>
          <w:hyperlink w:anchor="__RefHeading___Toc729_829358669" w:tooltip="Τρόπος 2: Χειροκίνητη ενεργοποίηση">
            <w:r>
              <w:rPr>
                <w:rStyle w:val="IndexLink"/>
                <w:webHidden/>
              </w:rPr>
              <w:t>Τρόπος 2: Χειροκίνητη ενεργοποίηση</w:t>
              <w:tab/>
              <w:t>3</w:t>
            </w:r>
          </w:hyperlink>
        </w:p>
        <w:p>
          <w:pPr>
            <w:pStyle w:val="TOC1"/>
            <w:tabs>
              <w:tab w:val="clear" w:pos="10540"/>
              <w:tab w:val="right" w:pos="10539" w:leader="dot"/>
            </w:tabs>
            <w:rPr/>
          </w:pPr>
          <w:hyperlink w:anchor="__RefHeading___Toc731_829358669" w:tooltip="Εγκατάσταση πακέτων">
            <w:r>
              <w:rPr>
                <w:rStyle w:val="IndexLink"/>
                <w:webHidden/>
              </w:rPr>
              <w:t>Εγκατάσταση πακέτων</w:t>
              <w:tab/>
              <w:t>4</w:t>
            </w:r>
          </w:hyperlink>
        </w:p>
        <w:p>
          <w:pPr>
            <w:pStyle w:val="TOC1"/>
            <w:tabs>
              <w:tab w:val="clear" w:pos="10540"/>
              <w:tab w:val="right" w:pos="10539" w:leader="dot"/>
            </w:tabs>
            <w:rPr/>
          </w:pPr>
          <w:hyperlink w:anchor="__RefHeading___Toc733_829358669" w:tooltip="Αν το PowerShell δεν επιτρέπει το activation">
            <w:r>
              <w:rPr>
                <w:rStyle w:val="IndexLink"/>
                <w:webHidden/>
              </w:rPr>
              <w:t>Αν το PowerShell δεν επιτρέπει το activation</w:t>
              <w:tab/>
              <w:t>4</w:t>
            </w:r>
          </w:hyperlink>
        </w:p>
        <w:p>
          <w:pPr>
            <w:pStyle w:val="TOC1"/>
            <w:tabs>
              <w:tab w:val="clear" w:pos="10540"/>
              <w:tab w:val="right" w:pos="10539" w:leader="dot"/>
            </w:tabs>
            <w:rPr/>
          </w:pPr>
          <w:hyperlink w:anchor="__RefHeading___Toc735_829358669" w:tooltip="Αν η δημιουργία του .venv κολλήσει">
            <w:r>
              <w:rPr>
                <w:rStyle w:val="IndexLink"/>
                <w:webHidden/>
              </w:rPr>
              <w:t>Αν η δημιουργία του .venv κολλήσει</w:t>
              <w:tab/>
              <w:t>5</w:t>
            </w:r>
          </w:hyperlink>
        </w:p>
        <w:p>
          <w:pPr>
            <w:pStyle w:val="TOC1"/>
            <w:tabs>
              <w:tab w:val="clear" w:pos="10540"/>
              <w:tab w:val="right" w:pos="10539" w:leader="dot"/>
            </w:tabs>
            <w:rPr/>
          </w:pPr>
          <w:hyperlink w:anchor="__RefHeading___Toc737_829358669" w:tooltip="Τι να θυμάστε">
            <w:r>
              <w:rPr>
                <w:rStyle w:val="IndexLink"/>
                <w:webHidden/>
              </w:rPr>
              <w:t>Τι να θυμάστε</w:t>
              <w:tab/>
              <w:t>5</w:t>
            </w:r>
          </w:hyperlink>
        </w:p>
        <w:p>
          <w:pPr>
            <w:pStyle w:val="TOC1"/>
            <w:tabs>
              <w:tab w:val="clear" w:pos="10540"/>
              <w:tab w:val="right" w:pos="10539" w:leader="dot"/>
            </w:tabs>
            <w:rPr/>
          </w:pPr>
          <w:hyperlink w:anchor="__RefHeading___Toc739_829358669" w:tooltip="Εγκατάσταση Java στον υπολογιστή">
            <w:r>
              <w:rPr>
                <w:rStyle w:val="IndexLink"/>
                <w:webHidden/>
              </w:rPr>
              <w:t>Εγκατάσταση Java στον υπολογιστή</w:t>
              <w:tab/>
              <w:t>5</w:t>
            </w:r>
          </w:hyperlink>
        </w:p>
        <w:p>
          <w:pPr>
            <w:pStyle w:val="TOC1"/>
            <w:tabs>
              <w:tab w:val="clear" w:pos="10540"/>
              <w:tab w:val="right" w:pos="10539" w:leader="dot"/>
            </w:tabs>
            <w:rPr/>
          </w:pPr>
          <w:hyperlink w:anchor="__RefHeading___Toc741_829358669" w:tooltip="Δημιουργία αρχείων παραδείγματος">
            <w:r>
              <w:rPr>
                <w:rStyle w:val="IndexLink"/>
                <w:webHidden/>
              </w:rPr>
              <w:t>Δημιουργία αρχείων παραδείγματος</w:t>
              <w:tab/>
              <w:t>6</w:t>
            </w:r>
          </w:hyperlink>
        </w:p>
        <w:p>
          <w:pPr>
            <w:pStyle w:val="TOC1"/>
            <w:tabs>
              <w:tab w:val="clear" w:pos="10540"/>
              <w:tab w:val="right" w:pos="10539" w:leader="dot"/>
            </w:tabs>
            <w:rPr/>
          </w:pPr>
          <w:hyperlink w:anchor="__RefHeading___Toc743_829358669" w:tooltip="Εκτέλεση και debugging στο VS Code">
            <w:r>
              <w:rPr>
                <w:rStyle w:val="IndexLink"/>
                <w:webHidden/>
              </w:rPr>
              <w:t>Εκτέλεση και debugging στο VS Code</w:t>
              <w:tab/>
              <w:t>6</w:t>
            </w:r>
          </w:hyperlink>
        </w:p>
        <w:p>
          <w:pPr>
            <w:pStyle w:val="TOC1"/>
            <w:tabs>
              <w:tab w:val="clear" w:pos="10540"/>
              <w:tab w:val="right" w:pos="10539" w:leader="dot"/>
            </w:tabs>
            <w:rPr/>
          </w:pPr>
          <w:hyperlink w:anchor="__RefHeading___Toc745_829358669" w:tooltip="Πειραματισμός με pyspark">
            <w:r>
              <w:rPr>
                <w:rStyle w:val="IndexLink"/>
                <w:webHidden/>
              </w:rPr>
              <w:t>Πειραματισμός με pyspark</w:t>
              <w:tab/>
              <w:t>7</w:t>
            </w:r>
          </w:hyperlink>
        </w:p>
        <w:p>
          <w:pPr>
            <w:pStyle w:val="TOC2"/>
            <w:tabs>
              <w:tab w:val="clear" w:pos="10257"/>
              <w:tab w:val="right" w:pos="10539" w:leader="dot"/>
            </w:tabs>
            <w:rPr/>
          </w:pPr>
          <w:hyperlink w:anchor="__RefHeading___Toc747_829358669" w:tooltip="Επιλογή 1: pyspark">
            <w:r>
              <w:rPr>
                <w:rStyle w:val="IndexLink"/>
                <w:webHidden/>
              </w:rPr>
              <w:t>Επιλογή 1: pyspark</w:t>
              <w:tab/>
              <w:t>7</w:t>
            </w:r>
          </w:hyperlink>
        </w:p>
        <w:p>
          <w:pPr>
            <w:pStyle w:val="TOC2"/>
            <w:tabs>
              <w:tab w:val="clear" w:pos="10257"/>
              <w:tab w:val="right" w:pos="10539" w:leader="dot"/>
            </w:tabs>
            <w:rPr/>
          </w:pPr>
          <w:hyperlink w:anchor="__RefHeading___Toc749_829358669" w:tooltip="Επιλογή 2: άνοιγμα κανονικής Python κονσόλας από το terminal">
            <w:r>
              <w:rPr>
                <w:rStyle w:val="IndexLink"/>
                <w:webHidden/>
              </w:rPr>
              <w:t>Επιλογή 2: άνοιγμα κανονικής Python κονσόλας από το terminal</w:t>
              <w:tab/>
              <w:t>8</w:t>
            </w:r>
          </w:hyperlink>
        </w:p>
        <w:p>
          <w:pPr>
            <w:pStyle w:val="TOC1"/>
            <w:tabs>
              <w:tab w:val="clear" w:pos="10540"/>
              <w:tab w:val="right" w:pos="10539" w:leader="dot"/>
            </w:tabs>
            <w:rPr/>
          </w:pPr>
          <w:hyperlink w:anchor="__RefHeading___Toc751_829358669" w:tooltip="Έλεγχος του Spark UI">
            <w:r>
              <w:rPr>
                <w:rStyle w:val="IndexLink"/>
                <w:webHidden/>
              </w:rPr>
              <w:t>Έλεγχος του Spark UI</w:t>
              <w:tab/>
              <w:t>8</w:t>
            </w:r>
          </w:hyperlink>
        </w:p>
        <w:p>
          <w:pPr>
            <w:pStyle w:val="TOC1"/>
            <w:tabs>
              <w:tab w:val="clear" w:pos="10540"/>
              <w:tab w:val="right" w:pos="10539" w:leader="dot"/>
            </w:tabs>
            <w:rPr/>
          </w:pPr>
          <w:hyperlink w:anchor="__RefHeading___Toc753_829358669" w:tooltip="Χρήσιμες παρατηρήσεις">
            <w:r>
              <w:rPr>
                <w:rStyle w:val="IndexLink"/>
                <w:webHidden/>
              </w:rPr>
              <w:t>Χρήσιμες παρατηρήσεις</w:t>
              <w:tab/>
              <w:t>9</w:t>
            </w:r>
          </w:hyperlink>
          <w:r>
            <w:rPr>
              <w:rStyle w:val="IndexLink"/>
            </w:rPr>
            <w:fldChar w:fldCharType="end"/>
          </w:r>
        </w:p>
      </w:sdtContent>
    </w:sdt>
    <w:p>
      <w:pPr>
        <w:pStyle w:val="Heading1"/>
        <w:rPr/>
      </w:pPr>
      <w:bookmarkStart w:id="0" w:name="__RefHeading___Toc719_829358669"/>
      <w:bookmarkStart w:id="1" w:name="Xd8b02f9455287ed61079d9ab53872c021fd95f3"/>
      <w:bookmarkEnd w:id="0"/>
      <w:r>
        <w:rPr/>
        <w:t>Οδηγίες εγκατάστασης pyspark σε VS Code με venv package manager</w:t>
      </w:r>
    </w:p>
    <w:p>
      <w:pPr>
        <w:pStyle w:val="Normal"/>
        <w:rPr/>
      </w:pPr>
      <w:r>
        <w:rPr/>
        <w:t>Μπορείτε να δείτε οδηγίες υλοποίησης με Apache Spark εδώ:</w:t>
      </w:r>
    </w:p>
    <w:p>
      <w:pPr>
        <w:pStyle w:val="BodyText"/>
        <w:rPr/>
      </w:pPr>
      <w:hyperlink r:id="rId2">
        <w:r>
          <w:rPr>
            <w:rStyle w:val="Style"/>
          </w:rPr>
          <w:t>https://spark.apache.org/docs/latest/rdd-programming-guide.html</w:t>
        </w:r>
      </w:hyperlink>
    </w:p>
    <w:p>
      <w:pPr>
        <w:pStyle w:val="BodyText"/>
        <w:rPr/>
      </w:pPr>
      <w:r>
        <w:rPr/>
        <w:t xml:space="preserve">Ο παρακάτω οδηγός θεωρεί ότι υπάρχουν εγκατεστημένες στον υπολογιστή σας οι τελευταίες εκδόσεις του εργαλείου </w:t>
      </w:r>
      <w:r>
        <w:rPr>
          <w:b/>
          <w:bCs/>
        </w:rPr>
        <w:t>Visual Studio Code</w:t>
      </w:r>
      <w:r>
        <w:rPr/>
        <w:t>. Αντί για το VS Code, μπορείτε να χρησιμοποιήσετε το πρόγραμμα ανάπτυξης κώδικα Python της επιλογής σας.</w:t>
      </w:r>
    </w:p>
    <w:p>
      <w:pPr>
        <w:pStyle w:val="BodyText"/>
        <w:rPr/>
      </w:pPr>
      <w:hyperlink r:id="rId3">
        <w:r>
          <w:rPr>
            <w:rStyle w:val="Style"/>
          </w:rPr>
          <w:t>https://code.visualstudio.com/</w:t>
        </w:r>
      </w:hyperlink>
    </w:p>
    <w:p>
      <w:pPr>
        <w:pStyle w:val="BodyText"/>
        <w:rPr/>
      </w:pPr>
      <w:r>
        <w:rPr/>
        <w:t xml:space="preserve">Προτείνεται να εγκαταστήσετε την </w:t>
      </w:r>
      <w:r>
        <w:rPr>
          <w:b/>
          <w:bCs/>
        </w:rPr>
        <w:t>Python 3.11</w:t>
      </w:r>
      <w:r>
        <w:rPr/>
        <w:t xml:space="preserve"> στον υπολογιστή σας. Στο μάθημα χρησιμοποιούμε απλό τοπικό περιβάλλον με </w:t>
      </w:r>
      <w:r>
        <w:rPr>
          <w:rStyle w:val="VerbatimChar"/>
        </w:rPr>
        <w:t>venv</w:t>
      </w:r>
      <w:r>
        <w:rPr/>
        <w:t>, οπότε η Python 3.11 είναι μια ασφαλής και πρακτική επιλογή.</w:t>
      </w:r>
    </w:p>
    <w:p>
      <w:pPr>
        <w:pStyle w:val="BodyText"/>
        <w:rPr/>
      </w:pPr>
      <w:hyperlink r:id="rId4">
        <w:r>
          <w:rPr>
            <w:rStyle w:val="Style"/>
          </w:rPr>
          <w:t>https://www.python.org/downloads/</w:t>
        </w:r>
      </w:hyperlink>
    </w:p>
    <w:p>
      <w:pPr>
        <w:pStyle w:val="BodyText"/>
        <w:rPr/>
      </w:pPr>
      <w:r>
        <w:rPr/>
        <w:t>Για την Python στο VS Code θα χρειαστείτε τουλάχιστον τα παρακάτω extensions:</w:t>
      </w:r>
    </w:p>
    <w:p>
      <w:pPr>
        <w:pStyle w:val="Normal"/>
        <w:rPr/>
      </w:pPr>
      <w:r>
        <w:rPr>
          <w:rStyle w:val="VerbatimChar"/>
        </w:rPr>
        <w:t>Python</w:t>
      </w:r>
    </w:p>
    <w:p>
      <w:pPr>
        <w:pStyle w:val="Normal"/>
        <w:rPr/>
      </w:pPr>
      <w:r>
        <w:rPr>
          <w:rStyle w:val="VerbatimChar"/>
        </w:rPr>
        <w:t>Pylance</w:t>
      </w:r>
    </w:p>
    <w:p>
      <w:pPr>
        <w:pStyle w:val="Normal"/>
        <w:rPr/>
      </w:pPr>
      <w:r>
        <w:rPr/>
        <w:t xml:space="preserve">προαιρετικά </w:t>
      </w:r>
      <w:r>
        <w:rPr>
          <w:rStyle w:val="VerbatimChar"/>
        </w:rPr>
        <w:t>Jupyter</w:t>
      </w:r>
    </w:p>
    <w:p>
      <w:pPr>
        <w:pStyle w:val="Normal"/>
        <w:rPr/>
      </w:pPr>
      <w:bookmarkStart w:id="2" w:name="Xd8b02f9455287ed61079d9ab53872c021fd95f3"/>
      <w:r>
        <w:rPr/>
        <w:drawing>
          <wp:inline distT="0" distB="0" distL="0" distR="0">
            <wp:extent cx="6692900" cy="3434715"/>
            <wp:effectExtent l="0" t="0" r="0" b="0"/>
            <wp:docPr id="1" name="Picture" descr="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Εικόνα 1"/>
                    <pic:cNvPicPr>
                      <a:picLocks noChangeAspect="1" noChangeArrowheads="1"/>
                    </pic:cNvPicPr>
                  </pic:nvPicPr>
                  <pic:blipFill>
                    <a:blip r:embed="rId5"/>
                    <a:stretch>
                      <a:fillRect/>
                    </a:stretch>
                  </pic:blipFill>
                  <pic:spPr bwMode="auto">
                    <a:xfrm>
                      <a:off x="0" y="0"/>
                      <a:ext cx="6692900" cy="3434715"/>
                    </a:xfrm>
                    <a:prstGeom prst="rect">
                      <a:avLst/>
                    </a:prstGeom>
                    <a:noFill/>
                  </pic:spPr>
                </pic:pic>
              </a:graphicData>
            </a:graphic>
          </wp:inline>
        </w:drawing>
      </w:r>
      <w:bookmarkEnd w:id="2"/>
    </w:p>
    <w:p>
      <w:pPr>
        <w:pStyle w:val="Heading1"/>
        <w:rPr/>
      </w:pPr>
      <w:bookmarkStart w:id="3" w:name="__RefHeading___Toc721_829358669"/>
      <w:bookmarkStart w:id="4" w:name="δημιουργία-νέου-φακέλου-εργασίας"/>
      <w:bookmarkEnd w:id="3"/>
      <w:r>
        <w:rPr/>
        <w:t>Δημιουργία νέου φακέλου εργασίας</w:t>
      </w:r>
    </w:p>
    <w:p>
      <w:pPr>
        <w:pStyle w:val="Normal"/>
        <w:rPr/>
      </w:pPr>
      <w:r>
        <w:rPr/>
        <w:t xml:space="preserve">Δημιουργήστε έναν νέο κατάλογο για το project σας, π.χ. </w:t>
      </w:r>
      <w:r>
        <w:rPr>
          <w:rStyle w:val="VerbatimChar"/>
        </w:rPr>
        <w:t>Spark_example</w:t>
      </w:r>
      <w:r>
        <w:rPr/>
        <w:t xml:space="preserve"> σε μια διαδρομή π.χ. </w:t>
      </w:r>
      <w:r>
        <w:rPr>
          <w:rStyle w:val="VerbatimChar"/>
        </w:rPr>
        <w:t>C:\repositories</w:t>
      </w:r>
      <w:r>
        <w:rPr/>
        <w:t xml:space="preserve">. Είναι σημαντικό </w:t>
      </w:r>
      <w:r>
        <w:rPr>
          <w:b/>
          <w:bCs/>
        </w:rPr>
        <w:t>να μην υπάρχουν κενά στα ονόματα αρχείων και καταλόγων</w:t>
      </w:r>
      <w:r>
        <w:rPr/>
        <w:t>.</w:t>
      </w:r>
    </w:p>
    <w:p>
      <w:pPr>
        <w:pStyle w:val="BodyText"/>
        <w:rPr/>
      </w:pPr>
      <w:r>
        <w:rPr/>
        <w:t xml:space="preserve">Ανοίξτε τον φάκελο από το VS Code με </w:t>
      </w:r>
      <w:r>
        <w:rPr>
          <w:rStyle w:val="VerbatimChar"/>
        </w:rPr>
        <w:t>File -&gt; Open Folder</w:t>
      </w:r>
      <w:r>
        <w:rPr/>
        <w:t>.</w:t>
      </w:r>
    </w:p>
    <w:p>
      <w:pPr>
        <w:pStyle w:val="BodyText"/>
        <w:rPr/>
      </w:pPr>
      <w:r>
        <w:rPr/>
        <w:t xml:space="preserve">Κατά την πρώτη εκτέλεση του VS Code, αν σας ζητηθεί να εμπιστευθείτε τον φάκελο εργασίας σας, επιλέξτε </w:t>
      </w:r>
      <w:r>
        <w:rPr>
          <w:rStyle w:val="VerbatimChar"/>
        </w:rPr>
        <w:t>Yes, I trust the authors</w:t>
      </w:r>
      <w:r>
        <w:rPr/>
        <w:t>.</w:t>
      </w:r>
    </w:p>
    <w:p>
      <w:pPr>
        <w:pStyle w:val="BodyText"/>
        <w:rPr/>
      </w:pPr>
      <w:bookmarkStart w:id="5" w:name="δημιουργία-νέου-φακέλου-εργασίας"/>
      <w:r>
        <w:rPr/>
        <w:drawing>
          <wp:inline distT="0" distB="0" distL="0" distR="0">
            <wp:extent cx="4933315" cy="3058160"/>
            <wp:effectExtent l="0" t="0" r="0" b="0"/>
            <wp:docPr id="2" name="Image2" descr="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Εικόνα 2"/>
                    <pic:cNvPicPr>
                      <a:picLocks noChangeAspect="1" noChangeArrowheads="1"/>
                    </pic:cNvPicPr>
                  </pic:nvPicPr>
                  <pic:blipFill>
                    <a:blip r:embed="rId6"/>
                    <a:stretch>
                      <a:fillRect/>
                    </a:stretch>
                  </pic:blipFill>
                  <pic:spPr bwMode="auto">
                    <a:xfrm>
                      <a:off x="0" y="0"/>
                      <a:ext cx="4933315" cy="3058160"/>
                    </a:xfrm>
                    <a:prstGeom prst="rect">
                      <a:avLst/>
                    </a:prstGeom>
                    <a:noFill/>
                  </pic:spPr>
                </pic:pic>
              </a:graphicData>
            </a:graphic>
          </wp:inline>
        </w:drawing>
      </w:r>
      <w:bookmarkEnd w:id="5"/>
    </w:p>
    <w:p>
      <w:pPr>
        <w:pStyle w:val="Heading1"/>
        <w:rPr/>
      </w:pPr>
      <w:bookmarkStart w:id="6" w:name="__RefHeading___Toc723_829358669"/>
      <w:bookmarkStart w:id="7" w:name="Xf8094b6b06d0752f3641f2404a5825502a7e373"/>
      <w:bookmarkEnd w:id="6"/>
      <w:r>
        <w:rPr/>
        <w:t>Δημιουργία virtual environment στο VS Code</w:t>
      </w:r>
    </w:p>
    <w:p>
      <w:pPr>
        <w:pStyle w:val="Normal"/>
        <w:rPr/>
      </w:pPr>
      <w:r>
        <w:rPr/>
        <w:t xml:space="preserve">Για το μάθημα προτείνεται να χρησιμοποιείτε </w:t>
      </w:r>
      <w:r>
        <w:rPr>
          <w:b/>
          <w:bCs/>
        </w:rPr>
        <w:t xml:space="preserve">τοπικό virtual environment με </w:t>
      </w:r>
      <w:r>
        <w:rPr>
          <w:rStyle w:val="VerbatimChar"/>
          <w:b/>
          <w:bCs/>
        </w:rPr>
        <w:t>venv</w:t>
      </w:r>
      <w:r>
        <w:rPr/>
        <w:t xml:space="preserve"> μέσα σε κάθε project. Αυτός είναι ο πιο καθαρός και πρακτικός τρόπος, γιατί:</w:t>
      </w:r>
    </w:p>
    <w:p>
      <w:pPr>
        <w:pStyle w:val="Normal"/>
        <w:rPr/>
      </w:pPr>
      <w:r>
        <w:rPr/>
        <w:t>κάθε εργασία έχει τα δικά της πακέτα,</w:t>
      </w:r>
    </w:p>
    <w:p>
      <w:pPr>
        <w:pStyle w:val="Normal"/>
        <w:rPr/>
      </w:pPr>
      <w:r>
        <w:rPr/>
        <w:t>αποφεύγονται συγκρούσεις μεταξύ διαφορετικών projects,</w:t>
      </w:r>
    </w:p>
    <w:p>
      <w:pPr>
        <w:pStyle w:val="Normal"/>
        <w:rPr/>
      </w:pPr>
      <w:r>
        <w:rPr/>
        <w:t xml:space="preserve">το VS Code συνήθως εντοπίζει αυτόματα το </w:t>
      </w:r>
      <w:r>
        <w:rPr>
          <w:rStyle w:val="VerbatimChar"/>
        </w:rPr>
        <w:t>.venv</w:t>
      </w:r>
      <w:r>
        <w:rPr/>
        <w:t xml:space="preserve"> του project.</w:t>
      </w:r>
    </w:p>
    <w:p>
      <w:pPr>
        <w:pStyle w:val="Normal"/>
        <w:rPr/>
      </w:pPr>
      <w:r>
        <w:rPr/>
        <w:t>Ανοίξτε τον φάκελο του project σας στο VS Code.</w:t>
      </w:r>
    </w:p>
    <w:p>
      <w:pPr>
        <w:pStyle w:val="BodyText"/>
        <w:rPr/>
      </w:pPr>
      <w:r>
        <w:rPr/>
        <w:t>Ανοίξτε ένα terminal μέσα από το VS Code (</w:t>
      </w:r>
      <w:r>
        <w:rPr>
          <w:rStyle w:val="VerbatimChar"/>
        </w:rPr>
        <w:t>Terminal -&gt; New Terminal</w:t>
      </w:r>
      <w:r>
        <w:rPr/>
        <w:t>) και δημιουργήστε το virtual environment:</w:t>
      </w:r>
    </w:p>
    <w:p>
      <w:pPr>
        <w:pStyle w:val="SourceCode"/>
        <w:rPr/>
      </w:pPr>
      <w:r>
        <w:rPr>
          <w:rStyle w:val="NormalTok"/>
        </w:rPr>
        <w:t xml:space="preserve">python </w:t>
      </w:r>
      <w:r>
        <w:rPr>
          <w:rStyle w:val="OperatorTok"/>
        </w:rPr>
        <w:t>-</w:t>
      </w:r>
      <w:r>
        <w:rPr>
          <w:rStyle w:val="NormalTok"/>
        </w:rPr>
        <w:t xml:space="preserve">m venv </w:t>
      </w:r>
      <w:r>
        <w:rPr>
          <w:rStyle w:val="OperatorTok"/>
        </w:rPr>
        <w:t>.</w:t>
      </w:r>
      <w:r>
        <w:rPr>
          <w:rStyle w:val="FunctionTok"/>
        </w:rPr>
        <w:t>venv</w:t>
      </w:r>
    </w:p>
    <w:p>
      <w:pPr>
        <w:pStyle w:val="Normal"/>
        <w:rPr/>
      </w:pPr>
      <w:r>
        <w:rPr/>
        <w:t xml:space="preserve">Η παραπάνω εντολή θα δημιουργήσει έναν κατάλογο </w:t>
      </w:r>
      <w:r>
        <w:rPr>
          <w:rStyle w:val="VerbatimChar"/>
        </w:rPr>
        <w:t>.venv</w:t>
      </w:r>
      <w:r>
        <w:rPr/>
        <w:t xml:space="preserve"> μέσα στο project σας.</w:t>
      </w:r>
      <w:bookmarkEnd w:id="7"/>
    </w:p>
    <w:p>
      <w:pPr>
        <w:pStyle w:val="Heading1"/>
        <w:rPr/>
      </w:pPr>
      <w:bookmarkStart w:id="8" w:name="__RefHeading___Toc725_829358669"/>
      <w:bookmarkStart w:id="9" w:name="ενεργοποίηση-του-virtual-environment"/>
      <w:bookmarkEnd w:id="8"/>
      <w:r>
        <w:rPr/>
        <w:t>Ενεργοποίηση του virtual environment</w:t>
      </w:r>
    </w:p>
    <w:p>
      <w:pPr>
        <w:pStyle w:val="Normal"/>
        <w:rPr/>
      </w:pPr>
      <w:r>
        <w:rPr/>
        <w:t xml:space="preserve">Μετά τη δημιουργία του </w:t>
      </w:r>
      <w:r>
        <w:rPr>
          <w:rStyle w:val="VerbatimChar"/>
        </w:rPr>
        <w:t>.venv</w:t>
      </w:r>
      <w:r>
        <w:rPr/>
        <w:t>, έχετε δύο απλούς τρόπους:</w:t>
      </w:r>
    </w:p>
    <w:p>
      <w:pPr>
        <w:pStyle w:val="Heading2"/>
        <w:rPr/>
      </w:pPr>
      <w:bookmarkStart w:id="10" w:name="__RefHeading___Toc727_829358669"/>
      <w:bookmarkStart w:id="11" w:name="X7dd8de66a1cb249a58447bf867854d7922eb947"/>
      <w:bookmarkEnd w:id="10"/>
      <w:r>
        <w:rPr/>
        <w:t>Τρόπος 1: Κλείνω και ξανανοίγω το terminal</w:t>
      </w:r>
    </w:p>
    <w:p>
      <w:pPr>
        <w:pStyle w:val="Normal"/>
        <w:rPr/>
      </w:pPr>
      <w:r>
        <w:rPr/>
        <w:t>Συνήθως αρκεί να κλείσετε το terminal και να ανοίξετε νέο terminal μέσα στο VS Code.</w:t>
        <w:br/>
        <w:t xml:space="preserve">Το VS Code συνήθως εντοπίζει αυτόματα το </w:t>
      </w:r>
      <w:r>
        <w:rPr>
          <w:rStyle w:val="VerbatimChar"/>
        </w:rPr>
        <w:t>.venv</w:t>
      </w:r>
      <w:r>
        <w:rPr/>
        <w:t xml:space="preserve"> και το ενεργοποιεί μόνο του.</w:t>
      </w:r>
      <w:bookmarkEnd w:id="11"/>
    </w:p>
    <w:p>
      <w:pPr>
        <w:pStyle w:val="Heading2"/>
        <w:rPr/>
      </w:pPr>
      <w:bookmarkStart w:id="12" w:name="__RefHeading___Toc729_829358669"/>
      <w:bookmarkStart w:id="13" w:name="τρόπος-2-χειροκίνητη-ενεργοποίηση"/>
      <w:bookmarkEnd w:id="12"/>
      <w:r>
        <w:rPr/>
        <w:t>Τρόπος 2: Χειροκίνητη ενεργοποίηση</w:t>
      </w:r>
    </w:p>
    <w:p>
      <w:pPr>
        <w:pStyle w:val="Normal"/>
        <w:rPr/>
      </w:pPr>
      <w:r>
        <w:rPr/>
        <w:t>Αν θέλετε, μπορείτε να το ενεργοποιήσετε και μόνοι σας από το terminal.</w:t>
      </w:r>
    </w:p>
    <w:p>
      <w:pPr>
        <w:pStyle w:val="BodyText"/>
        <w:rPr/>
      </w:pPr>
      <w:r>
        <w:rPr/>
        <w:t xml:space="preserve">Σε Windows </w:t>
      </w:r>
      <w:r>
        <w:rPr>
          <w:rStyle w:val="VerbatimChar"/>
        </w:rPr>
        <w:t>cmd.exe</w:t>
      </w:r>
      <w:r>
        <w:rPr/>
        <w:t>:</w:t>
      </w:r>
    </w:p>
    <w:p>
      <w:pPr>
        <w:pStyle w:val="SourceCode"/>
        <w:rPr/>
      </w:pPr>
      <w:r>
        <w:rPr>
          <w:rStyle w:val="NormalTok"/>
        </w:rPr>
        <w:t>.venv\Scripts\activate.bat</w:t>
      </w:r>
    </w:p>
    <w:p>
      <w:pPr>
        <w:pStyle w:val="Normal"/>
        <w:rPr/>
      </w:pPr>
      <w:r>
        <w:rPr/>
        <w:t>Σε Windows PowerShell:</w:t>
      </w:r>
    </w:p>
    <w:p>
      <w:pPr>
        <w:pStyle w:val="SourceCode"/>
        <w:rPr/>
      </w:pPr>
      <w:r>
        <w:rPr>
          <w:rStyle w:val="OperatorTok"/>
        </w:rPr>
        <w:t>.</w:t>
      </w:r>
      <w:r>
        <w:rPr>
          <w:rStyle w:val="NormalTok"/>
        </w:rPr>
        <w:t>\</w:t>
      </w:r>
      <w:r>
        <w:rPr>
          <w:rStyle w:val="OperatorTok"/>
        </w:rPr>
        <w:t>.</w:t>
      </w:r>
      <w:r>
        <w:rPr>
          <w:rStyle w:val="FunctionTok"/>
        </w:rPr>
        <w:t>venv</w:t>
      </w:r>
      <w:r>
        <w:rPr>
          <w:rStyle w:val="NormalTok"/>
        </w:rPr>
        <w:t>\Scripts\Activate</w:t>
      </w:r>
      <w:r>
        <w:rPr>
          <w:rStyle w:val="OperatorTok"/>
        </w:rPr>
        <w:t>.</w:t>
      </w:r>
      <w:r>
        <w:rPr>
          <w:rStyle w:val="FunctionTok"/>
        </w:rPr>
        <w:t>ps1</w:t>
      </w:r>
    </w:p>
    <w:p>
      <w:pPr>
        <w:pStyle w:val="Normal"/>
        <w:rPr/>
      </w:pPr>
      <w:r>
        <w:rPr/>
        <w:t xml:space="preserve">Αν όλα έχουν πάει σωστά, θα δείτε συνήθως το </w:t>
      </w:r>
      <w:r>
        <w:rPr>
          <w:rStyle w:val="VerbatimChar"/>
        </w:rPr>
        <w:t>(.venv)</w:t>
      </w:r>
      <w:r>
        <w:rPr/>
        <w:t xml:space="preserve"> στην αρχή της γραμμής του terminal.</w:t>
      </w:r>
    </w:p>
    <w:p>
      <w:pPr>
        <w:pStyle w:val="BodyText"/>
        <w:rPr/>
      </w:pPr>
      <w:bookmarkStart w:id="14" w:name="ενεργοποίηση-του-virtual-environment"/>
      <w:bookmarkStart w:id="15" w:name="τρόπος-2-χειροκίνητη-ενεργοποίηση"/>
      <w:r>
        <w:rPr/>
        <w:drawing>
          <wp:inline distT="0" distB="0" distL="0" distR="0">
            <wp:extent cx="6692900" cy="982345"/>
            <wp:effectExtent l="0" t="0" r="0" b="0"/>
            <wp:docPr id="3" name="Image3" descr="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Εικόνα 3"/>
                    <pic:cNvPicPr>
                      <a:picLocks noChangeAspect="1" noChangeArrowheads="1"/>
                    </pic:cNvPicPr>
                  </pic:nvPicPr>
                  <pic:blipFill>
                    <a:blip r:embed="rId7"/>
                    <a:stretch>
                      <a:fillRect/>
                    </a:stretch>
                  </pic:blipFill>
                  <pic:spPr bwMode="auto">
                    <a:xfrm>
                      <a:off x="0" y="0"/>
                      <a:ext cx="6692900" cy="982345"/>
                    </a:xfrm>
                    <a:prstGeom prst="rect">
                      <a:avLst/>
                    </a:prstGeom>
                    <a:noFill/>
                  </pic:spPr>
                </pic:pic>
              </a:graphicData>
            </a:graphic>
          </wp:inline>
        </w:drawing>
      </w:r>
      <w:bookmarkEnd w:id="14"/>
      <w:bookmarkEnd w:id="15"/>
    </w:p>
    <w:p>
      <w:pPr>
        <w:pStyle w:val="Heading1"/>
        <w:rPr/>
      </w:pPr>
      <w:bookmarkStart w:id="16" w:name="__RefHeading___Toc731_829358669"/>
      <w:bookmarkStart w:id="17" w:name="εγκατάσταση-πακέτων"/>
      <w:bookmarkEnd w:id="16"/>
      <w:r>
        <w:rPr/>
        <w:t>Εγκατάσταση πακέτων</w:t>
      </w:r>
    </w:p>
    <w:p>
      <w:pPr>
        <w:pStyle w:val="Normal"/>
        <w:rPr/>
      </w:pPr>
      <w:r>
        <w:rPr/>
        <w:t>Αφού ενεργοποιηθεί το virtual environment, εγκαταστήστε τα απαραίτητα πακέτα με:</w:t>
      </w:r>
    </w:p>
    <w:p>
      <w:pPr>
        <w:pStyle w:val="SourceCode"/>
        <w:rPr/>
      </w:pPr>
      <w:r>
        <w:rPr>
          <w:rStyle w:val="NormalTok"/>
        </w:rPr>
        <w:t xml:space="preserve">python </w:t>
      </w:r>
      <w:r>
        <w:rPr>
          <w:rStyle w:val="OperatorTok"/>
        </w:rPr>
        <w:t>-</w:t>
      </w:r>
      <w:r>
        <w:rPr>
          <w:rStyle w:val="NormalTok"/>
        </w:rPr>
        <w:t>m pip install pyspark psutil</w:t>
      </w:r>
    </w:p>
    <w:p>
      <w:pPr>
        <w:pStyle w:val="Normal"/>
        <w:rPr/>
      </w:pPr>
      <w:r>
        <w:rPr/>
        <w:t>Μπορείτε να δείτε τα εγκατεστημένα πακέτα με:</w:t>
      </w:r>
    </w:p>
    <w:p>
      <w:pPr>
        <w:pStyle w:val="SourceCode"/>
        <w:rPr/>
      </w:pPr>
      <w:r>
        <w:rPr>
          <w:rStyle w:val="NormalTok"/>
        </w:rPr>
        <w:t xml:space="preserve">python </w:t>
      </w:r>
      <w:r>
        <w:rPr>
          <w:rStyle w:val="OperatorTok"/>
        </w:rPr>
        <w:t>-</w:t>
      </w:r>
      <w:r>
        <w:rPr>
          <w:rStyle w:val="NormalTok"/>
        </w:rPr>
        <w:t>m pip list</w:t>
      </w:r>
    </w:p>
    <w:p>
      <w:pPr>
        <w:pStyle w:val="Normal"/>
        <w:rPr/>
      </w:pPr>
      <w:r>
        <w:rPr/>
        <w:t xml:space="preserve">Προτιμούμε τη μορφή </w:t>
      </w:r>
      <w:r>
        <w:rPr>
          <w:rStyle w:val="VerbatimChar"/>
        </w:rPr>
        <w:t>python -m pip</w:t>
      </w:r>
      <w:r>
        <w:rPr/>
        <w:t xml:space="preserve"> αντί για σκέτο </w:t>
      </w:r>
      <w:r>
        <w:rPr>
          <w:rStyle w:val="VerbatimChar"/>
        </w:rPr>
        <w:t>pip</w:t>
      </w:r>
      <w:r>
        <w:rPr/>
        <w:t>, γιατί έτσι είναι πιο σαφές ότι η εγκατάσταση γίνεται για τον Python interpreter που χρησιμοποιεί το project.</w:t>
      </w:r>
    </w:p>
    <w:p>
      <w:pPr>
        <w:pStyle w:val="BodyText"/>
        <w:rPr/>
      </w:pPr>
      <w:bookmarkStart w:id="18" w:name="εγκατάσταση-πακέτων"/>
      <w:r>
        <w:rPr/>
        <w:drawing>
          <wp:inline distT="0" distB="0" distL="0" distR="0">
            <wp:extent cx="5855335" cy="3865245"/>
            <wp:effectExtent l="0" t="0" r="0" b="0"/>
            <wp:docPr id="4" name="Image4" descr="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Εικόνα 4"/>
                    <pic:cNvPicPr>
                      <a:picLocks noChangeAspect="1" noChangeArrowheads="1"/>
                    </pic:cNvPicPr>
                  </pic:nvPicPr>
                  <pic:blipFill>
                    <a:blip r:embed="rId8"/>
                    <a:stretch>
                      <a:fillRect/>
                    </a:stretch>
                  </pic:blipFill>
                  <pic:spPr bwMode="auto">
                    <a:xfrm>
                      <a:off x="0" y="0"/>
                      <a:ext cx="5855335" cy="3865245"/>
                    </a:xfrm>
                    <a:prstGeom prst="rect">
                      <a:avLst/>
                    </a:prstGeom>
                    <a:noFill/>
                  </pic:spPr>
                </pic:pic>
              </a:graphicData>
            </a:graphic>
          </wp:inline>
        </w:drawing>
      </w:r>
      <w:bookmarkEnd w:id="18"/>
    </w:p>
    <w:p>
      <w:pPr>
        <w:pStyle w:val="Heading1"/>
        <w:rPr/>
      </w:pPr>
      <w:bookmarkStart w:id="19" w:name="__RefHeading___Toc733_829358669"/>
      <w:bookmarkStart w:id="20" w:name="Xe7b0bc05f7f3855f82828a3125215a26e40eb2f"/>
      <w:bookmarkEnd w:id="19"/>
      <w:r>
        <w:rPr/>
        <w:t>Αν το PowerShell δεν επιτρέπει το activation</w:t>
      </w:r>
    </w:p>
    <w:p>
      <w:pPr>
        <w:pStyle w:val="Normal"/>
        <w:rPr/>
      </w:pPr>
      <w:r>
        <w:rPr/>
        <w:t xml:space="preserve">Σε ορισμένους υπολογιστές Windows, το PowerShell μπορεί να μην επιτρέπει την εκτέλεση του </w:t>
      </w:r>
      <w:r>
        <w:rPr>
          <w:rStyle w:val="VerbatimChar"/>
        </w:rPr>
        <w:t>Activate.ps1</w:t>
      </w:r>
      <w:r>
        <w:rPr/>
        <w:t>.</w:t>
      </w:r>
    </w:p>
    <w:p>
      <w:pPr>
        <w:pStyle w:val="BodyText"/>
        <w:rPr/>
      </w:pPr>
      <w:r>
        <w:rPr/>
        <w:t>Σε αυτή την περίπτωση μπορείτε:</w:t>
      </w:r>
    </w:p>
    <w:p>
      <w:pPr>
        <w:pStyle w:val="Normal"/>
        <w:rPr/>
      </w:pPr>
      <w:r>
        <w:rPr/>
        <w:t xml:space="preserve">είτε να χρησιμοποιήσετε το </w:t>
      </w:r>
      <w:r>
        <w:rPr>
          <w:rStyle w:val="VerbatimChar"/>
        </w:rPr>
        <w:t>cmd.exe</w:t>
      </w:r>
      <w:r>
        <w:rPr/>
        <w:t xml:space="preserve"> με:</w:t>
      </w:r>
    </w:p>
    <w:p>
      <w:pPr>
        <w:pStyle w:val="SourceCode"/>
        <w:numPr>
          <w:ilvl w:val="0"/>
          <w:numId w:val="7"/>
        </w:numPr>
        <w:rPr/>
      </w:pPr>
      <w:r>
        <w:rPr>
          <w:rStyle w:val="NormalTok"/>
        </w:rPr>
        <w:t>.venv\Scripts\activate.bat</w:t>
      </w:r>
    </w:p>
    <w:p>
      <w:pPr>
        <w:pStyle w:val="Normal"/>
        <w:rPr/>
      </w:pPr>
      <w:r>
        <w:rPr/>
        <w:t>είτε να εκτελέσετε μία φορά:</w:t>
      </w:r>
    </w:p>
    <w:p>
      <w:pPr>
        <w:pStyle w:val="SourceCode"/>
        <w:numPr>
          <w:ilvl w:val="0"/>
          <w:numId w:val="7"/>
        </w:numPr>
        <w:rPr/>
      </w:pPr>
      <w:r>
        <w:rPr>
          <w:rStyle w:val="FunctionTok"/>
        </w:rPr>
        <w:t>Set-ExecutionPolicy</w:t>
      </w:r>
      <w:r>
        <w:rPr>
          <w:rStyle w:val="NormalTok"/>
        </w:rPr>
        <w:t xml:space="preserve"> </w:t>
      </w:r>
      <w:r>
        <w:rPr>
          <w:rStyle w:val="OperatorTok"/>
        </w:rPr>
        <w:t>-</w:t>
      </w:r>
      <w:r>
        <w:rPr>
          <w:rStyle w:val="NormalTok"/>
        </w:rPr>
        <w:t xml:space="preserve">ExecutionPolicy RemoteSigned </w:t>
      </w:r>
      <w:r>
        <w:rPr>
          <w:rStyle w:val="OperatorTok"/>
        </w:rPr>
        <w:t>-</w:t>
      </w:r>
      <w:r>
        <w:rPr>
          <w:rStyle w:val="NormalTok"/>
        </w:rPr>
        <w:t>Scope CurrentUser</w:t>
      </w:r>
      <w:bookmarkEnd w:id="20"/>
    </w:p>
    <w:p>
      <w:pPr>
        <w:pStyle w:val="Heading1"/>
        <w:rPr/>
      </w:pPr>
      <w:bookmarkStart w:id="21" w:name="__RefHeading___Toc735_829358669"/>
      <w:bookmarkStart w:id="22" w:name="αν-η-δημιουργία-του-venv-κολλήσει"/>
      <w:bookmarkEnd w:id="21"/>
      <w:r>
        <w:rPr/>
        <w:t xml:space="preserve">Αν η δημιουργία του </w:t>
      </w:r>
      <w:r>
        <w:rPr>
          <w:rStyle w:val="VerbatimChar"/>
        </w:rPr>
        <w:t>.venv</w:t>
      </w:r>
      <w:r>
        <w:rPr/>
        <w:t xml:space="preserve"> κολλήσει</w:t>
      </w:r>
    </w:p>
    <w:p>
      <w:pPr>
        <w:pStyle w:val="Normal"/>
        <w:rPr/>
      </w:pPr>
      <w:r>
        <w:rPr/>
        <w:t>Σε ορισμένους υπολογιστές, η εντολή:</w:t>
      </w:r>
    </w:p>
    <w:p>
      <w:pPr>
        <w:pStyle w:val="SourceCode"/>
        <w:rPr/>
      </w:pPr>
      <w:r>
        <w:rPr>
          <w:rStyle w:val="NormalTok"/>
        </w:rPr>
        <w:t xml:space="preserve">python </w:t>
      </w:r>
      <w:r>
        <w:rPr>
          <w:rStyle w:val="OperatorTok"/>
        </w:rPr>
        <w:t>-</w:t>
      </w:r>
      <w:r>
        <w:rPr>
          <w:rStyle w:val="NormalTok"/>
        </w:rPr>
        <w:t xml:space="preserve">m venv </w:t>
      </w:r>
      <w:r>
        <w:rPr>
          <w:rStyle w:val="OperatorTok"/>
        </w:rPr>
        <w:t>.</w:t>
      </w:r>
      <w:r>
        <w:rPr>
          <w:rStyle w:val="FunctionTok"/>
        </w:rPr>
        <w:t>venv</w:t>
      </w:r>
    </w:p>
    <w:p>
      <w:pPr>
        <w:pStyle w:val="Normal"/>
        <w:rPr/>
      </w:pPr>
      <w:r>
        <w:rPr/>
        <w:t xml:space="preserve">μπορεί να καθυστερήσει ή να κολλήσει στο βήμα όπου εγκαθίσταται το </w:t>
      </w:r>
      <w:r>
        <w:rPr>
          <w:rStyle w:val="VerbatimChar"/>
        </w:rPr>
        <w:t>pip</w:t>
      </w:r>
      <w:r>
        <w:rPr/>
        <w:t xml:space="preserve"> μέσα στο virtual environment.</w:t>
      </w:r>
    </w:p>
    <w:p>
      <w:pPr>
        <w:pStyle w:val="BodyText"/>
        <w:rPr/>
      </w:pPr>
      <w:r>
        <w:rPr/>
        <w:t>Σε αυτή την περίπτωση, δοκιμάστε την παρακάτω εναλλακτική:</w:t>
      </w:r>
    </w:p>
    <w:p>
      <w:pPr>
        <w:pStyle w:val="SourceCode"/>
        <w:rPr/>
      </w:pPr>
      <w:r>
        <w:rPr>
          <w:rStyle w:val="NormalTok"/>
        </w:rPr>
        <w:t xml:space="preserve">python </w:t>
      </w:r>
      <w:r>
        <w:rPr>
          <w:rStyle w:val="OperatorTok"/>
        </w:rPr>
        <w:t>-</w:t>
      </w:r>
      <w:r>
        <w:rPr>
          <w:rStyle w:val="NormalTok"/>
        </w:rPr>
        <w:t xml:space="preserve">m venv </w:t>
      </w:r>
      <w:r>
        <w:rPr>
          <w:rStyle w:val="OperatorTok"/>
        </w:rPr>
        <w:t>--</w:t>
      </w:r>
      <w:r>
        <w:rPr>
          <w:rStyle w:val="NormalTok"/>
        </w:rPr>
        <w:t xml:space="preserve">without-pip </w:t>
      </w:r>
      <w:r>
        <w:rPr>
          <w:rStyle w:val="OperatorTok"/>
        </w:rPr>
        <w:t>.</w:t>
      </w:r>
      <w:r>
        <w:rPr>
          <w:rStyle w:val="FunctionTok"/>
        </w:rPr>
        <w:t>venv</w:t>
      </w:r>
      <w:r>
        <w:rPr/>
        <w:br/>
      </w:r>
      <w:r>
        <w:rPr>
          <w:rStyle w:val="OperatorTok"/>
        </w:rPr>
        <w:t>.</w:t>
      </w:r>
      <w:r>
        <w:rPr>
          <w:rStyle w:val="NormalTok"/>
        </w:rPr>
        <w:t>\</w:t>
      </w:r>
      <w:r>
        <w:rPr>
          <w:rStyle w:val="OperatorTok"/>
        </w:rPr>
        <w:t>.</w:t>
      </w:r>
      <w:r>
        <w:rPr>
          <w:rStyle w:val="FunctionTok"/>
        </w:rPr>
        <w:t>venv</w:t>
      </w:r>
      <w:r>
        <w:rPr>
          <w:rStyle w:val="NormalTok"/>
        </w:rPr>
        <w:t>\Scripts\python</w:t>
      </w:r>
      <w:r>
        <w:rPr>
          <w:rStyle w:val="OperatorTok"/>
        </w:rPr>
        <w:t>.</w:t>
      </w:r>
      <w:r>
        <w:rPr>
          <w:rStyle w:val="FunctionTok"/>
        </w:rPr>
        <w:t>exe</w:t>
      </w:r>
      <w:r>
        <w:rPr>
          <w:rStyle w:val="NormalTok"/>
        </w:rPr>
        <w:t xml:space="preserve"> </w:t>
      </w:r>
      <w:r>
        <w:rPr>
          <w:rStyle w:val="OperatorTok"/>
        </w:rPr>
        <w:t>-</w:t>
      </w:r>
      <w:r>
        <w:rPr>
          <w:rStyle w:val="NormalTok"/>
        </w:rPr>
        <w:t xml:space="preserve">m ensurepip </w:t>
      </w:r>
      <w:r>
        <w:rPr>
          <w:rStyle w:val="OperatorTok"/>
        </w:rPr>
        <w:t>--</w:t>
      </w:r>
      <w:r>
        <w:rPr>
          <w:rStyle w:val="NormalTok"/>
        </w:rPr>
        <w:t>upgrade</w:t>
      </w:r>
    </w:p>
    <w:p>
      <w:pPr>
        <w:pStyle w:val="Normal"/>
        <w:rPr/>
      </w:pPr>
      <w:r>
        <w:rPr/>
        <w:t xml:space="preserve">Με αυτόν τον τρόπο, δημιουργείται πρώτα το virtual environment και στη συνέχεια εγκαθίσταται το </w:t>
      </w:r>
      <w:r>
        <w:rPr>
          <w:rStyle w:val="VerbatimChar"/>
        </w:rPr>
        <w:t>pip</w:t>
      </w:r>
      <w:r>
        <w:rPr/>
        <w:t xml:space="preserve"> σε δεύτερο βήμα.</w:t>
      </w:r>
      <w:bookmarkEnd w:id="22"/>
    </w:p>
    <w:p>
      <w:pPr>
        <w:pStyle w:val="Heading1"/>
        <w:rPr/>
      </w:pPr>
      <w:bookmarkStart w:id="23" w:name="__RefHeading___Toc737_829358669"/>
      <w:bookmarkStart w:id="24" w:name="τι-να-θυμάστε"/>
      <w:bookmarkEnd w:id="23"/>
      <w:r>
        <w:rPr/>
        <w:t>Τι να θυμάστε</w:t>
      </w:r>
    </w:p>
    <w:p>
      <w:pPr>
        <w:pStyle w:val="Normal"/>
        <w:rPr/>
      </w:pPr>
      <w:r>
        <w:rPr/>
        <w:t>Για το συγκεκριμένο μάθημα, η προτεινόμενη ροή είναι η εξής:</w:t>
      </w:r>
    </w:p>
    <w:p>
      <w:pPr>
        <w:pStyle w:val="Normal"/>
        <w:rPr/>
      </w:pPr>
      <w:r>
        <w:rPr/>
        <w:t xml:space="preserve">δημιουργώ το </w:t>
      </w:r>
      <w:r>
        <w:rPr>
          <w:rStyle w:val="VerbatimChar"/>
        </w:rPr>
        <w:t>.venv</w:t>
      </w:r>
    </w:p>
    <w:p>
      <w:pPr>
        <w:pStyle w:val="Normal"/>
        <w:rPr/>
      </w:pPr>
      <w:r>
        <w:rPr/>
        <w:t xml:space="preserve">επιλέγω </w:t>
      </w:r>
      <w:r>
        <w:rPr>
          <w:rStyle w:val="VerbatimChar"/>
        </w:rPr>
        <w:t>Python: Select Interpreter</w:t>
      </w:r>
    </w:p>
    <w:p>
      <w:pPr>
        <w:pStyle w:val="Normal"/>
        <w:rPr/>
      </w:pPr>
      <w:r>
        <w:rPr/>
        <w:t xml:space="preserve">εγκαθιστώ πακέτα με </w:t>
      </w:r>
      <w:r>
        <w:rPr>
          <w:rStyle w:val="VerbatimChar"/>
        </w:rPr>
        <w:t>python -m pip</w:t>
      </w:r>
    </w:p>
    <w:p>
      <w:pPr>
        <w:pStyle w:val="Normal"/>
        <w:rPr/>
      </w:pPr>
      <w:r>
        <w:rPr/>
        <w:t>τρέχω ή κάνω debug από το VS Code</w:t>
      </w:r>
    </w:p>
    <w:p>
      <w:pPr>
        <w:pStyle w:val="Normal"/>
        <w:rPr/>
      </w:pPr>
      <w:bookmarkStart w:id="25" w:name="τι-να-θυμάστε"/>
      <w:r>
        <w:rPr/>
        <w:t>Η χειροκίνητη ενεργοποίηση είναι προαιρετική και χρησιμοποιείται κυρίως όταν δουλεύετε άμεσα από terminal.</w:t>
      </w:r>
      <w:bookmarkEnd w:id="25"/>
    </w:p>
    <w:p>
      <w:pPr>
        <w:pStyle w:val="Heading1"/>
        <w:rPr/>
      </w:pPr>
      <w:bookmarkStart w:id="26" w:name="__RefHeading___Toc739_829358669"/>
      <w:bookmarkStart w:id="27" w:name="εγκατάσταση-java-στον-υπολογιστή"/>
      <w:bookmarkEnd w:id="26"/>
      <w:r>
        <w:rPr/>
        <w:t>Εγκατάσταση Java στον υπολογιστή</w:t>
      </w:r>
    </w:p>
    <w:p>
      <w:pPr>
        <w:pStyle w:val="Normal"/>
        <w:rPr/>
      </w:pPr>
      <w:r>
        <w:rPr/>
        <w:t xml:space="preserve">Για τοπική εκτέλεση PySpark χρειάζεται JDK 17. Δεν χρειάζεται να εγκαταστήσετε ξεχωριστά το Apache Spark στον υπολογιστή σας. Για αυτόν τον οδηγό αρκούν το </w:t>
      </w:r>
      <w:r>
        <w:rPr>
          <w:rStyle w:val="VerbatimChar"/>
        </w:rPr>
        <w:t>pyspark</w:t>
      </w:r>
      <w:r>
        <w:rPr/>
        <w:t xml:space="preserve"> που εγκαταστήσατε μέσα στο </w:t>
      </w:r>
      <w:r>
        <w:rPr>
          <w:rStyle w:val="VerbatimChar"/>
        </w:rPr>
        <w:t>.venv</w:t>
      </w:r>
      <w:r>
        <w:rPr/>
        <w:t xml:space="preserve"> και η Java.</w:t>
      </w:r>
    </w:p>
    <w:p>
      <w:pPr>
        <w:pStyle w:val="BodyText"/>
        <w:rPr/>
      </w:pPr>
      <w:r>
        <w:rPr/>
        <w:t>Στα Windows ο πιο απλός τρόπος είναι να ανοίξετε ένα PowerShell terminal και να εκτελέσετε:</w:t>
      </w:r>
    </w:p>
    <w:p>
      <w:pPr>
        <w:pStyle w:val="SourceCode"/>
        <w:rPr/>
      </w:pPr>
      <w:r>
        <w:rPr>
          <w:rStyle w:val="NormalTok"/>
        </w:rPr>
        <w:t xml:space="preserve">winget install </w:t>
      </w:r>
      <w:r>
        <w:rPr>
          <w:rStyle w:val="OperatorTok"/>
        </w:rPr>
        <w:t>--</w:t>
      </w:r>
      <w:r>
        <w:rPr>
          <w:rStyle w:val="NormalTok"/>
        </w:rPr>
        <w:t>id Microsoft</w:t>
      </w:r>
      <w:r>
        <w:rPr>
          <w:rStyle w:val="OperatorTok"/>
        </w:rPr>
        <w:t>.</w:t>
      </w:r>
      <w:r>
        <w:rPr>
          <w:rStyle w:val="FunctionTok"/>
        </w:rPr>
        <w:t>OpenJDK</w:t>
      </w:r>
      <w:r>
        <w:rPr>
          <w:rStyle w:val="OperatorTok"/>
        </w:rPr>
        <w:t>.</w:t>
      </w:r>
      <w:r>
        <w:rPr>
          <w:rStyle w:val="DecValTok"/>
        </w:rPr>
        <w:t>17</w:t>
      </w:r>
      <w:r>
        <w:rPr>
          <w:rStyle w:val="NormalTok"/>
        </w:rPr>
        <w:t xml:space="preserve"> </w:t>
      </w:r>
      <w:r>
        <w:rPr>
          <w:rStyle w:val="OperatorTok"/>
        </w:rPr>
        <w:t>--</w:t>
      </w:r>
      <w:r>
        <w:rPr>
          <w:rStyle w:val="NormalTok"/>
        </w:rPr>
        <w:t xml:space="preserve">accept-source-agreements </w:t>
      </w:r>
      <w:r>
        <w:rPr>
          <w:rStyle w:val="OperatorTok"/>
        </w:rPr>
        <w:t>--</w:t>
      </w:r>
      <w:r>
        <w:rPr>
          <w:rStyle w:val="NormalTok"/>
        </w:rPr>
        <w:t>accept-package-agreements</w:t>
      </w:r>
    </w:p>
    <w:p>
      <w:pPr>
        <w:pStyle w:val="Normal"/>
        <w:rPr/>
      </w:pPr>
      <w:r>
        <w:rPr/>
        <w:t>Η εντολή αυτή εγκαθιστά τη Java και ρυθμίζει τα απαραίτητα environment variables για το σύστημα.</w:t>
      </w:r>
    </w:p>
    <w:p>
      <w:pPr>
        <w:pStyle w:val="BodyText"/>
        <w:rPr/>
      </w:pPr>
      <w:r>
        <w:rPr/>
        <w:t xml:space="preserve">Κατά την εγκατάσταση μπορεί να εμφανιστεί παράθυρο των Windows για εκτέλεση του installer με δικαιώματα διαχειριστή. Σε αυτή την περίπτωση επιλέξτε </w:t>
      </w:r>
      <w:r>
        <w:rPr>
          <w:rStyle w:val="VerbatimChar"/>
        </w:rPr>
        <w:t>Yes</w:t>
      </w:r>
      <w:r>
        <w:rPr/>
        <w:t xml:space="preserve"> / </w:t>
      </w:r>
      <w:r>
        <w:rPr>
          <w:rStyle w:val="VerbatimChar"/>
        </w:rPr>
        <w:t>Ναι</w:t>
      </w:r>
      <w:r>
        <w:rPr/>
        <w:t xml:space="preserve"> για να συνεχιστεί η εγκατάσταση.</w:t>
      </w:r>
    </w:p>
    <w:p>
      <w:pPr>
        <w:pStyle w:val="BodyText"/>
        <w:rPr/>
      </w:pPr>
      <w:r>
        <w:rPr/>
        <w:t xml:space="preserve">Αν το </w:t>
      </w:r>
      <w:r>
        <w:rPr>
          <w:rStyle w:val="VerbatimChar"/>
        </w:rPr>
        <w:t>winget</w:t>
      </w:r>
      <w:r>
        <w:rPr/>
        <w:t xml:space="preserve"> δεν είναι διαθέσιμο στο μηχάνημά σας, εγκαταστήστε χειροκίνητα οποιοδήποτε JDK 17 και βεβαιωθείτε ότι:</w:t>
      </w:r>
    </w:p>
    <w:p>
      <w:pPr>
        <w:pStyle w:val="Normal"/>
        <w:rPr/>
      </w:pPr>
      <w:r>
        <w:rPr/>
        <w:t xml:space="preserve">το </w:t>
      </w:r>
      <w:r>
        <w:rPr>
          <w:rStyle w:val="VerbatimChar"/>
        </w:rPr>
        <w:t>JAVA_HOME</w:t>
      </w:r>
      <w:r>
        <w:rPr/>
        <w:t xml:space="preserve"> δείχνει στον κατάλογο της εγκατάστασης</w:t>
      </w:r>
    </w:p>
    <w:p>
      <w:pPr>
        <w:pStyle w:val="Normal"/>
        <w:rPr/>
      </w:pPr>
      <w:r>
        <w:rPr/>
        <w:t xml:space="preserve">η εντολή </w:t>
      </w:r>
      <w:r>
        <w:rPr>
          <w:rStyle w:val="VerbatimChar"/>
        </w:rPr>
        <w:t>java</w:t>
      </w:r>
      <w:r>
        <w:rPr/>
        <w:t xml:space="preserve"> είναι διαθέσιμη στο </w:t>
      </w:r>
      <w:r>
        <w:rPr>
          <w:rStyle w:val="VerbatimChar"/>
        </w:rPr>
        <w:t>PATH</w:t>
      </w:r>
    </w:p>
    <w:p>
      <w:pPr>
        <w:pStyle w:val="Normal"/>
        <w:rPr/>
      </w:pPr>
      <w:r>
        <w:rPr/>
        <w:t>Αν η Java εγκαταστάθηκε ενώ το VS Code ήταν ήδη ανοιχτό, κλείστε και ανοίξτε ξανά όλα τα παράθυρα του VS Code και δημιουργήστε νέο terminal, ώστε να φορτωθούν τα νέα environment variables. Κανονικά δεν χρειάζεται επανεκκίνηση του υπολογιστή. Στη συνέχεια, ελέγξτε ότι όλα είναι σωστά:</w:t>
      </w:r>
    </w:p>
    <w:p>
      <w:pPr>
        <w:pStyle w:val="SourceCode"/>
        <w:rPr/>
      </w:pPr>
      <w:r>
        <w:rPr>
          <w:rStyle w:val="NormalTok"/>
        </w:rPr>
        <w:t xml:space="preserve">java </w:t>
      </w:r>
      <w:r>
        <w:rPr>
          <w:rStyle w:val="OperatorTok"/>
        </w:rPr>
        <w:t>-</w:t>
      </w:r>
      <w:r>
        <w:rPr>
          <w:rStyle w:val="NormalTok"/>
        </w:rPr>
        <w:t>version</w:t>
      </w:r>
      <w:bookmarkEnd w:id="27"/>
    </w:p>
    <w:p>
      <w:pPr>
        <w:pStyle w:val="Heading1"/>
        <w:rPr/>
      </w:pPr>
      <w:bookmarkStart w:id="28" w:name="__RefHeading___Toc741_829358669"/>
      <w:bookmarkStart w:id="29" w:name="δημιουργία-αρχείων-παραδείγματος"/>
      <w:bookmarkEnd w:id="28"/>
      <w:r>
        <w:rPr/>
        <w:t>Δημιουργία αρχείων παραδείγματος</w:t>
      </w:r>
    </w:p>
    <w:p>
      <w:pPr>
        <w:pStyle w:val="Normal"/>
        <w:rPr/>
      </w:pPr>
      <w:r>
        <w:rPr/>
        <w:t xml:space="preserve">Δημιουργήστε δύο αρχεία στον κατάλογο του project: </w:t>
      </w:r>
      <w:r>
        <w:rPr>
          <w:rStyle w:val="VerbatimChar"/>
        </w:rPr>
        <w:t>main.py</w:t>
      </w:r>
      <w:r>
        <w:rPr/>
        <w:t xml:space="preserve"> και </w:t>
      </w:r>
      <w:r>
        <w:rPr>
          <w:rStyle w:val="VerbatimChar"/>
        </w:rPr>
        <w:t>text.txt</w:t>
      </w:r>
      <w:r>
        <w:rPr/>
        <w:t>.</w:t>
      </w:r>
    </w:p>
    <w:p>
      <w:pPr>
        <w:pStyle w:val="BodyText"/>
        <w:rPr/>
      </w:pPr>
      <w:r>
        <w:rPr/>
        <w:t xml:space="preserve">Στο </w:t>
      </w:r>
      <w:r>
        <w:rPr>
          <w:rStyle w:val="VerbatimChar"/>
        </w:rPr>
        <w:t>main.py</w:t>
      </w:r>
      <w:r>
        <w:rPr/>
        <w:t xml:space="preserve"> βάλτε τον παρακάτω κώδικα:</w:t>
      </w:r>
    </w:p>
    <w:p>
      <w:pPr>
        <w:pStyle w:val="SourceCode"/>
        <w:rPr/>
      </w:pP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spark </w:t>
      </w:r>
      <w:r>
        <w:rPr>
          <w:rStyle w:val="OperatorTok"/>
        </w:rPr>
        <w:t>=</w:t>
      </w:r>
      <w:r>
        <w:rPr>
          <w:rStyle w:val="NormalTok"/>
        </w:rPr>
        <w:t xml:space="preserve"> SparkSession.builder.appName(</w:t>
      </w:r>
      <w:r>
        <w:rPr>
          <w:rStyle w:val="StringTok"/>
        </w:rPr>
        <w:t>"Word Count example"</w:t>
      </w:r>
      <w:r>
        <w:rPr>
          <w:rStyle w:val="NormalTok"/>
        </w:rPr>
        <w:t>).getOrCreate()</w:t>
      </w:r>
      <w:r>
        <w:rPr/>
        <w:br/>
      </w:r>
      <w:r>
        <w:rPr>
          <w:rStyle w:val="NormalTok"/>
        </w:rPr>
        <w:t xml:space="preserve">    sc </w:t>
      </w:r>
      <w:r>
        <w:rPr>
          <w:rStyle w:val="OperatorTok"/>
        </w:rPr>
        <w:t>=</w:t>
      </w:r>
      <w:r>
        <w:rPr>
          <w:rStyle w:val="NormalTok"/>
        </w:rPr>
        <w:t xml:space="preserve"> spark.sparkContext</w:t>
      </w:r>
      <w:r>
        <w:rPr/>
        <w:br/>
        <w:br/>
      </w:r>
      <w:r>
        <w:rPr>
          <w:rStyle w:val="NormalTok"/>
        </w:rPr>
        <w:t xml:space="preserve">    wordcount </w:t>
      </w:r>
      <w:r>
        <w:rPr>
          <w:rStyle w:val="OperatorTok"/>
        </w:rPr>
        <w:t>=</w:t>
      </w:r>
      <w:r>
        <w:rPr>
          <w:rStyle w:val="NormalTok"/>
        </w:rPr>
        <w:t xml:space="preserve"> (</w:t>
      </w:r>
      <w:r>
        <w:rPr/>
        <w:br/>
      </w:r>
      <w:r>
        <w:rPr>
          <w:rStyle w:val="NormalTok"/>
        </w:rPr>
        <w:t xml:space="preserve">        sc.textFile(</w:t>
      </w:r>
      <w:r>
        <w:rPr>
          <w:rStyle w:val="StringTok"/>
        </w:rPr>
        <w:t>"text.txt"</w:t>
      </w:r>
      <w:r>
        <w:rPr>
          <w:rStyle w:val="NormalTok"/>
        </w:rPr>
        <w:t>)</w:t>
      </w:r>
      <w:r>
        <w:rPr/>
        <w:br/>
      </w:r>
      <w:r>
        <w:rPr>
          <w:rStyle w:val="NormalTok"/>
        </w:rPr>
        <w:t xml:space="preserve">        .flatMap(</w:t>
      </w:r>
      <w:r>
        <w:rPr>
          <w:rStyle w:val="KeywordTok"/>
        </w:rPr>
        <w:t>lambda</w:t>
      </w:r>
      <w:r>
        <w:rPr>
          <w:rStyle w:val="NormalTok"/>
        </w:rPr>
        <w:t xml:space="preserve"> line: line.split())</w:t>
      </w:r>
      <w:r>
        <w:rPr/>
        <w:br/>
      </w:r>
      <w:r>
        <w:rPr>
          <w:rStyle w:val="NormalTok"/>
        </w:rPr>
        <w:t xml:space="preserve">        .</w:t>
      </w:r>
      <w:r>
        <w:rPr>
          <w:rStyle w:val="BuiltInTok"/>
        </w:rPr>
        <w:t>map</w:t>
      </w:r>
      <w:r>
        <w:rPr>
          <w:rStyle w:val="NormalTok"/>
        </w:rPr>
        <w:t>(</w:t>
      </w:r>
      <w:r>
        <w:rPr>
          <w:rStyle w:val="KeywordTok"/>
        </w:rPr>
        <w:t>lambda</w:t>
      </w:r>
      <w:r>
        <w:rPr>
          <w:rStyle w:val="NormalTok"/>
        </w:rPr>
        <w:t xml:space="preserve"> word: (word, </w:t>
      </w:r>
      <w:r>
        <w:rPr>
          <w:rStyle w:val="DecValTok"/>
        </w:rPr>
        <w:t>1</w:t>
      </w:r>
      <w:r>
        <w:rPr>
          <w:rStyle w:val="NormalTok"/>
        </w:rPr>
        <w:t>))</w:t>
      </w:r>
      <w:r>
        <w:rPr/>
        <w:br/>
      </w:r>
      <w:r>
        <w:rPr>
          <w:rStyle w:val="NormalTok"/>
        </w:rPr>
        <w:t xml:space="preserve">        .reduceByKey(</w:t>
      </w:r>
      <w:r>
        <w:rPr>
          <w:rStyle w:val="KeywordTok"/>
        </w:rPr>
        <w:t>lambda</w:t>
      </w:r>
      <w:r>
        <w:rPr>
          <w:rStyle w:val="NormalTok"/>
        </w:rPr>
        <w:t xml:space="preserve"> left, right: left </w:t>
      </w:r>
      <w:r>
        <w:rPr>
          <w:rStyle w:val="OperatorTok"/>
        </w:rPr>
        <w:t>+</w:t>
      </w:r>
      <w:r>
        <w:rPr>
          <w:rStyle w:val="NormalTok"/>
        </w:rPr>
        <w:t xml:space="preserve"> right)</w:t>
      </w:r>
      <w:r>
        <w:rPr/>
        <w:br/>
      </w:r>
      <w:r>
        <w:rPr>
          <w:rStyle w:val="NormalTok"/>
        </w:rPr>
        <w:t xml:space="preserve">        .sortBy(</w:t>
      </w:r>
      <w:r>
        <w:rPr>
          <w:rStyle w:val="KeywordTok"/>
        </w:rPr>
        <w:t>lambda</w:t>
      </w:r>
      <w:r>
        <w:rPr>
          <w:rStyle w:val="NormalTok"/>
        </w:rPr>
        <w:t xml:space="preserve"> item: item[</w:t>
      </w:r>
      <w:r>
        <w:rPr>
          <w:rStyle w:val="DecValTok"/>
        </w:rPr>
        <w:t>1</w:t>
      </w:r>
      <w:r>
        <w:rPr>
          <w:rStyle w:val="NormalTok"/>
        </w:rPr>
        <w:t>], ascending</w:t>
      </w:r>
      <w:r>
        <w:rPr>
          <w:rStyle w:val="OperatorTok"/>
        </w:rPr>
        <w:t>=</w:t>
      </w:r>
      <w:r>
        <w:rPr>
          <w:rStyle w:val="VariableTok"/>
        </w:rPr>
        <w:t>False</w:t>
      </w:r>
      <w:r>
        <w:rPr>
          <w:rStyle w:val="NormalTok"/>
        </w:rPr>
        <w:t>)</w:t>
      </w:r>
      <w:r>
        <w:rPr/>
        <w:br/>
      </w:r>
      <w:r>
        <w:rPr>
          <w:rStyle w:val="NormalTok"/>
        </w:rPr>
        <w:t xml:space="preserve">    )</w:t>
      </w:r>
      <w:r>
        <w:rPr/>
        <w:br/>
        <w:br/>
      </w:r>
      <w:r>
        <w:rPr>
          <w:rStyle w:val="NormalTok"/>
        </w:rPr>
        <w:t xml:space="preserve">    </w:t>
      </w:r>
      <w:r>
        <w:rPr>
          <w:rStyle w:val="BuiltInTok"/>
        </w:rPr>
        <w:t>print</w:t>
      </w:r>
      <w:r>
        <w:rPr>
          <w:rStyle w:val="NormalTok"/>
        </w:rPr>
        <w:t>(wordcount.collect())</w:t>
      </w:r>
      <w:r>
        <w:rP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Normal"/>
        <w:rPr/>
      </w:pPr>
      <w:r>
        <w:rPr/>
        <w:t xml:space="preserve">Οι δύο γραμμές με το </w:t>
      </w:r>
      <w:r>
        <w:rPr>
          <w:rStyle w:val="VerbatimChar"/>
        </w:rPr>
        <w:t>sys.executable</w:t>
      </w:r>
      <w:r>
        <w:rPr/>
        <w:t xml:space="preserve"> λένε ρητά στο Spark να χρησιμοποιήσει τον ίδιο Python interpreter που έχει επιλέξει το project στο VS Code. Έτσι, για αυτό το πρώτο παράδειγμα δεν χρειάζεται ξεχωριστό </w:t>
      </w:r>
      <w:r>
        <w:rPr>
          <w:rStyle w:val="VerbatimChar"/>
        </w:rPr>
        <w:t>launch.json</w:t>
      </w:r>
      <w:r>
        <w:rPr/>
        <w:t>.</w:t>
      </w:r>
    </w:p>
    <w:p>
      <w:pPr>
        <w:pStyle w:val="BodyText"/>
        <w:rPr/>
      </w:pPr>
      <w:r>
        <w:rPr/>
        <w:t xml:space="preserve">Στο </w:t>
      </w:r>
      <w:r>
        <w:rPr>
          <w:rStyle w:val="VerbatimChar"/>
        </w:rPr>
        <w:t>text.txt</w:t>
      </w:r>
      <w:r>
        <w:rPr/>
        <w:t xml:space="preserve"> βάλτε ενδεικτικά:</w:t>
      </w:r>
    </w:p>
    <w:p>
      <w:pPr>
        <w:pStyle w:val="SourceCode"/>
        <w:rPr/>
      </w:pPr>
      <w:r>
        <w:rPr>
          <w:rStyle w:val="VerbatimChar"/>
        </w:rPr>
        <w:t>spark spark data</w:t>
      </w:r>
      <w:r>
        <w:rPr/>
        <w:br/>
      </w:r>
      <w:r>
        <w:rPr>
          <w:rStyle w:val="VerbatimChar"/>
        </w:rPr>
        <w:t>big data spark</w:t>
      </w:r>
      <w:r>
        <w:rPr/>
        <w:br/>
      </w:r>
      <w:r>
        <w:rPr>
          <w:rStyle w:val="VerbatimChar"/>
        </w:rPr>
        <w:t>python spark</w:t>
      </w:r>
      <w:bookmarkEnd w:id="29"/>
    </w:p>
    <w:p>
      <w:pPr>
        <w:pStyle w:val="Heading1"/>
        <w:rPr/>
      </w:pPr>
      <w:bookmarkStart w:id="30" w:name="__RefHeading___Toc743_829358669"/>
      <w:bookmarkStart w:id="31" w:name="εκτέλεση-και-debugging-στο-vs-code"/>
      <w:bookmarkEnd w:id="30"/>
      <w:r>
        <w:rPr/>
        <w:t>Εκτέλεση και debugging στο VS Code</w:t>
      </w:r>
    </w:p>
    <w:p>
      <w:pPr>
        <w:pStyle w:val="Normal"/>
        <w:rPr/>
      </w:pPr>
      <w:r>
        <w:rPr/>
        <w:t xml:space="preserve">Αφού έχετε ήδη επιλέξει τον interpreter από το </w:t>
      </w:r>
      <w:r>
        <w:rPr>
          <w:rStyle w:val="VerbatimChar"/>
        </w:rPr>
        <w:t>.venv</w:t>
      </w:r>
      <w:r>
        <w:rPr/>
        <w:t xml:space="preserve">, ανοίξτε το </w:t>
      </w:r>
      <w:r>
        <w:rPr>
          <w:rStyle w:val="VerbatimChar"/>
        </w:rPr>
        <w:t>main.py</w:t>
      </w:r>
      <w:r>
        <w:rPr/>
        <w:t xml:space="preserve"> και εκτελέστε το πρόγραμμα με έναν από τους παρακάτω τρόπους:</w:t>
      </w:r>
    </w:p>
    <w:p>
      <w:pPr>
        <w:pStyle w:val="Normal"/>
        <w:rPr/>
      </w:pPr>
      <w:r>
        <w:rPr/>
        <w:t xml:space="preserve">από το κουμπί </w:t>
      </w:r>
      <w:r>
        <w:rPr>
          <w:rStyle w:val="VerbatimChar"/>
        </w:rPr>
        <w:t>Run Python File</w:t>
      </w:r>
    </w:p>
    <w:p>
      <w:pPr>
        <w:pStyle w:val="Normal"/>
        <w:rPr/>
      </w:pPr>
      <w:r>
        <w:rPr/>
        <w:t xml:space="preserve">από το ενσωματωμένο terminal, με ενεργό το </w:t>
      </w:r>
      <w:r>
        <w:rPr>
          <w:rStyle w:val="VerbatimChar"/>
        </w:rPr>
        <w:t>.venv</w:t>
      </w:r>
      <w:r>
        <w:rPr/>
        <w:t xml:space="preserve">, χρησιμοποιώντας </w:t>
      </w:r>
      <w:r>
        <w:rPr>
          <w:rStyle w:val="VerbatimChar"/>
        </w:rPr>
        <w:t>python main.py</w:t>
      </w:r>
    </w:p>
    <w:p>
      <w:pPr>
        <w:pStyle w:val="Normal"/>
        <w:rPr/>
      </w:pPr>
      <w:r>
        <w:rPr/>
        <w:t>Για debugging:</w:t>
      </w:r>
    </w:p>
    <w:p>
      <w:pPr>
        <w:pStyle w:val="Normal"/>
        <w:rPr/>
      </w:pPr>
      <w:r>
        <w:rPr/>
        <w:t xml:space="preserve">ανοίξτε το </w:t>
      </w:r>
      <w:r>
        <w:rPr>
          <w:rStyle w:val="VerbatimChar"/>
        </w:rPr>
        <w:t>Run and Debug</w:t>
      </w:r>
    </w:p>
    <w:p>
      <w:pPr>
        <w:pStyle w:val="Normal"/>
        <w:rPr/>
      </w:pPr>
      <w:r>
        <w:rPr/>
        <w:t xml:space="preserve">αν το VS Code σας ζητήσει τύπο ρύθμισης, επιλέξτε </w:t>
      </w:r>
      <w:r>
        <w:rPr>
          <w:rStyle w:val="VerbatimChar"/>
        </w:rPr>
        <w:t>Python Debugger: Current File</w:t>
      </w:r>
    </w:p>
    <w:p>
      <w:pPr>
        <w:pStyle w:val="Normal"/>
        <w:rPr/>
      </w:pPr>
      <w:r>
        <w:rPr/>
        <w:t xml:space="preserve">στη συνέχεια πατήστε </w:t>
      </w:r>
      <w:r>
        <w:rPr>
          <w:rStyle w:val="VerbatimChar"/>
        </w:rPr>
        <w:t>F5</w:t>
      </w:r>
    </w:p>
    <w:p>
      <w:pPr>
        <w:pStyle w:val="Normal"/>
        <w:rPr/>
      </w:pPr>
      <w:r>
        <w:rPr/>
        <w:t xml:space="preserve">Για το συγκεκριμένο απλό παράδειγμα, αυτό αρκεί. Δεν χρειάζεται να γράψετε χειροκίνητα </w:t>
      </w:r>
      <w:r>
        <w:rPr>
          <w:rStyle w:val="VerbatimChar"/>
        </w:rPr>
        <w:t>launch.json</w:t>
      </w:r>
      <w:r>
        <w:rPr/>
        <w:t xml:space="preserve">. Αν το VS Code δημιουργήσει αυτόματα ένα απλό </w:t>
      </w:r>
      <w:r>
        <w:rPr>
          <w:rStyle w:val="VerbatimChar"/>
        </w:rPr>
        <w:t>launch.json</w:t>
      </w:r>
      <w:r>
        <w:rPr/>
        <w:t xml:space="preserve"> στο πρώτο debug, μπορείτε να κρατήσετε την προεπιλεγμένη ρύθμιση.</w:t>
      </w:r>
    </w:p>
    <w:p>
      <w:pPr>
        <w:pStyle w:val="BodyText"/>
        <w:rPr/>
      </w:pPr>
      <w:r>
        <w:rPr/>
        <w:t xml:space="preserve">Την πρώτη φορά που θα εκτελέσετε το πρόγραμμα, μπορεί να εμφανιστεί ερώτηση από το firewall / Windows Defender για το </w:t>
      </w:r>
      <w:r>
        <w:rPr>
          <w:rStyle w:val="VerbatimChar"/>
        </w:rPr>
        <w:t>OpenJDK Platform binary</w:t>
      </w:r>
      <w:r>
        <w:rPr/>
        <w:t xml:space="preserve">. Αν εμφανιστεί, επιλέξτε </w:t>
      </w:r>
      <w:r>
        <w:rPr>
          <w:rStyle w:val="VerbatimChar"/>
        </w:rPr>
        <w:t>Allow</w:t>
      </w:r>
      <w:r>
        <w:rPr/>
        <w:t>, ώστε το Spark να μπορέσει να ανοίξει την τοπική θύρα που χρειάζεται.</w:t>
      </w:r>
    </w:p>
    <w:p>
      <w:pPr>
        <w:pStyle w:val="BodyText"/>
        <w:rPr/>
      </w:pPr>
      <w:r>
        <w:rPr/>
        <w:drawing>
          <wp:inline distT="0" distB="0" distL="0" distR="0">
            <wp:extent cx="3926205" cy="3980180"/>
            <wp:effectExtent l="0" t="0" r="0" b="0"/>
            <wp:docPr id="5" name="Image5" descr="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Εικόνα 5"/>
                    <pic:cNvPicPr>
                      <a:picLocks noChangeAspect="1" noChangeArrowheads="1"/>
                    </pic:cNvPicPr>
                  </pic:nvPicPr>
                  <pic:blipFill>
                    <a:blip r:embed="rId9"/>
                    <a:stretch>
                      <a:fillRect/>
                    </a:stretch>
                  </pic:blipFill>
                  <pic:spPr bwMode="auto">
                    <a:xfrm>
                      <a:off x="0" y="0"/>
                      <a:ext cx="3926205" cy="3980180"/>
                    </a:xfrm>
                    <a:prstGeom prst="rect">
                      <a:avLst/>
                    </a:prstGeom>
                    <a:noFill/>
                  </pic:spPr>
                </pic:pic>
              </a:graphicData>
            </a:graphic>
          </wp:inline>
        </w:drawing>
      </w:r>
    </w:p>
    <w:p>
      <w:pPr>
        <w:pStyle w:val="BodyText"/>
        <w:rPr/>
      </w:pPr>
      <w:r>
        <w:rPr/>
        <w:t>Αν όλα έχουν ρυθμιστεί σωστά, θα δείτε στο terminal αποτέλεσμα όπως:</w:t>
      </w:r>
    </w:p>
    <w:p>
      <w:pPr>
        <w:pStyle w:val="SourceCode"/>
        <w:rPr/>
      </w:pPr>
      <w:bookmarkStart w:id="32" w:name="εκτέλεση-και-debugging-στο-vs-code"/>
      <w:r>
        <w:rPr>
          <w:rStyle w:val="VerbatimChar"/>
        </w:rPr>
        <w:t>[('spark', 4), ('data', 2), ('big', 1), ('python', 1)]</w:t>
      </w:r>
      <w:bookmarkEnd w:id="32"/>
    </w:p>
    <w:p>
      <w:pPr>
        <w:pStyle w:val="Heading1"/>
        <w:rPr/>
      </w:pPr>
      <w:bookmarkStart w:id="33" w:name="__RefHeading___Toc745_829358669"/>
      <w:bookmarkStart w:id="34" w:name="πειραματισμός-με-pyspark"/>
      <w:bookmarkEnd w:id="33"/>
      <w:r>
        <w:rPr/>
        <w:t xml:space="preserve">Πειραματισμός με </w:t>
      </w:r>
      <w:r>
        <w:rPr>
          <w:rStyle w:val="VerbatimChar"/>
        </w:rPr>
        <w:t>pyspark</w:t>
      </w:r>
    </w:p>
    <w:p>
      <w:pPr>
        <w:pStyle w:val="Normal"/>
        <w:rPr/>
      </w:pPr>
      <w:r>
        <w:rPr/>
        <w:t>Αν θέλετε να πειραματίζεστε διαδραστικά με Spark, έχετε δύο πρακτικές επιλογές:</w:t>
      </w:r>
    </w:p>
    <w:p>
      <w:pPr>
        <w:pStyle w:val="Normal"/>
        <w:rPr/>
      </w:pPr>
      <w:r>
        <w:rPr/>
        <w:t xml:space="preserve">το </w:t>
      </w:r>
      <w:r>
        <w:rPr>
          <w:rStyle w:val="VerbatimChar"/>
        </w:rPr>
        <w:t>pyspark</w:t>
      </w:r>
      <w:r>
        <w:rPr/>
        <w:t xml:space="preserve">, που ανοίγει έτοιμη κονσόλα με διαθέσιμα τα </w:t>
      </w:r>
      <w:r>
        <w:rPr>
          <w:rStyle w:val="VerbatimChar"/>
        </w:rPr>
        <w:t>sc</w:t>
      </w:r>
      <w:r>
        <w:rPr/>
        <w:t xml:space="preserve"> και </w:t>
      </w:r>
      <w:r>
        <w:rPr>
          <w:rStyle w:val="VerbatimChar"/>
        </w:rPr>
        <w:t>spark</w:t>
      </w:r>
      <w:r>
        <w:rPr/>
        <w:t xml:space="preserve">, αλλά σε Windows συχνά δεν δίνει βολικό history με τα πλήκτρα </w:t>
      </w:r>
      <w:r>
        <w:rPr>
          <w:rStyle w:val="VerbatimChar"/>
        </w:rPr>
        <w:t>Up</w:t>
      </w:r>
      <w:r>
        <w:rPr/>
        <w:t xml:space="preserve"> / </w:t>
      </w:r>
      <w:r>
        <w:rPr>
          <w:rStyle w:val="VerbatimChar"/>
        </w:rPr>
        <w:t>Down</w:t>
      </w:r>
    </w:p>
    <w:p>
      <w:pPr>
        <w:pStyle w:val="Normal"/>
        <w:rPr/>
      </w:pPr>
      <w:r>
        <w:rPr/>
        <w:t xml:space="preserve">την κανονική Python κονσόλα που ανοίγετε με </w:t>
      </w:r>
      <w:r>
        <w:rPr>
          <w:rStyle w:val="VerbatimChar"/>
        </w:rPr>
        <w:t>python</w:t>
      </w:r>
      <w:r>
        <w:rPr/>
        <w:t xml:space="preserve">, η οποία συνήθως έχει πιο βολικό history και editing, αλλά θέλει χειροκίνητη δημιουργία του </w:t>
      </w:r>
      <w:r>
        <w:rPr>
          <w:rStyle w:val="VerbatimChar"/>
        </w:rPr>
        <w:t>SparkSession</w:t>
      </w:r>
    </w:p>
    <w:p>
      <w:pPr>
        <w:pStyle w:val="Normal"/>
        <w:rPr/>
      </w:pPr>
      <w:r>
        <w:rPr/>
        <w:t xml:space="preserve">Σημείωση: το </w:t>
      </w:r>
      <w:r>
        <w:rPr>
          <w:rStyle w:val="VerbatimChar"/>
        </w:rPr>
        <w:t>pyspark</w:t>
      </w:r>
      <w:r>
        <w:rPr/>
        <w:t xml:space="preserve"> είναι για Python, ενώ το </w:t>
      </w:r>
      <w:r>
        <w:rPr>
          <w:rStyle w:val="VerbatimChar"/>
        </w:rPr>
        <w:t>spark-shell</w:t>
      </w:r>
      <w:r>
        <w:rPr/>
        <w:t xml:space="preserve"> είναι Scala shell. Η εντολή </w:t>
      </w:r>
      <w:r>
        <w:rPr>
          <w:rStyle w:val="VerbatimChar"/>
        </w:rPr>
        <w:t>sparkshell</w:t>
      </w:r>
      <w:r>
        <w:rPr/>
        <w:t xml:space="preserve"> χωρίς παύλα δεν είναι έγκυρη.</w:t>
      </w:r>
    </w:p>
    <w:p>
      <w:pPr>
        <w:pStyle w:val="Heading2"/>
        <w:rPr/>
      </w:pPr>
      <w:bookmarkStart w:id="35" w:name="__RefHeading___Toc747_829358669"/>
      <w:bookmarkStart w:id="36" w:name="επιλογή-1-pyspark"/>
      <w:bookmarkEnd w:id="35"/>
      <w:r>
        <w:rPr/>
        <w:t xml:space="preserve">Επιλογή 1: </w:t>
      </w:r>
      <w:r>
        <w:rPr>
          <w:rStyle w:val="VerbatimChar"/>
        </w:rPr>
        <w:t>pyspark</w:t>
      </w:r>
    </w:p>
    <w:p>
      <w:pPr>
        <w:pStyle w:val="Normal"/>
        <w:rPr/>
      </w:pPr>
      <w:r>
        <w:rPr/>
        <w:t xml:space="preserve">Το </w:t>
      </w:r>
      <w:r>
        <w:rPr>
          <w:rStyle w:val="VerbatimChar"/>
        </w:rPr>
        <w:t>pyspark</w:t>
      </w:r>
      <w:r>
        <w:rPr/>
        <w:t xml:space="preserve"> είναι ο πιο γρήγορος τρόπος αν θέλετε να ξεκινήσετε αμέσως με έτοιμα τα </w:t>
      </w:r>
      <w:r>
        <w:rPr>
          <w:rStyle w:val="VerbatimChar"/>
        </w:rPr>
        <w:t>sc</w:t>
      </w:r>
      <w:r>
        <w:rPr/>
        <w:t xml:space="preserve"> και </w:t>
      </w:r>
      <w:r>
        <w:rPr>
          <w:rStyle w:val="VerbatimChar"/>
        </w:rPr>
        <w:t>spark</w:t>
      </w:r>
      <w:r>
        <w:rPr/>
        <w:t>.</w:t>
      </w:r>
    </w:p>
    <w:p>
      <w:pPr>
        <w:pStyle w:val="BodyText"/>
        <w:rPr/>
      </w:pPr>
      <w:r>
        <w:rPr/>
        <w:t xml:space="preserve">Αφού έχετε ενεργό το </w:t>
      </w:r>
      <w:r>
        <w:rPr>
          <w:rStyle w:val="VerbatimChar"/>
        </w:rPr>
        <w:t>.venv</w:t>
      </w:r>
      <w:r>
        <w:rPr/>
        <w:t xml:space="preserve"> και η εντολή </w:t>
      </w:r>
      <w:r>
        <w:rPr>
          <w:rStyle w:val="VerbatimChar"/>
        </w:rPr>
        <w:t>java -version</w:t>
      </w:r>
      <w:r>
        <w:rPr/>
        <w:t xml:space="preserve"> δουλεύει, εκτελέστε στο terminal:</w:t>
      </w:r>
    </w:p>
    <w:p>
      <w:pPr>
        <w:pStyle w:val="SourceCode"/>
        <w:rPr/>
      </w:pPr>
      <w:r>
        <w:rPr>
          <w:rStyle w:val="VariableTok"/>
        </w:rPr>
        <w:t>$env</w:t>
      </w:r>
      <w:r>
        <w:rPr>
          <w:rStyle w:val="OperatorTok"/>
        </w:rPr>
        <w:t>:</w:t>
      </w:r>
      <w:r>
        <w:rPr>
          <w:rStyle w:val="VariableTok"/>
        </w:rPr>
        <w:t>PYSPARK_PYTHON</w:t>
      </w:r>
      <w:r>
        <w:rPr>
          <w:rStyle w:val="NormalTok"/>
        </w:rPr>
        <w:t xml:space="preserve"> </w:t>
      </w:r>
      <w:r>
        <w:rPr>
          <w:rStyle w:val="OperatorTok"/>
        </w:rPr>
        <w:t>=</w:t>
      </w:r>
      <w:r>
        <w:rPr>
          <w:rStyle w:val="NormalTok"/>
        </w:rPr>
        <w:t xml:space="preserve"> </w:t>
      </w:r>
      <w:r>
        <w:rPr>
          <w:rStyle w:val="OperatorTok"/>
        </w:rPr>
        <w:t>(</w:t>
      </w:r>
      <w:r>
        <w:rPr>
          <w:rStyle w:val="FunctionTok"/>
        </w:rPr>
        <w:t>Resolve-Path</w:t>
      </w:r>
      <w:r>
        <w:rPr>
          <w:rStyle w:val="NormalTok"/>
        </w:rPr>
        <w:t xml:space="preserve"> </w:t>
      </w:r>
      <w:r>
        <w:rPr>
          <w:rStyle w:val="OperatorTok"/>
        </w:rPr>
        <w:t>.</w:t>
      </w:r>
      <w:r>
        <w:rPr>
          <w:rStyle w:val="NormalTok"/>
        </w:rPr>
        <w:t>\</w:t>
      </w:r>
      <w:r>
        <w:rPr>
          <w:rStyle w:val="OperatorTok"/>
        </w:rPr>
        <w:t>.</w:t>
      </w:r>
      <w:r>
        <w:rPr>
          <w:rStyle w:val="FunctionTok"/>
        </w:rPr>
        <w:t>venv</w:t>
      </w:r>
      <w:r>
        <w:rPr>
          <w:rStyle w:val="NormalTok"/>
        </w:rPr>
        <w:t>\Scripts\python</w:t>
      </w:r>
      <w:r>
        <w:rPr>
          <w:rStyle w:val="OperatorTok"/>
        </w:rPr>
        <w:t>.</w:t>
      </w:r>
      <w:r>
        <w:rPr>
          <w:rStyle w:val="FunctionTok"/>
        </w:rPr>
        <w:t>exe</w:t>
      </w:r>
      <w:r>
        <w:rPr>
          <w:rStyle w:val="OperatorTok"/>
        </w:rPr>
        <w:t>).</w:t>
      </w:r>
      <w:r>
        <w:rPr>
          <w:rStyle w:val="FunctionTok"/>
        </w:rPr>
        <w:t>Path</w:t>
      </w:r>
      <w:r>
        <w:rPr/>
        <w:br/>
      </w:r>
      <w:r>
        <w:rPr>
          <w:rStyle w:val="VariableTok"/>
        </w:rPr>
        <w:t>$env</w:t>
      </w:r>
      <w:r>
        <w:rPr>
          <w:rStyle w:val="OperatorTok"/>
        </w:rPr>
        <w:t>:</w:t>
      </w:r>
      <w:r>
        <w:rPr>
          <w:rStyle w:val="VariableTok"/>
        </w:rPr>
        <w:t>PYSPARK_DRIVER_PYTHON</w:t>
      </w:r>
      <w:r>
        <w:rPr>
          <w:rStyle w:val="NormalTok"/>
        </w:rPr>
        <w:t xml:space="preserve"> </w:t>
      </w:r>
      <w:r>
        <w:rPr>
          <w:rStyle w:val="OperatorTok"/>
        </w:rPr>
        <w:t>=</w:t>
      </w:r>
      <w:r>
        <w:rPr>
          <w:rStyle w:val="NormalTok"/>
        </w:rPr>
        <w:t xml:space="preserve"> </w:t>
      </w:r>
      <w:r>
        <w:rPr>
          <w:rStyle w:val="VariableTok"/>
        </w:rPr>
        <w:t>$env</w:t>
      </w:r>
      <w:r>
        <w:rPr>
          <w:rStyle w:val="OperatorTok"/>
        </w:rPr>
        <w:t>:</w:t>
      </w:r>
      <w:r>
        <w:rPr>
          <w:rStyle w:val="VariableTok"/>
        </w:rPr>
        <w:t>PYSPARK_PYTHON</w:t>
      </w:r>
      <w:r>
        <w:rPr/>
        <w:br/>
      </w:r>
      <w:r>
        <w:rPr>
          <w:rStyle w:val="NormalTok"/>
        </w:rPr>
        <w:t>pyspark</w:t>
      </w:r>
    </w:p>
    <w:p>
      <w:pPr>
        <w:pStyle w:val="Normal"/>
        <w:rPr/>
      </w:pPr>
      <w:r>
        <w:rPr/>
        <w:t>Μόλις ανοίξει το shell, μπορείτε να δοκιμάσετε για παράδειγμα:</w:t>
      </w:r>
    </w:p>
    <w:p>
      <w:pPr>
        <w:pStyle w:val="SourceCode"/>
        <w:rPr/>
      </w:pPr>
      <w:r>
        <w:rPr>
          <w:rStyle w:val="NormalTok"/>
        </w:rPr>
        <w:t>sc.parallelize([</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]).count()</w:t>
      </w:r>
      <w:r>
        <w:rPr/>
        <w:br/>
      </w:r>
      <w:r>
        <w:rPr>
          <w:rStyle w:val="NormalTok"/>
        </w:rPr>
        <w:t>spark.</w:t>
      </w:r>
      <w:r>
        <w:rPr>
          <w:rStyle w:val="BuiltInTok"/>
        </w:rPr>
        <w:t>range</w:t>
      </w:r>
      <w:r>
        <w:rPr>
          <w:rStyle w:val="NormalTok"/>
        </w:rPr>
        <w:t>(</w:t>
      </w:r>
      <w:r>
        <w:rPr>
          <w:rStyle w:val="DecValTok"/>
        </w:rPr>
        <w:t>5</w:t>
      </w:r>
      <w:r>
        <w:rPr>
          <w:rStyle w:val="NormalTok"/>
        </w:rPr>
        <w:t>).show()</w:t>
      </w:r>
    </w:p>
    <w:p>
      <w:pPr>
        <w:pStyle w:val="Normal"/>
        <w:rPr/>
      </w:pPr>
      <w:r>
        <w:rPr/>
        <w:t>Για έξοδο από το shell:</w:t>
      </w:r>
    </w:p>
    <w:p>
      <w:pPr>
        <w:pStyle w:val="SourceCode"/>
        <w:rPr/>
      </w:pPr>
      <w:bookmarkStart w:id="37" w:name="επιλογή-1-pyspark"/>
      <w:r>
        <w:rPr>
          <w:rStyle w:val="NormalTok"/>
        </w:rPr>
        <w:t>exit()</w:t>
      </w:r>
      <w:bookmarkEnd w:id="37"/>
    </w:p>
    <w:p>
      <w:pPr>
        <w:pStyle w:val="Heading2"/>
        <w:rPr/>
      </w:pPr>
      <w:bookmarkStart w:id="38" w:name="__RefHeading___Toc749_829358669"/>
      <w:bookmarkStart w:id="39" w:name="Xf8a74baa69a0d34389477600a5e339ef5be52f4"/>
      <w:bookmarkEnd w:id="38"/>
      <w:r>
        <w:rPr/>
        <w:t>Επιλογή 2: άνοιγμα κανονικής Python κονσόλας από το terminal</w:t>
      </w:r>
    </w:p>
    <w:p>
      <w:pPr>
        <w:pStyle w:val="Normal"/>
        <w:rPr/>
      </w:pPr>
      <w:r>
        <w:rPr/>
        <w:t>Αν θέλετε πιο άνετο history και πιο προβλέψιμη εμπειρία στο terminal, μπορείτε να ανοίξετε πρώτα την κανονική Python κονσόλα:</w:t>
      </w:r>
    </w:p>
    <w:p>
      <w:pPr>
        <w:pStyle w:val="SourceCode"/>
        <w:rPr/>
      </w:pPr>
      <w:r>
        <w:rPr>
          <w:rStyle w:val="NormalTok"/>
        </w:rPr>
        <w:t>python</w:t>
      </w:r>
    </w:p>
    <w:p>
      <w:pPr>
        <w:pStyle w:val="Normal"/>
        <w:rPr/>
      </w:pPr>
      <w:r>
        <w:rPr/>
        <w:t>και στη συνέχεια να δημιουργήσετε χειροκίνητα το Spark session:</w:t>
      </w:r>
    </w:p>
    <w:p>
      <w:pPr>
        <w:pStyle w:val="SourceCode"/>
        <w:rPr/>
      </w:pPr>
      <w:r>
        <w:rPr>
          <w:rStyle w:val="ImportTok"/>
        </w:rPr>
        <w:t>import</w:t>
      </w:r>
      <w:r>
        <w:rPr>
          <w:rStyle w:val="NormalTok"/>
        </w:rPr>
        <w:t xml:space="preserve"> os</w:t>
      </w:r>
      <w:r>
        <w:rPr/>
        <w:br/>
      </w:r>
      <w:r>
        <w:rPr>
          <w:rStyle w:val="ImportTok"/>
        </w:rPr>
        <w:t>import</w:t>
      </w:r>
      <w:r>
        <w:rPr>
          <w:rStyle w:val="NormalTok"/>
        </w:rPr>
        <w:t xml:space="preserve"> sys</w:t>
      </w:r>
      <w:r>
        <w:rPr/>
        <w:br/>
      </w:r>
      <w:r>
        <w:rPr>
          <w:rStyle w:val="ImportTok"/>
        </w:rPr>
        <w:t>from</w:t>
      </w:r>
      <w:r>
        <w:rPr>
          <w:rStyle w:val="NormalTok"/>
        </w:rPr>
        <w:t xml:space="preserve"> pyspark.sql </w:t>
      </w:r>
      <w:r>
        <w:rPr>
          <w:rStyle w:val="ImportTok"/>
        </w:rPr>
        <w:t>import</w:t>
      </w:r>
      <w:r>
        <w:rPr>
          <w:rStyle w:val="NormalTok"/>
        </w:rPr>
        <w:t xml:space="preserve"> SparkSession</w:t>
      </w:r>
      <w:r>
        <w:rPr/>
        <w:b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r>
      <w:r>
        <w:rPr>
          <w:rStyle w:val="NormalTok"/>
        </w:rPr>
        <w:t xml:space="preserve">spark </w:t>
      </w:r>
      <w:r>
        <w:rPr>
          <w:rStyle w:val="OperatorTok"/>
        </w:rPr>
        <w:t>=</w:t>
      </w:r>
      <w:r>
        <w:rPr>
          <w:rStyle w:val="NormalTok"/>
        </w:rPr>
        <w:t xml:space="preserve"> SparkSession.builder.appName(</w:t>
      </w:r>
      <w:r>
        <w:rPr>
          <w:rStyle w:val="StringTok"/>
        </w:rPr>
        <w:t>"playground"</w:t>
      </w:r>
      <w:r>
        <w:rPr>
          <w:rStyle w:val="NormalTok"/>
        </w:rPr>
        <w:t>).getOrCreate()</w:t>
      </w:r>
      <w:r>
        <w:rPr/>
        <w:br/>
      </w:r>
      <w:r>
        <w:rPr>
          <w:rStyle w:val="NormalTok"/>
        </w:rPr>
        <w:t xml:space="preserve">sc </w:t>
      </w:r>
      <w:r>
        <w:rPr>
          <w:rStyle w:val="OperatorTok"/>
        </w:rPr>
        <w:t>=</w:t>
      </w:r>
      <w:r>
        <w:rPr>
          <w:rStyle w:val="NormalTok"/>
        </w:rPr>
        <w:t xml:space="preserve"> spark.sparkContext</w:t>
      </w:r>
    </w:p>
    <w:p>
      <w:pPr>
        <w:pStyle w:val="Normal"/>
        <w:rPr/>
      </w:pPr>
      <w:r>
        <w:rPr/>
        <w:t>Μετά μπορείτε να πειραματιστείτε με εντολές όπως:</w:t>
      </w:r>
    </w:p>
    <w:p>
      <w:pPr>
        <w:pStyle w:val="SourceCode"/>
        <w:rPr/>
      </w:pPr>
      <w:r>
        <w:rPr>
          <w:rStyle w:val="NormalTok"/>
        </w:rPr>
        <w:t>sc.parallelize([</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]).count()</w:t>
      </w:r>
      <w:r>
        <w:rPr/>
        <w:br/>
      </w:r>
      <w:r>
        <w:rPr>
          <w:rStyle w:val="NormalTok"/>
        </w:rPr>
        <w:t>spark.</w:t>
      </w:r>
      <w:r>
        <w:rPr>
          <w:rStyle w:val="BuiltInTok"/>
        </w:rPr>
        <w:t>range</w:t>
      </w:r>
      <w:r>
        <w:rPr>
          <w:rStyle w:val="NormalTok"/>
        </w:rPr>
        <w:t>(</w:t>
      </w:r>
      <w:r>
        <w:rPr>
          <w:rStyle w:val="DecValTok"/>
        </w:rPr>
        <w:t>5</w:t>
      </w:r>
      <w:r>
        <w:rPr>
          <w:rStyle w:val="NormalTok"/>
        </w:rPr>
        <w:t>).show()</w:t>
      </w:r>
    </w:p>
    <w:p>
      <w:pPr>
        <w:pStyle w:val="Normal"/>
        <w:rPr/>
      </w:pPr>
      <w:r>
        <w:rPr/>
        <w:t>Όταν τελειώσετε:</w:t>
      </w:r>
    </w:p>
    <w:p>
      <w:pPr>
        <w:pStyle w:val="SourceCode"/>
        <w:rPr/>
      </w:pPr>
      <w:r>
        <w:rPr>
          <w:rStyle w:val="NormalTok"/>
        </w:rPr>
        <w:t>spark.stop()</w:t>
      </w:r>
      <w:r>
        <w:rPr/>
        <w:br/>
      </w:r>
      <w:r>
        <w:rPr>
          <w:rStyle w:val="NormalTok"/>
        </w:rPr>
        <w:t>exit()</w:t>
      </w:r>
      <w:bookmarkEnd w:id="34"/>
      <w:bookmarkEnd w:id="39"/>
    </w:p>
    <w:p>
      <w:pPr>
        <w:pStyle w:val="Heading1"/>
        <w:rPr/>
      </w:pPr>
      <w:bookmarkStart w:id="40" w:name="__RefHeading___Toc751_829358669"/>
      <w:bookmarkStart w:id="41" w:name="έλεγχος-του-spark-ui"/>
      <w:bookmarkEnd w:id="40"/>
      <w:r>
        <w:rPr/>
        <w:t>Έλεγχος του Spark UI</w:t>
      </w:r>
    </w:p>
    <w:p>
      <w:pPr>
        <w:pStyle w:val="Normal"/>
        <w:rPr/>
      </w:pPr>
      <w:r>
        <w:rPr/>
        <w:t>Ένας ακόμη τρόπος να παρακολουθείτε τι γίνεται είναι μέσω του URL στο οποίο τρέχει το Spark UI. Συνήθως, κατά την τοπική εκτέλεση, αυτό εμφανίζεται στο:</w:t>
      </w:r>
    </w:p>
    <w:p>
      <w:pPr>
        <w:pStyle w:val="BodyText"/>
        <w:rPr/>
      </w:pPr>
      <w:hyperlink r:id="rId10">
        <w:r>
          <w:rPr>
            <w:rStyle w:val="Style"/>
          </w:rPr>
          <w:t>http://localhost:4040</w:t>
        </w:r>
      </w:hyperlink>
    </w:p>
    <w:p>
      <w:pPr>
        <w:pStyle w:val="BodyText"/>
        <w:rPr/>
      </w:pPr>
      <w:r>
        <w:rPr/>
        <w:t>Μόλις τερματίσετε την εκτέλεση του προγράμματος, σταματά και ο αντίστοιχος web server του Spark UI.</w:t>
      </w:r>
    </w:p>
    <w:p>
      <w:pPr>
        <w:pStyle w:val="BodyText"/>
        <w:rPr/>
      </w:pPr>
      <w:r>
        <w:rPr/>
        <w:t>Η ακριβής εμφάνιση του Spark UI μπορεί να διαφέρει λίγο ανάλογα με την έκδοση του Spark, αλλά η βασική ιδέα παραμένει η ίδια.</w:t>
      </w:r>
    </w:p>
    <w:p>
      <w:pPr>
        <w:pStyle w:val="BodyText"/>
        <w:rPr/>
      </w:pPr>
      <w:bookmarkStart w:id="42" w:name="έλεγχος-του-spark-ui"/>
      <w:r>
        <w:rPr/>
        <w:drawing>
          <wp:inline distT="0" distB="0" distL="0" distR="0">
            <wp:extent cx="6692900" cy="3213100"/>
            <wp:effectExtent l="0" t="0" r="0" b="0"/>
            <wp:docPr id="6" name="Image6" descr="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Εικόνα 6"/>
                    <pic:cNvPicPr>
                      <a:picLocks noChangeAspect="1" noChangeArrowheads="1"/>
                    </pic:cNvPicPr>
                  </pic:nvPicPr>
                  <pic:blipFill>
                    <a:blip r:embed="rId11"/>
                    <a:stretch>
                      <a:fillRect/>
                    </a:stretch>
                  </pic:blipFill>
                  <pic:spPr bwMode="auto">
                    <a:xfrm>
                      <a:off x="0" y="0"/>
                      <a:ext cx="6692900" cy="3213100"/>
                    </a:xfrm>
                    <a:prstGeom prst="rect">
                      <a:avLst/>
                    </a:prstGeom>
                    <a:noFill/>
                  </pic:spPr>
                </pic:pic>
              </a:graphicData>
            </a:graphic>
          </wp:inline>
        </w:drawing>
      </w:r>
      <w:bookmarkEnd w:id="42"/>
    </w:p>
    <w:p>
      <w:pPr>
        <w:pStyle w:val="Heading1"/>
        <w:rPr/>
      </w:pPr>
      <w:bookmarkStart w:id="43" w:name="__RefHeading___Toc753_829358669"/>
      <w:bookmarkStart w:id="44" w:name="χρήσιμες-παρατηρήσεις"/>
      <w:bookmarkEnd w:id="43"/>
      <w:r>
        <w:rPr/>
        <w:t>Χρήσιμες παρατηρήσεις</w:t>
      </w:r>
    </w:p>
    <w:p>
      <w:pPr>
        <w:pStyle w:val="Normal"/>
        <w:rPr/>
      </w:pPr>
      <w:r>
        <w:rPr/>
        <w:t xml:space="preserve">Αν το </w:t>
      </w:r>
      <w:r>
        <w:rPr>
          <w:rStyle w:val="VerbatimChar"/>
        </w:rPr>
        <w:t>java -version</w:t>
      </w:r>
      <w:r>
        <w:rPr/>
        <w:t xml:space="preserve"> δεν δουλεύει αμέσως μετά την εγκατάσταση, κλείστε και ανοίξτε ξανά το VS Code και δημιουργήστε νέο terminal.</w:t>
      </w:r>
    </w:p>
    <w:p>
      <w:pPr>
        <w:pStyle w:val="Normal"/>
        <w:rPr/>
      </w:pPr>
      <w:r>
        <w:rPr/>
        <w:t xml:space="preserve">Αν το VS Code δεν «βλέπει» σωστά το </w:t>
      </w:r>
      <w:r>
        <w:rPr>
          <w:rStyle w:val="VerbatimChar"/>
        </w:rPr>
        <w:t>.venv</w:t>
      </w:r>
      <w:r>
        <w:rPr/>
        <w:t xml:space="preserve">, ξανακάντε </w:t>
      </w:r>
      <w:r>
        <w:rPr>
          <w:rStyle w:val="VerbatimChar"/>
        </w:rPr>
        <w:t>Python: Select Interpreter</w:t>
      </w:r>
      <w:r>
        <w:rPr/>
        <w:t>.</w:t>
      </w:r>
    </w:p>
    <w:p>
      <w:pPr>
        <w:pStyle w:val="Normal"/>
        <w:rPr/>
      </w:pPr>
      <w:r>
        <w:rPr/>
        <w:t xml:space="preserve">Αν δείτε warnings για </w:t>
      </w:r>
      <w:r>
        <w:rPr>
          <w:rStyle w:val="VerbatimChar"/>
        </w:rPr>
        <w:t>winutils.exe</w:t>
      </w:r>
      <w:r>
        <w:rPr/>
        <w:t xml:space="preserve"> ή </w:t>
      </w:r>
      <w:r>
        <w:rPr>
          <w:rStyle w:val="VerbatimChar"/>
        </w:rPr>
        <w:t>NativeCodeLoader</w:t>
      </w:r>
      <w:r>
        <w:rPr/>
        <w:t>, μπορείτε να τα αγνοήσετε σε αυτό το απλό τοπικό παράδειγμα σε Windows.</w:t>
      </w:r>
    </w:p>
    <w:p>
      <w:pPr>
        <w:pStyle w:val="Normal"/>
        <w:rPr/>
      </w:pPr>
      <w:r>
        <w:rPr/>
        <w:t xml:space="preserve">Αν το αρχείο </w:t>
      </w:r>
      <w:r>
        <w:rPr>
          <w:rStyle w:val="VerbatimChar"/>
        </w:rPr>
        <w:t>text.txt</w:t>
      </w:r>
      <w:r>
        <w:rPr/>
        <w:t xml:space="preserve"> δεν βρίσκεται στον σωστό κατάλογο, το πρόγραμμα θα αποτύχει επειδή δεν θα το βρει.</w:t>
      </w:r>
    </w:p>
    <w:p>
      <w:pPr>
        <w:pStyle w:val="Normal"/>
        <w:widowControl/>
        <w:bidi w:val="0"/>
        <w:spacing w:lineRule="auto" w:line="276" w:before="0" w:after="120"/>
        <w:jc w:val="both"/>
        <w:rPr/>
      </w:pPr>
      <w:r>
        <w:rPr/>
        <w:t xml:space="preserve">Αν η πόρτα </w:t>
      </w:r>
      <w:r>
        <w:rPr>
          <w:rStyle w:val="VerbatimChar"/>
        </w:rPr>
        <w:t>4040</w:t>
      </w:r>
      <w:r>
        <w:rPr/>
        <w:t xml:space="preserve"> χρησιμοποιείται ήδη, το Spark μπορεί να ξεκινήσει το UI σε άλλη θύρα όπως </w:t>
      </w:r>
      <w:r>
        <w:rPr>
          <w:rStyle w:val="VerbatimChar"/>
        </w:rPr>
        <w:t>4041</w:t>
      </w:r>
      <w:r>
        <w:rPr/>
        <w:t>.</w:t>
      </w:r>
      <w:bookmarkEnd w:id="44"/>
    </w:p>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850" w:right="850" w:gutter="0" w:header="397" w:top="850" w:footer="397" w:bottom="85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right" w:pos="10540" w:leader="none"/>
      </w:tabs>
      <w:jc w:val="start"/>
      <w:rPr/>
    </w:pPr>
    <w:r>
      <w:rPr>
        <w:b/>
        <w:color w:val="666666"/>
        <w:sz w:val="18"/>
      </w:rPr>
      <w:t>bigdata-uth</w:t>
    </w:r>
    <w:r>
      <w:rPr>
        <w:color w:val="666666"/>
        <w:sz w:val="18"/>
      </w:rPr>
      <w:tab/>
    </w:r>
    <w:r>
      <w:rPr/>
      <w:fldChar w:fldCharType="begin"/>
    </w:r>
    <w:r>
      <w:rPr/>
      <w:instrText xml:space="preserve"> STYLEREF "heading 1" </w:instrText>
    </w:r>
    <w:r>
      <w:rPr/>
      <w:fldChar w:fldCharType="separate"/>
    </w:r>
    <w:r>
      <w:rPr/>
      <w:t>Χρήσιμες παρατηρήσεις</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right" w:pos="10540" w:leader="none"/>
      </w:tabs>
      <w:jc w:val="start"/>
      <w:rPr/>
    </w:pPr>
    <w:r>
      <w:rPr>
        <w:b/>
        <w:color w:val="666666"/>
        <w:sz w:val="18"/>
      </w:rPr>
      <w:t>bigdata-uth</w:t>
    </w:r>
    <w:r>
      <w:rPr>
        <w:color w:val="666666"/>
        <w:sz w:val="18"/>
      </w:rPr>
      <w:tab/>
    </w:r>
    <w:r>
      <w:rPr/>
      <w:fldChar w:fldCharType="begin"/>
    </w:r>
    <w:r>
      <w:rPr/>
      <w:instrText xml:space="preserve"> STYLEREF "heading 1" </w:instrText>
    </w:r>
    <w:r>
      <w:rPr/>
      <w:fldChar w:fldCharType="separate"/>
    </w:r>
    <w:r>
      <w:rPr/>
      <w:t>Οδηγίες εγκατάστασης pyspark σε VS Code με venv package manager</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440" w:hanging="360"/>
      </w:pPr>
      <w:rPr>
        <w:rFonts w:ascii="Symbol" w:hAnsi="Symbol" w:cs="Symbol" w:hint="default"/>
      </w:rPr>
    </w:lvl>
    <w:lvl w:ilvl="2">
      <w:start w:val="0"/>
      <w:numFmt w:val="bullet"/>
      <w:lvlText w:val=""/>
      <w:lvlJc w:val="start"/>
      <w:pPr>
        <w:tabs>
          <w:tab w:val="num" w:pos="0"/>
        </w:tabs>
        <w:ind w:start="2160" w:hanging="360"/>
      </w:pPr>
      <w:rPr>
        <w:rFonts w:ascii="Symbol" w:hAnsi="Symbol" w:cs="Symbol"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
      <w:lvlJc w:val="start"/>
      <w:pPr>
        <w:tabs>
          <w:tab w:val="num" w:pos="0"/>
        </w:tabs>
        <w:ind w:start="3600" w:hanging="360"/>
      </w:pPr>
      <w:rPr>
        <w:rFonts w:ascii="Symbol" w:hAnsi="Symbol" w:cs="Symbol" w:hint="default"/>
      </w:rPr>
    </w:lvl>
    <w:lvl w:ilvl="5">
      <w:start w:val="0"/>
      <w:numFmt w:val="bullet"/>
      <w:lvlText w:val=""/>
      <w:lvlJc w:val="start"/>
      <w:pPr>
        <w:tabs>
          <w:tab w:val="num" w:pos="0"/>
        </w:tabs>
        <w:ind w:start="4320" w:hanging="360"/>
      </w:pPr>
      <w:rPr>
        <w:rFonts w:ascii="Symbol" w:hAnsi="Symbol" w:cs="Symbol"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
      <w:lvlJc w:val="start"/>
      <w:pPr>
        <w:tabs>
          <w:tab w:val="num" w:pos="0"/>
        </w:tabs>
        <w:ind w:start="5760" w:hanging="360"/>
      </w:pPr>
      <w:rPr>
        <w:rFonts w:ascii="Symbol" w:hAnsi="Symbol" w:cs="Symbol" w:hint="default"/>
      </w:rPr>
    </w:lvl>
    <w:lvl w:ilvl="8">
      <w:start w:val="0"/>
      <w:numFmt w:val="bullet"/>
      <w:lvlText w:val=""/>
      <w:lvlJc w:val="start"/>
      <w:pPr>
        <w:tabs>
          <w:tab w:val="num" w:pos="0"/>
        </w:tabs>
        <w:ind w:start="648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jc w:val="start"/>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40" w:after="80"/>
      <w:jc w:val="start"/>
      <w:outlineLvl w:val="1"/>
    </w:pPr>
    <w:rPr>
      <w:rFonts w:ascii="Calibri" w:hAnsi="Calibri" w:eastAsia="ＭＳ ゴシック"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60"/>
      <w:jc w:val="start"/>
      <w:outlineLvl w:val="2"/>
    </w:pPr>
    <w:rPr>
      <w:rFonts w:ascii="Calibri" w:hAnsi="Calibri" w:eastAsia="ＭＳ ゴシック"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VerbatimChar" w:customStyle="1">
    <w:name w:val="Verbatim Char"/>
    <w:basedOn w:val="DefaultParagraphFont"/>
    <w:qFormat/>
    <w:rPr>
      <w:rFonts w:ascii="Courier New" w:hAnsi="Courier New"/>
      <w:sz w:val="20"/>
      <w:shd w:fill="EDEDED" w:val="clear"/>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60"/>
      <w:contextualSpacing/>
      <w:jc w:val="start"/>
    </w:pPr>
    <w:rPr>
      <w:rFonts w:ascii="Calibri" w:hAnsi="Calibri" w:eastAsia="ＭＳ ゴシック"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ntentsHeading" w:customStyle="1">
    <w:name w:val="Contents Heading"/>
    <w:basedOn w:val="Normal"/>
    <w:qFormat/>
    <w:pPr>
      <w:spacing w:before="0" w:after="160"/>
      <w:jc w:val="start"/>
    </w:pPr>
    <w:rPr>
      <w:rFonts w:ascii="Cambria" w:hAnsi="Cambria"/>
      <w:b/>
      <w:color w:val="1F4E79"/>
      <w:sz w:val="28"/>
    </w:rPr>
  </w:style>
  <w:style w:type="paragraph" w:styleId="Contents1" w:customStyle="1">
    <w:name w:val="Contents 1"/>
    <w:basedOn w:val="Normal"/>
    <w:qFormat/>
    <w:pPr>
      <w:spacing w:lineRule="auto" w:line="240" w:before="0" w:after="40"/>
      <w:ind w:start="0"/>
      <w:jc w:val="start"/>
    </w:pPr>
    <w:rPr>
      <w:rFonts w:ascii="Calibri" w:hAnsi="Calibri"/>
      <w:sz w:val="21"/>
    </w:rPr>
  </w:style>
  <w:style w:type="paragraph" w:styleId="Contents2" w:customStyle="1">
    <w:name w:val="Contents 2"/>
    <w:basedOn w:val="Normal"/>
    <w:qFormat/>
    <w:pPr>
      <w:spacing w:lineRule="auto" w:line="240" w:before="0" w:after="40"/>
      <w:ind w:start="283"/>
      <w:jc w:val="start"/>
    </w:pPr>
    <w:rPr>
      <w:rFonts w:ascii="Calibri" w:hAnsi="Calibri"/>
      <w:sz w:val="21"/>
    </w:rPr>
  </w:style>
  <w:style w:type="paragraph" w:styleId="Contents3" w:customStyle="1">
    <w:name w:val="Contents 3"/>
    <w:basedOn w:val="Normal"/>
    <w:qFormat/>
    <w:pPr>
      <w:spacing w:lineRule="auto" w:line="240" w:before="0" w:after="40"/>
      <w:ind w:start="567"/>
      <w:jc w:val="start"/>
    </w:pPr>
    <w:rPr>
      <w:rFonts w:ascii="Calibri" w:hAnsi="Calibri"/>
      <w:sz w:val="21"/>
    </w:rPr>
  </w:style>
  <w:style w:type="paragraph" w:styleId="SourceCode" w:customStyle="1">
    <w:name w:val="Source Code"/>
    <w:basedOn w:val="Normal"/>
    <w:qFormat/>
    <w:pPr>
      <w:shd w:val="clear" w:color="auto" w:fill="EDEDED"/>
      <w:spacing w:lineRule="auto" w:line="240" w:before="0" w:after="0"/>
      <w:jc w:val="start"/>
    </w:pPr>
    <w:rPr>
      <w:rFonts w:ascii="Courier New" w:hAnsi="Courier New"/>
      <w:sz w:val="20"/>
    </w:rPr>
  </w:style>
  <w:style w:type="paragraph" w:styleId="TOC1">
    <w:name w:val="toc 1"/>
    <w:basedOn w:val="Index"/>
    <w:pPr>
      <w:tabs>
        <w:tab w:val="clear" w:pos="720"/>
        <w:tab w:val="right" w:pos="10540" w:leader="dot"/>
      </w:tabs>
      <w:ind w:hanging="0" w:start="0"/>
    </w:pPr>
    <w:rPr/>
  </w:style>
  <w:style w:type="paragraph" w:styleId="TOC2">
    <w:name w:val="toc 2"/>
    <w:basedOn w:val="Index"/>
    <w:pPr>
      <w:tabs>
        <w:tab w:val="clear" w:pos="720"/>
        <w:tab w:val="right" w:pos="10257"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park.apache.org/docs/latest/rdd-programming-guide.html" TargetMode="External"/><Relationship Id="rId3" Type="http://schemas.openxmlformats.org/officeDocument/2006/relationships/hyperlink" Target="https://code.visualstudio.com/" TargetMode="External"/><Relationship Id="rId4" Type="http://schemas.openxmlformats.org/officeDocument/2006/relationships/hyperlink" Target="https://www.python.org/downloads/"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localhost:4040/" TargetMode="External"/><Relationship Id="rId11" Type="http://schemas.openxmlformats.org/officeDocument/2006/relationships/image" Target="media/image6.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LibreOffice/26.2.1.2$Windows_X86_64 LibreOffice_project/620$Build-2</Application>
  <AppVersion>15.0000</AppVersion>
  <Pages>9</Pages>
  <Words>1527</Words>
  <Characters>9009</Characters>
  <CharactersWithSpaces>10459</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2026-03-20T12:28:10Z</dcterms:created>
  <dc:creator/>
  <dc:description/>
  <dc:language>en-US</dc:language>
  <cp:lastModifiedBy/>
  <dcterms:modified xsi:type="dcterms:W3CDTF">2026-03-20T14:28:16Z</dcterms:modified>
  <cp:revision>1</cp:revision>
  <dc:subject/>
  <dc:title>Υλοποίηση σε Apache Spark μέσω VS Code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