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BF3AD" w14:textId="77777777" w:rsidR="000F0FCD" w:rsidRDefault="009D30A8">
      <w:pPr>
        <w:pStyle w:val="Title"/>
      </w:pPr>
      <w:r>
        <w:t>Local Spark + HDFS cluster with Docker Compose</w:t>
      </w:r>
    </w:p>
    <w:sdt>
      <w:sdtPr>
        <w:rPr>
          <w:rFonts w:ascii="Calibri" w:eastAsiaTheme="minorEastAsia" w:hAnsi="Calibri" w:cstheme="minorBidi"/>
          <w:b w:val="0"/>
          <w:bCs w:val="0"/>
          <w:color w:val="auto"/>
          <w:sz w:val="22"/>
          <w:szCs w:val="22"/>
        </w:rPr>
        <w:id w:val="-509762601"/>
        <w:docPartObj>
          <w:docPartGallery w:val="Table of Contents"/>
          <w:docPartUnique/>
        </w:docPartObj>
      </w:sdtPr>
      <w:sdtEndPr/>
      <w:sdtContent>
        <w:p w14:paraId="26C01C73" w14:textId="77777777" w:rsidR="000F0FCD" w:rsidRDefault="009D30A8">
          <w:pPr>
            <w:pStyle w:val="TOCHeading"/>
          </w:pPr>
          <w:r>
            <w:t>Table of Contents</w:t>
          </w:r>
        </w:p>
        <w:p w14:paraId="6021C695" w14:textId="4BBF663B" w:rsidR="00F05F42" w:rsidRDefault="009D30A8">
          <w:pPr>
            <w:pStyle w:val="TOC1"/>
            <w:tabs>
              <w:tab w:val="right" w:leader="dot" w:pos="10530"/>
            </w:tabs>
            <w:rPr>
              <w:rFonts w:asciiTheme="minorHAnsi" w:hAnsiTheme="minorHAnsi"/>
              <w:noProof/>
              <w:kern w:val="2"/>
              <w:sz w:val="24"/>
              <w:szCs w:val="24"/>
              <w:lang w:val="el-GR" w:eastAsia="el-GR" w:bidi="he-IL"/>
              <w14:ligatures w14:val="standardContextual"/>
            </w:rPr>
          </w:pPr>
          <w:r>
            <w:fldChar w:fldCharType="begin"/>
          </w:r>
          <w:r>
            <w:instrText>TOC \o "1-3" \h \z \u</w:instrText>
          </w:r>
          <w:r>
            <w:fldChar w:fldCharType="separate"/>
          </w:r>
          <w:hyperlink w:anchor="_Toc225688401" w:history="1">
            <w:r w:rsidR="00F05F42" w:rsidRPr="00836C31">
              <w:rPr>
                <w:rStyle w:val="Hyperlink"/>
                <w:noProof/>
              </w:rPr>
              <w:t>Docker preflight inside WSL</w:t>
            </w:r>
            <w:r w:rsidR="00F05F42">
              <w:rPr>
                <w:noProof/>
                <w:webHidden/>
              </w:rPr>
              <w:tab/>
            </w:r>
            <w:r w:rsidR="00F05F42">
              <w:rPr>
                <w:noProof/>
                <w:webHidden/>
              </w:rPr>
              <w:fldChar w:fldCharType="begin"/>
            </w:r>
            <w:r w:rsidR="00F05F42">
              <w:rPr>
                <w:noProof/>
                <w:webHidden/>
              </w:rPr>
              <w:instrText xml:space="preserve"> PAGEREF _Toc225688401 \h </w:instrText>
            </w:r>
            <w:r w:rsidR="00F05F42">
              <w:rPr>
                <w:noProof/>
                <w:webHidden/>
              </w:rPr>
            </w:r>
            <w:r w:rsidR="00F05F42">
              <w:rPr>
                <w:noProof/>
                <w:webHidden/>
              </w:rPr>
              <w:fldChar w:fldCharType="separate"/>
            </w:r>
            <w:r w:rsidR="00F05F42">
              <w:rPr>
                <w:noProof/>
                <w:webHidden/>
              </w:rPr>
              <w:t>2</w:t>
            </w:r>
            <w:r w:rsidR="00F05F42">
              <w:rPr>
                <w:noProof/>
                <w:webHidden/>
              </w:rPr>
              <w:fldChar w:fldCharType="end"/>
            </w:r>
          </w:hyperlink>
        </w:p>
        <w:p w14:paraId="0ACC23C4" w14:textId="09C5A9C6" w:rsidR="00F05F42" w:rsidRDefault="00F05F42">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5688402" w:history="1">
            <w:r w:rsidRPr="00836C31">
              <w:rPr>
                <w:rStyle w:val="Hyperlink"/>
                <w:noProof/>
              </w:rPr>
              <w:t>HDFS and Spark architecture</w:t>
            </w:r>
            <w:r>
              <w:rPr>
                <w:noProof/>
                <w:webHidden/>
              </w:rPr>
              <w:tab/>
            </w:r>
            <w:r>
              <w:rPr>
                <w:noProof/>
                <w:webHidden/>
              </w:rPr>
              <w:fldChar w:fldCharType="begin"/>
            </w:r>
            <w:r>
              <w:rPr>
                <w:noProof/>
                <w:webHidden/>
              </w:rPr>
              <w:instrText xml:space="preserve"> PAGEREF _Toc225688402 \h </w:instrText>
            </w:r>
            <w:r>
              <w:rPr>
                <w:noProof/>
                <w:webHidden/>
              </w:rPr>
            </w:r>
            <w:r>
              <w:rPr>
                <w:noProof/>
                <w:webHidden/>
              </w:rPr>
              <w:fldChar w:fldCharType="separate"/>
            </w:r>
            <w:r>
              <w:rPr>
                <w:noProof/>
                <w:webHidden/>
              </w:rPr>
              <w:t>2</w:t>
            </w:r>
            <w:r>
              <w:rPr>
                <w:noProof/>
                <w:webHidden/>
              </w:rPr>
              <w:fldChar w:fldCharType="end"/>
            </w:r>
          </w:hyperlink>
        </w:p>
        <w:p w14:paraId="5484BD51" w14:textId="728952DC" w:rsidR="00F05F42" w:rsidRDefault="00F05F42">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5688403" w:history="1">
            <w:r w:rsidRPr="00836C31">
              <w:rPr>
                <w:rStyle w:val="Hyperlink"/>
                <w:noProof/>
              </w:rPr>
              <w:t>Basic Docker concepts</w:t>
            </w:r>
            <w:r>
              <w:rPr>
                <w:noProof/>
                <w:webHidden/>
              </w:rPr>
              <w:tab/>
            </w:r>
            <w:r>
              <w:rPr>
                <w:noProof/>
                <w:webHidden/>
              </w:rPr>
              <w:fldChar w:fldCharType="begin"/>
            </w:r>
            <w:r>
              <w:rPr>
                <w:noProof/>
                <w:webHidden/>
              </w:rPr>
              <w:instrText xml:space="preserve"> PAGEREF _Toc225688403 \h </w:instrText>
            </w:r>
            <w:r>
              <w:rPr>
                <w:noProof/>
                <w:webHidden/>
              </w:rPr>
            </w:r>
            <w:r>
              <w:rPr>
                <w:noProof/>
                <w:webHidden/>
              </w:rPr>
              <w:fldChar w:fldCharType="separate"/>
            </w:r>
            <w:r>
              <w:rPr>
                <w:noProof/>
                <w:webHidden/>
              </w:rPr>
              <w:t>4</w:t>
            </w:r>
            <w:r>
              <w:rPr>
                <w:noProof/>
                <w:webHidden/>
              </w:rPr>
              <w:fldChar w:fldCharType="end"/>
            </w:r>
          </w:hyperlink>
        </w:p>
        <w:p w14:paraId="035F9F3A" w14:textId="47AE7CE0" w:rsidR="00F05F42" w:rsidRDefault="00F05F42">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5688404" w:history="1">
            <w:r w:rsidRPr="00836C31">
              <w:rPr>
                <w:rStyle w:val="Hyperlink"/>
                <w:noProof/>
              </w:rPr>
              <w:t>Installing Apache Spark and HDFS locally with Docker containers</w:t>
            </w:r>
            <w:r>
              <w:rPr>
                <w:noProof/>
                <w:webHidden/>
              </w:rPr>
              <w:tab/>
            </w:r>
            <w:r>
              <w:rPr>
                <w:noProof/>
                <w:webHidden/>
              </w:rPr>
              <w:fldChar w:fldCharType="begin"/>
            </w:r>
            <w:r>
              <w:rPr>
                <w:noProof/>
                <w:webHidden/>
              </w:rPr>
              <w:instrText xml:space="preserve"> PAGEREF _Toc225688404 \h </w:instrText>
            </w:r>
            <w:r>
              <w:rPr>
                <w:noProof/>
                <w:webHidden/>
              </w:rPr>
            </w:r>
            <w:r>
              <w:rPr>
                <w:noProof/>
                <w:webHidden/>
              </w:rPr>
              <w:fldChar w:fldCharType="separate"/>
            </w:r>
            <w:r>
              <w:rPr>
                <w:noProof/>
                <w:webHidden/>
              </w:rPr>
              <w:t>5</w:t>
            </w:r>
            <w:r>
              <w:rPr>
                <w:noProof/>
                <w:webHidden/>
              </w:rPr>
              <w:fldChar w:fldCharType="end"/>
            </w:r>
          </w:hyperlink>
        </w:p>
        <w:p w14:paraId="066C1C89" w14:textId="7E39954F" w:rsidR="00F05F42" w:rsidRDefault="00F05F42">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5688405" w:history="1">
            <w:r w:rsidRPr="00836C31">
              <w:rPr>
                <w:rStyle w:val="Hyperlink"/>
                <w:noProof/>
              </w:rPr>
              <w:t>How the services connect to each other</w:t>
            </w:r>
            <w:r>
              <w:rPr>
                <w:noProof/>
                <w:webHidden/>
              </w:rPr>
              <w:tab/>
            </w:r>
            <w:r>
              <w:rPr>
                <w:noProof/>
                <w:webHidden/>
              </w:rPr>
              <w:fldChar w:fldCharType="begin"/>
            </w:r>
            <w:r>
              <w:rPr>
                <w:noProof/>
                <w:webHidden/>
              </w:rPr>
              <w:instrText xml:space="preserve"> PAGEREF _Toc225688405 \h </w:instrText>
            </w:r>
            <w:r>
              <w:rPr>
                <w:noProof/>
                <w:webHidden/>
              </w:rPr>
            </w:r>
            <w:r>
              <w:rPr>
                <w:noProof/>
                <w:webHidden/>
              </w:rPr>
              <w:fldChar w:fldCharType="separate"/>
            </w:r>
            <w:r>
              <w:rPr>
                <w:noProof/>
                <w:webHidden/>
              </w:rPr>
              <w:t>5</w:t>
            </w:r>
            <w:r>
              <w:rPr>
                <w:noProof/>
                <w:webHidden/>
              </w:rPr>
              <w:fldChar w:fldCharType="end"/>
            </w:r>
          </w:hyperlink>
        </w:p>
        <w:p w14:paraId="7C8F6A8A" w14:textId="6DB43947" w:rsidR="00F05F42" w:rsidRDefault="00F05F42">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5688406" w:history="1">
            <w:r w:rsidRPr="00836C31">
              <w:rPr>
                <w:rStyle w:val="Hyperlink"/>
                <w:noProof/>
              </w:rPr>
              <w:t>If you use Docker Desktop</w:t>
            </w:r>
            <w:r>
              <w:rPr>
                <w:noProof/>
                <w:webHidden/>
              </w:rPr>
              <w:tab/>
            </w:r>
            <w:r>
              <w:rPr>
                <w:noProof/>
                <w:webHidden/>
              </w:rPr>
              <w:fldChar w:fldCharType="begin"/>
            </w:r>
            <w:r>
              <w:rPr>
                <w:noProof/>
                <w:webHidden/>
              </w:rPr>
              <w:instrText xml:space="preserve"> PAGEREF _Toc225688406 \h </w:instrText>
            </w:r>
            <w:r>
              <w:rPr>
                <w:noProof/>
                <w:webHidden/>
              </w:rPr>
            </w:r>
            <w:r>
              <w:rPr>
                <w:noProof/>
                <w:webHidden/>
              </w:rPr>
              <w:fldChar w:fldCharType="separate"/>
            </w:r>
            <w:r>
              <w:rPr>
                <w:noProof/>
                <w:webHidden/>
              </w:rPr>
              <w:t>11</w:t>
            </w:r>
            <w:r>
              <w:rPr>
                <w:noProof/>
                <w:webHidden/>
              </w:rPr>
              <w:fldChar w:fldCharType="end"/>
            </w:r>
          </w:hyperlink>
        </w:p>
        <w:p w14:paraId="24F727DF" w14:textId="2BB3C159" w:rsidR="00F05F42" w:rsidRDefault="00F05F42">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5688407" w:history="1">
            <w:r w:rsidRPr="00836C31">
              <w:rPr>
                <w:rStyle w:val="Hyperlink"/>
                <w:noProof/>
              </w:rPr>
              <w:t>If you use a native Docker Engine inside WSL</w:t>
            </w:r>
            <w:r>
              <w:rPr>
                <w:noProof/>
                <w:webHidden/>
              </w:rPr>
              <w:tab/>
            </w:r>
            <w:r>
              <w:rPr>
                <w:noProof/>
                <w:webHidden/>
              </w:rPr>
              <w:fldChar w:fldCharType="begin"/>
            </w:r>
            <w:r>
              <w:rPr>
                <w:noProof/>
                <w:webHidden/>
              </w:rPr>
              <w:instrText xml:space="preserve"> PAGEREF _Toc225688407 \h </w:instrText>
            </w:r>
            <w:r>
              <w:rPr>
                <w:noProof/>
                <w:webHidden/>
              </w:rPr>
            </w:r>
            <w:r>
              <w:rPr>
                <w:noProof/>
                <w:webHidden/>
              </w:rPr>
              <w:fldChar w:fldCharType="separate"/>
            </w:r>
            <w:r>
              <w:rPr>
                <w:noProof/>
                <w:webHidden/>
              </w:rPr>
              <w:t>13</w:t>
            </w:r>
            <w:r>
              <w:rPr>
                <w:noProof/>
                <w:webHidden/>
              </w:rPr>
              <w:fldChar w:fldCharType="end"/>
            </w:r>
          </w:hyperlink>
        </w:p>
        <w:p w14:paraId="38C153AE" w14:textId="56C4774A" w:rsidR="00F05F42" w:rsidRDefault="00F05F42">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5688408" w:history="1">
            <w:r w:rsidRPr="00836C31">
              <w:rPr>
                <w:rStyle w:val="Hyperlink"/>
                <w:noProof/>
              </w:rPr>
              <w:t>Running programs on the cluster</w:t>
            </w:r>
            <w:r>
              <w:rPr>
                <w:noProof/>
                <w:webHidden/>
              </w:rPr>
              <w:tab/>
            </w:r>
            <w:r>
              <w:rPr>
                <w:noProof/>
                <w:webHidden/>
              </w:rPr>
              <w:fldChar w:fldCharType="begin"/>
            </w:r>
            <w:r>
              <w:rPr>
                <w:noProof/>
                <w:webHidden/>
              </w:rPr>
              <w:instrText xml:space="preserve"> PAGEREF _Toc225688408 \h </w:instrText>
            </w:r>
            <w:r>
              <w:rPr>
                <w:noProof/>
                <w:webHidden/>
              </w:rPr>
            </w:r>
            <w:r>
              <w:rPr>
                <w:noProof/>
                <w:webHidden/>
              </w:rPr>
              <w:fldChar w:fldCharType="separate"/>
            </w:r>
            <w:r>
              <w:rPr>
                <w:noProof/>
                <w:webHidden/>
              </w:rPr>
              <w:t>15</w:t>
            </w:r>
            <w:r>
              <w:rPr>
                <w:noProof/>
                <w:webHidden/>
              </w:rPr>
              <w:fldChar w:fldCharType="end"/>
            </w:r>
          </w:hyperlink>
        </w:p>
        <w:p w14:paraId="6BB4007E" w14:textId="79AA9AEE" w:rsidR="00F05F42" w:rsidRDefault="00F05F42">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5688409" w:history="1">
            <w:r w:rsidRPr="00836C31">
              <w:rPr>
                <w:rStyle w:val="Hyperlink"/>
                <w:noProof/>
              </w:rPr>
              <w:t>Running your own Spark program on the cluster</w:t>
            </w:r>
            <w:r>
              <w:rPr>
                <w:noProof/>
                <w:webHidden/>
              </w:rPr>
              <w:tab/>
            </w:r>
            <w:r>
              <w:rPr>
                <w:noProof/>
                <w:webHidden/>
              </w:rPr>
              <w:fldChar w:fldCharType="begin"/>
            </w:r>
            <w:r>
              <w:rPr>
                <w:noProof/>
                <w:webHidden/>
              </w:rPr>
              <w:instrText xml:space="preserve"> PAGEREF _Toc225688409 \h </w:instrText>
            </w:r>
            <w:r>
              <w:rPr>
                <w:noProof/>
                <w:webHidden/>
              </w:rPr>
            </w:r>
            <w:r>
              <w:rPr>
                <w:noProof/>
                <w:webHidden/>
              </w:rPr>
              <w:fldChar w:fldCharType="separate"/>
            </w:r>
            <w:r>
              <w:rPr>
                <w:noProof/>
                <w:webHidden/>
              </w:rPr>
              <w:t>16</w:t>
            </w:r>
            <w:r>
              <w:rPr>
                <w:noProof/>
                <w:webHidden/>
              </w:rPr>
              <w:fldChar w:fldCharType="end"/>
            </w:r>
          </w:hyperlink>
        </w:p>
        <w:p w14:paraId="7383CA25" w14:textId="15AC57D2" w:rsidR="00F05F42" w:rsidRDefault="00F05F42">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5688410" w:history="1">
            <w:r w:rsidRPr="00836C31">
              <w:rPr>
                <w:rStyle w:val="Hyperlink"/>
                <w:noProof/>
              </w:rPr>
              <w:t>Uploading code</w:t>
            </w:r>
            <w:r>
              <w:rPr>
                <w:noProof/>
                <w:webHidden/>
              </w:rPr>
              <w:tab/>
            </w:r>
            <w:r>
              <w:rPr>
                <w:noProof/>
                <w:webHidden/>
              </w:rPr>
              <w:fldChar w:fldCharType="begin"/>
            </w:r>
            <w:r>
              <w:rPr>
                <w:noProof/>
                <w:webHidden/>
              </w:rPr>
              <w:instrText xml:space="preserve"> PAGEREF _Toc225688410 \h </w:instrText>
            </w:r>
            <w:r>
              <w:rPr>
                <w:noProof/>
                <w:webHidden/>
              </w:rPr>
            </w:r>
            <w:r>
              <w:rPr>
                <w:noProof/>
                <w:webHidden/>
              </w:rPr>
              <w:fldChar w:fldCharType="separate"/>
            </w:r>
            <w:r>
              <w:rPr>
                <w:noProof/>
                <w:webHidden/>
              </w:rPr>
              <w:t>16</w:t>
            </w:r>
            <w:r>
              <w:rPr>
                <w:noProof/>
                <w:webHidden/>
              </w:rPr>
              <w:fldChar w:fldCharType="end"/>
            </w:r>
          </w:hyperlink>
        </w:p>
        <w:p w14:paraId="21EEEEB2" w14:textId="33EC2A50" w:rsidR="00F05F42" w:rsidRDefault="00F05F42">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5688411" w:history="1">
            <w:r w:rsidRPr="00836C31">
              <w:rPr>
                <w:rStyle w:val="Hyperlink"/>
                <w:noProof/>
              </w:rPr>
              <w:t>Uploading data files</w:t>
            </w:r>
            <w:r>
              <w:rPr>
                <w:noProof/>
                <w:webHidden/>
              </w:rPr>
              <w:tab/>
            </w:r>
            <w:r>
              <w:rPr>
                <w:noProof/>
                <w:webHidden/>
              </w:rPr>
              <w:fldChar w:fldCharType="begin"/>
            </w:r>
            <w:r>
              <w:rPr>
                <w:noProof/>
                <w:webHidden/>
              </w:rPr>
              <w:instrText xml:space="preserve"> PAGEREF _Toc225688411 \h </w:instrText>
            </w:r>
            <w:r>
              <w:rPr>
                <w:noProof/>
                <w:webHidden/>
              </w:rPr>
            </w:r>
            <w:r>
              <w:rPr>
                <w:noProof/>
                <w:webHidden/>
              </w:rPr>
              <w:fldChar w:fldCharType="separate"/>
            </w:r>
            <w:r>
              <w:rPr>
                <w:noProof/>
                <w:webHidden/>
              </w:rPr>
              <w:t>18</w:t>
            </w:r>
            <w:r>
              <w:rPr>
                <w:noProof/>
                <w:webHidden/>
              </w:rPr>
              <w:fldChar w:fldCharType="end"/>
            </w:r>
          </w:hyperlink>
        </w:p>
        <w:p w14:paraId="6647E2E0" w14:textId="17E10DAC" w:rsidR="00F05F42" w:rsidRDefault="00F05F42">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5688412" w:history="1">
            <w:r w:rsidRPr="00836C31">
              <w:rPr>
                <w:rStyle w:val="Hyperlink"/>
                <w:noProof/>
              </w:rPr>
              <w:t>Optional: Run the same reference scripts on the local cluster</w:t>
            </w:r>
            <w:r>
              <w:rPr>
                <w:noProof/>
                <w:webHidden/>
              </w:rPr>
              <w:tab/>
            </w:r>
            <w:r>
              <w:rPr>
                <w:noProof/>
                <w:webHidden/>
              </w:rPr>
              <w:fldChar w:fldCharType="begin"/>
            </w:r>
            <w:r>
              <w:rPr>
                <w:noProof/>
                <w:webHidden/>
              </w:rPr>
              <w:instrText xml:space="preserve"> PAGEREF _Toc225688412 \h </w:instrText>
            </w:r>
            <w:r>
              <w:rPr>
                <w:noProof/>
                <w:webHidden/>
              </w:rPr>
            </w:r>
            <w:r>
              <w:rPr>
                <w:noProof/>
                <w:webHidden/>
              </w:rPr>
              <w:fldChar w:fldCharType="separate"/>
            </w:r>
            <w:r>
              <w:rPr>
                <w:noProof/>
                <w:webHidden/>
              </w:rPr>
              <w:t>20</w:t>
            </w:r>
            <w:r>
              <w:rPr>
                <w:noProof/>
                <w:webHidden/>
              </w:rPr>
              <w:fldChar w:fldCharType="end"/>
            </w:r>
          </w:hyperlink>
        </w:p>
        <w:p w14:paraId="6ED79EC3" w14:textId="47A47695" w:rsidR="00F05F42" w:rsidRDefault="00F05F42">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5688413" w:history="1">
            <w:r w:rsidRPr="00836C31">
              <w:rPr>
                <w:rStyle w:val="Hyperlink"/>
                <w:noProof/>
              </w:rPr>
              <w:t>Monitoring execution</w:t>
            </w:r>
            <w:r>
              <w:rPr>
                <w:noProof/>
                <w:webHidden/>
              </w:rPr>
              <w:tab/>
            </w:r>
            <w:r>
              <w:rPr>
                <w:noProof/>
                <w:webHidden/>
              </w:rPr>
              <w:fldChar w:fldCharType="begin"/>
            </w:r>
            <w:r>
              <w:rPr>
                <w:noProof/>
                <w:webHidden/>
              </w:rPr>
              <w:instrText xml:space="preserve"> PAGEREF _Toc225688413 \h </w:instrText>
            </w:r>
            <w:r>
              <w:rPr>
                <w:noProof/>
                <w:webHidden/>
              </w:rPr>
            </w:r>
            <w:r>
              <w:rPr>
                <w:noProof/>
                <w:webHidden/>
              </w:rPr>
              <w:fldChar w:fldCharType="separate"/>
            </w:r>
            <w:r>
              <w:rPr>
                <w:noProof/>
                <w:webHidden/>
              </w:rPr>
              <w:t>21</w:t>
            </w:r>
            <w:r>
              <w:rPr>
                <w:noProof/>
                <w:webHidden/>
              </w:rPr>
              <w:fldChar w:fldCharType="end"/>
            </w:r>
          </w:hyperlink>
        </w:p>
        <w:p w14:paraId="60F2948D" w14:textId="64985E41" w:rsidR="00F05F42" w:rsidRDefault="00F05F42">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5688414" w:history="1">
            <w:r w:rsidRPr="00836C31">
              <w:rPr>
                <w:rStyle w:val="Hyperlink"/>
                <w:noProof/>
              </w:rPr>
              <w:t>History Server</w:t>
            </w:r>
            <w:r>
              <w:rPr>
                <w:noProof/>
                <w:webHidden/>
              </w:rPr>
              <w:tab/>
            </w:r>
            <w:r>
              <w:rPr>
                <w:noProof/>
                <w:webHidden/>
              </w:rPr>
              <w:fldChar w:fldCharType="begin"/>
            </w:r>
            <w:r>
              <w:rPr>
                <w:noProof/>
                <w:webHidden/>
              </w:rPr>
              <w:instrText xml:space="preserve"> PAGEREF _Toc225688414 \h </w:instrText>
            </w:r>
            <w:r>
              <w:rPr>
                <w:noProof/>
                <w:webHidden/>
              </w:rPr>
            </w:r>
            <w:r>
              <w:rPr>
                <w:noProof/>
                <w:webHidden/>
              </w:rPr>
              <w:fldChar w:fldCharType="separate"/>
            </w:r>
            <w:r>
              <w:rPr>
                <w:noProof/>
                <w:webHidden/>
              </w:rPr>
              <w:t>21</w:t>
            </w:r>
            <w:r>
              <w:rPr>
                <w:noProof/>
                <w:webHidden/>
              </w:rPr>
              <w:fldChar w:fldCharType="end"/>
            </w:r>
          </w:hyperlink>
        </w:p>
        <w:p w14:paraId="5539CCD9" w14:textId="6CE0C1F7" w:rsidR="00F05F42" w:rsidRDefault="00F05F42">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5688415" w:history="1">
            <w:r w:rsidRPr="00836C31">
              <w:rPr>
                <w:rStyle w:val="Hyperlink"/>
                <w:noProof/>
              </w:rPr>
              <w:t>Useful Linux commands</w:t>
            </w:r>
            <w:r>
              <w:rPr>
                <w:noProof/>
                <w:webHidden/>
              </w:rPr>
              <w:tab/>
            </w:r>
            <w:r>
              <w:rPr>
                <w:noProof/>
                <w:webHidden/>
              </w:rPr>
              <w:fldChar w:fldCharType="begin"/>
            </w:r>
            <w:r>
              <w:rPr>
                <w:noProof/>
                <w:webHidden/>
              </w:rPr>
              <w:instrText xml:space="preserve"> PAGEREF _Toc225688415 \h </w:instrText>
            </w:r>
            <w:r>
              <w:rPr>
                <w:noProof/>
                <w:webHidden/>
              </w:rPr>
            </w:r>
            <w:r>
              <w:rPr>
                <w:noProof/>
                <w:webHidden/>
              </w:rPr>
              <w:fldChar w:fldCharType="separate"/>
            </w:r>
            <w:r>
              <w:rPr>
                <w:noProof/>
                <w:webHidden/>
              </w:rPr>
              <w:t>22</w:t>
            </w:r>
            <w:r>
              <w:rPr>
                <w:noProof/>
                <w:webHidden/>
              </w:rPr>
              <w:fldChar w:fldCharType="end"/>
            </w:r>
          </w:hyperlink>
        </w:p>
        <w:p w14:paraId="257482B1" w14:textId="53661B20" w:rsidR="00F05F42" w:rsidRDefault="00F05F42">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5688416" w:history="1">
            <w:r w:rsidRPr="00836C31">
              <w:rPr>
                <w:rStyle w:val="Hyperlink"/>
                <w:noProof/>
              </w:rPr>
              <w:t>Useful HDFS commands</w:t>
            </w:r>
            <w:r>
              <w:rPr>
                <w:noProof/>
                <w:webHidden/>
              </w:rPr>
              <w:tab/>
            </w:r>
            <w:r>
              <w:rPr>
                <w:noProof/>
                <w:webHidden/>
              </w:rPr>
              <w:fldChar w:fldCharType="begin"/>
            </w:r>
            <w:r>
              <w:rPr>
                <w:noProof/>
                <w:webHidden/>
              </w:rPr>
              <w:instrText xml:space="preserve"> PAGEREF _Toc225688416 \h </w:instrText>
            </w:r>
            <w:r>
              <w:rPr>
                <w:noProof/>
                <w:webHidden/>
              </w:rPr>
            </w:r>
            <w:r>
              <w:rPr>
                <w:noProof/>
                <w:webHidden/>
              </w:rPr>
              <w:fldChar w:fldCharType="separate"/>
            </w:r>
            <w:r>
              <w:rPr>
                <w:noProof/>
                <w:webHidden/>
              </w:rPr>
              <w:t>23</w:t>
            </w:r>
            <w:r>
              <w:rPr>
                <w:noProof/>
                <w:webHidden/>
              </w:rPr>
              <w:fldChar w:fldCharType="end"/>
            </w:r>
          </w:hyperlink>
        </w:p>
        <w:p w14:paraId="01C67C53" w14:textId="105973D4" w:rsidR="00F05F42" w:rsidRDefault="00F05F42">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5688417" w:history="1">
            <w:r w:rsidRPr="00836C31">
              <w:rPr>
                <w:rStyle w:val="Hyperlink"/>
                <w:noProof/>
              </w:rPr>
              <w:t>Stopping and cleaning up the infrastructure</w:t>
            </w:r>
            <w:r>
              <w:rPr>
                <w:noProof/>
                <w:webHidden/>
              </w:rPr>
              <w:tab/>
            </w:r>
            <w:r>
              <w:rPr>
                <w:noProof/>
                <w:webHidden/>
              </w:rPr>
              <w:fldChar w:fldCharType="begin"/>
            </w:r>
            <w:r>
              <w:rPr>
                <w:noProof/>
                <w:webHidden/>
              </w:rPr>
              <w:instrText xml:space="preserve"> PAGEREF _Toc225688417 \h </w:instrText>
            </w:r>
            <w:r>
              <w:rPr>
                <w:noProof/>
                <w:webHidden/>
              </w:rPr>
            </w:r>
            <w:r>
              <w:rPr>
                <w:noProof/>
                <w:webHidden/>
              </w:rPr>
              <w:fldChar w:fldCharType="separate"/>
            </w:r>
            <w:r>
              <w:rPr>
                <w:noProof/>
                <w:webHidden/>
              </w:rPr>
              <w:t>23</w:t>
            </w:r>
            <w:r>
              <w:rPr>
                <w:noProof/>
                <w:webHidden/>
              </w:rPr>
              <w:fldChar w:fldCharType="end"/>
            </w:r>
          </w:hyperlink>
        </w:p>
        <w:p w14:paraId="369C1C39" w14:textId="4386DBEF" w:rsidR="00F05F42" w:rsidRDefault="00F05F42">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5688418" w:history="1">
            <w:r w:rsidRPr="00836C31">
              <w:rPr>
                <w:rStyle w:val="Hyperlink"/>
                <w:noProof/>
              </w:rPr>
              <w:t>Stopping the infrastructure</w:t>
            </w:r>
            <w:r>
              <w:rPr>
                <w:noProof/>
                <w:webHidden/>
              </w:rPr>
              <w:tab/>
            </w:r>
            <w:r>
              <w:rPr>
                <w:noProof/>
                <w:webHidden/>
              </w:rPr>
              <w:fldChar w:fldCharType="begin"/>
            </w:r>
            <w:r>
              <w:rPr>
                <w:noProof/>
                <w:webHidden/>
              </w:rPr>
              <w:instrText xml:space="preserve"> PAGEREF _Toc225688418 \h </w:instrText>
            </w:r>
            <w:r>
              <w:rPr>
                <w:noProof/>
                <w:webHidden/>
              </w:rPr>
            </w:r>
            <w:r>
              <w:rPr>
                <w:noProof/>
                <w:webHidden/>
              </w:rPr>
              <w:fldChar w:fldCharType="separate"/>
            </w:r>
            <w:r>
              <w:rPr>
                <w:noProof/>
                <w:webHidden/>
              </w:rPr>
              <w:t>23</w:t>
            </w:r>
            <w:r>
              <w:rPr>
                <w:noProof/>
                <w:webHidden/>
              </w:rPr>
              <w:fldChar w:fldCharType="end"/>
            </w:r>
          </w:hyperlink>
        </w:p>
        <w:p w14:paraId="1DF386A9" w14:textId="2E7022A1" w:rsidR="00F05F42" w:rsidRDefault="00F05F42">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5688419" w:history="1">
            <w:r w:rsidRPr="00836C31">
              <w:rPr>
                <w:rStyle w:val="Hyperlink"/>
                <w:noProof/>
              </w:rPr>
              <w:t>Cleaning up the infrastructure</w:t>
            </w:r>
            <w:r>
              <w:rPr>
                <w:noProof/>
                <w:webHidden/>
              </w:rPr>
              <w:tab/>
            </w:r>
            <w:r>
              <w:rPr>
                <w:noProof/>
                <w:webHidden/>
              </w:rPr>
              <w:fldChar w:fldCharType="begin"/>
            </w:r>
            <w:r>
              <w:rPr>
                <w:noProof/>
                <w:webHidden/>
              </w:rPr>
              <w:instrText xml:space="preserve"> PAGEREF _Toc225688419 \h </w:instrText>
            </w:r>
            <w:r>
              <w:rPr>
                <w:noProof/>
                <w:webHidden/>
              </w:rPr>
            </w:r>
            <w:r>
              <w:rPr>
                <w:noProof/>
                <w:webHidden/>
              </w:rPr>
              <w:fldChar w:fldCharType="separate"/>
            </w:r>
            <w:r>
              <w:rPr>
                <w:noProof/>
                <w:webHidden/>
              </w:rPr>
              <w:t>23</w:t>
            </w:r>
            <w:r>
              <w:rPr>
                <w:noProof/>
                <w:webHidden/>
              </w:rPr>
              <w:fldChar w:fldCharType="end"/>
            </w:r>
          </w:hyperlink>
        </w:p>
        <w:p w14:paraId="56BDE3AA" w14:textId="2281C49B" w:rsidR="000F0FCD" w:rsidRDefault="009D30A8">
          <w:r>
            <w:fldChar w:fldCharType="end"/>
          </w:r>
        </w:p>
      </w:sdtContent>
    </w:sdt>
    <w:p w14:paraId="4DD3DD07" w14:textId="77777777" w:rsidR="000F0FCD" w:rsidRDefault="009D30A8">
      <w:r>
        <w:t>In this guide, students build a small but complete Spark + HDFS cluster from scratch on their own machine with Docker Compose. The goal is not only to run prepared examples, but also to understand which pieces are required for such an environment and how they work together.</w:t>
      </w:r>
    </w:p>
    <w:p w14:paraId="53D34170" w14:textId="77777777" w:rsidR="000F0FCD" w:rsidRDefault="009D30A8">
      <w:pPr>
        <w:pStyle w:val="BodyText"/>
      </w:pPr>
      <w:r>
        <w:t>As you go through the steps, you will see the role of the NameNode, the DataNodes, the Spark master, and the Spark workers in practice, initialize HDFS, upload code and data, and execute jobs on the cluster. The commands are documented for WSL so that the workflow stays consistent and simple throughout the lab.</w:t>
      </w:r>
    </w:p>
    <w:p w14:paraId="6A82551B" w14:textId="77777777" w:rsidR="000F0FCD" w:rsidRDefault="009D30A8">
      <w:pPr>
        <w:pStyle w:val="BodyText"/>
      </w:pPr>
      <w:r>
        <w:t>This guide can run with two Docker variants inside WSL:</w:t>
      </w:r>
    </w:p>
    <w:p w14:paraId="2507CA79" w14:textId="77777777" w:rsidR="000F0FCD" w:rsidRDefault="009D30A8">
      <w:pPr>
        <w:numPr>
          <w:ilvl w:val="0"/>
          <w:numId w:val="11"/>
        </w:numPr>
      </w:pPr>
      <w:r>
        <w:rPr>
          <w:b/>
          <w:bCs/>
        </w:rPr>
        <w:t>Recommended</w:t>
      </w:r>
      <w:r>
        <w:t xml:space="preserve">: </w:t>
      </w:r>
      <w:r>
        <w:rPr>
          <w:rStyle w:val="VerbatimChar"/>
        </w:rPr>
        <w:t>Docker Desktop</w:t>
      </w:r>
      <w:r>
        <w:t xml:space="preserve"> with WSL integration</w:t>
      </w:r>
    </w:p>
    <w:p w14:paraId="36EF3962" w14:textId="77777777" w:rsidR="000F0FCD" w:rsidRDefault="009D30A8">
      <w:pPr>
        <w:numPr>
          <w:ilvl w:val="0"/>
          <w:numId w:val="11"/>
        </w:numPr>
      </w:pPr>
      <w:r>
        <w:rPr>
          <w:b/>
          <w:bCs/>
        </w:rPr>
        <w:t>Optional advanced</w:t>
      </w:r>
      <w:r>
        <w:t xml:space="preserve">: a native </w:t>
      </w:r>
      <w:r>
        <w:rPr>
          <w:rStyle w:val="VerbatimChar"/>
        </w:rPr>
        <w:t>Docker Engine</w:t>
      </w:r>
      <w:r>
        <w:t xml:space="preserve"> directly inside Ubuntu</w:t>
      </w:r>
    </w:p>
    <w:p w14:paraId="12792BA3" w14:textId="77777777" w:rsidR="000F0FCD" w:rsidRDefault="009D30A8">
      <w:r>
        <w:t xml:space="preserve">Once </w:t>
      </w:r>
      <w:r>
        <w:rPr>
          <w:rStyle w:val="VerbatimChar"/>
        </w:rPr>
        <w:t>docker version</w:t>
      </w:r>
      <w:r>
        <w:t xml:space="preserve"> and </w:t>
      </w:r>
      <w:r>
        <w:rPr>
          <w:rStyle w:val="VerbatimChar"/>
        </w:rPr>
        <w:t>docker compose version</w:t>
      </w:r>
      <w:r>
        <w:t xml:space="preserve"> work normally from the WSL terminal, the main commands of the guide are the same for both paths.</w:t>
      </w:r>
    </w:p>
    <w:p w14:paraId="4D8BC72F" w14:textId="77777777" w:rsidR="000F0FCD" w:rsidRDefault="009D30A8">
      <w:pPr>
        <w:pStyle w:val="Heading1"/>
      </w:pPr>
      <w:bookmarkStart w:id="0" w:name="docker-preflight-inside-wsl"/>
      <w:bookmarkStart w:id="1" w:name="_Toc225688401"/>
      <w:r>
        <w:lastRenderedPageBreak/>
        <w:t>Docker preflight inside WSL</w:t>
      </w:r>
      <w:bookmarkEnd w:id="1"/>
    </w:p>
    <w:p w14:paraId="06652E0B" w14:textId="77777777" w:rsidR="000F0FCD" w:rsidRDefault="009D30A8">
      <w:r>
        <w:t>Before you continue, make sure the active Docker CLI inside WSL can talk to a working Docker daemon:</w:t>
      </w:r>
    </w:p>
    <w:p w14:paraId="72A418E9" w14:textId="77777777" w:rsidR="000F0FCD" w:rsidRDefault="009D30A8">
      <w:pPr>
        <w:pStyle w:val="SourceCode"/>
      </w:pPr>
      <w:r>
        <w:rPr>
          <w:rStyle w:val="ExtensionTok"/>
        </w:rPr>
        <w:t>docker</w:t>
      </w:r>
      <w:r>
        <w:rPr>
          <w:rStyle w:val="NormalTok"/>
        </w:rPr>
        <w:t xml:space="preserve"> version</w:t>
      </w:r>
      <w:r>
        <w:br/>
      </w:r>
      <w:r>
        <w:rPr>
          <w:rStyle w:val="ExtensionTok"/>
        </w:rPr>
        <w:t>docker</w:t>
      </w:r>
      <w:r>
        <w:rPr>
          <w:rStyle w:val="NormalTok"/>
        </w:rPr>
        <w:t xml:space="preserve"> compose version</w:t>
      </w:r>
      <w:r>
        <w:br/>
      </w:r>
      <w:r>
        <w:rPr>
          <w:rStyle w:val="ExtensionTok"/>
        </w:rPr>
        <w:t>docker</w:t>
      </w:r>
      <w:r>
        <w:rPr>
          <w:rStyle w:val="NormalTok"/>
        </w:rPr>
        <w:t xml:space="preserve"> info </w:t>
      </w:r>
      <w:r>
        <w:rPr>
          <w:rStyle w:val="AttributeTok"/>
        </w:rPr>
        <w:t>--format</w:t>
      </w:r>
      <w:r>
        <w:rPr>
          <w:rStyle w:val="NormalTok"/>
        </w:rPr>
        <w:t xml:space="preserve"> </w:t>
      </w:r>
      <w:r>
        <w:rPr>
          <w:rStyle w:val="StringTok"/>
        </w:rPr>
        <w:t>'{{.ServerVersion}}'</w:t>
      </w:r>
    </w:p>
    <w:p w14:paraId="1C5C9656" w14:textId="77777777" w:rsidR="000F0FCD" w:rsidRDefault="009D30A8">
      <w:r>
        <w:t xml:space="preserve">If you use </w:t>
      </w:r>
      <w:r>
        <w:rPr>
          <w:rStyle w:val="VerbatimChar"/>
        </w:rPr>
        <w:t>Docker Desktop</w:t>
      </w:r>
      <w:r>
        <w:t>, make sure the Windows application has fully started first.</w:t>
      </w:r>
    </w:p>
    <w:p w14:paraId="2700261A" w14:textId="77777777" w:rsidR="000F0FCD" w:rsidRDefault="009D30A8">
      <w:pPr>
        <w:pStyle w:val="BodyText"/>
      </w:pPr>
      <w:r>
        <w:t xml:space="preserve">If you use a native </w:t>
      </w:r>
      <w:r>
        <w:rPr>
          <w:rStyle w:val="VerbatimChar"/>
        </w:rPr>
        <w:t>Docker Engine</w:t>
      </w:r>
      <w:r>
        <w:t xml:space="preserve"> inside WSL, also verify:</w:t>
      </w:r>
    </w:p>
    <w:p w14:paraId="4BC28A83" w14:textId="77777777" w:rsidR="000F0FCD" w:rsidRDefault="009D30A8">
      <w:pPr>
        <w:pStyle w:val="SourceCode"/>
      </w:pPr>
      <w:r>
        <w:rPr>
          <w:rStyle w:val="ExtensionTok"/>
        </w:rPr>
        <w:t>systemctl</w:t>
      </w:r>
      <w:r>
        <w:rPr>
          <w:rStyle w:val="NormalTok"/>
        </w:rPr>
        <w:t xml:space="preserve"> is-active docker</w:t>
      </w:r>
    </w:p>
    <w:p w14:paraId="01489FFB" w14:textId="77777777" w:rsidR="000F0FCD" w:rsidRDefault="009D30A8">
      <w:r>
        <w:t xml:space="preserve">which should return </w:t>
      </w:r>
      <w:r>
        <w:rPr>
          <w:rStyle w:val="VerbatimChar"/>
        </w:rPr>
        <w:t>active</w:t>
      </w:r>
      <w:r>
        <w:t>.</w:t>
      </w:r>
    </w:p>
    <w:p w14:paraId="5A2E123C" w14:textId="77777777" w:rsidR="000F0FCD" w:rsidRDefault="009D30A8">
      <w:pPr>
        <w:pStyle w:val="Heading1"/>
      </w:pPr>
      <w:bookmarkStart w:id="2" w:name="hdfs-and-spark-architecture"/>
      <w:bookmarkStart w:id="3" w:name="_Toc225688402"/>
      <w:bookmarkEnd w:id="0"/>
      <w:r>
        <w:t>HDFS and Spark architecture</w:t>
      </w:r>
      <w:bookmarkEnd w:id="3"/>
    </w:p>
    <w:p w14:paraId="347E6E87" w14:textId="77777777" w:rsidR="000F0FCD" w:rsidRDefault="009D30A8">
      <w:r>
        <w:rPr>
          <w:b/>
          <w:bCs/>
        </w:rPr>
        <w:t>HDFS</w:t>
      </w:r>
      <w:r>
        <w:t xml:space="preserve"> is a distributed file system from which Spark jobs can read and write data.</w:t>
      </w:r>
    </w:p>
    <w:p w14:paraId="7162F11B" w14:textId="77777777" w:rsidR="000F0FCD" w:rsidRDefault="009D30A8">
      <w:pPr>
        <w:pStyle w:val="BodyText"/>
      </w:pPr>
      <w:r>
        <w:t xml:space="preserve">Cluster node roles: </w:t>
      </w:r>
      <w:r>
        <w:rPr>
          <w:noProof/>
        </w:rPr>
        <w:drawing>
          <wp:inline distT="0" distB="0" distL="0" distR="0" wp14:anchorId="47BD058D" wp14:editId="398AD128">
            <wp:extent cx="6692900" cy="4625299"/>
            <wp:effectExtent l="0" t="0" r="0" b="0"/>
            <wp:docPr id="23" name="Picture" descr="Figure 1"/>
            <wp:cNvGraphicFramePr/>
            <a:graphic xmlns:a="http://schemas.openxmlformats.org/drawingml/2006/main">
              <a:graphicData uri="http://schemas.openxmlformats.org/drawingml/2006/picture">
                <pic:pic xmlns:pic="http://schemas.openxmlformats.org/drawingml/2006/picture">
                  <pic:nvPicPr>
                    <pic:cNvPr id="24" name="Picture" descr="images/img1.png"/>
                    <pic:cNvPicPr>
                      <a:picLocks noChangeAspect="1" noChangeArrowheads="1"/>
                    </pic:cNvPicPr>
                  </pic:nvPicPr>
                  <pic:blipFill>
                    <a:blip r:embed="rId7"/>
                    <a:stretch>
                      <a:fillRect/>
                    </a:stretch>
                  </pic:blipFill>
                  <pic:spPr bwMode="auto">
                    <a:xfrm>
                      <a:off x="0" y="0"/>
                      <a:ext cx="6692900" cy="4625299"/>
                    </a:xfrm>
                    <a:prstGeom prst="rect">
                      <a:avLst/>
                    </a:prstGeom>
                    <a:noFill/>
                    <a:ln w="9525">
                      <a:noFill/>
                      <a:headEnd/>
                      <a:tailEnd/>
                    </a:ln>
                  </pic:spPr>
                </pic:pic>
              </a:graphicData>
            </a:graphic>
          </wp:inline>
        </w:drawing>
      </w:r>
    </w:p>
    <w:p w14:paraId="7BC87E42" w14:textId="77777777" w:rsidR="000F0FCD" w:rsidRDefault="009D30A8">
      <w:pPr>
        <w:numPr>
          <w:ilvl w:val="0"/>
          <w:numId w:val="12"/>
        </w:numPr>
      </w:pPr>
      <w:r>
        <w:rPr>
          <w:b/>
          <w:bCs/>
        </w:rPr>
        <w:t>HDFS NameNode:</w:t>
      </w:r>
      <w:r>
        <w:t xml:space="preserve"> </w:t>
      </w:r>
      <w:r>
        <w:t>The NameNode is the most important HDFS node. It knows which DataNode stores each block of every file.</w:t>
      </w:r>
    </w:p>
    <w:p w14:paraId="55A0A814" w14:textId="77777777" w:rsidR="000F0FCD" w:rsidRDefault="009D30A8">
      <w:pPr>
        <w:numPr>
          <w:ilvl w:val="0"/>
          <w:numId w:val="12"/>
        </w:numPr>
      </w:pPr>
      <w:r>
        <w:rPr>
          <w:b/>
          <w:bCs/>
        </w:rPr>
        <w:t>HDFS DataNode:</w:t>
      </w:r>
      <w:r>
        <w:t xml:space="preserve"> DataNodes store HDFS file blocks on their local file systems and serve those blocks when clients request them.</w:t>
      </w:r>
    </w:p>
    <w:p w14:paraId="0F5CFC15" w14:textId="77777777" w:rsidR="000F0FCD" w:rsidRDefault="009D30A8">
      <w:r>
        <w:rPr>
          <w:b/>
          <w:bCs/>
        </w:rPr>
        <w:lastRenderedPageBreak/>
        <w:t>Spark</w:t>
      </w:r>
      <w:r>
        <w:t xml:space="preserve"> is a unified distributed processing system for data analysis. It includes the Map/Reduce programming model as well as libraries for machine learning, SQL processing, and more.</w:t>
      </w:r>
    </w:p>
    <w:p w14:paraId="7D3F6BEB" w14:textId="77777777" w:rsidR="000F0FCD" w:rsidRDefault="009D30A8">
      <w:pPr>
        <w:pStyle w:val="BodyText"/>
      </w:pPr>
      <w:r>
        <w:rPr>
          <w:noProof/>
        </w:rPr>
        <w:drawing>
          <wp:inline distT="0" distB="0" distL="0" distR="0" wp14:anchorId="1D86CAB1" wp14:editId="571AB600">
            <wp:extent cx="6680200" cy="4470400"/>
            <wp:effectExtent l="0" t="0" r="0" b="0"/>
            <wp:docPr id="26" name="Picture" descr="Figure 2"/>
            <wp:cNvGraphicFramePr/>
            <a:graphic xmlns:a="http://schemas.openxmlformats.org/drawingml/2006/main">
              <a:graphicData uri="http://schemas.openxmlformats.org/drawingml/2006/picture">
                <pic:pic xmlns:pic="http://schemas.openxmlformats.org/drawingml/2006/picture">
                  <pic:nvPicPr>
                    <pic:cNvPr id="27" name="Picture" descr="images/img2.png"/>
                    <pic:cNvPicPr>
                      <a:picLocks noChangeAspect="1" noChangeArrowheads="1"/>
                    </pic:cNvPicPr>
                  </pic:nvPicPr>
                  <pic:blipFill>
                    <a:blip r:embed="rId8"/>
                    <a:stretch>
                      <a:fillRect/>
                    </a:stretch>
                  </pic:blipFill>
                  <pic:spPr bwMode="auto">
                    <a:xfrm>
                      <a:off x="0" y="0"/>
                      <a:ext cx="6680200" cy="4470400"/>
                    </a:xfrm>
                    <a:prstGeom prst="rect">
                      <a:avLst/>
                    </a:prstGeom>
                    <a:noFill/>
                    <a:ln w="9525">
                      <a:noFill/>
                      <a:headEnd/>
                      <a:tailEnd/>
                    </a:ln>
                  </pic:spPr>
                </pic:pic>
              </a:graphicData>
            </a:graphic>
          </wp:inline>
        </w:drawing>
      </w:r>
    </w:p>
    <w:p w14:paraId="051C22B7" w14:textId="77777777" w:rsidR="000F0FCD" w:rsidRDefault="009D30A8">
      <w:pPr>
        <w:pStyle w:val="BodyText"/>
      </w:pPr>
      <w:r>
        <w:rPr>
          <w:noProof/>
        </w:rPr>
        <w:drawing>
          <wp:inline distT="0" distB="0" distL="0" distR="0" wp14:anchorId="36C505B4" wp14:editId="3F788CDA">
            <wp:extent cx="6692900" cy="3111152"/>
            <wp:effectExtent l="0" t="0" r="0" b="0"/>
            <wp:docPr id="29" name="Picture" descr="Figure 3"/>
            <wp:cNvGraphicFramePr/>
            <a:graphic xmlns:a="http://schemas.openxmlformats.org/drawingml/2006/main">
              <a:graphicData uri="http://schemas.openxmlformats.org/drawingml/2006/picture">
                <pic:pic xmlns:pic="http://schemas.openxmlformats.org/drawingml/2006/picture">
                  <pic:nvPicPr>
                    <pic:cNvPr id="30" name="Picture" descr="images/img3.png"/>
                    <pic:cNvPicPr>
                      <a:picLocks noChangeAspect="1" noChangeArrowheads="1"/>
                    </pic:cNvPicPr>
                  </pic:nvPicPr>
                  <pic:blipFill>
                    <a:blip r:embed="rId9"/>
                    <a:stretch>
                      <a:fillRect/>
                    </a:stretch>
                  </pic:blipFill>
                  <pic:spPr bwMode="auto">
                    <a:xfrm>
                      <a:off x="0" y="0"/>
                      <a:ext cx="6692900" cy="3111152"/>
                    </a:xfrm>
                    <a:prstGeom prst="rect">
                      <a:avLst/>
                    </a:prstGeom>
                    <a:noFill/>
                    <a:ln w="9525">
                      <a:noFill/>
                      <a:headEnd/>
                      <a:tailEnd/>
                    </a:ln>
                  </pic:spPr>
                </pic:pic>
              </a:graphicData>
            </a:graphic>
          </wp:inline>
        </w:drawing>
      </w:r>
    </w:p>
    <w:p w14:paraId="236C8233" w14:textId="77777777" w:rsidR="000F0FCD" w:rsidRDefault="009D30A8">
      <w:pPr>
        <w:numPr>
          <w:ilvl w:val="0"/>
          <w:numId w:val="13"/>
        </w:numPr>
      </w:pPr>
      <w:r>
        <w:rPr>
          <w:b/>
          <w:bCs/>
        </w:rPr>
        <w:t>Spark Master:</w:t>
      </w:r>
      <w:r>
        <w:t xml:space="preserve"> The Spark Master controls the available resources and launches/manages distributed applications across the cluster.</w:t>
      </w:r>
    </w:p>
    <w:p w14:paraId="14CBAF74" w14:textId="77777777" w:rsidR="000F0FCD" w:rsidRDefault="009D30A8">
      <w:pPr>
        <w:numPr>
          <w:ilvl w:val="0"/>
          <w:numId w:val="13"/>
        </w:numPr>
      </w:pPr>
      <w:r>
        <w:rPr>
          <w:b/>
          <w:bCs/>
        </w:rPr>
        <w:t>Spark Worker:</w:t>
      </w:r>
      <w:r>
        <w:t xml:space="preserve"> A Worker runs on each cluster node and manages the distributed tasks assigned to that node.</w:t>
      </w:r>
    </w:p>
    <w:p w14:paraId="6516AF35" w14:textId="77777777" w:rsidR="000F0FCD" w:rsidRDefault="009D30A8">
      <w:pPr>
        <w:numPr>
          <w:ilvl w:val="0"/>
          <w:numId w:val="13"/>
        </w:numPr>
      </w:pPr>
      <w:r>
        <w:rPr>
          <w:b/>
          <w:bCs/>
        </w:rPr>
        <w:lastRenderedPageBreak/>
        <w:t>Spark Driver:</w:t>
      </w:r>
      <w:r>
        <w:t xml:space="preserve"> </w:t>
      </w:r>
      <w:r>
        <w:t>The Driver acts as the controller of a Spark application and maintains its overall execution state.</w:t>
      </w:r>
    </w:p>
    <w:p w14:paraId="324C7BB1" w14:textId="77777777" w:rsidR="000F0FCD" w:rsidRDefault="009D30A8">
      <w:pPr>
        <w:pStyle w:val="Heading1"/>
      </w:pPr>
      <w:bookmarkStart w:id="4" w:name="basic-docker-concepts"/>
      <w:bookmarkStart w:id="5" w:name="_Toc225688403"/>
      <w:bookmarkEnd w:id="2"/>
      <w:r>
        <w:t>Basic Docker concepts</w:t>
      </w:r>
      <w:bookmarkEnd w:id="5"/>
    </w:p>
    <w:p w14:paraId="3B31FD4F" w14:textId="77777777" w:rsidR="000F0FCD" w:rsidRDefault="009D30A8">
      <w:r>
        <w:t>To build the above infrastructure on a personal computer, we use Docker containers. The most important concepts are the following:</w:t>
      </w:r>
    </w:p>
    <w:p w14:paraId="07CF8889" w14:textId="77777777" w:rsidR="000F0FCD" w:rsidRDefault="009D30A8">
      <w:pPr>
        <w:numPr>
          <w:ilvl w:val="0"/>
          <w:numId w:val="14"/>
        </w:numPr>
      </w:pPr>
      <w:r>
        <w:rPr>
          <w:b/>
          <w:bCs/>
        </w:rPr>
        <w:t>Docker image:</w:t>
      </w:r>
      <w:r>
        <w:t xml:space="preserve"> A static package that contains everything required to run an application, including code, dependencies, and runtime environment. To run a container, Docker first retrieves the corresponding image from an image repository. For example, the following command downloads and runs the official </w:t>
      </w:r>
      <w:r>
        <w:rPr>
          <w:rStyle w:val="VerbatimChar"/>
        </w:rPr>
        <w:t>hello-world</w:t>
      </w:r>
      <w:r>
        <w:t xml:space="preserve"> image:</w:t>
      </w:r>
    </w:p>
    <w:p w14:paraId="3FB59229" w14:textId="77777777" w:rsidR="000F0FCD" w:rsidRDefault="009D30A8">
      <w:pPr>
        <w:pStyle w:val="SourceCode"/>
      </w:pPr>
      <w:r>
        <w:rPr>
          <w:rStyle w:val="ExtensionTok"/>
        </w:rPr>
        <w:t>docker</w:t>
      </w:r>
      <w:r>
        <w:rPr>
          <w:rStyle w:val="NormalTok"/>
        </w:rPr>
        <w:t xml:space="preserve"> run hello-world</w:t>
      </w:r>
    </w:p>
    <w:p w14:paraId="33B5170C" w14:textId="77777777" w:rsidR="000F0FCD" w:rsidRDefault="009D30A8">
      <w:pPr>
        <w:numPr>
          <w:ilvl w:val="0"/>
          <w:numId w:val="15"/>
        </w:numPr>
      </w:pPr>
      <w:r>
        <w:rPr>
          <w:b/>
          <w:bCs/>
        </w:rPr>
        <w:t>Dockerfile:</w:t>
      </w:r>
      <w:r>
        <w:t xml:space="preserve"> A text file containing the instructions required to build a Docker image. It defines the base image, dependencies, and runtime configuration. The example below builds an image based on Python and runs a local </w:t>
      </w:r>
      <w:r>
        <w:rPr>
          <w:rStyle w:val="VerbatimChar"/>
        </w:rPr>
        <w:t>app.py</w:t>
      </w:r>
      <w:r>
        <w:t xml:space="preserve"> file.</w:t>
      </w:r>
    </w:p>
    <w:p w14:paraId="4541ED44" w14:textId="77777777" w:rsidR="000F0FCD" w:rsidRDefault="009D30A8">
      <w:r>
        <w:t>Open the Ubuntu terminal and run:</w:t>
      </w:r>
    </w:p>
    <w:p w14:paraId="0D38359A" w14:textId="77777777" w:rsidR="000F0FCD" w:rsidRDefault="009D30A8">
      <w:pPr>
        <w:pStyle w:val="SourceCode"/>
      </w:pPr>
      <w:r>
        <w:rPr>
          <w:rStyle w:val="FunctionTok"/>
        </w:rPr>
        <w:t>mkdir</w:t>
      </w:r>
      <w:r>
        <w:rPr>
          <w:rStyle w:val="NormalTok"/>
        </w:rPr>
        <w:t xml:space="preserve"> compose-example</w:t>
      </w:r>
      <w:r>
        <w:br/>
      </w:r>
      <w:r>
        <w:rPr>
          <w:rStyle w:val="BuiltInTok"/>
        </w:rPr>
        <w:t>cd</w:t>
      </w:r>
      <w:r>
        <w:rPr>
          <w:rStyle w:val="NormalTok"/>
        </w:rPr>
        <w:t xml:space="preserve"> compose-example</w:t>
      </w:r>
    </w:p>
    <w:p w14:paraId="406D1E00" w14:textId="77777777" w:rsidR="000F0FCD" w:rsidRDefault="009D30A8">
      <w:r>
        <w:t xml:space="preserve">Create a local </w:t>
      </w:r>
      <w:r>
        <w:rPr>
          <w:rStyle w:val="VerbatimChar"/>
        </w:rPr>
        <w:t>app.py</w:t>
      </w:r>
      <w:r>
        <w:t xml:space="preserve"> file:</w:t>
      </w:r>
    </w:p>
    <w:p w14:paraId="3524C3A9" w14:textId="77777777" w:rsidR="000F0FCD" w:rsidRDefault="009D30A8">
      <w:pPr>
        <w:pStyle w:val="SourceCode"/>
      </w:pPr>
      <w:r>
        <w:rPr>
          <w:rStyle w:val="FunctionTok"/>
        </w:rPr>
        <w:t>nano</w:t>
      </w:r>
      <w:r>
        <w:rPr>
          <w:rStyle w:val="NormalTok"/>
        </w:rPr>
        <w:t xml:space="preserve"> app.py</w:t>
      </w:r>
    </w:p>
    <w:p w14:paraId="5E73062E" w14:textId="77777777" w:rsidR="000F0FCD" w:rsidRDefault="009D30A8">
      <w:r>
        <w:t>Add the following content:</w:t>
      </w:r>
    </w:p>
    <w:p w14:paraId="7DC1001A" w14:textId="77777777" w:rsidR="000F0FCD" w:rsidRDefault="009D30A8">
      <w:pPr>
        <w:pStyle w:val="SourceCode"/>
      </w:pPr>
      <w:r>
        <w:rPr>
          <w:rStyle w:val="BuiltInTok"/>
        </w:rPr>
        <w:t>print</w:t>
      </w:r>
      <w:r>
        <w:rPr>
          <w:rStyle w:val="NormalTok"/>
        </w:rPr>
        <w:t>(</w:t>
      </w:r>
      <w:r>
        <w:rPr>
          <w:rStyle w:val="StringTok"/>
        </w:rPr>
        <w:t>"Hello from Docker!"</w:t>
      </w:r>
      <w:r>
        <w:rPr>
          <w:rStyle w:val="NormalTok"/>
        </w:rPr>
        <w:t>)</w:t>
      </w:r>
    </w:p>
    <w:p w14:paraId="702DED23" w14:textId="77777777" w:rsidR="000F0FCD" w:rsidRDefault="009D30A8">
      <w:r>
        <w:t>Save the file (</w:t>
      </w:r>
      <w:r>
        <w:rPr>
          <w:rStyle w:val="VerbatimChar"/>
        </w:rPr>
        <w:t>CTRL+X</w:t>
      </w:r>
      <w:r>
        <w:t xml:space="preserve">, then </w:t>
      </w:r>
      <w:r>
        <w:rPr>
          <w:rStyle w:val="VerbatimChar"/>
        </w:rPr>
        <w:t>Y</w:t>
      </w:r>
      <w:r>
        <w:t xml:space="preserve">, then </w:t>
      </w:r>
      <w:r>
        <w:rPr>
          <w:rStyle w:val="VerbatimChar"/>
        </w:rPr>
        <w:t>Enter</w:t>
      </w:r>
      <w:r>
        <w:t>).</w:t>
      </w:r>
    </w:p>
    <w:p w14:paraId="2CEF561F" w14:textId="77777777" w:rsidR="000F0FCD" w:rsidRDefault="009D30A8">
      <w:pPr>
        <w:pStyle w:val="BodyText"/>
      </w:pPr>
      <w:r>
        <w:t xml:space="preserve">Now create a local </w:t>
      </w:r>
      <w:r>
        <w:rPr>
          <w:rStyle w:val="VerbatimChar"/>
        </w:rPr>
        <w:t>Dockerfile</w:t>
      </w:r>
      <w:r>
        <w:t>:</w:t>
      </w:r>
    </w:p>
    <w:p w14:paraId="74C7A738" w14:textId="77777777" w:rsidR="000F0FCD" w:rsidRDefault="009D30A8">
      <w:pPr>
        <w:pStyle w:val="SourceCode"/>
      </w:pPr>
      <w:r>
        <w:rPr>
          <w:rStyle w:val="FunctionTok"/>
        </w:rPr>
        <w:t>nano</w:t>
      </w:r>
      <w:r>
        <w:rPr>
          <w:rStyle w:val="NormalTok"/>
        </w:rPr>
        <w:t xml:space="preserve"> Dockerfile</w:t>
      </w:r>
    </w:p>
    <w:p w14:paraId="2A6705E2" w14:textId="77777777" w:rsidR="000F0FCD" w:rsidRDefault="009D30A8">
      <w:r>
        <w:t>Add the following content:</w:t>
      </w:r>
    </w:p>
    <w:p w14:paraId="4D59705D" w14:textId="77777777" w:rsidR="000F0FCD" w:rsidRDefault="009D30A8">
      <w:pPr>
        <w:pStyle w:val="SourceCode"/>
      </w:pPr>
      <w:r>
        <w:rPr>
          <w:rStyle w:val="KeywordTok"/>
        </w:rPr>
        <w:t>FROM</w:t>
      </w:r>
      <w:r>
        <w:rPr>
          <w:rStyle w:val="NormalTok"/>
        </w:rPr>
        <w:t xml:space="preserve"> python:3.9</w:t>
      </w:r>
      <w:r>
        <w:br/>
      </w:r>
      <w:r>
        <w:rPr>
          <w:rStyle w:val="KeywordTok"/>
        </w:rPr>
        <w:t>COPY</w:t>
      </w:r>
      <w:r>
        <w:rPr>
          <w:rStyle w:val="NormalTok"/>
        </w:rPr>
        <w:t xml:space="preserve"> app.py /app.py</w:t>
      </w:r>
      <w:r>
        <w:br/>
      </w:r>
      <w:r>
        <w:rPr>
          <w:rStyle w:val="KeywordTok"/>
        </w:rPr>
        <w:t>CMD</w:t>
      </w:r>
      <w:r>
        <w:rPr>
          <w:rStyle w:val="NormalTok"/>
        </w:rPr>
        <w:t xml:space="preserve"> [</w:t>
      </w:r>
      <w:r>
        <w:rPr>
          <w:rStyle w:val="StringTok"/>
        </w:rPr>
        <w:t>"python"</w:t>
      </w:r>
      <w:r>
        <w:rPr>
          <w:rStyle w:val="NormalTok"/>
        </w:rPr>
        <w:t xml:space="preserve">, </w:t>
      </w:r>
      <w:r>
        <w:rPr>
          <w:rStyle w:val="StringTok"/>
        </w:rPr>
        <w:t>"/app.py"</w:t>
      </w:r>
      <w:r>
        <w:rPr>
          <w:rStyle w:val="NormalTok"/>
        </w:rPr>
        <w:t>]</w:t>
      </w:r>
    </w:p>
    <w:p w14:paraId="7B3881A3" w14:textId="77777777" w:rsidR="000F0FCD" w:rsidRDefault="009D30A8">
      <w:r>
        <w:t>Save the file (</w:t>
      </w:r>
      <w:r>
        <w:rPr>
          <w:rStyle w:val="VerbatimChar"/>
        </w:rPr>
        <w:t>CTRL+X</w:t>
      </w:r>
      <w:r>
        <w:t xml:space="preserve">, then </w:t>
      </w:r>
      <w:r>
        <w:rPr>
          <w:rStyle w:val="VerbatimChar"/>
        </w:rPr>
        <w:t>Y</w:t>
      </w:r>
      <w:r>
        <w:t xml:space="preserve">, then </w:t>
      </w:r>
      <w:r>
        <w:rPr>
          <w:rStyle w:val="VerbatimChar"/>
        </w:rPr>
        <w:t>Enter</w:t>
      </w:r>
      <w:r>
        <w:t>).</w:t>
      </w:r>
    </w:p>
    <w:p w14:paraId="41D252F6" w14:textId="77777777" w:rsidR="000F0FCD" w:rsidRDefault="009D30A8">
      <w:pPr>
        <w:pStyle w:val="BodyText"/>
      </w:pPr>
      <w:r>
        <w:t>Build and run the image with the following commands:</w:t>
      </w:r>
    </w:p>
    <w:p w14:paraId="3CC56DE0" w14:textId="77777777" w:rsidR="000F0FCD" w:rsidRDefault="009D30A8">
      <w:pPr>
        <w:pStyle w:val="SourceCode"/>
      </w:pPr>
      <w:r>
        <w:rPr>
          <w:rStyle w:val="ExtensionTok"/>
        </w:rPr>
        <w:t>docker</w:t>
      </w:r>
      <w:r>
        <w:rPr>
          <w:rStyle w:val="NormalTok"/>
        </w:rPr>
        <w:t xml:space="preserve"> build </w:t>
      </w:r>
      <w:r>
        <w:rPr>
          <w:rStyle w:val="AttributeTok"/>
        </w:rPr>
        <w:t>-t</w:t>
      </w:r>
      <w:r>
        <w:rPr>
          <w:rStyle w:val="NormalTok"/>
        </w:rPr>
        <w:t xml:space="preserve"> my-python-app .</w:t>
      </w:r>
    </w:p>
    <w:p w14:paraId="7D15014A" w14:textId="77777777" w:rsidR="000F0FCD" w:rsidRDefault="009D30A8">
      <w:r>
        <w:rPr>
          <w:noProof/>
        </w:rPr>
        <w:drawing>
          <wp:inline distT="0" distB="0" distL="0" distR="0" wp14:anchorId="0EC06575" wp14:editId="06010051">
            <wp:extent cx="6692900" cy="2040481"/>
            <wp:effectExtent l="0" t="0" r="0" b="0"/>
            <wp:docPr id="33" name="Picture" descr="Figure 4"/>
            <wp:cNvGraphicFramePr/>
            <a:graphic xmlns:a="http://schemas.openxmlformats.org/drawingml/2006/main">
              <a:graphicData uri="http://schemas.openxmlformats.org/drawingml/2006/picture">
                <pic:pic xmlns:pic="http://schemas.openxmlformats.org/drawingml/2006/picture">
                  <pic:nvPicPr>
                    <pic:cNvPr id="34" name="Picture" descr="images/img4.png"/>
                    <pic:cNvPicPr>
                      <a:picLocks noChangeAspect="1" noChangeArrowheads="1"/>
                    </pic:cNvPicPr>
                  </pic:nvPicPr>
                  <pic:blipFill>
                    <a:blip r:embed="rId10"/>
                    <a:stretch>
                      <a:fillRect/>
                    </a:stretch>
                  </pic:blipFill>
                  <pic:spPr bwMode="auto">
                    <a:xfrm>
                      <a:off x="0" y="0"/>
                      <a:ext cx="6692900" cy="2040481"/>
                    </a:xfrm>
                    <a:prstGeom prst="rect">
                      <a:avLst/>
                    </a:prstGeom>
                    <a:noFill/>
                    <a:ln w="9525">
                      <a:noFill/>
                      <a:headEnd/>
                      <a:tailEnd/>
                    </a:ln>
                  </pic:spPr>
                </pic:pic>
              </a:graphicData>
            </a:graphic>
          </wp:inline>
        </w:drawing>
      </w:r>
    </w:p>
    <w:p w14:paraId="29DF68B3" w14:textId="77777777" w:rsidR="000F0FCD" w:rsidRDefault="009D30A8">
      <w:pPr>
        <w:pStyle w:val="SourceCode"/>
      </w:pPr>
      <w:r>
        <w:rPr>
          <w:rStyle w:val="ExtensionTok"/>
        </w:rPr>
        <w:t>docker</w:t>
      </w:r>
      <w:r>
        <w:rPr>
          <w:rStyle w:val="NormalTok"/>
        </w:rPr>
        <w:t xml:space="preserve"> run my-python-app</w:t>
      </w:r>
    </w:p>
    <w:p w14:paraId="7AC05565" w14:textId="77777777" w:rsidR="000F0FCD" w:rsidRDefault="009D30A8">
      <w:r>
        <w:t>To run the built image as a container, use the command above.</w:t>
      </w:r>
    </w:p>
    <w:p w14:paraId="3F98F0A3" w14:textId="77777777" w:rsidR="000F0FCD" w:rsidRDefault="009D30A8">
      <w:pPr>
        <w:pStyle w:val="BodyText"/>
      </w:pPr>
      <w:r>
        <w:rPr>
          <w:noProof/>
        </w:rPr>
        <w:lastRenderedPageBreak/>
        <w:drawing>
          <wp:inline distT="0" distB="0" distL="0" distR="0" wp14:anchorId="6F75C97D" wp14:editId="14BFA4BE">
            <wp:extent cx="5707781" cy="346509"/>
            <wp:effectExtent l="0" t="0" r="0" b="0"/>
            <wp:docPr id="36" name="Picture" descr="Figure 5"/>
            <wp:cNvGraphicFramePr/>
            <a:graphic xmlns:a="http://schemas.openxmlformats.org/drawingml/2006/main">
              <a:graphicData uri="http://schemas.openxmlformats.org/drawingml/2006/picture">
                <pic:pic xmlns:pic="http://schemas.openxmlformats.org/drawingml/2006/picture">
                  <pic:nvPicPr>
                    <pic:cNvPr id="37" name="Picture" descr="images/img5.png"/>
                    <pic:cNvPicPr>
                      <a:picLocks noChangeAspect="1" noChangeArrowheads="1"/>
                    </pic:cNvPicPr>
                  </pic:nvPicPr>
                  <pic:blipFill>
                    <a:blip r:embed="rId11"/>
                    <a:stretch>
                      <a:fillRect/>
                    </a:stretch>
                  </pic:blipFill>
                  <pic:spPr bwMode="auto">
                    <a:xfrm>
                      <a:off x="0" y="0"/>
                      <a:ext cx="5707781" cy="346509"/>
                    </a:xfrm>
                    <a:prstGeom prst="rect">
                      <a:avLst/>
                    </a:prstGeom>
                    <a:noFill/>
                    <a:ln w="9525">
                      <a:noFill/>
                      <a:headEnd/>
                      <a:tailEnd/>
                    </a:ln>
                  </pic:spPr>
                </pic:pic>
              </a:graphicData>
            </a:graphic>
          </wp:inline>
        </w:drawing>
      </w:r>
    </w:p>
    <w:p w14:paraId="69547B3F" w14:textId="77777777" w:rsidR="000F0FCD" w:rsidRDefault="009D30A8">
      <w:pPr>
        <w:pStyle w:val="BodyText"/>
      </w:pPr>
      <w:r>
        <w:t>The first time you run it, Docker downloads the required dependencies. On subsequent runs, this is no longer necessary.</w:t>
      </w:r>
    </w:p>
    <w:p w14:paraId="69091E83" w14:textId="77777777" w:rsidR="000F0FCD" w:rsidRDefault="009D30A8">
      <w:pPr>
        <w:numPr>
          <w:ilvl w:val="0"/>
          <w:numId w:val="16"/>
        </w:numPr>
      </w:pPr>
      <w:r>
        <w:rPr>
          <w:b/>
          <w:bCs/>
        </w:rPr>
        <w:t>Docker Compose:</w:t>
      </w:r>
      <w:r>
        <w:t xml:space="preserve"> A tool that manages multiple containers through a </w:t>
      </w:r>
      <w:r>
        <w:rPr>
          <w:rStyle w:val="VerbatimChar"/>
        </w:rPr>
        <w:t>docker-compose.yml</w:t>
      </w:r>
      <w:r>
        <w:t xml:space="preserve"> file, defining services, networks, and persistent storage.</w:t>
      </w:r>
    </w:p>
    <w:p w14:paraId="1DE486BF" w14:textId="77777777" w:rsidR="000F0FCD" w:rsidRDefault="009D30A8">
      <w:pPr>
        <w:numPr>
          <w:ilvl w:val="0"/>
          <w:numId w:val="16"/>
        </w:numPr>
      </w:pPr>
      <w:r>
        <w:t xml:space="preserve">Docker containers have an </w:t>
      </w:r>
      <w:r>
        <w:rPr>
          <w:b/>
          <w:bCs/>
        </w:rPr>
        <w:t>ephemeral file system</w:t>
      </w:r>
      <w:r>
        <w:t>, so data stored only inside the container is lost when the container is removed.</w:t>
      </w:r>
    </w:p>
    <w:p w14:paraId="63120A3A" w14:textId="77777777" w:rsidR="000F0FCD" w:rsidRDefault="009D30A8">
      <w:pPr>
        <w:numPr>
          <w:ilvl w:val="0"/>
          <w:numId w:val="16"/>
        </w:numPr>
      </w:pPr>
      <w:r>
        <w:rPr>
          <w:b/>
          <w:bCs/>
        </w:rPr>
        <w:t>Volume:</w:t>
      </w:r>
      <w:r>
        <w:t xml:space="preserve"> A storage mechanism that lets containers preserve data even after restart or deletion. Docker uses </w:t>
      </w:r>
      <w:r>
        <w:rPr>
          <w:b/>
          <w:bCs/>
        </w:rPr>
        <w:t>persistent volumes</w:t>
      </w:r>
      <w:r>
        <w:t xml:space="preserve"> for long-term storage. Volumes can be created, named, and mounted into containers.</w:t>
      </w:r>
    </w:p>
    <w:p w14:paraId="461F3FCB" w14:textId="77777777" w:rsidR="000F0FCD" w:rsidRDefault="009D30A8">
      <w:pPr>
        <w:pStyle w:val="Heading1"/>
      </w:pPr>
      <w:bookmarkStart w:id="6" w:name="Xcf83099d3f9d96282627f39158c8a5a2367c217"/>
      <w:bookmarkStart w:id="7" w:name="_Toc225688404"/>
      <w:bookmarkEnd w:id="4"/>
      <w:r>
        <w:t>Installing Apache Spark and HDFS locally with Docker containers</w:t>
      </w:r>
      <w:bookmarkEnd w:id="7"/>
    </w:p>
    <w:p w14:paraId="37DF17BA" w14:textId="77777777" w:rsidR="000F0FCD" w:rsidRDefault="009D30A8">
      <w:r>
        <w:t>Move to the example directory:</w:t>
      </w:r>
    </w:p>
    <w:p w14:paraId="049E1144" w14:textId="77777777" w:rsidR="000F0FCD" w:rsidRDefault="009D30A8">
      <w:pPr>
        <w:pStyle w:val="SourceCode"/>
      </w:pPr>
      <w:r>
        <w:rPr>
          <w:rStyle w:val="BuiltInTok"/>
        </w:rPr>
        <w:t>cd</w:t>
      </w:r>
      <w:r>
        <w:rPr>
          <w:rStyle w:val="NormalTok"/>
        </w:rPr>
        <w:t xml:space="preserve"> ~/bigdata-uth/docker/01-lab1-spark-hdfs/</w:t>
      </w:r>
    </w:p>
    <w:p w14:paraId="3F091740" w14:textId="77777777" w:rsidR="000F0FCD" w:rsidRDefault="009D30A8">
      <w:r>
        <w:t>Inside it you will find the following files:</w:t>
      </w:r>
    </w:p>
    <w:p w14:paraId="5ACDB8E8" w14:textId="77777777" w:rsidR="000F0FCD" w:rsidRDefault="009D30A8">
      <w:pPr>
        <w:numPr>
          <w:ilvl w:val="0"/>
          <w:numId w:val="17"/>
        </w:numPr>
      </w:pPr>
      <w:r>
        <w:rPr>
          <w:b/>
          <w:bCs/>
        </w:rPr>
        <w:t>docker-compose.yml</w:t>
      </w:r>
      <w:r>
        <w:t>: Creates a local infrastructure consisting of:</w:t>
      </w:r>
    </w:p>
    <w:p w14:paraId="213B8123" w14:textId="77777777" w:rsidR="000F0FCD" w:rsidRDefault="009D30A8">
      <w:pPr>
        <w:numPr>
          <w:ilvl w:val="1"/>
          <w:numId w:val="18"/>
        </w:numPr>
      </w:pPr>
      <w:r>
        <w:t>one HDFS cluster with one NameNode (</w:t>
      </w:r>
      <w:r>
        <w:rPr>
          <w:rStyle w:val="VerbatimChar"/>
        </w:rPr>
        <w:t>namenode</w:t>
      </w:r>
      <w:r>
        <w:t>) and three DataNodes (</w:t>
      </w:r>
      <w:r>
        <w:rPr>
          <w:rStyle w:val="VerbatimChar"/>
        </w:rPr>
        <w:t>datanode1</w:t>
      </w:r>
      <w:r>
        <w:t xml:space="preserve">, </w:t>
      </w:r>
      <w:r>
        <w:rPr>
          <w:rStyle w:val="VerbatimChar"/>
        </w:rPr>
        <w:t>datanode2</w:t>
      </w:r>
      <w:r>
        <w:t xml:space="preserve">, </w:t>
      </w:r>
      <w:r>
        <w:rPr>
          <w:rStyle w:val="VerbatimChar"/>
        </w:rPr>
        <w:t>datanode3</w:t>
      </w:r>
      <w:r>
        <w:t>)</w:t>
      </w:r>
    </w:p>
    <w:p w14:paraId="02D5E1ED" w14:textId="77777777" w:rsidR="000F0FCD" w:rsidRDefault="009D30A8">
      <w:pPr>
        <w:numPr>
          <w:ilvl w:val="1"/>
          <w:numId w:val="18"/>
        </w:numPr>
      </w:pPr>
      <w:r>
        <w:t>one Spark cluster with one Master (</w:t>
      </w:r>
      <w:r>
        <w:rPr>
          <w:rStyle w:val="VerbatimChar"/>
        </w:rPr>
        <w:t>spark-master</w:t>
      </w:r>
      <w:r>
        <w:t>) and four Workers (</w:t>
      </w:r>
      <w:r>
        <w:rPr>
          <w:rStyle w:val="VerbatimChar"/>
        </w:rPr>
        <w:t>spark-worker1</w:t>
      </w:r>
      <w:r>
        <w:t xml:space="preserve">, </w:t>
      </w:r>
      <w:r>
        <w:rPr>
          <w:rStyle w:val="VerbatimChar"/>
        </w:rPr>
        <w:t>spark-worker2</w:t>
      </w:r>
      <w:r>
        <w:t xml:space="preserve">, </w:t>
      </w:r>
      <w:r>
        <w:rPr>
          <w:rStyle w:val="VerbatimChar"/>
        </w:rPr>
        <w:t>spark-worker3</w:t>
      </w:r>
      <w:r>
        <w:t xml:space="preserve">, </w:t>
      </w:r>
      <w:r>
        <w:rPr>
          <w:rStyle w:val="VerbatimChar"/>
        </w:rPr>
        <w:t>spark-worker4</w:t>
      </w:r>
      <w:r>
        <w:t>)</w:t>
      </w:r>
    </w:p>
    <w:p w14:paraId="6248FC24" w14:textId="77777777" w:rsidR="000F0FCD" w:rsidRDefault="009D30A8">
      <w:pPr>
        <w:numPr>
          <w:ilvl w:val="0"/>
          <w:numId w:val="17"/>
        </w:numPr>
      </w:pPr>
      <w:r>
        <w:rPr>
          <w:b/>
          <w:bCs/>
        </w:rPr>
        <w:t>Dockerfile.master</w:t>
      </w:r>
      <w:r>
        <w:t xml:space="preserve">: Dockerfile used to build the </w:t>
      </w:r>
      <w:r>
        <w:rPr>
          <w:rStyle w:val="VerbatimChar"/>
        </w:rPr>
        <w:t>spark-master</w:t>
      </w:r>
      <w:r>
        <w:t xml:space="preserve"> image, based on the official Apache Spark image.</w:t>
      </w:r>
    </w:p>
    <w:p w14:paraId="24FDD004" w14:textId="77777777" w:rsidR="000F0FCD" w:rsidRDefault="009D30A8">
      <w:pPr>
        <w:numPr>
          <w:ilvl w:val="0"/>
          <w:numId w:val="17"/>
        </w:numPr>
      </w:pPr>
      <w:r>
        <w:rPr>
          <w:b/>
          <w:bCs/>
        </w:rPr>
        <w:t>Dockerfile.worker</w:t>
      </w:r>
      <w:r>
        <w:t>: Dockerfile used to build the worker images, also based on the official Apache Spark image.</w:t>
      </w:r>
    </w:p>
    <w:p w14:paraId="3821F941" w14:textId="77777777" w:rsidR="000F0FCD" w:rsidRDefault="009D30A8">
      <w:pPr>
        <w:numPr>
          <w:ilvl w:val="0"/>
          <w:numId w:val="17"/>
        </w:numPr>
      </w:pPr>
      <w:r>
        <w:rPr>
          <w:b/>
          <w:bCs/>
        </w:rPr>
        <w:t>spark-defaults.conf</w:t>
      </w:r>
      <w:r>
        <w:t>: Default Spark configuration shared by the master and workers.</w:t>
      </w:r>
    </w:p>
    <w:p w14:paraId="0A63F740" w14:textId="77777777" w:rsidR="000F0FCD" w:rsidRDefault="009D30A8">
      <w:pPr>
        <w:numPr>
          <w:ilvl w:val="0"/>
          <w:numId w:val="17"/>
        </w:numPr>
      </w:pPr>
      <w:r>
        <w:rPr>
          <w:b/>
          <w:bCs/>
        </w:rPr>
        <w:t>startup.sh</w:t>
      </w:r>
      <w:r>
        <w:t xml:space="preserve"> and </w:t>
      </w:r>
      <w:r>
        <w:rPr>
          <w:b/>
          <w:bCs/>
        </w:rPr>
        <w:t>worker.sh</w:t>
      </w:r>
      <w:r>
        <w:t xml:space="preserve">: Shell scripts executed when the </w:t>
      </w:r>
      <w:r>
        <w:rPr>
          <w:rStyle w:val="VerbatimChar"/>
        </w:rPr>
        <w:t>spark-master</w:t>
      </w:r>
      <w:r>
        <w:t xml:space="preserve"> and </w:t>
      </w:r>
      <w:r>
        <w:rPr>
          <w:rStyle w:val="VerbatimChar"/>
        </w:rPr>
        <w:t>spark-worker</w:t>
      </w:r>
      <w:r>
        <w:t xml:space="preserve"> containers start.</w:t>
      </w:r>
    </w:p>
    <w:p w14:paraId="3811146A" w14:textId="77777777" w:rsidR="000F0FCD" w:rsidRDefault="009D30A8">
      <w:pPr>
        <w:pStyle w:val="Heading1"/>
      </w:pPr>
      <w:bookmarkStart w:id="8" w:name="how-the-services-connect-to-each-other"/>
      <w:bookmarkStart w:id="9" w:name="_Toc225688405"/>
      <w:bookmarkEnd w:id="6"/>
      <w:r>
        <w:t>How the services connect to each other</w:t>
      </w:r>
      <w:bookmarkEnd w:id="9"/>
    </w:p>
    <w:p w14:paraId="0248E8E6" w14:textId="77777777" w:rsidR="000F0FCD" w:rsidRDefault="009D30A8">
      <w:r>
        <w:t>Before you start the commands, it is worth making the communication model of the local cluster explicit:</w:t>
      </w:r>
    </w:p>
    <w:p w14:paraId="421B707C" w14:textId="77777777" w:rsidR="000F0FCD" w:rsidRDefault="009D30A8">
      <w:pPr>
        <w:numPr>
          <w:ilvl w:val="0"/>
          <w:numId w:val="19"/>
        </w:numPr>
      </w:pPr>
      <w:r>
        <w:t xml:space="preserve">All containers join the same Docker network, </w:t>
      </w:r>
      <w:r>
        <w:rPr>
          <w:rStyle w:val="VerbatimChar"/>
        </w:rPr>
        <w:t>hadoop-net</w:t>
      </w:r>
      <w:r>
        <w:t>.</w:t>
      </w:r>
    </w:p>
    <w:p w14:paraId="31B70FFB" w14:textId="77777777" w:rsidR="000F0FCD" w:rsidRDefault="009D30A8">
      <w:pPr>
        <w:numPr>
          <w:ilvl w:val="0"/>
          <w:numId w:val="19"/>
        </w:numPr>
      </w:pPr>
      <w:r>
        <w:t xml:space="preserve">Inside that network, the service names from </w:t>
      </w:r>
      <w:r>
        <w:rPr>
          <w:rStyle w:val="VerbatimChar"/>
        </w:rPr>
        <w:t>docker-compose.yml</w:t>
      </w:r>
      <w:r>
        <w:t xml:space="preserve"> also act as hostnames.</w:t>
      </w:r>
    </w:p>
    <w:p w14:paraId="56ECCCE0" w14:textId="77777777" w:rsidR="000F0FCD" w:rsidRDefault="009D30A8">
      <w:pPr>
        <w:numPr>
          <w:ilvl w:val="0"/>
          <w:numId w:val="19"/>
        </w:numPr>
      </w:pPr>
      <w:r>
        <w:t xml:space="preserve">This means the Spark master reaches HDFS as </w:t>
      </w:r>
      <w:r>
        <w:rPr>
          <w:rStyle w:val="VerbatimChar"/>
        </w:rPr>
        <w:t>hdfs://namenode:9000</w:t>
      </w:r>
      <w:r>
        <w:t xml:space="preserve">, and Spark workers reach the master as </w:t>
      </w:r>
      <w:r>
        <w:rPr>
          <w:rStyle w:val="VerbatimChar"/>
        </w:rPr>
        <w:t>spark://spark-master:7077</w:t>
      </w:r>
      <w:r>
        <w:t>.</w:t>
      </w:r>
    </w:p>
    <w:p w14:paraId="557C8C29" w14:textId="77777777" w:rsidR="000F0FCD" w:rsidRDefault="009D30A8">
      <w:pPr>
        <w:numPr>
          <w:ilvl w:val="0"/>
          <w:numId w:val="19"/>
        </w:numPr>
      </w:pPr>
      <w:r>
        <w:t xml:space="preserve">Spark jobs are submitted from the </w:t>
      </w:r>
      <w:r>
        <w:rPr>
          <w:rStyle w:val="VerbatimChar"/>
        </w:rPr>
        <w:t>spark-master</w:t>
      </w:r>
      <w:r>
        <w:t xml:space="preserve"> container, but their input and output data live in the HDFS of the same stack.</w:t>
      </w:r>
    </w:p>
    <w:p w14:paraId="2619D21E" w14:textId="77777777" w:rsidR="000F0FCD" w:rsidRDefault="009D30A8">
      <w:pPr>
        <w:numPr>
          <w:ilvl w:val="0"/>
          <w:numId w:val="19"/>
        </w:numPr>
      </w:pPr>
      <w:r>
        <w:lastRenderedPageBreak/>
        <w:t>The History Server reads Spark event logs from HDFS, so it can display completed applications even after the executors have finished.</w:t>
      </w:r>
    </w:p>
    <w:p w14:paraId="479E9ED7" w14:textId="77777777" w:rsidR="000F0FCD" w:rsidRDefault="009D30A8">
      <w:pPr>
        <w:numPr>
          <w:ilvl w:val="0"/>
          <w:numId w:val="19"/>
        </w:numPr>
      </w:pPr>
      <w:r>
        <w:t>The named volumes preserve HDFS metadata, HDFS blocks, and temporary upload directories so they survive container restarts.</w:t>
      </w:r>
    </w:p>
    <w:p w14:paraId="2B40850F" w14:textId="77777777" w:rsidR="000F0FCD" w:rsidRDefault="009D30A8">
      <w:r>
        <w:t>In other words:</w:t>
      </w:r>
    </w:p>
    <w:p w14:paraId="653D59F4" w14:textId="77777777" w:rsidR="000F0FCD" w:rsidRDefault="009D30A8">
      <w:pPr>
        <w:numPr>
          <w:ilvl w:val="0"/>
          <w:numId w:val="20"/>
        </w:numPr>
      </w:pPr>
      <w:r>
        <w:rPr>
          <w:rStyle w:val="VerbatimChar"/>
        </w:rPr>
        <w:t>namenode</w:t>
      </w:r>
      <w:r>
        <w:t xml:space="preserve"> and the </w:t>
      </w:r>
      <w:r>
        <w:rPr>
          <w:rStyle w:val="VerbatimChar"/>
        </w:rPr>
        <w:t>datanodes</w:t>
      </w:r>
      <w:r>
        <w:t xml:space="preserve"> form the HDFS subsystem</w:t>
      </w:r>
    </w:p>
    <w:p w14:paraId="7DB0C6BF" w14:textId="77777777" w:rsidR="000F0FCD" w:rsidRDefault="009D30A8">
      <w:pPr>
        <w:numPr>
          <w:ilvl w:val="0"/>
          <w:numId w:val="20"/>
        </w:numPr>
      </w:pPr>
      <w:r>
        <w:rPr>
          <w:rStyle w:val="VerbatimChar"/>
        </w:rPr>
        <w:t>spark-master</w:t>
      </w:r>
      <w:r>
        <w:t xml:space="preserve"> and </w:t>
      </w:r>
      <w:r>
        <w:rPr>
          <w:rStyle w:val="VerbatimChar"/>
        </w:rPr>
        <w:t>spark-worker1-4</w:t>
      </w:r>
      <w:r>
        <w:t xml:space="preserve"> form the Spark cluster</w:t>
      </w:r>
    </w:p>
    <w:p w14:paraId="01C576D1" w14:textId="77777777" w:rsidR="000F0FCD" w:rsidRDefault="009D30A8">
      <w:pPr>
        <w:numPr>
          <w:ilvl w:val="0"/>
          <w:numId w:val="20"/>
        </w:numPr>
      </w:pPr>
      <w:r>
        <w:t xml:space="preserve">the shared Docker network lets those two subsystems communicate through names such as </w:t>
      </w:r>
      <w:r>
        <w:rPr>
          <w:rStyle w:val="VerbatimChar"/>
        </w:rPr>
        <w:t>namenode</w:t>
      </w:r>
      <w:r>
        <w:t xml:space="preserve"> and </w:t>
      </w:r>
      <w:r>
        <w:rPr>
          <w:rStyle w:val="VerbatimChar"/>
        </w:rPr>
        <w:t>spark-master</w:t>
      </w:r>
    </w:p>
    <w:p w14:paraId="0F6BD2EC" w14:textId="77777777" w:rsidR="000F0FCD" w:rsidRDefault="009D30A8">
      <w:pPr>
        <w:numPr>
          <w:ilvl w:val="0"/>
          <w:numId w:val="20"/>
        </w:numPr>
      </w:pPr>
      <w:r>
        <w:t>HDFS is the shared storage layer used both by Spark jobs and by the History Server</w:t>
      </w:r>
    </w:p>
    <w:p w14:paraId="3687548B" w14:textId="77777777" w:rsidR="000F0FCD" w:rsidRDefault="009D30A8">
      <w:r>
        <w:rPr>
          <w:b/>
          <w:bCs/>
        </w:rPr>
        <w:t>Starting the infrastructure:</w:t>
      </w:r>
      <w:r>
        <w:t xml:space="preserve"> Run the following command to launch the environment. </w:t>
      </w:r>
      <w:r>
        <w:rPr>
          <w:b/>
          <w:bCs/>
        </w:rPr>
        <w:t>Important:</w:t>
      </w:r>
      <w:r>
        <w:t xml:space="preserve"> </w:t>
      </w:r>
      <w:r>
        <w:t xml:space="preserve">you must be inside the </w:t>
      </w:r>
      <w:r>
        <w:rPr>
          <w:rStyle w:val="VerbatimChar"/>
        </w:rPr>
        <w:t>01-lab1-spark-hdfs</w:t>
      </w:r>
      <w:r>
        <w:t xml:space="preserve"> directory for it to work correctly.</w:t>
      </w:r>
    </w:p>
    <w:p w14:paraId="00C33ACE" w14:textId="77777777" w:rsidR="000F0FCD" w:rsidRDefault="009D30A8">
      <w:pPr>
        <w:pStyle w:val="SourceCode"/>
      </w:pPr>
      <w:r>
        <w:rPr>
          <w:rStyle w:val="ExtensionTok"/>
        </w:rPr>
        <w:t>docker</w:t>
      </w:r>
      <w:r>
        <w:rPr>
          <w:rStyle w:val="NormalTok"/>
        </w:rPr>
        <w:t xml:space="preserve"> compose up </w:t>
      </w:r>
      <w:r>
        <w:rPr>
          <w:rStyle w:val="AttributeTok"/>
        </w:rPr>
        <w:t>--build</w:t>
      </w:r>
      <w:r>
        <w:rPr>
          <w:rStyle w:val="NormalTok"/>
        </w:rPr>
        <w:t xml:space="preserve"> </w:t>
      </w:r>
      <w:r>
        <w:rPr>
          <w:rStyle w:val="AttributeTok"/>
        </w:rPr>
        <w:t>-d</w:t>
      </w:r>
    </w:p>
    <w:p w14:paraId="5CB3B04C" w14:textId="77777777" w:rsidR="000F0FCD" w:rsidRDefault="009D30A8">
      <w:r>
        <w:t xml:space="preserve">The first execution may take several minutes, especially if the Docker daemon has just started or if the larger images still need to be downloaded. If it seems slow, first confirm that </w:t>
      </w:r>
      <w:r>
        <w:rPr>
          <w:rStyle w:val="VerbatimChar"/>
        </w:rPr>
        <w:t>docker version</w:t>
      </w:r>
      <w:r>
        <w:t xml:space="preserve"> works from inside the WSL terminal and give the Docker daemon a little time to finish its startup sequence.</w:t>
      </w:r>
    </w:p>
    <w:p w14:paraId="747F4E0A" w14:textId="77777777" w:rsidR="000F0FCD" w:rsidRDefault="009D30A8">
      <w:pPr>
        <w:pStyle w:val="BodyText"/>
      </w:pPr>
      <w:r>
        <w:t>If everything works correctly, the containers will start normally. If you use Docker Desktop, you will also see the stack in the graphical application (green dot).</w:t>
      </w:r>
    </w:p>
    <w:p w14:paraId="52E1D9A8" w14:textId="77777777" w:rsidR="000F0FCD" w:rsidRDefault="009D30A8">
      <w:pPr>
        <w:pStyle w:val="BodyText"/>
      </w:pPr>
      <w:r>
        <w:rPr>
          <w:noProof/>
        </w:rPr>
        <w:drawing>
          <wp:inline distT="0" distB="0" distL="0" distR="0" wp14:anchorId="171FC8E5" wp14:editId="396AB1B0">
            <wp:extent cx="6692900" cy="3291679"/>
            <wp:effectExtent l="0" t="0" r="0" b="0"/>
            <wp:docPr id="41" name="Picture" descr="Figure 6"/>
            <wp:cNvGraphicFramePr/>
            <a:graphic xmlns:a="http://schemas.openxmlformats.org/drawingml/2006/main">
              <a:graphicData uri="http://schemas.openxmlformats.org/drawingml/2006/picture">
                <pic:pic xmlns:pic="http://schemas.openxmlformats.org/drawingml/2006/picture">
                  <pic:nvPicPr>
                    <pic:cNvPr id="42" name="Picture" descr="images/img6.png"/>
                    <pic:cNvPicPr>
                      <a:picLocks noChangeAspect="1" noChangeArrowheads="1"/>
                    </pic:cNvPicPr>
                  </pic:nvPicPr>
                  <pic:blipFill>
                    <a:blip r:embed="rId12"/>
                    <a:stretch>
                      <a:fillRect/>
                    </a:stretch>
                  </pic:blipFill>
                  <pic:spPr bwMode="auto">
                    <a:xfrm>
                      <a:off x="0" y="0"/>
                      <a:ext cx="6692900" cy="3291679"/>
                    </a:xfrm>
                    <a:prstGeom prst="rect">
                      <a:avLst/>
                    </a:prstGeom>
                    <a:noFill/>
                    <a:ln w="9525">
                      <a:noFill/>
                      <a:headEnd/>
                      <a:tailEnd/>
                    </a:ln>
                  </pic:spPr>
                </pic:pic>
              </a:graphicData>
            </a:graphic>
          </wp:inline>
        </w:drawing>
      </w:r>
    </w:p>
    <w:p w14:paraId="3D67DDF8" w14:textId="77777777" w:rsidR="000F0FCD" w:rsidRDefault="009D30A8">
      <w:pPr>
        <w:pStyle w:val="BodyText"/>
      </w:pPr>
      <w:r>
        <w:t>You can also list the containers from the terminal:</w:t>
      </w:r>
    </w:p>
    <w:p w14:paraId="54BB4810" w14:textId="77777777" w:rsidR="000F0FCD" w:rsidRDefault="009D30A8">
      <w:pPr>
        <w:pStyle w:val="SourceCode"/>
      </w:pPr>
      <w:r>
        <w:rPr>
          <w:rStyle w:val="ExtensionTok"/>
        </w:rPr>
        <w:t>docker</w:t>
      </w:r>
      <w:r>
        <w:rPr>
          <w:rStyle w:val="NormalTok"/>
        </w:rPr>
        <w:t xml:space="preserve"> ps</w:t>
      </w:r>
    </w:p>
    <w:p w14:paraId="2FC866E7" w14:textId="77777777" w:rsidR="000F0FCD" w:rsidRDefault="009D30A8">
      <w:r>
        <w:rPr>
          <w:noProof/>
        </w:rPr>
        <w:drawing>
          <wp:inline distT="0" distB="0" distL="0" distR="0" wp14:anchorId="4D2F8521" wp14:editId="331314D0">
            <wp:extent cx="6692900" cy="788569"/>
            <wp:effectExtent l="0" t="0" r="0" b="0"/>
            <wp:docPr id="44" name="Picture" descr="Figure 7"/>
            <wp:cNvGraphicFramePr/>
            <a:graphic xmlns:a="http://schemas.openxmlformats.org/drawingml/2006/main">
              <a:graphicData uri="http://schemas.openxmlformats.org/drawingml/2006/picture">
                <pic:pic xmlns:pic="http://schemas.openxmlformats.org/drawingml/2006/picture">
                  <pic:nvPicPr>
                    <pic:cNvPr id="45" name="Picture" descr="images/img7.png"/>
                    <pic:cNvPicPr>
                      <a:picLocks noChangeAspect="1" noChangeArrowheads="1"/>
                    </pic:cNvPicPr>
                  </pic:nvPicPr>
                  <pic:blipFill>
                    <a:blip r:embed="rId13"/>
                    <a:stretch>
                      <a:fillRect/>
                    </a:stretch>
                  </pic:blipFill>
                  <pic:spPr bwMode="auto">
                    <a:xfrm>
                      <a:off x="0" y="0"/>
                      <a:ext cx="6692900" cy="788569"/>
                    </a:xfrm>
                    <a:prstGeom prst="rect">
                      <a:avLst/>
                    </a:prstGeom>
                    <a:noFill/>
                    <a:ln w="9525">
                      <a:noFill/>
                      <a:headEnd/>
                      <a:tailEnd/>
                    </a:ln>
                  </pic:spPr>
                </pic:pic>
              </a:graphicData>
            </a:graphic>
          </wp:inline>
        </w:drawing>
      </w:r>
    </w:p>
    <w:p w14:paraId="362084A2" w14:textId="77777777" w:rsidR="000F0FCD" w:rsidRDefault="009D30A8">
      <w:pPr>
        <w:pStyle w:val="BodyText"/>
      </w:pPr>
      <w:r>
        <w:lastRenderedPageBreak/>
        <w:t xml:space="preserve">If you use Docker Desktop, click on </w:t>
      </w:r>
      <w:r>
        <w:rPr>
          <w:b/>
          <w:bCs/>
        </w:rPr>
        <w:t>01-lab1-spark-hdfs</w:t>
      </w:r>
      <w:r>
        <w:t xml:space="preserve"> to see the individual containers.</w:t>
      </w:r>
    </w:p>
    <w:p w14:paraId="188D1717" w14:textId="77777777" w:rsidR="000F0FCD" w:rsidRDefault="009D30A8">
      <w:pPr>
        <w:pStyle w:val="BodyText"/>
      </w:pPr>
      <w:r>
        <w:rPr>
          <w:noProof/>
        </w:rPr>
        <w:lastRenderedPageBreak/>
        <w:drawing>
          <wp:inline distT="0" distB="0" distL="0" distR="0" wp14:anchorId="7E123086" wp14:editId="1ADC7107">
            <wp:extent cx="6438900" cy="10591800"/>
            <wp:effectExtent l="0" t="0" r="0" b="0"/>
            <wp:docPr id="47" name="Picture" descr="Figure 8"/>
            <wp:cNvGraphicFramePr/>
            <a:graphic xmlns:a="http://schemas.openxmlformats.org/drawingml/2006/main">
              <a:graphicData uri="http://schemas.openxmlformats.org/drawingml/2006/picture">
                <pic:pic xmlns:pic="http://schemas.openxmlformats.org/drawingml/2006/picture">
                  <pic:nvPicPr>
                    <pic:cNvPr id="48" name="Picture" descr="images/img8.png"/>
                    <pic:cNvPicPr>
                      <a:picLocks noChangeAspect="1" noChangeArrowheads="1"/>
                    </pic:cNvPicPr>
                  </pic:nvPicPr>
                  <pic:blipFill>
                    <a:blip r:embed="rId14"/>
                    <a:stretch>
                      <a:fillRect/>
                    </a:stretch>
                  </pic:blipFill>
                  <pic:spPr bwMode="auto">
                    <a:xfrm>
                      <a:off x="0" y="0"/>
                      <a:ext cx="6438900" cy="10591800"/>
                    </a:xfrm>
                    <a:prstGeom prst="rect">
                      <a:avLst/>
                    </a:prstGeom>
                    <a:noFill/>
                    <a:ln w="9525">
                      <a:noFill/>
                      <a:headEnd/>
                      <a:tailEnd/>
                    </a:ln>
                  </pic:spPr>
                </pic:pic>
              </a:graphicData>
            </a:graphic>
          </wp:inline>
        </w:drawing>
      </w:r>
    </w:p>
    <w:p w14:paraId="77BB97D5" w14:textId="77777777" w:rsidR="000F0FCD" w:rsidRDefault="009D30A8">
      <w:pPr>
        <w:pStyle w:val="BodyText"/>
      </w:pPr>
      <w:r>
        <w:lastRenderedPageBreak/>
        <w:t xml:space="preserve">Whenever you see pairs of numbers such as </w:t>
      </w:r>
      <w:r>
        <w:rPr>
          <w:rStyle w:val="VerbatimChar"/>
        </w:rPr>
        <w:t>9870:9870</w:t>
      </w:r>
      <w:r>
        <w:t xml:space="preserve">, it means that the container exposes a </w:t>
      </w:r>
      <w:r>
        <w:rPr>
          <w:b/>
          <w:bCs/>
        </w:rPr>
        <w:t>service</w:t>
      </w:r>
      <w:r>
        <w:t xml:space="preserve"> (usually an HTTP site, but not necessarily). This service is </w:t>
      </w:r>
      <w:r>
        <w:rPr>
          <w:b/>
          <w:bCs/>
        </w:rPr>
        <w:t>accessible from your host operating system</w:t>
      </w:r>
      <w:r>
        <w:t>, either by clicking the link directly or by opening it in a browser.</w:t>
      </w:r>
    </w:p>
    <w:p w14:paraId="72BCB558" w14:textId="77777777" w:rsidR="000F0FCD" w:rsidRDefault="009D30A8">
      <w:pPr>
        <w:pStyle w:val="BodyText"/>
      </w:pPr>
      <w:r>
        <w:t xml:space="preserve">For example, </w:t>
      </w:r>
      <w:r>
        <w:rPr>
          <w:rStyle w:val="VerbatimChar"/>
        </w:rPr>
        <w:t>hdfs-namenode</w:t>
      </w:r>
      <w:r>
        <w:t xml:space="preserve"> serves:</w:t>
      </w:r>
    </w:p>
    <w:p w14:paraId="4C85F19F" w14:textId="77777777" w:rsidR="000F0FCD" w:rsidRDefault="009D30A8">
      <w:pPr>
        <w:pStyle w:val="BodyText"/>
      </w:pPr>
      <w:r>
        <w:t>http://localhost:9870</w:t>
      </w:r>
    </w:p>
    <w:p w14:paraId="499335F4" w14:textId="77777777" w:rsidR="000F0FCD" w:rsidRDefault="009D30A8">
      <w:pPr>
        <w:pStyle w:val="BodyText"/>
      </w:pPr>
      <w:r>
        <w:rPr>
          <w:noProof/>
        </w:rPr>
        <w:drawing>
          <wp:inline distT="0" distB="0" distL="0" distR="0" wp14:anchorId="15E8E633" wp14:editId="22D3DF09">
            <wp:extent cx="6692900" cy="7709300"/>
            <wp:effectExtent l="0" t="0" r="0" b="0"/>
            <wp:docPr id="50" name="Picture" descr="Figure 9"/>
            <wp:cNvGraphicFramePr/>
            <a:graphic xmlns:a="http://schemas.openxmlformats.org/drawingml/2006/main">
              <a:graphicData uri="http://schemas.openxmlformats.org/drawingml/2006/picture">
                <pic:pic xmlns:pic="http://schemas.openxmlformats.org/drawingml/2006/picture">
                  <pic:nvPicPr>
                    <pic:cNvPr id="51" name="Picture" descr="images/img9.png"/>
                    <pic:cNvPicPr>
                      <a:picLocks noChangeAspect="1" noChangeArrowheads="1"/>
                    </pic:cNvPicPr>
                  </pic:nvPicPr>
                  <pic:blipFill>
                    <a:blip r:embed="rId15"/>
                    <a:stretch>
                      <a:fillRect/>
                    </a:stretch>
                  </pic:blipFill>
                  <pic:spPr bwMode="auto">
                    <a:xfrm>
                      <a:off x="0" y="0"/>
                      <a:ext cx="6692900" cy="7709300"/>
                    </a:xfrm>
                    <a:prstGeom prst="rect">
                      <a:avLst/>
                    </a:prstGeom>
                    <a:noFill/>
                    <a:ln w="9525">
                      <a:noFill/>
                      <a:headEnd/>
                      <a:tailEnd/>
                    </a:ln>
                  </pic:spPr>
                </pic:pic>
              </a:graphicData>
            </a:graphic>
          </wp:inline>
        </w:drawing>
      </w:r>
    </w:p>
    <w:p w14:paraId="2F89BFA3" w14:textId="77777777" w:rsidR="000F0FCD" w:rsidRDefault="009D30A8">
      <w:pPr>
        <w:pStyle w:val="BodyText"/>
      </w:pPr>
      <w:r>
        <w:lastRenderedPageBreak/>
        <w:t xml:space="preserve">And </w:t>
      </w:r>
      <w:r>
        <w:rPr>
          <w:rStyle w:val="VerbatimChar"/>
        </w:rPr>
        <w:t>spark-master</w:t>
      </w:r>
      <w:r>
        <w:t xml:space="preserve"> serves the Spark UI at:</w:t>
      </w:r>
    </w:p>
    <w:p w14:paraId="52899C91" w14:textId="77777777" w:rsidR="000F0FCD" w:rsidRDefault="009D30A8">
      <w:pPr>
        <w:numPr>
          <w:ilvl w:val="0"/>
          <w:numId w:val="21"/>
        </w:numPr>
      </w:pPr>
      <w:r>
        <w:t>http://localhost:8080</w:t>
      </w:r>
    </w:p>
    <w:p w14:paraId="0448440A" w14:textId="77777777" w:rsidR="000F0FCD" w:rsidRDefault="009D30A8">
      <w:pPr>
        <w:numPr>
          <w:ilvl w:val="0"/>
          <w:numId w:val="21"/>
        </w:numPr>
      </w:pPr>
      <w:r>
        <w:t>http://localhost:8081 for the History Server (all jobs executed so far)</w:t>
      </w:r>
    </w:p>
    <w:p w14:paraId="6366F38B" w14:textId="77777777" w:rsidR="000F0FCD" w:rsidRDefault="009D30A8">
      <w:r>
        <w:rPr>
          <w:noProof/>
        </w:rPr>
        <w:drawing>
          <wp:inline distT="0" distB="0" distL="0" distR="0" wp14:anchorId="35203210" wp14:editId="2F2D68D4">
            <wp:extent cx="6692900" cy="5648755"/>
            <wp:effectExtent l="0" t="0" r="0" b="0"/>
            <wp:docPr id="53" name="Picture" descr="Figure 10"/>
            <wp:cNvGraphicFramePr/>
            <a:graphic xmlns:a="http://schemas.openxmlformats.org/drawingml/2006/main">
              <a:graphicData uri="http://schemas.openxmlformats.org/drawingml/2006/picture">
                <pic:pic xmlns:pic="http://schemas.openxmlformats.org/drawingml/2006/picture">
                  <pic:nvPicPr>
                    <pic:cNvPr id="54" name="Picture" descr="images/img10.png"/>
                    <pic:cNvPicPr>
                      <a:picLocks noChangeAspect="1" noChangeArrowheads="1"/>
                    </pic:cNvPicPr>
                  </pic:nvPicPr>
                  <pic:blipFill>
                    <a:blip r:embed="rId16"/>
                    <a:stretch>
                      <a:fillRect/>
                    </a:stretch>
                  </pic:blipFill>
                  <pic:spPr bwMode="auto">
                    <a:xfrm>
                      <a:off x="0" y="0"/>
                      <a:ext cx="6692900" cy="5648755"/>
                    </a:xfrm>
                    <a:prstGeom prst="rect">
                      <a:avLst/>
                    </a:prstGeom>
                    <a:noFill/>
                    <a:ln w="9525">
                      <a:noFill/>
                      <a:headEnd/>
                      <a:tailEnd/>
                    </a:ln>
                  </pic:spPr>
                </pic:pic>
              </a:graphicData>
            </a:graphic>
          </wp:inline>
        </w:drawing>
      </w:r>
    </w:p>
    <w:p w14:paraId="7F9A195F" w14:textId="77777777" w:rsidR="000F0FCD" w:rsidRDefault="009D30A8">
      <w:pPr>
        <w:pStyle w:val="BodyText"/>
      </w:pPr>
      <w:r>
        <w:t xml:space="preserve">In the </w:t>
      </w:r>
      <w:r>
        <w:rPr>
          <w:b/>
          <w:bCs/>
        </w:rPr>
        <w:t>Volumes</w:t>
      </w:r>
      <w:r>
        <w:t xml:space="preserve"> section you can see all persistent volumes used by the stack. These volumes are declared in </w:t>
      </w:r>
      <w:r>
        <w:rPr>
          <w:rStyle w:val="VerbatimChar"/>
        </w:rPr>
        <w:t>docker-compose.yml</w:t>
      </w:r>
      <w:r>
        <w:t xml:space="preserve"> and are created automatically by </w:t>
      </w:r>
      <w:r>
        <w:rPr>
          <w:rStyle w:val="VerbatimChar"/>
        </w:rPr>
        <w:t>docker compose up</w:t>
      </w:r>
      <w:r>
        <w:t>.</w:t>
      </w:r>
    </w:p>
    <w:p w14:paraId="55CC57B5" w14:textId="77777777" w:rsidR="000F0FCD" w:rsidRDefault="009D30A8">
      <w:pPr>
        <w:pStyle w:val="BodyText"/>
      </w:pPr>
      <w:r>
        <w:rPr>
          <w:noProof/>
        </w:rPr>
        <w:lastRenderedPageBreak/>
        <w:drawing>
          <wp:inline distT="0" distB="0" distL="0" distR="0" wp14:anchorId="7C1B5EC2" wp14:editId="410F3F33">
            <wp:extent cx="6692900" cy="3630867"/>
            <wp:effectExtent l="0" t="0" r="0" b="0"/>
            <wp:docPr id="56" name="Picture" descr="Figure 11"/>
            <wp:cNvGraphicFramePr/>
            <a:graphic xmlns:a="http://schemas.openxmlformats.org/drawingml/2006/main">
              <a:graphicData uri="http://schemas.openxmlformats.org/drawingml/2006/picture">
                <pic:pic xmlns:pic="http://schemas.openxmlformats.org/drawingml/2006/picture">
                  <pic:nvPicPr>
                    <pic:cNvPr id="57" name="Picture" descr="images/img11.png"/>
                    <pic:cNvPicPr>
                      <a:picLocks noChangeAspect="1" noChangeArrowheads="1"/>
                    </pic:cNvPicPr>
                  </pic:nvPicPr>
                  <pic:blipFill>
                    <a:blip r:embed="rId17"/>
                    <a:stretch>
                      <a:fillRect/>
                    </a:stretch>
                  </pic:blipFill>
                  <pic:spPr bwMode="auto">
                    <a:xfrm>
                      <a:off x="0" y="0"/>
                      <a:ext cx="6692900" cy="3630867"/>
                    </a:xfrm>
                    <a:prstGeom prst="rect">
                      <a:avLst/>
                    </a:prstGeom>
                    <a:noFill/>
                    <a:ln w="9525">
                      <a:noFill/>
                      <a:headEnd/>
                      <a:tailEnd/>
                    </a:ln>
                  </pic:spPr>
                </pic:pic>
              </a:graphicData>
            </a:graphic>
          </wp:inline>
        </w:drawing>
      </w:r>
    </w:p>
    <w:p w14:paraId="1B4DA0E2" w14:textId="77777777" w:rsidR="000F0FCD" w:rsidRDefault="009D30A8">
      <w:pPr>
        <w:pStyle w:val="BodyText"/>
      </w:pPr>
      <w:r>
        <w:t>You can also list volumes from the terminal:</w:t>
      </w:r>
    </w:p>
    <w:p w14:paraId="0C21C7AF" w14:textId="77777777" w:rsidR="000F0FCD" w:rsidRDefault="009D30A8">
      <w:pPr>
        <w:pStyle w:val="SourceCode"/>
      </w:pPr>
      <w:r>
        <w:rPr>
          <w:rStyle w:val="ExtensionTok"/>
        </w:rPr>
        <w:t>docker</w:t>
      </w:r>
      <w:r>
        <w:rPr>
          <w:rStyle w:val="NormalTok"/>
        </w:rPr>
        <w:t xml:space="preserve"> volume ls</w:t>
      </w:r>
    </w:p>
    <w:p w14:paraId="06F6464A" w14:textId="77777777" w:rsidR="000F0FCD" w:rsidRDefault="009D30A8">
      <w:r>
        <w:rPr>
          <w:noProof/>
        </w:rPr>
        <w:drawing>
          <wp:inline distT="0" distB="0" distL="0" distR="0" wp14:anchorId="00F851C9" wp14:editId="51663FB8">
            <wp:extent cx="6429675" cy="1761423"/>
            <wp:effectExtent l="0" t="0" r="0" b="0"/>
            <wp:docPr id="59" name="Picture" descr="Figure 12"/>
            <wp:cNvGraphicFramePr/>
            <a:graphic xmlns:a="http://schemas.openxmlformats.org/drawingml/2006/main">
              <a:graphicData uri="http://schemas.openxmlformats.org/drawingml/2006/picture">
                <pic:pic xmlns:pic="http://schemas.openxmlformats.org/drawingml/2006/picture">
                  <pic:nvPicPr>
                    <pic:cNvPr id="60" name="Picture" descr="images/img12.png"/>
                    <pic:cNvPicPr>
                      <a:picLocks noChangeAspect="1" noChangeArrowheads="1"/>
                    </pic:cNvPicPr>
                  </pic:nvPicPr>
                  <pic:blipFill>
                    <a:blip r:embed="rId18"/>
                    <a:stretch>
                      <a:fillRect/>
                    </a:stretch>
                  </pic:blipFill>
                  <pic:spPr bwMode="auto">
                    <a:xfrm>
                      <a:off x="0" y="0"/>
                      <a:ext cx="6429675" cy="1761423"/>
                    </a:xfrm>
                    <a:prstGeom prst="rect">
                      <a:avLst/>
                    </a:prstGeom>
                    <a:noFill/>
                    <a:ln w="9525">
                      <a:noFill/>
                      <a:headEnd/>
                      <a:tailEnd/>
                    </a:ln>
                  </pic:spPr>
                </pic:pic>
              </a:graphicData>
            </a:graphic>
          </wp:inline>
        </w:drawing>
      </w:r>
    </w:p>
    <w:p w14:paraId="30F343D3" w14:textId="77777777" w:rsidR="000F0FCD" w:rsidRDefault="009D30A8">
      <w:pPr>
        <w:pStyle w:val="BodyText"/>
      </w:pPr>
      <w:r>
        <w:t>Where Docker volumes live depends on which Docker path you use.</w:t>
      </w:r>
    </w:p>
    <w:p w14:paraId="7F7DBF4E" w14:textId="77777777" w:rsidR="000F0FCD" w:rsidRDefault="009D30A8">
      <w:pPr>
        <w:pStyle w:val="Heading2"/>
      </w:pPr>
      <w:bookmarkStart w:id="10" w:name="if-you-use-docker-desktop"/>
      <w:bookmarkStart w:id="11" w:name="_Toc225688406"/>
      <w:r>
        <w:t>If you use Docker Desktop</w:t>
      </w:r>
      <w:bookmarkEnd w:id="11"/>
    </w:p>
    <w:p w14:paraId="16210262" w14:textId="77777777" w:rsidR="000F0FCD" w:rsidRDefault="009D30A8">
      <w:r>
        <w:t xml:space="preserve">In this case, the Docker daemon does not run inside Ubuntu itself, but inside the </w:t>
      </w:r>
      <w:r>
        <w:rPr>
          <w:rStyle w:val="VerbatimChar"/>
        </w:rPr>
        <w:t>docker-desktop</w:t>
      </w:r>
      <w:r>
        <w:t xml:space="preserve"> infrastructure.</w:t>
      </w:r>
    </w:p>
    <w:p w14:paraId="0B652493" w14:textId="77777777" w:rsidR="000F0FCD" w:rsidRDefault="009D30A8">
      <w:pPr>
        <w:pStyle w:val="BodyText"/>
      </w:pPr>
      <w:r>
        <w:t>To see this, open a Windows terminal (</w:t>
      </w:r>
      <w:r>
        <w:rPr>
          <w:b/>
          <w:bCs/>
        </w:rPr>
        <w:t>right-click the Windows icon → Terminal</w:t>
      </w:r>
      <w:r>
        <w:t>) and run:</w:t>
      </w:r>
    </w:p>
    <w:p w14:paraId="4238CD01" w14:textId="77777777" w:rsidR="000F0FCD" w:rsidRDefault="009D30A8">
      <w:pPr>
        <w:pStyle w:val="BodyText"/>
      </w:pPr>
      <w:r>
        <w:rPr>
          <w:noProof/>
        </w:rPr>
        <w:lastRenderedPageBreak/>
        <w:drawing>
          <wp:inline distT="0" distB="0" distL="0" distR="0" wp14:anchorId="5AA75C6C" wp14:editId="619173B9">
            <wp:extent cx="2483317" cy="6477802"/>
            <wp:effectExtent l="0" t="0" r="0" b="0"/>
            <wp:docPr id="62" name="Picture" descr="Figure 13"/>
            <wp:cNvGraphicFramePr/>
            <a:graphic xmlns:a="http://schemas.openxmlformats.org/drawingml/2006/main">
              <a:graphicData uri="http://schemas.openxmlformats.org/drawingml/2006/picture">
                <pic:pic xmlns:pic="http://schemas.openxmlformats.org/drawingml/2006/picture">
                  <pic:nvPicPr>
                    <pic:cNvPr id="63" name="Picture" descr="images/img13.png"/>
                    <pic:cNvPicPr>
                      <a:picLocks noChangeAspect="1" noChangeArrowheads="1"/>
                    </pic:cNvPicPr>
                  </pic:nvPicPr>
                  <pic:blipFill>
                    <a:blip r:embed="rId19"/>
                    <a:stretch>
                      <a:fillRect/>
                    </a:stretch>
                  </pic:blipFill>
                  <pic:spPr bwMode="auto">
                    <a:xfrm>
                      <a:off x="0" y="0"/>
                      <a:ext cx="2483317" cy="6477802"/>
                    </a:xfrm>
                    <a:prstGeom prst="rect">
                      <a:avLst/>
                    </a:prstGeom>
                    <a:noFill/>
                    <a:ln w="9525">
                      <a:noFill/>
                      <a:headEnd/>
                      <a:tailEnd/>
                    </a:ln>
                  </pic:spPr>
                </pic:pic>
              </a:graphicData>
            </a:graphic>
          </wp:inline>
        </w:drawing>
      </w:r>
    </w:p>
    <w:p w14:paraId="181D82A5" w14:textId="77777777" w:rsidR="000F0FCD" w:rsidRDefault="009D30A8">
      <w:pPr>
        <w:pStyle w:val="SourceCode"/>
      </w:pPr>
      <w:r>
        <w:rPr>
          <w:rStyle w:val="ExtensionTok"/>
        </w:rPr>
        <w:t>wsl</w:t>
      </w:r>
      <w:r>
        <w:rPr>
          <w:rStyle w:val="NormalTok"/>
        </w:rPr>
        <w:t xml:space="preserve"> </w:t>
      </w:r>
      <w:r>
        <w:rPr>
          <w:rStyle w:val="AttributeTok"/>
        </w:rPr>
        <w:t>-l</w:t>
      </w:r>
      <w:r>
        <w:rPr>
          <w:rStyle w:val="NormalTok"/>
        </w:rPr>
        <w:t xml:space="preserve"> </w:t>
      </w:r>
      <w:r>
        <w:rPr>
          <w:rStyle w:val="AttributeTok"/>
        </w:rPr>
        <w:t>-v</w:t>
      </w:r>
    </w:p>
    <w:p w14:paraId="3F29C145" w14:textId="77777777" w:rsidR="000F0FCD" w:rsidRDefault="009D30A8">
      <w:r>
        <w:rPr>
          <w:noProof/>
        </w:rPr>
        <w:drawing>
          <wp:inline distT="0" distB="0" distL="0" distR="0" wp14:anchorId="24116DE7" wp14:editId="4BB20DC2">
            <wp:extent cx="6692900" cy="1923612"/>
            <wp:effectExtent l="0" t="0" r="0" b="0"/>
            <wp:docPr id="65" name="Picture" descr="Figure 14"/>
            <wp:cNvGraphicFramePr/>
            <a:graphic xmlns:a="http://schemas.openxmlformats.org/drawingml/2006/main">
              <a:graphicData uri="http://schemas.openxmlformats.org/drawingml/2006/picture">
                <pic:pic xmlns:pic="http://schemas.openxmlformats.org/drawingml/2006/picture">
                  <pic:nvPicPr>
                    <pic:cNvPr id="66" name="Picture" descr="images/img14.png"/>
                    <pic:cNvPicPr>
                      <a:picLocks noChangeAspect="1" noChangeArrowheads="1"/>
                    </pic:cNvPicPr>
                  </pic:nvPicPr>
                  <pic:blipFill>
                    <a:blip r:embed="rId20"/>
                    <a:stretch>
                      <a:fillRect/>
                    </a:stretch>
                  </pic:blipFill>
                  <pic:spPr bwMode="auto">
                    <a:xfrm>
                      <a:off x="0" y="0"/>
                      <a:ext cx="6692900" cy="1923612"/>
                    </a:xfrm>
                    <a:prstGeom prst="rect">
                      <a:avLst/>
                    </a:prstGeom>
                    <a:noFill/>
                    <a:ln w="9525">
                      <a:noFill/>
                      <a:headEnd/>
                      <a:tailEnd/>
                    </a:ln>
                  </pic:spPr>
                </pic:pic>
              </a:graphicData>
            </a:graphic>
          </wp:inline>
        </w:drawing>
      </w:r>
    </w:p>
    <w:p w14:paraId="3FE838ED" w14:textId="77777777" w:rsidR="000F0FCD" w:rsidRDefault="009D30A8">
      <w:pPr>
        <w:pStyle w:val="BodyText"/>
      </w:pPr>
      <w:r>
        <w:lastRenderedPageBreak/>
        <w:t xml:space="preserve">This shows that the machine runs two virtual environments: Ubuntu (where you execute the Docker commands) and </w:t>
      </w:r>
      <w:r>
        <w:rPr>
          <w:rStyle w:val="VerbatimChar"/>
        </w:rPr>
        <w:t>docker-desktop</w:t>
      </w:r>
      <w:r>
        <w:t>, which runs the Docker daemon itself.</w:t>
      </w:r>
    </w:p>
    <w:p w14:paraId="4ADCB32A" w14:textId="77777777" w:rsidR="000F0FCD" w:rsidRDefault="009D30A8">
      <w:pPr>
        <w:pStyle w:val="BodyText"/>
      </w:pPr>
      <w:r>
        <w:t xml:space="preserve">The persistent volumes live inside the file system of the </w:t>
      </w:r>
      <w:r>
        <w:rPr>
          <w:rStyle w:val="VerbatimChar"/>
        </w:rPr>
        <w:t>docker-desktop</w:t>
      </w:r>
      <w:r>
        <w:t xml:space="preserve"> VM.</w:t>
      </w:r>
    </w:p>
    <w:p w14:paraId="0FD22EA6" w14:textId="77777777" w:rsidR="000F0FCD" w:rsidRDefault="009D30A8">
      <w:pPr>
        <w:pStyle w:val="BodyText"/>
      </w:pPr>
      <w:r>
        <w:t>These volumes can be accessed from the Windows host via the following folder:</w:t>
      </w:r>
    </w:p>
    <w:p w14:paraId="0D54485C" w14:textId="77777777" w:rsidR="000F0FCD" w:rsidRDefault="009D30A8">
      <w:pPr>
        <w:pStyle w:val="SourceCode"/>
      </w:pPr>
      <w:r>
        <w:rPr>
          <w:rStyle w:val="VerbatimChar"/>
        </w:rPr>
        <w:t>\\wsl.localhost\docker-desktop\mnt\docker-desktop-disk\data\docker\volumes</w:t>
      </w:r>
    </w:p>
    <w:p w14:paraId="7568B1C8" w14:textId="77777777" w:rsidR="000F0FCD" w:rsidRDefault="009D30A8">
      <w:r>
        <w:t xml:space="preserve">Open Windows Explorer and paste the above path in the address bar. There you will see all directories used as persistent Docker volumes. Each one contains a </w:t>
      </w:r>
      <w:r>
        <w:rPr>
          <w:rStyle w:val="VerbatimChar"/>
        </w:rPr>
        <w:t>_data</w:t>
      </w:r>
      <w:r>
        <w:t xml:space="preserve"> subdirectory; whatever you place there becomes visible inside any container that mounts that volume.</w:t>
      </w:r>
    </w:p>
    <w:p w14:paraId="4C7946FB" w14:textId="77777777" w:rsidR="000F0FCD" w:rsidRDefault="009D30A8">
      <w:pPr>
        <w:pStyle w:val="BodyText"/>
      </w:pPr>
      <w:r>
        <w:rPr>
          <w:noProof/>
        </w:rPr>
        <w:drawing>
          <wp:inline distT="0" distB="0" distL="0" distR="0" wp14:anchorId="08C6B953" wp14:editId="4AC06391">
            <wp:extent cx="6692900" cy="2360127"/>
            <wp:effectExtent l="0" t="0" r="0" b="0"/>
            <wp:docPr id="68" name="Picture" descr="Figure 15"/>
            <wp:cNvGraphicFramePr/>
            <a:graphic xmlns:a="http://schemas.openxmlformats.org/drawingml/2006/main">
              <a:graphicData uri="http://schemas.openxmlformats.org/drawingml/2006/picture">
                <pic:pic xmlns:pic="http://schemas.openxmlformats.org/drawingml/2006/picture">
                  <pic:nvPicPr>
                    <pic:cNvPr id="69" name="Picture" descr="images/img15.png"/>
                    <pic:cNvPicPr>
                      <a:picLocks noChangeAspect="1" noChangeArrowheads="1"/>
                    </pic:cNvPicPr>
                  </pic:nvPicPr>
                  <pic:blipFill>
                    <a:blip r:embed="rId21"/>
                    <a:stretch>
                      <a:fillRect/>
                    </a:stretch>
                  </pic:blipFill>
                  <pic:spPr bwMode="auto">
                    <a:xfrm>
                      <a:off x="0" y="0"/>
                      <a:ext cx="6692900" cy="2360127"/>
                    </a:xfrm>
                    <a:prstGeom prst="rect">
                      <a:avLst/>
                    </a:prstGeom>
                    <a:noFill/>
                    <a:ln w="9525">
                      <a:noFill/>
                      <a:headEnd/>
                      <a:tailEnd/>
                    </a:ln>
                  </pic:spPr>
                </pic:pic>
              </a:graphicData>
            </a:graphic>
          </wp:inline>
        </w:drawing>
      </w:r>
    </w:p>
    <w:p w14:paraId="63A4F8CD" w14:textId="77777777" w:rsidR="000F0FCD" w:rsidRDefault="009D30A8">
      <w:pPr>
        <w:pStyle w:val="Heading2"/>
      </w:pPr>
      <w:bookmarkStart w:id="12" w:name="Xc90cefff7cb14c00af8e5a19a8a5dc5b8e88f6b"/>
      <w:bookmarkStart w:id="13" w:name="_Toc225688407"/>
      <w:bookmarkEnd w:id="10"/>
      <w:r>
        <w:t>If you use a native Docker Engine inside WSL</w:t>
      </w:r>
      <w:bookmarkEnd w:id="13"/>
    </w:p>
    <w:p w14:paraId="4AE9C6B6" w14:textId="77777777" w:rsidR="000F0FCD" w:rsidRDefault="009D30A8">
      <w:r>
        <w:t xml:space="preserve">In this case, there is no separate </w:t>
      </w:r>
      <w:r>
        <w:rPr>
          <w:rStyle w:val="VerbatimChar"/>
        </w:rPr>
        <w:t>docker-desktop</w:t>
      </w:r>
      <w:r>
        <w:t xml:space="preserve"> virtual machine. The Docker daemon runs inside Ubuntu itself, and the volumes live in the WSL file system, usually under:</w:t>
      </w:r>
    </w:p>
    <w:p w14:paraId="0578FFB9" w14:textId="77777777" w:rsidR="000F0FCD" w:rsidRDefault="009D30A8">
      <w:pPr>
        <w:pStyle w:val="SourceCode"/>
      </w:pPr>
      <w:r>
        <w:rPr>
          <w:rStyle w:val="ExtensionTok"/>
        </w:rPr>
        <w:t>/var/lib/docker/volumes</w:t>
      </w:r>
    </w:p>
    <w:p w14:paraId="0DF71A40" w14:textId="77777777" w:rsidR="000F0FCD" w:rsidRDefault="009D30A8">
      <w:r>
        <w:t>You can inspect them with:</w:t>
      </w:r>
    </w:p>
    <w:p w14:paraId="5BB6CC02" w14:textId="77777777" w:rsidR="000F0FCD" w:rsidRDefault="009D30A8">
      <w:pPr>
        <w:pStyle w:val="SourceCode"/>
      </w:pPr>
      <w:r>
        <w:rPr>
          <w:rStyle w:val="FunctionTok"/>
        </w:rPr>
        <w:t>sudo</w:t>
      </w:r>
      <w:r>
        <w:rPr>
          <w:rStyle w:val="NormalTok"/>
        </w:rPr>
        <w:t xml:space="preserve"> ls /var/lib/docker/volumes</w:t>
      </w:r>
    </w:p>
    <w:p w14:paraId="0EBD62DD" w14:textId="77777777" w:rsidR="000F0FCD" w:rsidRDefault="009D30A8">
      <w:r>
        <w:t>or inspect a specific volume with:</w:t>
      </w:r>
    </w:p>
    <w:p w14:paraId="12866E9C" w14:textId="77777777" w:rsidR="000F0FCD" w:rsidRDefault="009D30A8">
      <w:pPr>
        <w:pStyle w:val="SourceCode"/>
      </w:pPr>
      <w:r>
        <w:rPr>
          <w:rStyle w:val="FunctionTok"/>
        </w:rPr>
        <w:t>sudo</w:t>
      </w:r>
      <w:r>
        <w:rPr>
          <w:rStyle w:val="NormalTok"/>
        </w:rPr>
        <w:t xml:space="preserve"> ls /var/lib/docker/volumes/</w:t>
      </w:r>
      <w:r>
        <w:rPr>
          <w:rStyle w:val="OperatorTok"/>
        </w:rPr>
        <w:t>&lt;</w:t>
      </w:r>
      <w:r>
        <w:rPr>
          <w:rStyle w:val="NormalTok"/>
        </w:rPr>
        <w:t>volume-name</w:t>
      </w:r>
      <w:r>
        <w:rPr>
          <w:rStyle w:val="OperatorTok"/>
        </w:rPr>
        <w:t>&gt;</w:t>
      </w:r>
      <w:r>
        <w:rPr>
          <w:rStyle w:val="NormalTok"/>
        </w:rPr>
        <w:t>/_data</w:t>
      </w:r>
    </w:p>
    <w:p w14:paraId="4A4E2499" w14:textId="77777777" w:rsidR="000F0FCD" w:rsidRDefault="009D30A8">
      <w:r>
        <w:t xml:space="preserve">In the lab, however, we prefer to work with </w:t>
      </w:r>
      <w:r>
        <w:rPr>
          <w:rStyle w:val="VerbatimChar"/>
        </w:rPr>
        <w:t>docker cp</w:t>
      </w:r>
      <w:r>
        <w:t xml:space="preserve"> and </w:t>
      </w:r>
      <w:r>
        <w:rPr>
          <w:rStyle w:val="VerbatimChar"/>
        </w:rPr>
        <w:t>docker exec</w:t>
      </w:r>
      <w:r>
        <w:t>, so that the steps stay identical across both paths.</w:t>
      </w:r>
    </w:p>
    <w:p w14:paraId="32DED7D3" w14:textId="77777777" w:rsidR="000F0FCD" w:rsidRDefault="009D30A8">
      <w:pPr>
        <w:pStyle w:val="BodyText"/>
      </w:pPr>
      <w:r>
        <w:rPr>
          <w:b/>
          <w:bCs/>
        </w:rPr>
        <w:t>Initializing the HDFS file system:</w:t>
      </w:r>
      <w:r>
        <w:t xml:space="preserve"> The first time you create the environment, you must also create the required HDFS directories for uploading files and storing Spark execution logs.</w:t>
      </w:r>
    </w:p>
    <w:p w14:paraId="2A0A961E" w14:textId="77777777" w:rsidR="000F0FCD" w:rsidRDefault="009D30A8">
      <w:pPr>
        <w:pStyle w:val="BodyText"/>
      </w:pPr>
      <w:r>
        <w:t>The safest path is to use the repository helper script, which:</w:t>
      </w:r>
    </w:p>
    <w:p w14:paraId="732DB5EB" w14:textId="77777777" w:rsidR="000F0FCD" w:rsidRDefault="009D30A8">
      <w:pPr>
        <w:numPr>
          <w:ilvl w:val="0"/>
          <w:numId w:val="22"/>
        </w:numPr>
      </w:pPr>
      <w:r>
        <w:t xml:space="preserve">waits until </w:t>
      </w:r>
      <w:r>
        <w:rPr>
          <w:rStyle w:val="VerbatimChar"/>
        </w:rPr>
        <w:t>namenode</w:t>
      </w:r>
      <w:r>
        <w:t xml:space="preserve"> becomes healthy</w:t>
      </w:r>
    </w:p>
    <w:p w14:paraId="3BA8DAFA" w14:textId="77777777" w:rsidR="000F0FCD" w:rsidRDefault="009D30A8">
      <w:pPr>
        <w:numPr>
          <w:ilvl w:val="0"/>
          <w:numId w:val="22"/>
        </w:numPr>
      </w:pPr>
      <w:r>
        <w:t>waits until the HDFS RPC endpoint responds</w:t>
      </w:r>
    </w:p>
    <w:p w14:paraId="57E58428" w14:textId="77777777" w:rsidR="000F0FCD" w:rsidRDefault="009D30A8">
      <w:pPr>
        <w:numPr>
          <w:ilvl w:val="0"/>
          <w:numId w:val="22"/>
        </w:numPr>
      </w:pPr>
      <w:r>
        <w:t>waits until HDFS safe mode ends</w:t>
      </w:r>
    </w:p>
    <w:p w14:paraId="1B0BDC7C" w14:textId="77777777" w:rsidR="000F0FCD" w:rsidRDefault="009D30A8">
      <w:pPr>
        <w:numPr>
          <w:ilvl w:val="0"/>
          <w:numId w:val="22"/>
        </w:numPr>
      </w:pPr>
      <w:r>
        <w:t xml:space="preserve">creates </w:t>
      </w:r>
      <w:r>
        <w:rPr>
          <w:rStyle w:val="VerbatimChar"/>
        </w:rPr>
        <w:t>/user/root</w:t>
      </w:r>
      <w:r>
        <w:t xml:space="preserve">, </w:t>
      </w:r>
      <w:r>
        <w:rPr>
          <w:rStyle w:val="VerbatimChar"/>
        </w:rPr>
        <w:t>/user/root/examples</w:t>
      </w:r>
      <w:r>
        <w:t xml:space="preserve">, and </w:t>
      </w:r>
      <w:r>
        <w:rPr>
          <w:rStyle w:val="VerbatimChar"/>
        </w:rPr>
        <w:t>/logs</w:t>
      </w:r>
    </w:p>
    <w:p w14:paraId="31162E61" w14:textId="77777777" w:rsidR="000F0FCD" w:rsidRDefault="009D30A8">
      <w:pPr>
        <w:numPr>
          <w:ilvl w:val="0"/>
          <w:numId w:val="22"/>
        </w:numPr>
      </w:pPr>
      <w:r>
        <w:t xml:space="preserve">restarts </w:t>
      </w:r>
      <w:r>
        <w:rPr>
          <w:rStyle w:val="VerbatimChar"/>
        </w:rPr>
        <w:t>spark-master</w:t>
      </w:r>
      <w:r>
        <w:t xml:space="preserve"> so that the History Server reconnects to a ready HDFS</w:t>
      </w:r>
    </w:p>
    <w:p w14:paraId="3AFE14F5" w14:textId="77777777" w:rsidR="000F0FCD" w:rsidRDefault="009D30A8">
      <w:r>
        <w:t xml:space="preserve">From the </w:t>
      </w:r>
      <w:r>
        <w:rPr>
          <w:b/>
          <w:bCs/>
        </w:rPr>
        <w:t>Ubuntu shell</w:t>
      </w:r>
      <w:r>
        <w:t>, run:</w:t>
      </w:r>
    </w:p>
    <w:p w14:paraId="4076CD0D" w14:textId="77777777" w:rsidR="000F0FCD" w:rsidRDefault="009D30A8">
      <w:pPr>
        <w:pStyle w:val="SourceCode"/>
      </w:pPr>
      <w:r>
        <w:rPr>
          <w:rStyle w:val="FunctionTok"/>
        </w:rPr>
        <w:lastRenderedPageBreak/>
        <w:t>bash</w:t>
      </w:r>
      <w:r>
        <w:rPr>
          <w:rStyle w:val="NormalTok"/>
        </w:rPr>
        <w:t xml:space="preserve"> init-hdfs.sh</w:t>
      </w:r>
    </w:p>
    <w:p w14:paraId="28A54198" w14:textId="77777777" w:rsidR="000F0FCD" w:rsidRDefault="009D30A8">
      <w:r>
        <w:t>The script is:</w:t>
      </w:r>
    </w:p>
    <w:p w14:paraId="66D21DD6" w14:textId="77777777" w:rsidR="000F0FCD" w:rsidRDefault="009D30A8">
      <w:pPr>
        <w:pStyle w:val="SourceCode"/>
      </w:pPr>
      <w:r>
        <w:rPr>
          <w:rStyle w:val="CommentTok"/>
        </w:rPr>
        <w:t>#!/usr/bin/env bash</w:t>
      </w:r>
      <w:r>
        <w:br/>
      </w:r>
      <w:r>
        <w:br/>
      </w:r>
      <w:r>
        <w:rPr>
          <w:rStyle w:val="BuiltInTok"/>
        </w:rPr>
        <w:t>set</w:t>
      </w:r>
      <w:r>
        <w:rPr>
          <w:rStyle w:val="NormalTok"/>
        </w:rPr>
        <w:t xml:space="preserve"> </w:t>
      </w:r>
      <w:r>
        <w:rPr>
          <w:rStyle w:val="AttributeTok"/>
        </w:rPr>
        <w:t>-euo</w:t>
      </w:r>
      <w:r>
        <w:rPr>
          <w:rStyle w:val="NormalTok"/>
        </w:rPr>
        <w:t xml:space="preserve"> pipefail</w:t>
      </w:r>
      <w:r>
        <w:br/>
      </w:r>
      <w:r>
        <w:br/>
      </w:r>
      <w:r>
        <w:rPr>
          <w:rStyle w:val="VariableTok"/>
        </w:rPr>
        <w:t>SCRIPT_DIR</w:t>
      </w:r>
      <w:r>
        <w:rPr>
          <w:rStyle w:val="OperatorTok"/>
        </w:rPr>
        <w:t>=</w:t>
      </w:r>
      <w:r>
        <w:rPr>
          <w:rStyle w:val="StringTok"/>
        </w:rPr>
        <w:t>"</w:t>
      </w:r>
      <w:r>
        <w:rPr>
          <w:rStyle w:val="VariableTok"/>
        </w:rPr>
        <w:t>$(</w:t>
      </w:r>
      <w:r>
        <w:rPr>
          <w:rStyle w:val="BuiltInTok"/>
        </w:rPr>
        <w:t>cd</w:t>
      </w:r>
      <w:r>
        <w:rPr>
          <w:rStyle w:val="NormalTok"/>
        </w:rPr>
        <w:t xml:space="preserve"> </w:t>
      </w:r>
      <w:r>
        <w:rPr>
          <w:rStyle w:val="StringTok"/>
        </w:rPr>
        <w:t>"</w:t>
      </w:r>
      <w:r>
        <w:rPr>
          <w:rStyle w:val="VariableTok"/>
        </w:rPr>
        <w:t>$(</w:t>
      </w:r>
      <w:r>
        <w:rPr>
          <w:rStyle w:val="FunctionTok"/>
        </w:rPr>
        <w:t>dirname</w:t>
      </w:r>
      <w:r>
        <w:rPr>
          <w:rStyle w:val="NormalTok"/>
        </w:rPr>
        <w:t xml:space="preserve"> </w:t>
      </w:r>
      <w:r>
        <w:rPr>
          <w:rStyle w:val="StringTok"/>
        </w:rPr>
        <w:t>"</w:t>
      </w:r>
      <w:r>
        <w:rPr>
          <w:rStyle w:val="VariableTok"/>
        </w:rPr>
        <w:t>${BASH_SOURCE</w:t>
      </w:r>
      <w:r>
        <w:rPr>
          <w:rStyle w:val="OperatorTok"/>
        </w:rPr>
        <w:t>[</w:t>
      </w:r>
      <w:r>
        <w:rPr>
          <w:rStyle w:val="DecValTok"/>
        </w:rPr>
        <w:t>0</w:t>
      </w:r>
      <w:r>
        <w:rPr>
          <w:rStyle w:val="OperatorTok"/>
        </w:rPr>
        <w:t>]</w:t>
      </w:r>
      <w:r>
        <w:rPr>
          <w:rStyle w:val="VariableTok"/>
        </w:rPr>
        <w:t>}</w:t>
      </w:r>
      <w:r>
        <w:rPr>
          <w:rStyle w:val="StringTok"/>
        </w:rPr>
        <w:t>"</w:t>
      </w:r>
      <w:r>
        <w:rPr>
          <w:rStyle w:val="VariableTok"/>
        </w:rPr>
        <w:t>)</w:t>
      </w:r>
      <w:r>
        <w:rPr>
          <w:rStyle w:val="StringTok"/>
        </w:rPr>
        <w:t>"</w:t>
      </w:r>
      <w:r>
        <w:rPr>
          <w:rStyle w:val="NormalTok"/>
        </w:rPr>
        <w:t xml:space="preserve"> </w:t>
      </w:r>
      <w:r>
        <w:rPr>
          <w:rStyle w:val="KeywordTok"/>
        </w:rPr>
        <w:t>&amp;&amp;</w:t>
      </w:r>
      <w:r>
        <w:rPr>
          <w:rStyle w:val="NormalTok"/>
        </w:rPr>
        <w:t xml:space="preserve"> </w:t>
      </w:r>
      <w:r>
        <w:rPr>
          <w:rStyle w:val="BuiltInTok"/>
        </w:rPr>
        <w:t>pwd</w:t>
      </w:r>
      <w:r>
        <w:rPr>
          <w:rStyle w:val="VariableTok"/>
        </w:rPr>
        <w:t>)</w:t>
      </w:r>
      <w:r>
        <w:rPr>
          <w:rStyle w:val="StringTok"/>
        </w:rPr>
        <w:t>"</w:t>
      </w:r>
      <w:r>
        <w:br/>
      </w:r>
      <w:r>
        <w:rPr>
          <w:rStyle w:val="BuiltInTok"/>
        </w:rPr>
        <w:t>cd</w:t>
      </w:r>
      <w:r>
        <w:rPr>
          <w:rStyle w:val="NormalTok"/>
        </w:rPr>
        <w:t xml:space="preserve"> </w:t>
      </w:r>
      <w:r>
        <w:rPr>
          <w:rStyle w:val="StringTok"/>
        </w:rPr>
        <w:t>"</w:t>
      </w:r>
      <w:r>
        <w:rPr>
          <w:rStyle w:val="VariableTok"/>
        </w:rPr>
        <w:t>$SCRIPT_DIR</w:t>
      </w:r>
      <w:r>
        <w:rPr>
          <w:rStyle w:val="StringTok"/>
        </w:rPr>
        <w:t>"</w:t>
      </w:r>
      <w:r>
        <w:br/>
      </w:r>
      <w:r>
        <w:br/>
      </w:r>
      <w:r>
        <w:rPr>
          <w:rStyle w:val="VariableTok"/>
        </w:rPr>
        <w:t>MAX_ATTEMPTS</w:t>
      </w:r>
      <w:r>
        <w:rPr>
          <w:rStyle w:val="OperatorTok"/>
        </w:rPr>
        <w:t>=</w:t>
      </w:r>
      <w:r>
        <w:rPr>
          <w:rStyle w:val="NormalTok"/>
        </w:rPr>
        <w:t>60</w:t>
      </w:r>
      <w:r>
        <w:br/>
      </w:r>
      <w:r>
        <w:rPr>
          <w:rStyle w:val="VariableTok"/>
        </w:rPr>
        <w:t>SLEEP_SECONDS</w:t>
      </w:r>
      <w:r>
        <w:rPr>
          <w:rStyle w:val="OperatorTok"/>
        </w:rPr>
        <w:t>=</w:t>
      </w:r>
      <w:r>
        <w:rPr>
          <w:rStyle w:val="NormalTok"/>
        </w:rPr>
        <w:t>2</w:t>
      </w:r>
      <w:r>
        <w:br/>
      </w:r>
      <w:r>
        <w:br/>
      </w:r>
      <w:r>
        <w:rPr>
          <w:rStyle w:val="FunctionTok"/>
        </w:rPr>
        <w:t>wait_for_namenode_health()</w:t>
      </w:r>
      <w:r>
        <w:rPr>
          <w:rStyle w:val="NormalTok"/>
        </w:rPr>
        <w:t xml:space="preserve"> </w:t>
      </w:r>
      <w:r>
        <w:rPr>
          <w:rStyle w:val="KeywordTok"/>
        </w:rPr>
        <w:t>{</w:t>
      </w:r>
      <w:r>
        <w:br/>
      </w:r>
      <w:r>
        <w:rPr>
          <w:rStyle w:val="NormalTok"/>
        </w:rPr>
        <w:t xml:space="preserve">  </w:t>
      </w:r>
      <w:r>
        <w:rPr>
          <w:rStyle w:val="BuiltInTok"/>
        </w:rPr>
        <w:t>local</w:t>
      </w:r>
      <w:r>
        <w:rPr>
          <w:rStyle w:val="NormalTok"/>
        </w:rPr>
        <w:t xml:space="preserve"> </w:t>
      </w:r>
      <w:r>
        <w:rPr>
          <w:rStyle w:val="VariableTok"/>
        </w:rPr>
        <w:t>attempt</w:t>
      </w:r>
      <w:r>
        <w:rPr>
          <w:rStyle w:val="NormalTok"/>
        </w:rPr>
        <w:t xml:space="preserve"> </w:t>
      </w:r>
      <w:r>
        <w:rPr>
          <w:rStyle w:val="VariableTok"/>
        </w:rPr>
        <w:t>health</w:t>
      </w:r>
      <w:r>
        <w:br/>
      </w:r>
      <w:r>
        <w:rPr>
          <w:rStyle w:val="NormalTok"/>
        </w:rPr>
        <w:t xml:space="preserve">  </w:t>
      </w:r>
      <w:r>
        <w:rPr>
          <w:rStyle w:val="ControlFlowTok"/>
        </w:rPr>
        <w:t>for</w:t>
      </w:r>
      <w:r>
        <w:rPr>
          <w:rStyle w:val="NormalTok"/>
        </w:rPr>
        <w:t xml:space="preserve"> attempt </w:t>
      </w:r>
      <w:r>
        <w:rPr>
          <w:rStyle w:val="KeywordTok"/>
        </w:rPr>
        <w:t>in</w:t>
      </w:r>
      <w:r>
        <w:rPr>
          <w:rStyle w:val="NormalTok"/>
        </w:rPr>
        <w:t xml:space="preserve"> </w:t>
      </w:r>
      <w:r>
        <w:rPr>
          <w:rStyle w:val="VariableTok"/>
        </w:rPr>
        <w:t>$(</w:t>
      </w:r>
      <w:r>
        <w:rPr>
          <w:rStyle w:val="FunctionTok"/>
        </w:rPr>
        <w:t>seq</w:t>
      </w:r>
      <w:r>
        <w:rPr>
          <w:rStyle w:val="NormalTok"/>
        </w:rPr>
        <w:t xml:space="preserve"> 1 </w:t>
      </w:r>
      <w:r>
        <w:rPr>
          <w:rStyle w:val="StringTok"/>
        </w:rPr>
        <w:t>"</w:t>
      </w:r>
      <w:r>
        <w:rPr>
          <w:rStyle w:val="VariableTok"/>
        </w:rPr>
        <w:t>$MAX_ATTEMPTS</w:t>
      </w:r>
      <w:r>
        <w:rPr>
          <w:rStyle w:val="StringTok"/>
        </w:rPr>
        <w:t>"</w:t>
      </w:r>
      <w:r>
        <w:rPr>
          <w:rStyle w:val="VariableTok"/>
        </w:rPr>
        <w:t>)</w:t>
      </w:r>
      <w:r>
        <w:rPr>
          <w:rStyle w:val="KeywordTok"/>
        </w:rPr>
        <w:t>;</w:t>
      </w:r>
      <w:r>
        <w:rPr>
          <w:rStyle w:val="NormalTok"/>
        </w:rPr>
        <w:t xml:space="preserve"> </w:t>
      </w:r>
      <w:r>
        <w:rPr>
          <w:rStyle w:val="ControlFlowTok"/>
        </w:rPr>
        <w:t>do</w:t>
      </w:r>
      <w:r>
        <w:br/>
      </w:r>
      <w:r>
        <w:rPr>
          <w:rStyle w:val="NormalTok"/>
        </w:rPr>
        <w:t xml:space="preserve">    </w:t>
      </w:r>
      <w:r>
        <w:rPr>
          <w:rStyle w:val="VariableTok"/>
        </w:rPr>
        <w:t>health</w:t>
      </w:r>
      <w:r>
        <w:rPr>
          <w:rStyle w:val="OperatorTok"/>
        </w:rPr>
        <w:t>=</w:t>
      </w:r>
      <w:r>
        <w:rPr>
          <w:rStyle w:val="StringTok"/>
        </w:rPr>
        <w:t>"</w:t>
      </w:r>
      <w:r>
        <w:rPr>
          <w:rStyle w:val="VariableTok"/>
        </w:rPr>
        <w:t>$(</w:t>
      </w:r>
      <w:r>
        <w:rPr>
          <w:rStyle w:val="ExtensionTok"/>
        </w:rPr>
        <w:t>docker</w:t>
      </w:r>
      <w:r>
        <w:rPr>
          <w:rStyle w:val="NormalTok"/>
        </w:rPr>
        <w:t xml:space="preserve"> inspect </w:t>
      </w:r>
      <w:r>
        <w:rPr>
          <w:rStyle w:val="AttributeTok"/>
        </w:rPr>
        <w:t>-f</w:t>
      </w:r>
      <w:r>
        <w:rPr>
          <w:rStyle w:val="NormalTok"/>
        </w:rPr>
        <w:t xml:space="preserve"> </w:t>
      </w:r>
      <w:r>
        <w:rPr>
          <w:rStyle w:val="StringTok"/>
        </w:rPr>
        <w:t>'{{if .State.Health}}{{.State.Health.Status}}{{else}}no-healthcheck{{end}}'</w:t>
      </w:r>
      <w:r>
        <w:rPr>
          <w:rStyle w:val="NormalTok"/>
        </w:rPr>
        <w:t xml:space="preserve"> namenode </w:t>
      </w:r>
      <w:r>
        <w:rPr>
          <w:rStyle w:val="DecValTok"/>
        </w:rPr>
        <w:t>2</w:t>
      </w:r>
      <w:r>
        <w:rPr>
          <w:rStyle w:val="OperatorTok"/>
        </w:rPr>
        <w:t>&gt;</w:t>
      </w:r>
      <w:r>
        <w:rPr>
          <w:rStyle w:val="NormalTok"/>
        </w:rPr>
        <w:t xml:space="preserve">/dev/null </w:t>
      </w:r>
      <w:r>
        <w:rPr>
          <w:rStyle w:val="KeywordTok"/>
        </w:rPr>
        <w:t>||</w:t>
      </w:r>
      <w:r>
        <w:rPr>
          <w:rStyle w:val="NormalTok"/>
        </w:rPr>
        <w:t xml:space="preserve"> </w:t>
      </w:r>
      <w:r>
        <w:rPr>
          <w:rStyle w:val="FunctionTok"/>
        </w:rPr>
        <w:t>true</w:t>
      </w:r>
      <w:r>
        <w:rPr>
          <w:rStyle w:val="VariableTok"/>
        </w:rPr>
        <w:t>)</w:t>
      </w:r>
      <w:r>
        <w:rPr>
          <w:rStyle w:val="StringTok"/>
        </w:rPr>
        <w:t>"</w:t>
      </w:r>
      <w:r>
        <w:br/>
      </w:r>
      <w:r>
        <w:rPr>
          <w:rStyle w:val="NormalTok"/>
        </w:rPr>
        <w:t xml:space="preserve">    </w:t>
      </w:r>
      <w:r>
        <w:rPr>
          <w:rStyle w:val="BuiltInTok"/>
        </w:rPr>
        <w:t>echo</w:t>
      </w:r>
      <w:r>
        <w:rPr>
          <w:rStyle w:val="NormalTok"/>
        </w:rPr>
        <w:t xml:space="preserve"> </w:t>
      </w:r>
      <w:r>
        <w:rPr>
          <w:rStyle w:val="StringTok"/>
        </w:rPr>
        <w:t xml:space="preserve">"namenode health attempt </w:t>
      </w:r>
      <w:r>
        <w:rPr>
          <w:rStyle w:val="VariableTok"/>
        </w:rPr>
        <w:t>${attempt}</w:t>
      </w:r>
      <w:r>
        <w:rPr>
          <w:rStyle w:val="StringTok"/>
        </w:rPr>
        <w:t>/</w:t>
      </w:r>
      <w:r>
        <w:rPr>
          <w:rStyle w:val="VariableTok"/>
        </w:rPr>
        <w:t>${MAX_ATTEMPTS}</w:t>
      </w:r>
      <w:r>
        <w:rPr>
          <w:rStyle w:val="StringTok"/>
        </w:rPr>
        <w:t xml:space="preserve">: </w:t>
      </w:r>
      <w:r>
        <w:rPr>
          <w:rStyle w:val="VariableTok"/>
        </w:rPr>
        <w:t>${health}</w:t>
      </w:r>
      <w:r>
        <w:rPr>
          <w:rStyle w:val="StringTok"/>
        </w:rPr>
        <w:t>"</w:t>
      </w:r>
      <w:r>
        <w:br/>
      </w:r>
      <w:r>
        <w:rPr>
          <w:rStyle w:val="NormalTok"/>
        </w:rPr>
        <w:t xml:space="preserve">    </w:t>
      </w:r>
      <w:r>
        <w:rPr>
          <w:rStyle w:val="ControlFlowTok"/>
        </w:rPr>
        <w:t>if</w:t>
      </w:r>
      <w:r>
        <w:rPr>
          <w:rStyle w:val="NormalTok"/>
        </w:rPr>
        <w:t xml:space="preserve"> </w:t>
      </w:r>
      <w:r>
        <w:rPr>
          <w:rStyle w:val="BuiltInTok"/>
        </w:rPr>
        <w:t>[</w:t>
      </w:r>
      <w:r>
        <w:rPr>
          <w:rStyle w:val="NormalTok"/>
        </w:rPr>
        <w:t xml:space="preserve"> </w:t>
      </w:r>
      <w:r>
        <w:rPr>
          <w:rStyle w:val="StringTok"/>
        </w:rPr>
        <w:t>"</w:t>
      </w:r>
      <w:r>
        <w:rPr>
          <w:rStyle w:val="VariableTok"/>
        </w:rPr>
        <w:t>$health</w:t>
      </w:r>
      <w:r>
        <w:rPr>
          <w:rStyle w:val="StringTok"/>
        </w:rPr>
        <w:t>"</w:t>
      </w:r>
      <w:r>
        <w:rPr>
          <w:rStyle w:val="NormalTok"/>
        </w:rPr>
        <w:t xml:space="preserve"> </w:t>
      </w:r>
      <w:r>
        <w:rPr>
          <w:rStyle w:val="OtherTok"/>
        </w:rPr>
        <w:t>=</w:t>
      </w:r>
      <w:r>
        <w:rPr>
          <w:rStyle w:val="NormalTok"/>
        </w:rPr>
        <w:t xml:space="preserve"> </w:t>
      </w:r>
      <w:r>
        <w:rPr>
          <w:rStyle w:val="StringTok"/>
        </w:rPr>
        <w:t>"healthy"</w:t>
      </w:r>
      <w:r>
        <w:rPr>
          <w:rStyle w:val="NormalTok"/>
        </w:rPr>
        <w:t xml:space="preserve"> </w:t>
      </w:r>
      <w:r>
        <w:rPr>
          <w:rStyle w:val="BuiltInTok"/>
        </w:rPr>
        <w:t>]</w:t>
      </w:r>
      <w:r>
        <w:rPr>
          <w:rStyle w:val="KeywordTok"/>
        </w:rPr>
        <w:t>;</w:t>
      </w:r>
      <w:r>
        <w:rPr>
          <w:rStyle w:val="NormalTok"/>
        </w:rPr>
        <w:t xml:space="preserve"> </w:t>
      </w:r>
      <w:r>
        <w:rPr>
          <w:rStyle w:val="ControlFlowTok"/>
        </w:rPr>
        <w:t>then</w:t>
      </w:r>
      <w:r>
        <w:br/>
      </w:r>
      <w:r>
        <w:rPr>
          <w:rStyle w:val="NormalTok"/>
        </w:rPr>
        <w:t xml:space="preserve">      </w:t>
      </w:r>
      <w:r>
        <w:rPr>
          <w:rStyle w:val="ControlFlowTok"/>
        </w:rPr>
        <w:t>return</w:t>
      </w:r>
      <w:r>
        <w:rPr>
          <w:rStyle w:val="NormalTok"/>
        </w:rPr>
        <w:t xml:space="preserve"> </w:t>
      </w:r>
      <w:r>
        <w:rPr>
          <w:rStyle w:val="DecValTok"/>
        </w:rPr>
        <w:t>0</w:t>
      </w:r>
      <w:r>
        <w:br/>
      </w:r>
      <w:r>
        <w:rPr>
          <w:rStyle w:val="NormalTok"/>
        </w:rPr>
        <w:t xml:space="preserve">    </w:t>
      </w:r>
      <w:r>
        <w:rPr>
          <w:rStyle w:val="ControlFlowTok"/>
        </w:rPr>
        <w:t>fi</w:t>
      </w:r>
      <w:r>
        <w:br/>
      </w:r>
      <w:r>
        <w:rPr>
          <w:rStyle w:val="NormalTok"/>
        </w:rPr>
        <w:t xml:space="preserve">    </w:t>
      </w:r>
      <w:r>
        <w:rPr>
          <w:rStyle w:val="FunctionTok"/>
        </w:rPr>
        <w:t>sleep</w:t>
      </w:r>
      <w:r>
        <w:rPr>
          <w:rStyle w:val="NormalTok"/>
        </w:rPr>
        <w:t xml:space="preserve"> </w:t>
      </w:r>
      <w:r>
        <w:rPr>
          <w:rStyle w:val="StringTok"/>
        </w:rPr>
        <w:t>"</w:t>
      </w:r>
      <w:r>
        <w:rPr>
          <w:rStyle w:val="VariableTok"/>
        </w:rPr>
        <w:t>$SLEEP_SECONDS</w:t>
      </w:r>
      <w:r>
        <w:rPr>
          <w:rStyle w:val="StringTok"/>
        </w:rPr>
        <w:t>"</w:t>
      </w:r>
      <w:r>
        <w:br/>
      </w:r>
      <w:r>
        <w:rPr>
          <w:rStyle w:val="NormalTok"/>
        </w:rPr>
        <w:t xml:space="preserve">  </w:t>
      </w:r>
      <w:r>
        <w:rPr>
          <w:rStyle w:val="ControlFlowTok"/>
        </w:rPr>
        <w:t>done</w:t>
      </w:r>
      <w:r>
        <w:br/>
      </w:r>
      <w:r>
        <w:br/>
      </w:r>
      <w:r>
        <w:rPr>
          <w:rStyle w:val="NormalTok"/>
        </w:rPr>
        <w:t xml:space="preserve">  </w:t>
      </w:r>
      <w:r>
        <w:rPr>
          <w:rStyle w:val="BuiltInTok"/>
        </w:rPr>
        <w:t>echo</w:t>
      </w:r>
      <w:r>
        <w:rPr>
          <w:rStyle w:val="NormalTok"/>
        </w:rPr>
        <w:t xml:space="preserve"> </w:t>
      </w:r>
      <w:r>
        <w:rPr>
          <w:rStyle w:val="StringTok"/>
        </w:rPr>
        <w:t>"NameNode did not become healthy in time."</w:t>
      </w:r>
      <w:r>
        <w:rPr>
          <w:rStyle w:val="NormalTok"/>
        </w:rPr>
        <w:t xml:space="preserve"> </w:t>
      </w:r>
      <w:r>
        <w:rPr>
          <w:rStyle w:val="OperatorTok"/>
        </w:rPr>
        <w:t>&gt;&amp;</w:t>
      </w:r>
      <w:r>
        <w:rPr>
          <w:rStyle w:val="DecValTok"/>
        </w:rPr>
        <w:t>2</w:t>
      </w:r>
      <w:r>
        <w:br/>
      </w:r>
      <w:r>
        <w:rPr>
          <w:rStyle w:val="NormalTok"/>
        </w:rPr>
        <w:t xml:space="preserve">  </w:t>
      </w:r>
      <w:r>
        <w:rPr>
          <w:rStyle w:val="ControlFlowTok"/>
        </w:rPr>
        <w:t>return</w:t>
      </w:r>
      <w:r>
        <w:rPr>
          <w:rStyle w:val="NormalTok"/>
        </w:rPr>
        <w:t xml:space="preserve"> </w:t>
      </w:r>
      <w:r>
        <w:rPr>
          <w:rStyle w:val="DecValTok"/>
        </w:rPr>
        <w:t>1</w:t>
      </w:r>
      <w:r>
        <w:br/>
      </w:r>
      <w:r>
        <w:rPr>
          <w:rStyle w:val="KeywordTok"/>
        </w:rPr>
        <w:t>}</w:t>
      </w:r>
      <w:r>
        <w:br/>
      </w:r>
      <w:r>
        <w:br/>
      </w:r>
      <w:r>
        <w:rPr>
          <w:rStyle w:val="FunctionTok"/>
        </w:rPr>
        <w:t>wait_for_hdfs_rpc()</w:t>
      </w:r>
      <w:r>
        <w:rPr>
          <w:rStyle w:val="NormalTok"/>
        </w:rPr>
        <w:t xml:space="preserve"> </w:t>
      </w:r>
      <w:r>
        <w:rPr>
          <w:rStyle w:val="KeywordTok"/>
        </w:rPr>
        <w:t>{</w:t>
      </w:r>
      <w:r>
        <w:br/>
      </w:r>
      <w:r>
        <w:rPr>
          <w:rStyle w:val="NormalTok"/>
        </w:rPr>
        <w:t xml:space="preserve">  </w:t>
      </w:r>
      <w:r>
        <w:rPr>
          <w:rStyle w:val="BuiltInTok"/>
        </w:rPr>
        <w:t>local</w:t>
      </w:r>
      <w:r>
        <w:rPr>
          <w:rStyle w:val="NormalTok"/>
        </w:rPr>
        <w:t xml:space="preserve"> </w:t>
      </w:r>
      <w:r>
        <w:rPr>
          <w:rStyle w:val="VariableTok"/>
        </w:rPr>
        <w:t>attempt</w:t>
      </w:r>
      <w:r>
        <w:br/>
      </w:r>
      <w:r>
        <w:rPr>
          <w:rStyle w:val="NormalTok"/>
        </w:rPr>
        <w:t xml:space="preserve">  </w:t>
      </w:r>
      <w:r>
        <w:rPr>
          <w:rStyle w:val="ControlFlowTok"/>
        </w:rPr>
        <w:t>for</w:t>
      </w:r>
      <w:r>
        <w:rPr>
          <w:rStyle w:val="NormalTok"/>
        </w:rPr>
        <w:t xml:space="preserve"> attempt </w:t>
      </w:r>
      <w:r>
        <w:rPr>
          <w:rStyle w:val="KeywordTok"/>
        </w:rPr>
        <w:t>in</w:t>
      </w:r>
      <w:r>
        <w:rPr>
          <w:rStyle w:val="NormalTok"/>
        </w:rPr>
        <w:t xml:space="preserve"> </w:t>
      </w:r>
      <w:r>
        <w:rPr>
          <w:rStyle w:val="VariableTok"/>
        </w:rPr>
        <w:t>$(</w:t>
      </w:r>
      <w:r>
        <w:rPr>
          <w:rStyle w:val="FunctionTok"/>
        </w:rPr>
        <w:t>seq</w:t>
      </w:r>
      <w:r>
        <w:rPr>
          <w:rStyle w:val="NormalTok"/>
        </w:rPr>
        <w:t xml:space="preserve"> 1 </w:t>
      </w:r>
      <w:r>
        <w:rPr>
          <w:rStyle w:val="StringTok"/>
        </w:rPr>
        <w:t>"</w:t>
      </w:r>
      <w:r>
        <w:rPr>
          <w:rStyle w:val="VariableTok"/>
        </w:rPr>
        <w:t>$MAX_ATTEMPTS</w:t>
      </w:r>
      <w:r>
        <w:rPr>
          <w:rStyle w:val="StringTok"/>
        </w:rPr>
        <w:t>"</w:t>
      </w:r>
      <w:r>
        <w:rPr>
          <w:rStyle w:val="VariableTok"/>
        </w:rPr>
        <w:t>)</w:t>
      </w:r>
      <w:r>
        <w:rPr>
          <w:rStyle w:val="KeywordTok"/>
        </w:rPr>
        <w:t>;</w:t>
      </w:r>
      <w:r>
        <w:rPr>
          <w:rStyle w:val="NormalTok"/>
        </w:rPr>
        <w:t xml:space="preserve"> </w:t>
      </w:r>
      <w:r>
        <w:rPr>
          <w:rStyle w:val="ControlFlowTok"/>
        </w:rPr>
        <w:t>do</w:t>
      </w:r>
      <w:r>
        <w:br/>
      </w:r>
      <w:r>
        <w:rPr>
          <w:rStyle w:val="NormalTok"/>
        </w:rPr>
        <w:t xml:space="preserve">    </w:t>
      </w:r>
      <w:r>
        <w:rPr>
          <w:rStyle w:val="ControlFlowTok"/>
        </w:rPr>
        <w:t>if</w:t>
      </w:r>
      <w:r>
        <w:rPr>
          <w:rStyle w:val="NormalTok"/>
        </w:rPr>
        <w:t xml:space="preserve"> </w:t>
      </w:r>
      <w:r>
        <w:rPr>
          <w:rStyle w:val="ExtensionTok"/>
        </w:rPr>
        <w:t>docker</w:t>
      </w:r>
      <w:r>
        <w:rPr>
          <w:rStyle w:val="NormalTok"/>
        </w:rPr>
        <w:t xml:space="preserve"> exec namenode hdfs dfsadmin </w:t>
      </w:r>
      <w:r>
        <w:rPr>
          <w:rStyle w:val="AttributeTok"/>
        </w:rPr>
        <w:t>-report</w:t>
      </w:r>
      <w:r>
        <w:rPr>
          <w:rStyle w:val="NormalTok"/>
        </w:rPr>
        <w:t xml:space="preserve"> </w:t>
      </w:r>
      <w:r>
        <w:rPr>
          <w:rStyle w:val="OperatorTok"/>
        </w:rPr>
        <w:t>&gt;</w:t>
      </w:r>
      <w:r>
        <w:rPr>
          <w:rStyle w:val="NormalTok"/>
        </w:rPr>
        <w:t xml:space="preserve">/dev/null </w:t>
      </w:r>
      <w:r>
        <w:rPr>
          <w:rStyle w:val="DecValTok"/>
        </w:rPr>
        <w:t>2</w:t>
      </w:r>
      <w:r>
        <w:rPr>
          <w:rStyle w:val="OperatorTok"/>
        </w:rPr>
        <w:t>&gt;&amp;</w:t>
      </w:r>
      <w:r>
        <w:rPr>
          <w:rStyle w:val="DecValTok"/>
        </w:rPr>
        <w:t>1</w:t>
      </w:r>
      <w:r>
        <w:rPr>
          <w:rStyle w:val="KeywordTok"/>
        </w:rPr>
        <w:t>;</w:t>
      </w:r>
      <w:r>
        <w:rPr>
          <w:rStyle w:val="NormalTok"/>
        </w:rPr>
        <w:t xml:space="preserve"> </w:t>
      </w:r>
      <w:r>
        <w:rPr>
          <w:rStyle w:val="ControlFlowTok"/>
        </w:rPr>
        <w:t>then</w:t>
      </w:r>
      <w:r>
        <w:br/>
      </w:r>
      <w:r>
        <w:rPr>
          <w:rStyle w:val="NormalTok"/>
        </w:rPr>
        <w:t xml:space="preserve">      </w:t>
      </w:r>
      <w:r>
        <w:rPr>
          <w:rStyle w:val="BuiltInTok"/>
        </w:rPr>
        <w:t>echo</w:t>
      </w:r>
      <w:r>
        <w:rPr>
          <w:rStyle w:val="NormalTok"/>
        </w:rPr>
        <w:t xml:space="preserve"> </w:t>
      </w:r>
      <w:r>
        <w:rPr>
          <w:rStyle w:val="StringTok"/>
        </w:rPr>
        <w:t>"HDFS RPC endpoint is responding."</w:t>
      </w:r>
      <w:r>
        <w:br/>
      </w:r>
      <w:r>
        <w:rPr>
          <w:rStyle w:val="NormalTok"/>
        </w:rPr>
        <w:t xml:space="preserve">      </w:t>
      </w:r>
      <w:r>
        <w:rPr>
          <w:rStyle w:val="ControlFlowTok"/>
        </w:rPr>
        <w:t>return</w:t>
      </w:r>
      <w:r>
        <w:rPr>
          <w:rStyle w:val="NormalTok"/>
        </w:rPr>
        <w:t xml:space="preserve"> </w:t>
      </w:r>
      <w:r>
        <w:rPr>
          <w:rStyle w:val="DecValTok"/>
        </w:rPr>
        <w:t>0</w:t>
      </w:r>
      <w:r>
        <w:br/>
      </w:r>
      <w:r>
        <w:rPr>
          <w:rStyle w:val="NormalTok"/>
        </w:rPr>
        <w:t xml:space="preserve">    </w:t>
      </w:r>
      <w:r>
        <w:rPr>
          <w:rStyle w:val="ControlFlowTok"/>
        </w:rPr>
        <w:t>fi</w:t>
      </w:r>
      <w:r>
        <w:br/>
      </w:r>
      <w:r>
        <w:rPr>
          <w:rStyle w:val="NormalTok"/>
        </w:rPr>
        <w:t xml:space="preserve">    </w:t>
      </w:r>
      <w:r>
        <w:rPr>
          <w:rStyle w:val="BuiltInTok"/>
        </w:rPr>
        <w:t>echo</w:t>
      </w:r>
      <w:r>
        <w:rPr>
          <w:rStyle w:val="NormalTok"/>
        </w:rPr>
        <w:t xml:space="preserve"> </w:t>
      </w:r>
      <w:r>
        <w:rPr>
          <w:rStyle w:val="StringTok"/>
        </w:rPr>
        <w:t xml:space="preserve">"HDFS RPC attempt </w:t>
      </w:r>
      <w:r>
        <w:rPr>
          <w:rStyle w:val="VariableTok"/>
        </w:rPr>
        <w:t>${attempt}</w:t>
      </w:r>
      <w:r>
        <w:rPr>
          <w:rStyle w:val="StringTok"/>
        </w:rPr>
        <w:t>/</w:t>
      </w:r>
      <w:r>
        <w:rPr>
          <w:rStyle w:val="VariableTok"/>
        </w:rPr>
        <w:t>${MAX_ATTEMPTS}</w:t>
      </w:r>
      <w:r>
        <w:rPr>
          <w:rStyle w:val="StringTok"/>
        </w:rPr>
        <w:t>: not ready yet"</w:t>
      </w:r>
      <w:r>
        <w:br/>
      </w:r>
      <w:r>
        <w:rPr>
          <w:rStyle w:val="NormalTok"/>
        </w:rPr>
        <w:t xml:space="preserve">    </w:t>
      </w:r>
      <w:r>
        <w:rPr>
          <w:rStyle w:val="FunctionTok"/>
        </w:rPr>
        <w:t>sleep</w:t>
      </w:r>
      <w:r>
        <w:rPr>
          <w:rStyle w:val="NormalTok"/>
        </w:rPr>
        <w:t xml:space="preserve"> </w:t>
      </w:r>
      <w:r>
        <w:rPr>
          <w:rStyle w:val="StringTok"/>
        </w:rPr>
        <w:t>"</w:t>
      </w:r>
      <w:r>
        <w:rPr>
          <w:rStyle w:val="VariableTok"/>
        </w:rPr>
        <w:t>$SLEEP_SECONDS</w:t>
      </w:r>
      <w:r>
        <w:rPr>
          <w:rStyle w:val="StringTok"/>
        </w:rPr>
        <w:t>"</w:t>
      </w:r>
      <w:r>
        <w:br/>
      </w:r>
      <w:r>
        <w:rPr>
          <w:rStyle w:val="NormalTok"/>
        </w:rPr>
        <w:t xml:space="preserve">  </w:t>
      </w:r>
      <w:r>
        <w:rPr>
          <w:rStyle w:val="ControlFlowTok"/>
        </w:rPr>
        <w:t>done</w:t>
      </w:r>
      <w:r>
        <w:br/>
      </w:r>
      <w:r>
        <w:br/>
      </w:r>
      <w:r>
        <w:rPr>
          <w:rStyle w:val="NormalTok"/>
        </w:rPr>
        <w:t xml:space="preserve">  </w:t>
      </w:r>
      <w:r>
        <w:rPr>
          <w:rStyle w:val="BuiltInTok"/>
        </w:rPr>
        <w:t>echo</w:t>
      </w:r>
      <w:r>
        <w:rPr>
          <w:rStyle w:val="NormalTok"/>
        </w:rPr>
        <w:t xml:space="preserve"> </w:t>
      </w:r>
      <w:r>
        <w:rPr>
          <w:rStyle w:val="StringTok"/>
        </w:rPr>
        <w:t>"HDFS RPC endpoint did not become ready in time."</w:t>
      </w:r>
      <w:r>
        <w:rPr>
          <w:rStyle w:val="NormalTok"/>
        </w:rPr>
        <w:t xml:space="preserve"> </w:t>
      </w:r>
      <w:r>
        <w:rPr>
          <w:rStyle w:val="OperatorTok"/>
        </w:rPr>
        <w:t>&gt;&amp;</w:t>
      </w:r>
      <w:r>
        <w:rPr>
          <w:rStyle w:val="DecValTok"/>
        </w:rPr>
        <w:t>2</w:t>
      </w:r>
      <w:r>
        <w:br/>
      </w:r>
      <w:r>
        <w:rPr>
          <w:rStyle w:val="NormalTok"/>
        </w:rPr>
        <w:t xml:space="preserve">  </w:t>
      </w:r>
      <w:r>
        <w:rPr>
          <w:rStyle w:val="ControlFlowTok"/>
        </w:rPr>
        <w:t>return</w:t>
      </w:r>
      <w:r>
        <w:rPr>
          <w:rStyle w:val="NormalTok"/>
        </w:rPr>
        <w:t xml:space="preserve"> </w:t>
      </w:r>
      <w:r>
        <w:rPr>
          <w:rStyle w:val="DecValTok"/>
        </w:rPr>
        <w:t>1</w:t>
      </w:r>
      <w:r>
        <w:br/>
      </w:r>
      <w:r>
        <w:rPr>
          <w:rStyle w:val="KeywordTok"/>
        </w:rPr>
        <w:t>}</w:t>
      </w:r>
      <w:r>
        <w:br/>
      </w:r>
      <w:r>
        <w:br/>
      </w:r>
      <w:r>
        <w:rPr>
          <w:rStyle w:val="FunctionTok"/>
        </w:rPr>
        <w:t>wait_for_safe_mode_to_end()</w:t>
      </w:r>
      <w:r>
        <w:rPr>
          <w:rStyle w:val="NormalTok"/>
        </w:rPr>
        <w:t xml:space="preserve"> </w:t>
      </w:r>
      <w:r>
        <w:rPr>
          <w:rStyle w:val="KeywordTok"/>
        </w:rPr>
        <w:t>{</w:t>
      </w:r>
      <w:r>
        <w:br/>
      </w:r>
      <w:r>
        <w:rPr>
          <w:rStyle w:val="NormalTok"/>
        </w:rPr>
        <w:t xml:space="preserve">  </w:t>
      </w:r>
      <w:r>
        <w:rPr>
          <w:rStyle w:val="BuiltInTok"/>
        </w:rPr>
        <w:t>local</w:t>
      </w:r>
      <w:r>
        <w:rPr>
          <w:rStyle w:val="NormalTok"/>
        </w:rPr>
        <w:t xml:space="preserve"> </w:t>
      </w:r>
      <w:r>
        <w:rPr>
          <w:rStyle w:val="VariableTok"/>
        </w:rPr>
        <w:t>attempt</w:t>
      </w:r>
      <w:r>
        <w:rPr>
          <w:rStyle w:val="NormalTok"/>
        </w:rPr>
        <w:t xml:space="preserve"> </w:t>
      </w:r>
      <w:r>
        <w:rPr>
          <w:rStyle w:val="VariableTok"/>
        </w:rPr>
        <w:t>safe_mode_output</w:t>
      </w:r>
      <w:r>
        <w:br/>
      </w:r>
      <w:r>
        <w:rPr>
          <w:rStyle w:val="NormalTok"/>
        </w:rPr>
        <w:t xml:space="preserve">  </w:t>
      </w:r>
      <w:r>
        <w:rPr>
          <w:rStyle w:val="ControlFlowTok"/>
        </w:rPr>
        <w:t>for</w:t>
      </w:r>
      <w:r>
        <w:rPr>
          <w:rStyle w:val="NormalTok"/>
        </w:rPr>
        <w:t xml:space="preserve"> attempt </w:t>
      </w:r>
      <w:r>
        <w:rPr>
          <w:rStyle w:val="KeywordTok"/>
        </w:rPr>
        <w:t>in</w:t>
      </w:r>
      <w:r>
        <w:rPr>
          <w:rStyle w:val="NormalTok"/>
        </w:rPr>
        <w:t xml:space="preserve"> </w:t>
      </w:r>
      <w:r>
        <w:rPr>
          <w:rStyle w:val="VariableTok"/>
        </w:rPr>
        <w:t>$(</w:t>
      </w:r>
      <w:r>
        <w:rPr>
          <w:rStyle w:val="FunctionTok"/>
        </w:rPr>
        <w:t>seq</w:t>
      </w:r>
      <w:r>
        <w:rPr>
          <w:rStyle w:val="NormalTok"/>
        </w:rPr>
        <w:t xml:space="preserve"> 1 </w:t>
      </w:r>
      <w:r>
        <w:rPr>
          <w:rStyle w:val="StringTok"/>
        </w:rPr>
        <w:t>"</w:t>
      </w:r>
      <w:r>
        <w:rPr>
          <w:rStyle w:val="VariableTok"/>
        </w:rPr>
        <w:t>$MAX_ATTEMPTS</w:t>
      </w:r>
      <w:r>
        <w:rPr>
          <w:rStyle w:val="StringTok"/>
        </w:rPr>
        <w:t>"</w:t>
      </w:r>
      <w:r>
        <w:rPr>
          <w:rStyle w:val="VariableTok"/>
        </w:rPr>
        <w:t>)</w:t>
      </w:r>
      <w:r>
        <w:rPr>
          <w:rStyle w:val="KeywordTok"/>
        </w:rPr>
        <w:t>;</w:t>
      </w:r>
      <w:r>
        <w:rPr>
          <w:rStyle w:val="NormalTok"/>
        </w:rPr>
        <w:t xml:space="preserve"> </w:t>
      </w:r>
      <w:r>
        <w:rPr>
          <w:rStyle w:val="ControlFlowTok"/>
        </w:rPr>
        <w:t>do</w:t>
      </w:r>
      <w:r>
        <w:br/>
      </w:r>
      <w:r>
        <w:rPr>
          <w:rStyle w:val="NormalTok"/>
        </w:rPr>
        <w:t xml:space="preserve">    </w:t>
      </w:r>
      <w:r>
        <w:rPr>
          <w:rStyle w:val="VariableTok"/>
        </w:rPr>
        <w:t>safe_mode_output</w:t>
      </w:r>
      <w:r>
        <w:rPr>
          <w:rStyle w:val="OperatorTok"/>
        </w:rPr>
        <w:t>=</w:t>
      </w:r>
      <w:r>
        <w:rPr>
          <w:rStyle w:val="StringTok"/>
        </w:rPr>
        <w:t>"</w:t>
      </w:r>
      <w:r>
        <w:rPr>
          <w:rStyle w:val="VariableTok"/>
        </w:rPr>
        <w:t>$(</w:t>
      </w:r>
      <w:r>
        <w:rPr>
          <w:rStyle w:val="ExtensionTok"/>
        </w:rPr>
        <w:t>docker</w:t>
      </w:r>
      <w:r>
        <w:rPr>
          <w:rStyle w:val="NormalTok"/>
        </w:rPr>
        <w:t xml:space="preserve"> exec namenode hdfs dfsadmin </w:t>
      </w:r>
      <w:r>
        <w:rPr>
          <w:rStyle w:val="AttributeTok"/>
        </w:rPr>
        <w:t>-safemode</w:t>
      </w:r>
      <w:r>
        <w:rPr>
          <w:rStyle w:val="NormalTok"/>
        </w:rPr>
        <w:t xml:space="preserve"> get </w:t>
      </w:r>
      <w:r>
        <w:rPr>
          <w:rStyle w:val="DecValTok"/>
        </w:rPr>
        <w:t>2</w:t>
      </w:r>
      <w:r>
        <w:rPr>
          <w:rStyle w:val="OperatorTok"/>
        </w:rPr>
        <w:t>&gt;</w:t>
      </w:r>
      <w:r>
        <w:rPr>
          <w:rStyle w:val="NormalTok"/>
        </w:rPr>
        <w:t xml:space="preserve">/dev/null </w:t>
      </w:r>
      <w:r>
        <w:rPr>
          <w:rStyle w:val="KeywordTok"/>
        </w:rPr>
        <w:t>||</w:t>
      </w:r>
      <w:r>
        <w:rPr>
          <w:rStyle w:val="NormalTok"/>
        </w:rPr>
        <w:t xml:space="preserve"> </w:t>
      </w:r>
      <w:r>
        <w:rPr>
          <w:rStyle w:val="FunctionTok"/>
        </w:rPr>
        <w:t>true</w:t>
      </w:r>
      <w:r>
        <w:rPr>
          <w:rStyle w:val="VariableTok"/>
        </w:rPr>
        <w:t>)</w:t>
      </w:r>
      <w:r>
        <w:rPr>
          <w:rStyle w:val="StringTok"/>
        </w:rPr>
        <w:t>"</w:t>
      </w:r>
      <w:r>
        <w:br/>
      </w:r>
      <w:r>
        <w:rPr>
          <w:rStyle w:val="NormalTok"/>
        </w:rPr>
        <w:t xml:space="preserve">    </w:t>
      </w:r>
      <w:r>
        <w:rPr>
          <w:rStyle w:val="BuiltInTok"/>
        </w:rPr>
        <w:t>echo</w:t>
      </w:r>
      <w:r>
        <w:rPr>
          <w:rStyle w:val="NormalTok"/>
        </w:rPr>
        <w:t xml:space="preserve"> </w:t>
      </w:r>
      <w:r>
        <w:rPr>
          <w:rStyle w:val="StringTok"/>
        </w:rPr>
        <w:t xml:space="preserve">"safe mode attempt </w:t>
      </w:r>
      <w:r>
        <w:rPr>
          <w:rStyle w:val="VariableTok"/>
        </w:rPr>
        <w:t>${attempt}</w:t>
      </w:r>
      <w:r>
        <w:rPr>
          <w:rStyle w:val="StringTok"/>
        </w:rPr>
        <w:t>/</w:t>
      </w:r>
      <w:r>
        <w:rPr>
          <w:rStyle w:val="VariableTok"/>
        </w:rPr>
        <w:t>${MAX_ATTEMPTS}</w:t>
      </w:r>
      <w:r>
        <w:rPr>
          <w:rStyle w:val="StringTok"/>
        </w:rPr>
        <w:t xml:space="preserve">: </w:t>
      </w:r>
      <w:r>
        <w:rPr>
          <w:rStyle w:val="VariableTok"/>
        </w:rPr>
        <w:t>${safe_mode_output</w:t>
      </w:r>
      <w:r>
        <w:rPr>
          <w:rStyle w:val="OperatorTok"/>
        </w:rPr>
        <w:t>:-</w:t>
      </w:r>
      <w:r>
        <w:rPr>
          <w:rStyle w:val="NormalTok"/>
        </w:rPr>
        <w:t>unknown</w:t>
      </w:r>
      <w:r>
        <w:rPr>
          <w:rStyle w:val="VariableTok"/>
        </w:rPr>
        <w:t>}</w:t>
      </w:r>
      <w:r>
        <w:rPr>
          <w:rStyle w:val="StringTok"/>
        </w:rPr>
        <w:t>"</w:t>
      </w:r>
      <w:r>
        <w:br/>
      </w:r>
      <w:r>
        <w:rPr>
          <w:rStyle w:val="NormalTok"/>
        </w:rPr>
        <w:t xml:space="preserve">    </w:t>
      </w:r>
      <w:r>
        <w:rPr>
          <w:rStyle w:val="ControlFlowTok"/>
        </w:rPr>
        <w:t>if</w:t>
      </w:r>
      <w:r>
        <w:rPr>
          <w:rStyle w:val="NormalTok"/>
        </w:rPr>
        <w:t xml:space="preserve"> </w:t>
      </w:r>
      <w:r>
        <w:rPr>
          <w:rStyle w:val="OtherTok"/>
        </w:rPr>
        <w:t xml:space="preserve">! </w:t>
      </w:r>
      <w:r>
        <w:rPr>
          <w:rStyle w:val="BuiltInTok"/>
        </w:rPr>
        <w:t>printf</w:t>
      </w:r>
      <w:r>
        <w:rPr>
          <w:rStyle w:val="NormalTok"/>
        </w:rPr>
        <w:t xml:space="preserve"> </w:t>
      </w:r>
      <w:r>
        <w:rPr>
          <w:rStyle w:val="StringTok"/>
        </w:rPr>
        <w:t>'%s'</w:t>
      </w:r>
      <w:r>
        <w:rPr>
          <w:rStyle w:val="NormalTok"/>
        </w:rPr>
        <w:t xml:space="preserve"> </w:t>
      </w:r>
      <w:r>
        <w:rPr>
          <w:rStyle w:val="StringTok"/>
        </w:rPr>
        <w:t>"</w:t>
      </w:r>
      <w:r>
        <w:rPr>
          <w:rStyle w:val="VariableTok"/>
        </w:rPr>
        <w:t>$safe_mode_output</w:t>
      </w:r>
      <w:r>
        <w:rPr>
          <w:rStyle w:val="StringTok"/>
        </w:rPr>
        <w:t>"</w:t>
      </w:r>
      <w:r>
        <w:rPr>
          <w:rStyle w:val="NormalTok"/>
        </w:rPr>
        <w:t xml:space="preserve"> </w:t>
      </w:r>
      <w:r>
        <w:rPr>
          <w:rStyle w:val="KeywordTok"/>
        </w:rPr>
        <w:t>|</w:t>
      </w:r>
      <w:r>
        <w:rPr>
          <w:rStyle w:val="NormalTok"/>
        </w:rPr>
        <w:t xml:space="preserve"> </w:t>
      </w:r>
      <w:r>
        <w:rPr>
          <w:rStyle w:val="FunctionTok"/>
        </w:rPr>
        <w:t>grep</w:t>
      </w:r>
      <w:r>
        <w:rPr>
          <w:rStyle w:val="NormalTok"/>
        </w:rPr>
        <w:t xml:space="preserve"> </w:t>
      </w:r>
      <w:r>
        <w:rPr>
          <w:rStyle w:val="AttributeTok"/>
        </w:rPr>
        <w:t>-q</w:t>
      </w:r>
      <w:r>
        <w:rPr>
          <w:rStyle w:val="NormalTok"/>
        </w:rPr>
        <w:t xml:space="preserve"> </w:t>
      </w:r>
      <w:r>
        <w:rPr>
          <w:rStyle w:val="StringTok"/>
        </w:rPr>
        <w:t>'Safe mode is ON'</w:t>
      </w:r>
      <w:r>
        <w:rPr>
          <w:rStyle w:val="KeywordTok"/>
        </w:rPr>
        <w:t>;</w:t>
      </w:r>
      <w:r>
        <w:rPr>
          <w:rStyle w:val="NormalTok"/>
        </w:rPr>
        <w:t xml:space="preserve"> </w:t>
      </w:r>
      <w:r>
        <w:rPr>
          <w:rStyle w:val="ControlFlowTok"/>
        </w:rPr>
        <w:t>then</w:t>
      </w:r>
      <w:r>
        <w:br/>
      </w:r>
      <w:r>
        <w:rPr>
          <w:rStyle w:val="NormalTok"/>
        </w:rPr>
        <w:t xml:space="preserve">      </w:t>
      </w:r>
      <w:r>
        <w:rPr>
          <w:rStyle w:val="ControlFlowTok"/>
        </w:rPr>
        <w:t>return</w:t>
      </w:r>
      <w:r>
        <w:rPr>
          <w:rStyle w:val="NormalTok"/>
        </w:rPr>
        <w:t xml:space="preserve"> </w:t>
      </w:r>
      <w:r>
        <w:rPr>
          <w:rStyle w:val="DecValTok"/>
        </w:rPr>
        <w:t>0</w:t>
      </w:r>
      <w:r>
        <w:br/>
      </w:r>
      <w:r>
        <w:rPr>
          <w:rStyle w:val="NormalTok"/>
        </w:rPr>
        <w:t xml:space="preserve">    </w:t>
      </w:r>
      <w:r>
        <w:rPr>
          <w:rStyle w:val="ControlFlowTok"/>
        </w:rPr>
        <w:t>fi</w:t>
      </w:r>
      <w:r>
        <w:br/>
      </w:r>
      <w:r>
        <w:rPr>
          <w:rStyle w:val="NormalTok"/>
        </w:rPr>
        <w:t xml:space="preserve">    </w:t>
      </w:r>
      <w:r>
        <w:rPr>
          <w:rStyle w:val="FunctionTok"/>
        </w:rPr>
        <w:t>sleep</w:t>
      </w:r>
      <w:r>
        <w:rPr>
          <w:rStyle w:val="NormalTok"/>
        </w:rPr>
        <w:t xml:space="preserve"> </w:t>
      </w:r>
      <w:r>
        <w:rPr>
          <w:rStyle w:val="StringTok"/>
        </w:rPr>
        <w:t>"</w:t>
      </w:r>
      <w:r>
        <w:rPr>
          <w:rStyle w:val="VariableTok"/>
        </w:rPr>
        <w:t>$SLEEP_SECONDS</w:t>
      </w:r>
      <w:r>
        <w:rPr>
          <w:rStyle w:val="StringTok"/>
        </w:rPr>
        <w:t>"</w:t>
      </w:r>
      <w:r>
        <w:br/>
      </w:r>
      <w:r>
        <w:rPr>
          <w:rStyle w:val="NormalTok"/>
        </w:rPr>
        <w:t xml:space="preserve">  </w:t>
      </w:r>
      <w:r>
        <w:rPr>
          <w:rStyle w:val="ControlFlowTok"/>
        </w:rPr>
        <w:t>done</w:t>
      </w:r>
      <w:r>
        <w:br/>
      </w:r>
      <w:r>
        <w:br/>
      </w:r>
      <w:r>
        <w:rPr>
          <w:rStyle w:val="NormalTok"/>
        </w:rPr>
        <w:t xml:space="preserve">  </w:t>
      </w:r>
      <w:r>
        <w:rPr>
          <w:rStyle w:val="BuiltInTok"/>
        </w:rPr>
        <w:t>echo</w:t>
      </w:r>
      <w:r>
        <w:rPr>
          <w:rStyle w:val="NormalTok"/>
        </w:rPr>
        <w:t xml:space="preserve"> </w:t>
      </w:r>
      <w:r>
        <w:rPr>
          <w:rStyle w:val="StringTok"/>
        </w:rPr>
        <w:t>"HDFS stayed in safe mode for too long."</w:t>
      </w:r>
      <w:r>
        <w:rPr>
          <w:rStyle w:val="NormalTok"/>
        </w:rPr>
        <w:t xml:space="preserve"> </w:t>
      </w:r>
      <w:r>
        <w:rPr>
          <w:rStyle w:val="OperatorTok"/>
        </w:rPr>
        <w:t>&gt;&amp;</w:t>
      </w:r>
      <w:r>
        <w:rPr>
          <w:rStyle w:val="DecValTok"/>
        </w:rPr>
        <w:t>2</w:t>
      </w:r>
      <w:r>
        <w:br/>
      </w:r>
      <w:r>
        <w:rPr>
          <w:rStyle w:val="NormalTok"/>
        </w:rPr>
        <w:t xml:space="preserve">  </w:t>
      </w:r>
      <w:r>
        <w:rPr>
          <w:rStyle w:val="ControlFlowTok"/>
        </w:rPr>
        <w:t>return</w:t>
      </w:r>
      <w:r>
        <w:rPr>
          <w:rStyle w:val="NormalTok"/>
        </w:rPr>
        <w:t xml:space="preserve"> </w:t>
      </w:r>
      <w:r>
        <w:rPr>
          <w:rStyle w:val="DecValTok"/>
        </w:rPr>
        <w:t>1</w:t>
      </w:r>
      <w:r>
        <w:br/>
      </w:r>
      <w:r>
        <w:rPr>
          <w:rStyle w:val="KeywordTok"/>
        </w:rPr>
        <w:t>}</w:t>
      </w:r>
      <w:r>
        <w:br/>
      </w:r>
      <w:r>
        <w:br/>
      </w:r>
      <w:r>
        <w:rPr>
          <w:rStyle w:val="BuiltInTok"/>
        </w:rPr>
        <w:t>echo</w:t>
      </w:r>
      <w:r>
        <w:rPr>
          <w:rStyle w:val="NormalTok"/>
        </w:rPr>
        <w:t xml:space="preserve"> </w:t>
      </w:r>
      <w:r>
        <w:rPr>
          <w:rStyle w:val="StringTok"/>
        </w:rPr>
        <w:t>"Waiting for the NameNode container to become healthy..."</w:t>
      </w:r>
      <w:r>
        <w:br/>
      </w:r>
      <w:r>
        <w:rPr>
          <w:rStyle w:val="ExtensionTok"/>
        </w:rPr>
        <w:lastRenderedPageBreak/>
        <w:t>wait_for_namenode_health</w:t>
      </w:r>
      <w:r>
        <w:br/>
      </w:r>
      <w:r>
        <w:br/>
      </w:r>
      <w:r>
        <w:rPr>
          <w:rStyle w:val="BuiltInTok"/>
        </w:rPr>
        <w:t>echo</w:t>
      </w:r>
      <w:r>
        <w:rPr>
          <w:rStyle w:val="NormalTok"/>
        </w:rPr>
        <w:t xml:space="preserve"> </w:t>
      </w:r>
      <w:r>
        <w:rPr>
          <w:rStyle w:val="StringTok"/>
        </w:rPr>
        <w:t>"Waiting for the HDFS RPC endpoint to respond..."</w:t>
      </w:r>
      <w:r>
        <w:br/>
      </w:r>
      <w:r>
        <w:rPr>
          <w:rStyle w:val="ExtensionTok"/>
        </w:rPr>
        <w:t>wait_for_hdfs_rpc</w:t>
      </w:r>
      <w:r>
        <w:br/>
      </w:r>
      <w:r>
        <w:br/>
      </w:r>
      <w:r>
        <w:rPr>
          <w:rStyle w:val="CommentTok"/>
        </w:rPr>
        <w:t># Ask HDFS to leave safe mode when it is already ready enough to accept admin commands.</w:t>
      </w:r>
      <w:r>
        <w:br/>
      </w:r>
      <w:r>
        <w:rPr>
          <w:rStyle w:val="CommentTok"/>
        </w:rPr>
        <w:t># If it has already left safe mode, this is a harmless no-op.</w:t>
      </w:r>
      <w:r>
        <w:br/>
      </w:r>
      <w:r>
        <w:rPr>
          <w:rStyle w:val="ExtensionTok"/>
        </w:rPr>
        <w:t>docker</w:t>
      </w:r>
      <w:r>
        <w:rPr>
          <w:rStyle w:val="NormalTok"/>
        </w:rPr>
        <w:t xml:space="preserve"> exec namenode hdfs dfsadmin </w:t>
      </w:r>
      <w:r>
        <w:rPr>
          <w:rStyle w:val="AttributeTok"/>
        </w:rPr>
        <w:t>-safemode</w:t>
      </w:r>
      <w:r>
        <w:rPr>
          <w:rStyle w:val="NormalTok"/>
        </w:rPr>
        <w:t xml:space="preserve"> leave </w:t>
      </w:r>
      <w:r>
        <w:rPr>
          <w:rStyle w:val="OperatorTok"/>
        </w:rPr>
        <w:t>&gt;</w:t>
      </w:r>
      <w:r>
        <w:rPr>
          <w:rStyle w:val="NormalTok"/>
        </w:rPr>
        <w:t xml:space="preserve">/dev/null </w:t>
      </w:r>
      <w:r>
        <w:rPr>
          <w:rStyle w:val="DecValTok"/>
        </w:rPr>
        <w:t>2</w:t>
      </w:r>
      <w:r>
        <w:rPr>
          <w:rStyle w:val="OperatorTok"/>
        </w:rPr>
        <w:t>&gt;&amp;</w:t>
      </w:r>
      <w:r>
        <w:rPr>
          <w:rStyle w:val="DecValTok"/>
        </w:rPr>
        <w:t>1</w:t>
      </w:r>
      <w:r>
        <w:rPr>
          <w:rStyle w:val="NormalTok"/>
        </w:rPr>
        <w:t xml:space="preserve"> </w:t>
      </w:r>
      <w:r>
        <w:rPr>
          <w:rStyle w:val="KeywordTok"/>
        </w:rPr>
        <w:t>||</w:t>
      </w:r>
      <w:r>
        <w:rPr>
          <w:rStyle w:val="NormalTok"/>
        </w:rPr>
        <w:t xml:space="preserve"> </w:t>
      </w:r>
      <w:r>
        <w:rPr>
          <w:rStyle w:val="FunctionTok"/>
        </w:rPr>
        <w:t>true</w:t>
      </w:r>
      <w:r>
        <w:br/>
      </w:r>
      <w:r>
        <w:br/>
      </w:r>
      <w:r>
        <w:rPr>
          <w:rStyle w:val="BuiltInTok"/>
        </w:rPr>
        <w:t>echo</w:t>
      </w:r>
      <w:r>
        <w:rPr>
          <w:rStyle w:val="NormalTok"/>
        </w:rPr>
        <w:t xml:space="preserve"> </w:t>
      </w:r>
      <w:r>
        <w:rPr>
          <w:rStyle w:val="StringTok"/>
        </w:rPr>
        <w:t>"Waiting for HDFS safe mode to end..."</w:t>
      </w:r>
      <w:r>
        <w:br/>
      </w:r>
      <w:r>
        <w:rPr>
          <w:rStyle w:val="ExtensionTok"/>
        </w:rPr>
        <w:t>wait_for_safe_mode_to_end</w:t>
      </w:r>
      <w:r>
        <w:br/>
      </w:r>
      <w:r>
        <w:br/>
      </w:r>
      <w:r>
        <w:rPr>
          <w:rStyle w:val="BuiltInTok"/>
        </w:rPr>
        <w:t>echo</w:t>
      </w:r>
      <w:r>
        <w:rPr>
          <w:rStyle w:val="NormalTok"/>
        </w:rPr>
        <w:t xml:space="preserve"> </w:t>
      </w:r>
      <w:r>
        <w:rPr>
          <w:rStyle w:val="StringTok"/>
        </w:rPr>
        <w:t>"Creating the lab directories in HDFS..."</w:t>
      </w:r>
      <w:r>
        <w:br/>
      </w:r>
      <w:r>
        <w:rPr>
          <w:rStyle w:val="ExtensionTok"/>
        </w:rPr>
        <w:t>docker</w:t>
      </w:r>
      <w:r>
        <w:rPr>
          <w:rStyle w:val="NormalTok"/>
        </w:rPr>
        <w:t xml:space="preserve"> exec namenode hdfs dfs </w:t>
      </w:r>
      <w:r>
        <w:rPr>
          <w:rStyle w:val="AttributeTok"/>
        </w:rPr>
        <w:t>-mkdir</w:t>
      </w:r>
      <w:r>
        <w:rPr>
          <w:rStyle w:val="NormalTok"/>
        </w:rPr>
        <w:t xml:space="preserve"> </w:t>
      </w:r>
      <w:r>
        <w:rPr>
          <w:rStyle w:val="AttributeTok"/>
        </w:rPr>
        <w:t>-p</w:t>
      </w:r>
      <w:r>
        <w:rPr>
          <w:rStyle w:val="NormalTok"/>
        </w:rPr>
        <w:t xml:space="preserve"> /user/root /user/root/examples /logs</w:t>
      </w:r>
      <w:r>
        <w:br/>
      </w:r>
      <w:r>
        <w:br/>
      </w:r>
      <w:r>
        <w:rPr>
          <w:rStyle w:val="BuiltInTok"/>
        </w:rPr>
        <w:t>echo</w:t>
      </w:r>
      <w:r>
        <w:rPr>
          <w:rStyle w:val="NormalTok"/>
        </w:rPr>
        <w:t xml:space="preserve"> </w:t>
      </w:r>
      <w:r>
        <w:rPr>
          <w:rStyle w:val="StringTok"/>
        </w:rPr>
        <w:t>"Restarting spark-master so the History Server reconnects to the ready HDFS..."</w:t>
      </w:r>
      <w:r>
        <w:br/>
      </w:r>
      <w:r>
        <w:rPr>
          <w:rStyle w:val="ExtensionTok"/>
        </w:rPr>
        <w:t>docker</w:t>
      </w:r>
      <w:r>
        <w:rPr>
          <w:rStyle w:val="NormalTok"/>
        </w:rPr>
        <w:t xml:space="preserve"> compose restart spark-master</w:t>
      </w:r>
      <w:r>
        <w:br/>
      </w:r>
      <w:r>
        <w:br/>
      </w:r>
      <w:r>
        <w:rPr>
          <w:rStyle w:val="BuiltInTok"/>
        </w:rPr>
        <w:t>echo</w:t>
      </w:r>
      <w:r>
        <w:rPr>
          <w:rStyle w:val="NormalTok"/>
        </w:rPr>
        <w:t xml:space="preserve"> </w:t>
      </w:r>
      <w:r>
        <w:rPr>
          <w:rStyle w:val="StringTok"/>
        </w:rPr>
        <w:t>"Local HDFS initialization completed."</w:t>
      </w:r>
    </w:p>
    <w:p w14:paraId="25CF8EBC" w14:textId="77777777" w:rsidR="000F0FCD" w:rsidRDefault="009D30A8">
      <w:r>
        <w:t xml:space="preserve">The reason we create </w:t>
      </w:r>
      <w:r>
        <w:rPr>
          <w:rStyle w:val="VerbatimChar"/>
        </w:rPr>
        <w:t>/logs</w:t>
      </w:r>
      <w:r>
        <w:t xml:space="preserve"> in HDFS is that the History Server does not read logs from the host file system. It reads Spark event logs from the same HDFS used by the jobs.</w:t>
      </w:r>
    </w:p>
    <w:p w14:paraId="26A37CAB" w14:textId="77777777" w:rsidR="000F0FCD" w:rsidRDefault="009D30A8">
      <w:pPr>
        <w:pStyle w:val="BodyText"/>
      </w:pPr>
      <w:r>
        <w:rPr>
          <w:noProof/>
        </w:rPr>
        <w:drawing>
          <wp:inline distT="0" distB="0" distL="0" distR="0" wp14:anchorId="51B89747" wp14:editId="31906452">
            <wp:extent cx="6692900" cy="3823835"/>
            <wp:effectExtent l="0" t="0" r="0" b="0"/>
            <wp:docPr id="72" name="Picture" descr="Figure 16"/>
            <wp:cNvGraphicFramePr/>
            <a:graphic xmlns:a="http://schemas.openxmlformats.org/drawingml/2006/main">
              <a:graphicData uri="http://schemas.openxmlformats.org/drawingml/2006/picture">
                <pic:pic xmlns:pic="http://schemas.openxmlformats.org/drawingml/2006/picture">
                  <pic:nvPicPr>
                    <pic:cNvPr id="73" name="Picture" descr="images/img16.png"/>
                    <pic:cNvPicPr>
                      <a:picLocks noChangeAspect="1" noChangeArrowheads="1"/>
                    </pic:cNvPicPr>
                  </pic:nvPicPr>
                  <pic:blipFill>
                    <a:blip r:embed="rId22"/>
                    <a:stretch>
                      <a:fillRect/>
                    </a:stretch>
                  </pic:blipFill>
                  <pic:spPr bwMode="auto">
                    <a:xfrm>
                      <a:off x="0" y="0"/>
                      <a:ext cx="6692900" cy="3823835"/>
                    </a:xfrm>
                    <a:prstGeom prst="rect">
                      <a:avLst/>
                    </a:prstGeom>
                    <a:noFill/>
                    <a:ln w="9525">
                      <a:noFill/>
                      <a:headEnd/>
                      <a:tailEnd/>
                    </a:ln>
                  </pic:spPr>
                </pic:pic>
              </a:graphicData>
            </a:graphic>
          </wp:inline>
        </w:drawing>
      </w:r>
    </w:p>
    <w:p w14:paraId="68F272B4" w14:textId="77777777" w:rsidR="000F0FCD" w:rsidRDefault="009D30A8">
      <w:pPr>
        <w:pStyle w:val="Heading1"/>
      </w:pPr>
      <w:bookmarkStart w:id="14" w:name="running-programs-on-the-cluster"/>
      <w:bookmarkStart w:id="15" w:name="_Toc225688408"/>
      <w:bookmarkEnd w:id="8"/>
      <w:bookmarkEnd w:id="12"/>
      <w:r>
        <w:t>Running programs on the cluster</w:t>
      </w:r>
      <w:bookmarkEnd w:id="15"/>
    </w:p>
    <w:p w14:paraId="38274147" w14:textId="77777777" w:rsidR="000F0FCD" w:rsidRDefault="009D30A8">
      <w:r>
        <w:t>Run the following command to estimate π using a Monte Carlo simulation in Java:</w:t>
      </w:r>
    </w:p>
    <w:p w14:paraId="55000B1F" w14:textId="77777777" w:rsidR="000F0FCD" w:rsidRDefault="009D30A8">
      <w:pPr>
        <w:pStyle w:val="SourceCode"/>
      </w:pPr>
      <w:r>
        <w:rPr>
          <w:rStyle w:val="ExtensionTok"/>
        </w:rPr>
        <w:t>docker</w:t>
      </w:r>
      <w:r>
        <w:rPr>
          <w:rStyle w:val="NormalTok"/>
        </w:rPr>
        <w:t xml:space="preserve"> exec spark-master /opt/spark/bin/spark-submit </w:t>
      </w:r>
      <w:r>
        <w:rPr>
          <w:rStyle w:val="AttributeTok"/>
        </w:rPr>
        <w:t>--class</w:t>
      </w:r>
      <w:r>
        <w:rPr>
          <w:rStyle w:val="NormalTok"/>
        </w:rPr>
        <w:t xml:space="preserve"> org.apache.spark.examples.JavaSparkPi /opt/spark/examples/jars/spark-examples.jar</w:t>
      </w:r>
    </w:p>
    <w:p w14:paraId="7DB7854A" w14:textId="77777777" w:rsidR="000F0FCD" w:rsidRDefault="009D30A8">
      <w:r>
        <w:t>If it executes correctly, you will see output similar to:</w:t>
      </w:r>
    </w:p>
    <w:p w14:paraId="048170B5" w14:textId="77777777" w:rsidR="000F0FCD" w:rsidRDefault="009D30A8">
      <w:pPr>
        <w:pStyle w:val="SourceCode"/>
      </w:pPr>
      <w:r>
        <w:rPr>
          <w:rStyle w:val="VerbatimChar"/>
        </w:rPr>
        <w:t>Pi is roughly 3.14638</w:t>
      </w:r>
    </w:p>
    <w:p w14:paraId="74CD76F0" w14:textId="77777777" w:rsidR="000F0FCD" w:rsidRDefault="009D30A8">
      <w:r>
        <w:t>Run the following for the equivalent Python example:</w:t>
      </w:r>
    </w:p>
    <w:p w14:paraId="0958D552" w14:textId="77777777" w:rsidR="000F0FCD" w:rsidRDefault="009D30A8">
      <w:pPr>
        <w:pStyle w:val="SourceCode"/>
      </w:pPr>
      <w:r>
        <w:rPr>
          <w:rStyle w:val="ExtensionTok"/>
        </w:rPr>
        <w:lastRenderedPageBreak/>
        <w:t>docker</w:t>
      </w:r>
      <w:r>
        <w:rPr>
          <w:rStyle w:val="NormalTok"/>
        </w:rPr>
        <w:t xml:space="preserve"> exec spark-master /opt/spark/bin/spark-submit /opt/spark/examples/src/main/python/pi.py</w:t>
      </w:r>
    </w:p>
    <w:p w14:paraId="2FFC4F48" w14:textId="77777777" w:rsidR="000F0FCD" w:rsidRDefault="009D30A8">
      <w:pPr>
        <w:pStyle w:val="Heading2"/>
      </w:pPr>
      <w:bookmarkStart w:id="16" w:name="X4eac9c31e38a8ce71c8b6f5d1cb891e20414c1a"/>
      <w:bookmarkStart w:id="17" w:name="_Toc225688409"/>
      <w:r>
        <w:t>Running your own Spark program on the cluster</w:t>
      </w:r>
      <w:bookmarkEnd w:id="17"/>
    </w:p>
    <w:p w14:paraId="7D7A423D" w14:textId="77777777" w:rsidR="000F0FCD" w:rsidRDefault="009D30A8">
      <w:r>
        <w:t>Now that we have an initialized HDFS file system and a working container stack, we can run our own Spark programs. To do so, we need to upload:</w:t>
      </w:r>
    </w:p>
    <w:p w14:paraId="564C0A21" w14:textId="77777777" w:rsidR="000F0FCD" w:rsidRDefault="009D30A8">
      <w:pPr>
        <w:numPr>
          <w:ilvl w:val="0"/>
          <w:numId w:val="23"/>
        </w:numPr>
      </w:pPr>
      <w:r>
        <w:rPr>
          <w:b/>
          <w:bCs/>
        </w:rPr>
        <w:t>code files</w:t>
      </w:r>
      <w:r>
        <w:t xml:space="preserve"> (for example Python scripts)</w:t>
      </w:r>
    </w:p>
    <w:p w14:paraId="3E2D8A73" w14:textId="77777777" w:rsidR="000F0FCD" w:rsidRDefault="009D30A8">
      <w:pPr>
        <w:numPr>
          <w:ilvl w:val="0"/>
          <w:numId w:val="23"/>
        </w:numPr>
      </w:pPr>
      <w:r>
        <w:rPr>
          <w:b/>
          <w:bCs/>
        </w:rPr>
        <w:t>data files</w:t>
      </w:r>
      <w:r>
        <w:t xml:space="preserve"> that will be processed (for example the input text for a word count)</w:t>
      </w:r>
    </w:p>
    <w:p w14:paraId="74253E48" w14:textId="77777777" w:rsidR="000F0FCD" w:rsidRDefault="009D30A8">
      <w:pPr>
        <w:pStyle w:val="Heading2"/>
      </w:pPr>
      <w:bookmarkStart w:id="18" w:name="uploading-code"/>
      <w:bookmarkStart w:id="19" w:name="_Toc225688410"/>
      <w:bookmarkEnd w:id="16"/>
      <w:r>
        <w:t>Uploading code</w:t>
      </w:r>
      <w:bookmarkEnd w:id="19"/>
    </w:p>
    <w:p w14:paraId="53D34E8F" w14:textId="77777777" w:rsidR="000F0FCD" w:rsidRDefault="009D30A8">
      <w:r>
        <w:t xml:space="preserve">In the repository-based workflow, the recommended path is </w:t>
      </w:r>
      <w:r>
        <w:rPr>
          <w:rStyle w:val="VerbatimChar"/>
        </w:rPr>
        <w:t>docker cp</w:t>
      </w:r>
      <w:r>
        <w:t xml:space="preserve"> </w:t>
      </w:r>
      <w:r>
        <w:t>from the cloned repo, not manual copy through volume paths. This keeps the steps identical whether you use Docker Desktop or a native Docker Engine inside WSL.</w:t>
      </w:r>
    </w:p>
    <w:p w14:paraId="6C79AE45" w14:textId="77777777" w:rsidR="000F0FCD" w:rsidRDefault="009D30A8">
      <w:pPr>
        <w:pStyle w:val="BodyText"/>
      </w:pPr>
      <w:r>
        <w:rPr>
          <w:noProof/>
        </w:rPr>
        <w:drawing>
          <wp:inline distT="0" distB="0" distL="0" distR="0" wp14:anchorId="0B657C5A" wp14:editId="4F604503">
            <wp:extent cx="6692900" cy="1101215"/>
            <wp:effectExtent l="0" t="0" r="0" b="0"/>
            <wp:docPr id="78" name="Picture" descr="Figure 17"/>
            <wp:cNvGraphicFramePr/>
            <a:graphic xmlns:a="http://schemas.openxmlformats.org/drawingml/2006/main">
              <a:graphicData uri="http://schemas.openxmlformats.org/drawingml/2006/picture">
                <pic:pic xmlns:pic="http://schemas.openxmlformats.org/drawingml/2006/picture">
                  <pic:nvPicPr>
                    <pic:cNvPr id="79" name="Picture" descr="images/img17.png"/>
                    <pic:cNvPicPr>
                      <a:picLocks noChangeAspect="1" noChangeArrowheads="1"/>
                    </pic:cNvPicPr>
                  </pic:nvPicPr>
                  <pic:blipFill>
                    <a:blip r:embed="rId23"/>
                    <a:stretch>
                      <a:fillRect/>
                    </a:stretch>
                  </pic:blipFill>
                  <pic:spPr bwMode="auto">
                    <a:xfrm>
                      <a:off x="0" y="0"/>
                      <a:ext cx="6692900" cy="1101215"/>
                    </a:xfrm>
                    <a:prstGeom prst="rect">
                      <a:avLst/>
                    </a:prstGeom>
                    <a:noFill/>
                    <a:ln w="9525">
                      <a:noFill/>
                      <a:headEnd/>
                      <a:tailEnd/>
                    </a:ln>
                  </pic:spPr>
                </pic:pic>
              </a:graphicData>
            </a:graphic>
          </wp:inline>
        </w:drawing>
      </w:r>
    </w:p>
    <w:p w14:paraId="131F839B" w14:textId="77777777" w:rsidR="000F0FCD" w:rsidRDefault="009D30A8">
      <w:pPr>
        <w:pStyle w:val="BodyText"/>
      </w:pPr>
      <w:r>
        <w:t>From a WSL terminal, run:</w:t>
      </w:r>
    </w:p>
    <w:p w14:paraId="3B089292" w14:textId="77777777" w:rsidR="000F0FCD" w:rsidRDefault="009D30A8">
      <w:pPr>
        <w:pStyle w:val="SourceCode"/>
      </w:pPr>
      <w:r>
        <w:rPr>
          <w:rStyle w:val="ExtensionTok"/>
        </w:rPr>
        <w:t>docker</w:t>
      </w:r>
      <w:r>
        <w:rPr>
          <w:rStyle w:val="NormalTok"/>
        </w:rPr>
        <w:t xml:space="preserve"> cp ~/bigdata-uth/code/wordcount.py spark-master:/mnt/upload/wordcount.py</w:t>
      </w:r>
    </w:p>
    <w:p w14:paraId="52EBCCE5" w14:textId="77777777" w:rsidR="000F0FCD" w:rsidRDefault="009D30A8">
      <w:r>
        <w:rPr>
          <w:noProof/>
        </w:rPr>
        <w:drawing>
          <wp:inline distT="0" distB="0" distL="0" distR="0" wp14:anchorId="3B446665" wp14:editId="4A191685">
            <wp:extent cx="6692900" cy="1722842"/>
            <wp:effectExtent l="0" t="0" r="0" b="0"/>
            <wp:docPr id="81" name="Picture" descr="Figure 18"/>
            <wp:cNvGraphicFramePr/>
            <a:graphic xmlns:a="http://schemas.openxmlformats.org/drawingml/2006/main">
              <a:graphicData uri="http://schemas.openxmlformats.org/drawingml/2006/picture">
                <pic:pic xmlns:pic="http://schemas.openxmlformats.org/drawingml/2006/picture">
                  <pic:nvPicPr>
                    <pic:cNvPr id="82" name="Picture" descr="images/img18.png"/>
                    <pic:cNvPicPr>
                      <a:picLocks noChangeAspect="1" noChangeArrowheads="1"/>
                    </pic:cNvPicPr>
                  </pic:nvPicPr>
                  <pic:blipFill>
                    <a:blip r:embed="rId24"/>
                    <a:stretch>
                      <a:fillRect/>
                    </a:stretch>
                  </pic:blipFill>
                  <pic:spPr bwMode="auto">
                    <a:xfrm>
                      <a:off x="0" y="0"/>
                      <a:ext cx="6692900" cy="1722842"/>
                    </a:xfrm>
                    <a:prstGeom prst="rect">
                      <a:avLst/>
                    </a:prstGeom>
                    <a:noFill/>
                    <a:ln w="9525">
                      <a:noFill/>
                      <a:headEnd/>
                      <a:tailEnd/>
                    </a:ln>
                  </pic:spPr>
                </pic:pic>
              </a:graphicData>
            </a:graphic>
          </wp:inline>
        </w:drawing>
      </w:r>
    </w:p>
    <w:p w14:paraId="3B204F93" w14:textId="77777777" w:rsidR="000F0FCD" w:rsidRDefault="009D30A8">
      <w:pPr>
        <w:pStyle w:val="BodyText"/>
      </w:pPr>
      <w:r>
        <w:t xml:space="preserve">Now the </w:t>
      </w:r>
      <w:r>
        <w:rPr>
          <w:rStyle w:val="VerbatimChar"/>
        </w:rPr>
        <w:t>spark-master</w:t>
      </w:r>
      <w:r>
        <w:t xml:space="preserve"> container sees the file at </w:t>
      </w:r>
      <w:r>
        <w:rPr>
          <w:rStyle w:val="VerbatimChar"/>
        </w:rPr>
        <w:t>/mnt/upload</w:t>
      </w:r>
      <w:r>
        <w:t>:</w:t>
      </w:r>
    </w:p>
    <w:p w14:paraId="619980D5" w14:textId="77777777" w:rsidR="000F0FCD" w:rsidRDefault="009D30A8">
      <w:pPr>
        <w:pStyle w:val="SourceCode"/>
      </w:pPr>
      <w:r>
        <w:rPr>
          <w:rStyle w:val="ExtensionTok"/>
        </w:rPr>
        <w:t>docker</w:t>
      </w:r>
      <w:r>
        <w:rPr>
          <w:rStyle w:val="NormalTok"/>
        </w:rPr>
        <w:t xml:space="preserve"> exec spark-master ls /mnt/upload</w:t>
      </w:r>
    </w:p>
    <w:p w14:paraId="58F061B1" w14:textId="77777777" w:rsidR="000F0FCD" w:rsidRDefault="009D30A8">
      <w:r>
        <w:rPr>
          <w:noProof/>
        </w:rPr>
        <w:drawing>
          <wp:inline distT="0" distB="0" distL="0" distR="0" wp14:anchorId="3F81C063" wp14:editId="6FBE6829">
            <wp:extent cx="6692900" cy="397769"/>
            <wp:effectExtent l="0" t="0" r="0" b="0"/>
            <wp:docPr id="84" name="Picture" descr="Figure 24"/>
            <wp:cNvGraphicFramePr/>
            <a:graphic xmlns:a="http://schemas.openxmlformats.org/drawingml/2006/main">
              <a:graphicData uri="http://schemas.openxmlformats.org/drawingml/2006/picture">
                <pic:pic xmlns:pic="http://schemas.openxmlformats.org/drawingml/2006/picture">
                  <pic:nvPicPr>
                    <pic:cNvPr id="85" name="Picture" descr="images/img24.png"/>
                    <pic:cNvPicPr>
                      <a:picLocks noChangeAspect="1" noChangeArrowheads="1"/>
                    </pic:cNvPicPr>
                  </pic:nvPicPr>
                  <pic:blipFill>
                    <a:blip r:embed="rId25"/>
                    <a:stretch>
                      <a:fillRect/>
                    </a:stretch>
                  </pic:blipFill>
                  <pic:spPr bwMode="auto">
                    <a:xfrm>
                      <a:off x="0" y="0"/>
                      <a:ext cx="6692900" cy="397769"/>
                    </a:xfrm>
                    <a:prstGeom prst="rect">
                      <a:avLst/>
                    </a:prstGeom>
                    <a:noFill/>
                    <a:ln w="9525">
                      <a:noFill/>
                      <a:headEnd/>
                      <a:tailEnd/>
                    </a:ln>
                  </pic:spPr>
                </pic:pic>
              </a:graphicData>
            </a:graphic>
          </wp:inline>
        </w:drawing>
      </w:r>
    </w:p>
    <w:p w14:paraId="18E095E0" w14:textId="77777777" w:rsidR="000F0FCD" w:rsidRDefault="009D30A8">
      <w:pPr>
        <w:pStyle w:val="BodyText"/>
      </w:pPr>
      <w:r>
        <w:t xml:space="preserve">The following command prints the contents of the remote </w:t>
      </w:r>
      <w:r>
        <w:rPr>
          <w:rStyle w:val="VerbatimChar"/>
        </w:rPr>
        <w:t>wordcount.py</w:t>
      </w:r>
      <w:r>
        <w:t xml:space="preserve"> file as seen from inside the container:</w:t>
      </w:r>
    </w:p>
    <w:p w14:paraId="7AE26C4B" w14:textId="77777777" w:rsidR="000F0FCD" w:rsidRDefault="009D30A8">
      <w:pPr>
        <w:pStyle w:val="SourceCode"/>
      </w:pPr>
      <w:r>
        <w:rPr>
          <w:rStyle w:val="ExtensionTok"/>
        </w:rPr>
        <w:t>docker</w:t>
      </w:r>
      <w:r>
        <w:rPr>
          <w:rStyle w:val="NormalTok"/>
        </w:rPr>
        <w:t xml:space="preserve"> exec spark-master cat /mnt/upload/wordcount.py</w:t>
      </w:r>
    </w:p>
    <w:p w14:paraId="5B6162BE" w14:textId="77777777" w:rsidR="000F0FCD" w:rsidRDefault="009D30A8">
      <w:r>
        <w:t xml:space="preserve">The script we use here is now the same shared repository script that can run either locally or on a cluster, depending on the </w:t>
      </w:r>
      <w:r>
        <w:rPr>
          <w:rStyle w:val="VerbatimChar"/>
        </w:rPr>
        <w:t>--base-path</w:t>
      </w:r>
      <w:r>
        <w:t xml:space="preserve"> we pass to it:</w:t>
      </w:r>
    </w:p>
    <w:p w14:paraId="421609A3" w14:textId="77777777" w:rsidR="000F0FCD" w:rsidRDefault="009D30A8">
      <w:pPr>
        <w:pStyle w:val="SourceCode"/>
      </w:pPr>
      <w:r>
        <w:rPr>
          <w:rStyle w:val="ImportTok"/>
        </w:rPr>
        <w:t>from</w:t>
      </w:r>
      <w:r>
        <w:rPr>
          <w:rStyle w:val="NormalTok"/>
        </w:rPr>
        <w:t xml:space="preserve"> __future__ </w:t>
      </w:r>
      <w:r>
        <w:rPr>
          <w:rStyle w:val="ImportTok"/>
        </w:rPr>
        <w:t>import</w:t>
      </w:r>
      <w:r>
        <w:rPr>
          <w:rStyle w:val="NormalTok"/>
        </w:rPr>
        <w:t xml:space="preserve"> annotations</w:t>
      </w:r>
      <w:r>
        <w:br/>
      </w:r>
      <w:r>
        <w:br/>
      </w:r>
      <w:r>
        <w:rPr>
          <w:rStyle w:val="ImportTok"/>
        </w:rPr>
        <w:t>import</w:t>
      </w:r>
      <w:r>
        <w:rPr>
          <w:rStyle w:val="NormalTok"/>
        </w:rPr>
        <w:t xml:space="preserve"> argparse</w:t>
      </w:r>
      <w:r>
        <w:br/>
      </w:r>
      <w:r>
        <w:rPr>
          <w:rStyle w:val="ImportTok"/>
        </w:rPr>
        <w:t>import</w:t>
      </w:r>
      <w:r>
        <w:rPr>
          <w:rStyle w:val="NormalTok"/>
        </w:rPr>
        <w:t xml:space="preserve"> os</w:t>
      </w:r>
      <w:r>
        <w:br/>
      </w:r>
      <w:r>
        <w:rPr>
          <w:rStyle w:val="ImportTok"/>
        </w:rPr>
        <w:t>import</w:t>
      </w:r>
      <w:r>
        <w:rPr>
          <w:rStyle w:val="NormalTok"/>
        </w:rPr>
        <w:t xml:space="preserve"> sys</w:t>
      </w:r>
      <w:r>
        <w:br/>
      </w:r>
      <w:r>
        <w:br/>
      </w:r>
      <w:r>
        <w:rPr>
          <w:rStyle w:val="ImportTok"/>
        </w:rPr>
        <w:lastRenderedPageBreak/>
        <w:t>from</w:t>
      </w:r>
      <w:r>
        <w:rPr>
          <w:rStyle w:val="NormalTok"/>
        </w:rPr>
        <w:t xml:space="preserve"> pyspark.sql </w:t>
      </w:r>
      <w:r>
        <w:rPr>
          <w:rStyle w:val="ImportTok"/>
        </w:rPr>
        <w:t>import</w:t>
      </w:r>
      <w:r>
        <w:rPr>
          <w:rStyle w:val="NormalTok"/>
        </w:rPr>
        <w:t xml:space="preserve"> SparkSession</w:t>
      </w:r>
      <w:r>
        <w:br/>
      </w:r>
      <w:r>
        <w:br/>
      </w:r>
      <w:r>
        <w:rPr>
          <w:rStyle w:val="CommentTok"/>
        </w:rPr>
        <w:t># Keep the Python executable the same on the driver and on Spark workers.</w:t>
      </w:r>
      <w:r>
        <w:br/>
      </w:r>
      <w:r>
        <w:rPr>
          <w:rStyle w:val="CommentTok"/>
        </w:rPr>
        <w:t># This avoids subtle version mismatches when the same script runs locally or on a cluster.</w:t>
      </w:r>
      <w:r>
        <w:br/>
      </w:r>
      <w:r>
        <w:rPr>
          <w:rStyle w:val="NormalTok"/>
        </w:rPr>
        <w:t>os.environ[</w:t>
      </w:r>
      <w:r>
        <w:rPr>
          <w:rStyle w:val="StringTok"/>
        </w:rPr>
        <w:t>"PYSPARK_PYTHON"</w:t>
      </w:r>
      <w:r>
        <w:rPr>
          <w:rStyle w:val="NormalTok"/>
        </w:rPr>
        <w:t xml:space="preserve">] </w:t>
      </w:r>
      <w:r>
        <w:rPr>
          <w:rStyle w:val="OperatorTok"/>
        </w:rPr>
        <w:t>=</w:t>
      </w:r>
      <w:r>
        <w:rPr>
          <w:rStyle w:val="NormalTok"/>
        </w:rPr>
        <w:t xml:space="preserve"> sys.executable</w:t>
      </w:r>
      <w:r>
        <w:br/>
      </w:r>
      <w:r>
        <w:rPr>
          <w:rStyle w:val="NormalTok"/>
        </w:rPr>
        <w:t>os.environ[</w:t>
      </w:r>
      <w:r>
        <w:rPr>
          <w:rStyle w:val="StringTok"/>
        </w:rPr>
        <w:t>"PYSPARK_DRIVER_PYTHON"</w:t>
      </w:r>
      <w:r>
        <w:rPr>
          <w:rStyle w:val="NormalTok"/>
        </w:rPr>
        <w:t xml:space="preserve">] </w:t>
      </w:r>
      <w:r>
        <w:rPr>
          <w:rStyle w:val="OperatorTok"/>
        </w:rPr>
        <w:t>=</w:t>
      </w:r>
      <w:r>
        <w:rPr>
          <w:rStyle w:val="NormalTok"/>
        </w:rPr>
        <w:t xml:space="preserve"> sys.executable</w:t>
      </w:r>
      <w:r>
        <w:br/>
      </w:r>
      <w:r>
        <w:br/>
      </w:r>
      <w:r>
        <w:br/>
      </w:r>
      <w:r>
        <w:rPr>
          <w:rStyle w:val="KeywordTok"/>
        </w:rPr>
        <w:t>def</w:t>
      </w:r>
      <w:r>
        <w:rPr>
          <w:rStyle w:val="NormalTok"/>
        </w:rPr>
        <w:t xml:space="preserve"> build_path(base_path: </w:t>
      </w:r>
      <w:r>
        <w:rPr>
          <w:rStyle w:val="BuiltInTok"/>
        </w:rPr>
        <w:t>str</w:t>
      </w:r>
      <w:r>
        <w:rPr>
          <w:rStyle w:val="NormalTok"/>
        </w:rPr>
        <w:t xml:space="preserve">, relative_path: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NormalTok"/>
        </w:rPr>
        <w:t>base_path</w:t>
      </w:r>
      <w:r>
        <w:rPr>
          <w:rStyle w:val="SpecialCharTok"/>
        </w:rPr>
        <w:t>.</w:t>
      </w:r>
      <w:r>
        <w:rPr>
          <w:rStyle w:val="NormalTok"/>
        </w:rPr>
        <w:t>rstrip(</w:t>
      </w:r>
      <w:r>
        <w:rPr>
          <w:rStyle w:val="StringTok"/>
        </w:rPr>
        <w:t>'/'</w:t>
      </w:r>
      <w:r>
        <w:rPr>
          <w:rStyle w:val="NormalTok"/>
        </w:rPr>
        <w:t>)</w:t>
      </w:r>
      <w:r>
        <w:rPr>
          <w:rStyle w:val="SpecialCharTok"/>
        </w:rPr>
        <w:t>}</w:t>
      </w:r>
      <w:r>
        <w:rPr>
          <w:rStyle w:val="SpecialStringTok"/>
        </w:rPr>
        <w:t>/</w:t>
      </w:r>
      <w:r>
        <w:rPr>
          <w:rStyle w:val="SpecialCharTok"/>
        </w:rPr>
        <w:t>{</w:t>
      </w:r>
      <w:r>
        <w:rPr>
          <w:rStyle w:val="NormalTok"/>
        </w:rPr>
        <w:t>relative_path</w:t>
      </w:r>
      <w:r>
        <w:rPr>
          <w:rStyle w:val="SpecialCharTok"/>
        </w:rPr>
        <w:t>.</w:t>
      </w:r>
      <w:r>
        <w:rPr>
          <w:rStyle w:val="NormalTok"/>
        </w:rPr>
        <w:t>lstrip(</w:t>
      </w:r>
      <w:r>
        <w:rPr>
          <w:rStyle w:val="StringTok"/>
        </w:rPr>
        <w:t>'/'</w:t>
      </w:r>
      <w:r>
        <w:rPr>
          <w:rStyle w:val="NormalTok"/>
        </w:rPr>
        <w:t>)</w:t>
      </w:r>
      <w:r>
        <w:rPr>
          <w:rStyle w:val="SpecialCharTok"/>
        </w:rPr>
        <w:t>}</w:t>
      </w:r>
      <w:r>
        <w:rPr>
          <w:rStyle w:val="SpecialStringTok"/>
        </w:rPr>
        <w:t>"</w:t>
      </w:r>
      <w:r>
        <w:br/>
      </w:r>
      <w:r>
        <w:br/>
      </w:r>
      <w:r>
        <w:br/>
      </w:r>
      <w:r>
        <w:rPr>
          <w:rStyle w:val="KeywordTok"/>
        </w:rPr>
        <w:t>def</w:t>
      </w:r>
      <w:r>
        <w:rPr>
          <w:rStyle w:val="NormalTok"/>
        </w:rPr>
        <w:t xml:space="preserve"> write_l</w:t>
      </w:r>
      <w:r>
        <w:rPr>
          <w:rStyle w:val="NormalTok"/>
        </w:rPr>
        <w:t xml:space="preserve">ocal_text_output(output_path: </w:t>
      </w:r>
      <w:r>
        <w:rPr>
          <w:rStyle w:val="BuiltInTok"/>
        </w:rPr>
        <w:t>str</w:t>
      </w:r>
      <w:r>
        <w:rPr>
          <w:rStyle w:val="NormalTok"/>
        </w:rPr>
        <w:t xml:space="preserve">, lines: </w:t>
      </w:r>
      <w:r>
        <w:rPr>
          <w:rStyle w:val="BuiltInTok"/>
        </w:rPr>
        <w:t>list</w:t>
      </w:r>
      <w:r>
        <w:rPr>
          <w:rStyle w:val="NormalTok"/>
        </w:rPr>
        <w:t>[</w:t>
      </w:r>
      <w:r>
        <w:rPr>
          <w:rStyle w:val="BuiltInTok"/>
        </w:rPr>
        <w:t>str</w:t>
      </w:r>
      <w:r>
        <w:rPr>
          <w:rStyle w:val="NormalTok"/>
        </w:rPr>
        <w:t xml:space="preserve">]) </w:t>
      </w:r>
      <w:r>
        <w:rPr>
          <w:rStyle w:val="OperatorTok"/>
        </w:rPr>
        <w:t>-&gt;</w:t>
      </w:r>
      <w:r>
        <w:rPr>
          <w:rStyle w:val="NormalTok"/>
        </w:rPr>
        <w:t xml:space="preserve"> </w:t>
      </w:r>
      <w:r>
        <w:rPr>
          <w:rStyle w:val="VariableTok"/>
        </w:rPr>
        <w:t>None</w:t>
      </w:r>
      <w:r>
        <w:rPr>
          <w:rStyle w:val="NormalTok"/>
        </w:rPr>
        <w:t>:</w:t>
      </w:r>
      <w:r>
        <w:br/>
      </w:r>
      <w:r>
        <w:rPr>
          <w:rStyle w:val="NormalTok"/>
        </w:rPr>
        <w:t xml:space="preserve">    os.makedirs(output_path, exist_ok</w:t>
      </w:r>
      <w:r>
        <w:rPr>
          <w:rStyle w:val="OperatorTok"/>
        </w:rPr>
        <w:t>=</w:t>
      </w:r>
      <w:r>
        <w:rPr>
          <w:rStyle w:val="VariableTok"/>
        </w:rPr>
        <w:t>True</w:t>
      </w:r>
      <w:r>
        <w:rPr>
          <w:rStyle w:val="NormalTok"/>
        </w:rPr>
        <w:t>)</w:t>
      </w:r>
      <w:r>
        <w:br/>
      </w:r>
      <w:r>
        <w:rPr>
          <w:rStyle w:val="NormalTok"/>
        </w:rPr>
        <w:t xml:space="preserve">    output_file </w:t>
      </w:r>
      <w:r>
        <w:rPr>
          <w:rStyle w:val="OperatorTok"/>
        </w:rPr>
        <w:t>=</w:t>
      </w:r>
      <w:r>
        <w:rPr>
          <w:rStyle w:val="NormalTok"/>
        </w:rPr>
        <w:t xml:space="preserve"> os.path.join(output_path, </w:t>
      </w:r>
      <w:r>
        <w:rPr>
          <w:rStyle w:val="StringTok"/>
        </w:rPr>
        <w:t>"part-00000"</w:t>
      </w:r>
      <w:r>
        <w:rPr>
          <w:rStyle w:val="NormalTok"/>
        </w:rPr>
        <w:t>)</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(output_file,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file_handle:</w:t>
      </w:r>
      <w:r>
        <w:br/>
      </w:r>
      <w:r>
        <w:rPr>
          <w:rStyle w:val="NormalTok"/>
        </w:rPr>
        <w:t xml:space="preserve">        </w:t>
      </w:r>
      <w:r>
        <w:rPr>
          <w:rStyle w:val="ControlFlowTok"/>
        </w:rPr>
        <w:t>for</w:t>
      </w:r>
      <w:r>
        <w:rPr>
          <w:rStyle w:val="NormalTok"/>
        </w:rPr>
        <w:t xml:space="preserve"> line </w:t>
      </w:r>
      <w:r>
        <w:rPr>
          <w:rStyle w:val="KeywordTok"/>
        </w:rPr>
        <w:t>in</w:t>
      </w:r>
      <w:r>
        <w:rPr>
          <w:rStyle w:val="NormalTok"/>
        </w:rPr>
        <w:t xml:space="preserve"> lines:</w:t>
      </w:r>
      <w:r>
        <w:br/>
      </w:r>
      <w:r>
        <w:rPr>
          <w:rStyle w:val="NormalTok"/>
        </w:rPr>
        <w:t xml:space="preserve">            file_handle.write(</w:t>
      </w:r>
      <w:r>
        <w:rPr>
          <w:rStyle w:val="SpecialStringTok"/>
        </w:rPr>
        <w:t>f"</w:t>
      </w:r>
      <w:r>
        <w:rPr>
          <w:rStyle w:val="SpecialCharTok"/>
        </w:rPr>
        <w:t>{</w:t>
      </w:r>
      <w:r>
        <w:rPr>
          <w:rStyle w:val="NormalTok"/>
        </w:rPr>
        <w:t>line</w:t>
      </w:r>
      <w:r>
        <w:rPr>
          <w:rStyle w:val="SpecialCharTok"/>
        </w:rPr>
        <w:t>}</w:t>
      </w:r>
      <w:r>
        <w:rPr>
          <w:rStyle w:val="CharTok"/>
        </w:rPr>
        <w:t>\n</w:t>
      </w:r>
      <w:r>
        <w:rPr>
          <w:rStyle w:val="SpecialStringTok"/>
        </w:rPr>
        <w:t>"</w:t>
      </w:r>
      <w:r>
        <w:rPr>
          <w:rStyle w:val="NormalTok"/>
        </w:rPr>
        <w:t>)</w:t>
      </w:r>
      <w:r>
        <w:br/>
      </w:r>
      <w:r>
        <w:br/>
      </w:r>
      <w:r>
        <w:br/>
      </w:r>
      <w:r>
        <w:rPr>
          <w:rStyle w:val="KeywordTok"/>
        </w:rPr>
        <w:t>def</w:t>
      </w:r>
      <w:r>
        <w:rPr>
          <w:rStyle w:val="NormalTok"/>
        </w:rPr>
        <w:t xml:space="preserve"> parse_args() </w:t>
      </w:r>
      <w:r>
        <w:rPr>
          <w:rStyle w:val="OperatorTok"/>
        </w:rPr>
        <w:t>-&gt;</w:t>
      </w:r>
      <w:r>
        <w:rPr>
          <w:rStyle w:val="NormalTok"/>
        </w:rPr>
        <w:t xml:space="preserve"> argparse.Namespace:</w:t>
      </w:r>
      <w:r>
        <w:br/>
      </w:r>
      <w:r>
        <w:rPr>
          <w:rStyle w:val="NormalTok"/>
        </w:rPr>
        <w:t xml:space="preserve">    parser </w:t>
      </w:r>
      <w:r>
        <w:rPr>
          <w:rStyle w:val="OperatorTok"/>
        </w:rPr>
        <w:t>=</w:t>
      </w:r>
      <w:r>
        <w:rPr>
          <w:rStyle w:val="NormalTok"/>
        </w:rPr>
        <w:t xml:space="preserve"> argparse.ArgumentParser(</w:t>
      </w:r>
      <w:r>
        <w:br/>
      </w:r>
      <w:r>
        <w:rPr>
          <w:rStyle w:val="NormalTok"/>
        </w:rPr>
        <w:t xml:space="preserve">        description</w:t>
      </w:r>
      <w:r>
        <w:rPr>
          <w:rStyle w:val="OperatorTok"/>
        </w:rPr>
        <w:t>=</w:t>
      </w:r>
      <w:r>
        <w:rPr>
          <w:rStyle w:val="StringTok"/>
        </w:rPr>
        <w:t>"Count word frequencies from a text file with Spark."</w:t>
      </w:r>
      <w:r>
        <w:rPr>
          <w:rStyle w:val="NormalTok"/>
        </w:rPr>
        <w:t>,</w:t>
      </w:r>
      <w:r>
        <w:br/>
      </w:r>
      <w:r>
        <w:rPr>
          <w:rStyle w:val="NormalTok"/>
        </w:rPr>
        <w:t xml:space="preserve">    )</w:t>
      </w:r>
      <w:r>
        <w:br/>
      </w:r>
      <w:r>
        <w:rPr>
          <w:rStyle w:val="NormalTok"/>
        </w:rPr>
        <w:t xml:space="preserve">    parser.add_argument(</w:t>
      </w:r>
      <w:r>
        <w:br/>
      </w:r>
      <w:r>
        <w:rPr>
          <w:rStyle w:val="NormalTok"/>
        </w:rPr>
        <w:t xml:space="preserve">        </w:t>
      </w:r>
      <w:r>
        <w:rPr>
          <w:rStyle w:val="StringTok"/>
        </w:rPr>
        <w:t>"--base-path"</w:t>
      </w:r>
      <w:r>
        <w:rPr>
          <w:rStyle w:val="NormalTok"/>
        </w:rPr>
        <w:t>,</w:t>
      </w:r>
      <w:r>
        <w:br/>
      </w:r>
      <w:r>
        <w:rPr>
          <w:rStyle w:val="NormalTok"/>
        </w:rPr>
        <w:t xml:space="preserve">        </w:t>
      </w:r>
      <w:r>
        <w:rPr>
          <w:rStyle w:val="BuiltInTok"/>
        </w:rPr>
        <w:t>help</w:t>
      </w:r>
      <w:r>
        <w:rPr>
          <w:rStyle w:val="OperatorTok"/>
        </w:rPr>
        <w:t>=</w:t>
      </w:r>
      <w:r>
        <w:rPr>
          <w:rStyle w:val="StringTok"/>
        </w:rPr>
        <w:t>"Base path that contains examples/ and where outputs should be written."</w:t>
      </w:r>
      <w:r>
        <w:rPr>
          <w:rStyle w:val="NormalTok"/>
        </w:rPr>
        <w:t>,</w:t>
      </w:r>
      <w:r>
        <w:br/>
      </w:r>
      <w:r>
        <w:rPr>
          <w:rStyle w:val="NormalTok"/>
        </w:rPr>
        <w:t xml:space="preserve">    )</w:t>
      </w:r>
      <w:r>
        <w:br/>
      </w:r>
      <w:r>
        <w:rPr>
          <w:rStyle w:val="NormalTok"/>
        </w:rPr>
        <w:t xml:space="preserve">    parser.add_argument(</w:t>
      </w:r>
      <w:r>
        <w:br/>
      </w:r>
      <w:r>
        <w:rPr>
          <w:rStyle w:val="NormalTok"/>
        </w:rPr>
        <w:t xml:space="preserve">        </w:t>
      </w:r>
      <w:r>
        <w:rPr>
          <w:rStyle w:val="StringTok"/>
        </w:rPr>
        <w:t>"--input"</w:t>
      </w:r>
      <w:r>
        <w:rPr>
          <w:rStyle w:val="NormalTok"/>
        </w:rPr>
        <w:t>,</w:t>
      </w:r>
      <w:r>
        <w:br/>
      </w:r>
      <w:r>
        <w:rPr>
          <w:rStyle w:val="NormalTok"/>
        </w:rPr>
        <w:t xml:space="preserve">        </w:t>
      </w:r>
      <w:r>
        <w:rPr>
          <w:rStyle w:val="BuiltInTok"/>
        </w:rPr>
        <w:t>help</w:t>
      </w:r>
      <w:r>
        <w:rPr>
          <w:rStyle w:val="OperatorTok"/>
        </w:rPr>
        <w:t>=</w:t>
      </w:r>
      <w:r>
        <w:rPr>
          <w:rStyle w:val="StringTok"/>
        </w:rPr>
        <w:t>"Explicit input text path. Defaults to examples/text.txt locally or &lt;base-path&gt;/examples/text.txt remotely."</w:t>
      </w:r>
      <w:r>
        <w:rPr>
          <w:rStyle w:val="NormalTok"/>
        </w:rPr>
        <w:t>,</w:t>
      </w:r>
      <w:r>
        <w:br/>
      </w:r>
      <w:r>
        <w:rPr>
          <w:rStyle w:val="NormalTok"/>
        </w:rPr>
        <w:t xml:space="preserve">    )</w:t>
      </w:r>
      <w:r>
        <w:br/>
      </w:r>
      <w:r>
        <w:rPr>
          <w:rStyle w:val="NormalTok"/>
        </w:rPr>
        <w:t xml:space="preserve">    parser.add_argument(</w:t>
      </w:r>
      <w:r>
        <w:br/>
      </w:r>
      <w:r>
        <w:rPr>
          <w:rStyle w:val="NormalTok"/>
        </w:rPr>
        <w:t xml:space="preserve">        </w:t>
      </w:r>
      <w:r>
        <w:rPr>
          <w:rStyle w:val="StringTok"/>
        </w:rPr>
        <w:t>"--output"</w:t>
      </w:r>
      <w:r>
        <w:rPr>
          <w:rStyle w:val="NormalTok"/>
        </w:rPr>
        <w:t>,</w:t>
      </w:r>
      <w:r>
        <w:br/>
      </w:r>
      <w:r>
        <w:rPr>
          <w:rStyle w:val="NormalTok"/>
        </w:rPr>
        <w:t xml:space="preserve">        </w:t>
      </w:r>
      <w:r>
        <w:rPr>
          <w:rStyle w:val="BuiltInTok"/>
        </w:rPr>
        <w:t>help</w:t>
      </w:r>
      <w:r>
        <w:rPr>
          <w:rStyle w:val="OperatorTok"/>
        </w:rPr>
        <w:t>=</w:t>
      </w:r>
      <w:r>
        <w:rPr>
          <w:rStyle w:val="StringTok"/>
        </w:rPr>
        <w:t>"Explicit output path. If omitted, local runs only print results and remote runs write under &lt;base-path&gt;."</w:t>
      </w:r>
      <w:r>
        <w:rPr>
          <w:rStyle w:val="NormalTok"/>
        </w:rPr>
        <w:t>,</w:t>
      </w:r>
      <w:r>
        <w:br/>
      </w:r>
      <w:r>
        <w:rPr>
          <w:rStyle w:val="NormalTok"/>
        </w:rPr>
        <w:t xml:space="preserve">    )</w:t>
      </w:r>
      <w:r>
        <w:br/>
      </w:r>
      <w:r>
        <w:rPr>
          <w:rStyle w:val="NormalTok"/>
        </w:rPr>
        <w:t xml:space="preserve">    parser.add_argument(</w:t>
      </w:r>
      <w:r>
        <w:br/>
      </w:r>
      <w:r>
        <w:rPr>
          <w:rStyle w:val="NormalTok"/>
        </w:rPr>
        <w:t xml:space="preserve">        </w:t>
      </w:r>
      <w:r>
        <w:rPr>
          <w:rStyle w:val="StringTok"/>
        </w:rPr>
        <w:t>"--master"</w:t>
      </w:r>
      <w:r>
        <w:rPr>
          <w:rStyle w:val="NormalTok"/>
        </w:rPr>
        <w:t>,</w:t>
      </w:r>
      <w:r>
        <w:br/>
      </w:r>
      <w:r>
        <w:rPr>
          <w:rStyle w:val="NormalTok"/>
        </w:rPr>
        <w:t xml:space="preserve">        </w:t>
      </w:r>
      <w:r>
        <w:rPr>
          <w:rStyle w:val="BuiltInTok"/>
        </w:rPr>
        <w:t>help</w:t>
      </w:r>
      <w:r>
        <w:rPr>
          <w:rStyle w:val="OperatorTok"/>
        </w:rPr>
        <w:t>=</w:t>
      </w:r>
      <w:r>
        <w:rPr>
          <w:rStyle w:val="StringTok"/>
        </w:rPr>
        <w:t>"Optional Spark master. Local</w:t>
      </w:r>
      <w:r>
        <w:rPr>
          <w:rStyle w:val="StringTok"/>
        </w:rPr>
        <w:t xml:space="preserve"> runs default to local[*] when no remote path is used."</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parser.parse_args()</w:t>
      </w:r>
      <w:r>
        <w:br/>
      </w:r>
      <w:r>
        <w:br/>
      </w:r>
      <w:r>
        <w:br/>
      </w:r>
      <w:r>
        <w:rPr>
          <w:rStyle w:val="KeywordTok"/>
        </w:rPr>
        <w:t>def</w:t>
      </w:r>
      <w:r>
        <w:rPr>
          <w:rStyle w:val="NormalTok"/>
        </w:rPr>
        <w:t xml:space="preserve"> main() </w:t>
      </w:r>
      <w:r>
        <w:rPr>
          <w:rStyle w:val="OperatorTok"/>
        </w:rPr>
        <w:t>-&gt;</w:t>
      </w:r>
      <w:r>
        <w:rPr>
          <w:rStyle w:val="NormalTok"/>
        </w:rPr>
        <w:t xml:space="preserve"> </w:t>
      </w:r>
      <w:r>
        <w:rPr>
          <w:rStyle w:val="VariableTok"/>
        </w:rPr>
        <w:t>None</w:t>
      </w:r>
      <w:r>
        <w:rPr>
          <w:rStyle w:val="NormalTok"/>
        </w:rPr>
        <w:t>:</w:t>
      </w:r>
      <w:r>
        <w:br/>
      </w:r>
      <w:r>
        <w:rPr>
          <w:rStyle w:val="NormalTok"/>
        </w:rPr>
        <w:t xml:space="preserve">    args </w:t>
      </w:r>
      <w:r>
        <w:rPr>
          <w:rStyle w:val="OperatorTok"/>
        </w:rPr>
        <w:t>=</w:t>
      </w:r>
      <w:r>
        <w:rPr>
          <w:rStyle w:val="NormalTok"/>
        </w:rPr>
        <w:t xml:space="preserve"> parse_args()</w:t>
      </w:r>
      <w:r>
        <w:br/>
      </w:r>
      <w:r>
        <w:rPr>
          <w:rStyle w:val="NormalTok"/>
        </w:rPr>
        <w:t xml:space="preserve">    input_path </w:t>
      </w:r>
      <w:r>
        <w:rPr>
          <w:rStyle w:val="OperatorTok"/>
        </w:rPr>
        <w:t>=</w:t>
      </w:r>
      <w:r>
        <w:rPr>
          <w:rStyle w:val="NormalTok"/>
        </w:rPr>
        <w:t xml:space="preserve"> args.</w:t>
      </w:r>
      <w:r>
        <w:rPr>
          <w:rStyle w:val="BuiltInTok"/>
        </w:rPr>
        <w:t>input</w:t>
      </w:r>
      <w:r>
        <w:rPr>
          <w:rStyle w:val="NormalTok"/>
        </w:rPr>
        <w:t xml:space="preserve"> </w:t>
      </w:r>
      <w:r>
        <w:rPr>
          <w:rStyle w:val="KeywordTok"/>
        </w:rPr>
        <w:t>or</w:t>
      </w:r>
      <w:r>
        <w:rPr>
          <w:rStyle w:val="NormalTok"/>
        </w:rPr>
        <w:t xml:space="preserve"> (</w:t>
      </w:r>
      <w:r>
        <w:br/>
      </w:r>
      <w:r>
        <w:rPr>
          <w:rStyle w:val="NormalTok"/>
        </w:rPr>
        <w:t xml:space="preserve">        build_path(args.base_path, </w:t>
      </w:r>
      <w:r>
        <w:rPr>
          <w:rStyle w:val="StringTok"/>
        </w:rPr>
        <w:t>"examples/text.txt"</w:t>
      </w:r>
      <w:r>
        <w:rPr>
          <w:rStyle w:val="NormalTok"/>
        </w:rPr>
        <w:t>)</w:t>
      </w:r>
      <w:r>
        <w:br/>
      </w:r>
      <w:r>
        <w:rPr>
          <w:rStyle w:val="NormalTok"/>
        </w:rPr>
        <w:t xml:space="preserve">        </w:t>
      </w:r>
      <w:r>
        <w:rPr>
          <w:rStyle w:val="ControlFlowTok"/>
        </w:rPr>
        <w:t>if</w:t>
      </w:r>
      <w:r>
        <w:rPr>
          <w:rStyle w:val="NormalTok"/>
        </w:rPr>
        <w:t xml:space="preserve"> args.base_path</w:t>
      </w:r>
      <w:r>
        <w:br/>
      </w:r>
      <w:r>
        <w:rPr>
          <w:rStyle w:val="NormalTok"/>
        </w:rPr>
        <w:t xml:space="preserve">        </w:t>
      </w:r>
      <w:r>
        <w:rPr>
          <w:rStyle w:val="ControlFlowTok"/>
        </w:rPr>
        <w:t>else</w:t>
      </w:r>
      <w:r>
        <w:rPr>
          <w:rStyle w:val="NormalTok"/>
        </w:rPr>
        <w:t xml:space="preserve"> </w:t>
      </w:r>
      <w:r>
        <w:rPr>
          <w:rStyle w:val="StringTok"/>
        </w:rPr>
        <w:t>"examples/text.txt"</w:t>
      </w:r>
      <w:r>
        <w:br/>
      </w:r>
      <w:r>
        <w:rPr>
          <w:rStyle w:val="NormalTok"/>
        </w:rPr>
        <w:t xml:space="preserve">    )</w:t>
      </w:r>
      <w:r>
        <w:br/>
      </w:r>
      <w:r>
        <w:br/>
      </w:r>
      <w:r>
        <w:rPr>
          <w:rStyle w:val="NormalTok"/>
        </w:rPr>
        <w:t xml:space="preserve">    builder </w:t>
      </w:r>
      <w:r>
        <w:rPr>
          <w:rStyle w:val="OperatorTok"/>
        </w:rPr>
        <w:t>=</w:t>
      </w:r>
      <w:r>
        <w:rPr>
          <w:rStyle w:val="NormalTok"/>
        </w:rPr>
        <w:t xml:space="preserve"> SparkSession.builder.appName(</w:t>
      </w:r>
      <w:r>
        <w:rPr>
          <w:rStyle w:val="StringTok"/>
        </w:rPr>
        <w:t>"wordcount example"</w:t>
      </w:r>
      <w:r>
        <w:rPr>
          <w:rStyle w:val="NormalTok"/>
        </w:rPr>
        <w:t>)</w:t>
      </w:r>
      <w:r>
        <w:br/>
      </w:r>
      <w:r>
        <w:rPr>
          <w:rStyle w:val="NormalTok"/>
        </w:rPr>
        <w:t xml:space="preserve">    </w:t>
      </w:r>
      <w:r>
        <w:rPr>
          <w:rStyle w:val="CommentTok"/>
        </w:rPr>
        <w:t># Reuse the same script in two contexts:</w:t>
      </w:r>
      <w:r>
        <w:br/>
      </w:r>
      <w:r>
        <w:rPr>
          <w:rStyle w:val="NormalTok"/>
        </w:rPr>
        <w:t xml:space="preserve">    </w:t>
      </w:r>
      <w:r>
        <w:rPr>
          <w:rStyle w:val="CommentTok"/>
        </w:rPr>
        <w:t># - local files -&gt; start a local Spark session</w:t>
      </w:r>
      <w:r>
        <w:br/>
      </w:r>
      <w:r>
        <w:rPr>
          <w:rStyle w:val="NormalTok"/>
        </w:rPr>
        <w:t xml:space="preserve">    </w:t>
      </w:r>
      <w:r>
        <w:rPr>
          <w:rStyle w:val="CommentTok"/>
        </w:rPr>
        <w:t># - remote URIs -&gt; let spark-submit use the external cluster configuration</w:t>
      </w:r>
      <w:r>
        <w:br/>
      </w:r>
      <w:r>
        <w:rPr>
          <w:rStyle w:val="NormalTok"/>
        </w:rPr>
        <w:t xml:space="preserve">    </w:t>
      </w:r>
      <w:r>
        <w:rPr>
          <w:rStyle w:val="ControlFlowTok"/>
        </w:rPr>
        <w:t>if</w:t>
      </w:r>
      <w:r>
        <w:rPr>
          <w:rStyle w:val="NormalTok"/>
        </w:rPr>
        <w:t xml:space="preserve"> args.master:</w:t>
      </w:r>
      <w:r>
        <w:br/>
      </w:r>
      <w:r>
        <w:rPr>
          <w:rStyle w:val="NormalTok"/>
        </w:rPr>
        <w:t xml:space="preserve">        builder </w:t>
      </w:r>
      <w:r>
        <w:rPr>
          <w:rStyle w:val="OperatorTok"/>
        </w:rPr>
        <w:t>=</w:t>
      </w:r>
      <w:r>
        <w:rPr>
          <w:rStyle w:val="NormalTok"/>
        </w:rPr>
        <w:t xml:space="preserve"> builder.master(args.master)</w:t>
      </w:r>
      <w:r>
        <w:br/>
      </w:r>
      <w:r>
        <w:rPr>
          <w:rStyle w:val="NormalTok"/>
        </w:rPr>
        <w:t xml:space="preserve">        </w:t>
      </w:r>
      <w:r>
        <w:rPr>
          <w:rStyle w:val="ControlFlowTok"/>
        </w:rPr>
        <w:t>if</w:t>
      </w:r>
      <w:r>
        <w:rPr>
          <w:rStyle w:val="NormalTok"/>
        </w:rPr>
        <w:t xml:space="preserve"> args.master.startswith(</w:t>
      </w:r>
      <w:r>
        <w:rPr>
          <w:rStyle w:val="StringTok"/>
        </w:rPr>
        <w:t>"local"</w:t>
      </w:r>
      <w:r>
        <w:rPr>
          <w:rStyle w:val="NormalTok"/>
        </w:rPr>
        <w:t>):</w:t>
      </w:r>
      <w:r>
        <w:br/>
      </w:r>
      <w:r>
        <w:rPr>
          <w:rStyle w:val="NormalTok"/>
        </w:rPr>
        <w:lastRenderedPageBreak/>
        <w:t xml:space="preserve">            builder </w:t>
      </w:r>
      <w:r>
        <w:rPr>
          <w:rStyle w:val="OperatorTok"/>
        </w:rPr>
        <w:t>=</w:t>
      </w:r>
      <w:r>
        <w:rPr>
          <w:rStyle w:val="NormalTok"/>
        </w:rPr>
        <w:t xml:space="preserve"> builder.config(</w:t>
      </w:r>
      <w:r>
        <w:rPr>
          <w:rStyle w:val="StringTok"/>
        </w:rPr>
        <w:t>"spark.submit.deployMode"</w:t>
      </w:r>
      <w:r>
        <w:rPr>
          <w:rStyle w:val="NormalTok"/>
        </w:rPr>
        <w:t xml:space="preserve">, </w:t>
      </w:r>
      <w:r>
        <w:rPr>
          <w:rStyle w:val="StringTok"/>
        </w:rPr>
        <w:t>"client"</w:t>
      </w:r>
      <w:r>
        <w:rPr>
          <w:rStyle w:val="NormalTok"/>
        </w:rPr>
        <w:t>)</w:t>
      </w:r>
      <w:r>
        <w:br/>
      </w:r>
      <w:r>
        <w:rPr>
          <w:rStyle w:val="NormalTok"/>
        </w:rPr>
        <w:t xml:space="preserve">    </w:t>
      </w:r>
      <w:r>
        <w:rPr>
          <w:rStyle w:val="ControlFlowTok"/>
        </w:rPr>
        <w:t>elif</w:t>
      </w:r>
      <w:r>
        <w:rPr>
          <w:rStyle w:val="NormalTok"/>
        </w:rPr>
        <w:t xml:space="preserve"> </w:t>
      </w:r>
      <w:r>
        <w:rPr>
          <w:rStyle w:val="StringTok"/>
        </w:rPr>
        <w:t>"://"</w:t>
      </w:r>
      <w:r>
        <w:rPr>
          <w:rStyle w:val="NormalTok"/>
        </w:rPr>
        <w:t xml:space="preserve"> </w:t>
      </w:r>
      <w:r>
        <w:rPr>
          <w:rStyle w:val="KeywordTok"/>
        </w:rPr>
        <w:t>not</w:t>
      </w:r>
      <w:r>
        <w:rPr>
          <w:rStyle w:val="NormalTok"/>
        </w:rPr>
        <w:t xml:space="preserve"> </w:t>
      </w:r>
      <w:r>
        <w:rPr>
          <w:rStyle w:val="KeywordTok"/>
        </w:rPr>
        <w:t>in</w:t>
      </w:r>
      <w:r>
        <w:rPr>
          <w:rStyle w:val="NormalTok"/>
        </w:rPr>
        <w:t xml:space="preserve"> input_path:</w:t>
      </w:r>
      <w:r>
        <w:br/>
      </w:r>
      <w:r>
        <w:rPr>
          <w:rStyle w:val="NormalTok"/>
        </w:rPr>
        <w:t xml:space="preserve">        builder </w:t>
      </w:r>
      <w:r>
        <w:rPr>
          <w:rStyle w:val="OperatorTok"/>
        </w:rPr>
        <w:t>=</w:t>
      </w:r>
      <w:r>
        <w:rPr>
          <w:rStyle w:val="NormalTok"/>
        </w:rPr>
        <w:t xml:space="preserve"> builder.master(</w:t>
      </w:r>
      <w:r>
        <w:rPr>
          <w:rStyle w:val="StringTok"/>
        </w:rPr>
        <w:t>"local[*]"</w:t>
      </w:r>
      <w:r>
        <w:rPr>
          <w:rStyle w:val="NormalTok"/>
        </w:rPr>
        <w:t>).config(</w:t>
      </w:r>
      <w:r>
        <w:rPr>
          <w:rStyle w:val="StringTok"/>
        </w:rPr>
        <w:t>"spark.submit.deployMode"</w:t>
      </w:r>
      <w:r>
        <w:rPr>
          <w:rStyle w:val="NormalTok"/>
        </w:rPr>
        <w:t xml:space="preserve">, </w:t>
      </w:r>
      <w:r>
        <w:rPr>
          <w:rStyle w:val="StringTok"/>
        </w:rPr>
        <w:t>"client"</w:t>
      </w:r>
      <w:r>
        <w:rPr>
          <w:rStyle w:val="NormalTok"/>
        </w:rPr>
        <w:t>)</w:t>
      </w:r>
      <w:r>
        <w:br/>
      </w:r>
      <w:r>
        <w:br/>
      </w:r>
      <w:r>
        <w:rPr>
          <w:rStyle w:val="NormalTok"/>
        </w:rPr>
        <w:t xml:space="preserve">    spark </w:t>
      </w:r>
      <w:r>
        <w:rPr>
          <w:rStyle w:val="OperatorTok"/>
        </w:rPr>
        <w:t>=</w:t>
      </w:r>
      <w:r>
        <w:rPr>
          <w:rStyle w:val="NormalTok"/>
        </w:rPr>
        <w:t xml:space="preserve"> builder.getOrCreate()</w:t>
      </w:r>
      <w:r>
        <w:br/>
      </w:r>
      <w:r>
        <w:rPr>
          <w:rStyle w:val="NormalTok"/>
        </w:rPr>
        <w:t xml:space="preserve">    sc </w:t>
      </w:r>
      <w:r>
        <w:rPr>
          <w:rStyle w:val="OperatorTok"/>
        </w:rPr>
        <w:t>=</w:t>
      </w:r>
      <w:r>
        <w:rPr>
          <w:rStyle w:val="NormalTok"/>
        </w:rPr>
        <w:t xml:space="preserve"> spark.sparkContext</w:t>
      </w:r>
      <w:r>
        <w:br/>
      </w:r>
      <w:r>
        <w:rPr>
          <w:rStyle w:val="NormalTok"/>
        </w:rPr>
        <w:t xml:space="preserve">    sc.setLogLevel(</w:t>
      </w:r>
      <w:r>
        <w:rPr>
          <w:rStyle w:val="StringTok"/>
        </w:rPr>
        <w:t>"ERROR"</w:t>
      </w:r>
      <w:r>
        <w:rPr>
          <w:rStyle w:val="NormalTok"/>
        </w:rPr>
        <w:t>)</w:t>
      </w:r>
      <w:r>
        <w:br/>
      </w:r>
      <w:r>
        <w:br/>
      </w:r>
      <w:r>
        <w:rPr>
          <w:rStyle w:val="NormalTok"/>
        </w:rPr>
        <w:t xml:space="preserve">    output_path </w:t>
      </w:r>
      <w:r>
        <w:rPr>
          <w:rStyle w:val="OperatorTok"/>
        </w:rPr>
        <w:t>=</w:t>
      </w:r>
      <w:r>
        <w:rPr>
          <w:rStyle w:val="NormalTok"/>
        </w:rPr>
        <w:t xml:space="preserve"> args.output</w:t>
      </w:r>
      <w:r>
        <w:br/>
      </w:r>
      <w:r>
        <w:rPr>
          <w:rStyle w:val="NormalTok"/>
        </w:rPr>
        <w:t xml:space="preserve">    </w:t>
      </w:r>
      <w:r>
        <w:rPr>
          <w:rStyle w:val="ControlFlowTok"/>
        </w:rPr>
        <w:t>if</w:t>
      </w:r>
      <w:r>
        <w:rPr>
          <w:rStyle w:val="NormalTok"/>
        </w:rPr>
        <w:t xml:space="preserve"> o</w:t>
      </w:r>
      <w:r>
        <w:rPr>
          <w:rStyle w:val="NormalTok"/>
        </w:rPr>
        <w:t xml:space="preserve">utput_path </w:t>
      </w:r>
      <w:r>
        <w:rPr>
          <w:rStyle w:val="KeywordTok"/>
        </w:rPr>
        <w:t>is</w:t>
      </w:r>
      <w:r>
        <w:rPr>
          <w:rStyle w:val="NormalTok"/>
        </w:rPr>
        <w:t xml:space="preserve"> </w:t>
      </w:r>
      <w:r>
        <w:rPr>
          <w:rStyle w:val="VariableTok"/>
        </w:rPr>
        <w:t>None</w:t>
      </w:r>
      <w:r>
        <w:rPr>
          <w:rStyle w:val="NormalTok"/>
        </w:rPr>
        <w:t xml:space="preserve"> </w:t>
      </w:r>
      <w:r>
        <w:rPr>
          <w:rStyle w:val="KeywordTok"/>
        </w:rPr>
        <w:t>and</w:t>
      </w:r>
      <w:r>
        <w:rPr>
          <w:rStyle w:val="NormalTok"/>
        </w:rPr>
        <w:t xml:space="preserve"> args.base_path:</w:t>
      </w:r>
      <w:r>
        <w:br/>
      </w:r>
      <w:r>
        <w:rPr>
          <w:rStyle w:val="NormalTok"/>
        </w:rPr>
        <w:t xml:space="preserve">        output_path </w:t>
      </w:r>
      <w:r>
        <w:rPr>
          <w:rStyle w:val="OperatorTok"/>
        </w:rPr>
        <w:t>=</w:t>
      </w:r>
      <w:r>
        <w:rPr>
          <w:rStyle w:val="NormalTok"/>
        </w:rPr>
        <w:t xml:space="preserve"> build_path(args.base_path, </w:t>
      </w:r>
      <w:r>
        <w:rPr>
          <w:rStyle w:val="SpecialStringTok"/>
        </w:rPr>
        <w:t>f"wordcount_output_</w:t>
      </w:r>
      <w:r>
        <w:rPr>
          <w:rStyle w:val="SpecialCharTok"/>
        </w:rPr>
        <w:t>{</w:t>
      </w:r>
      <w:r>
        <w:rPr>
          <w:rStyle w:val="NormalTok"/>
        </w:rPr>
        <w:t>sc</w:t>
      </w:r>
      <w:r>
        <w:rPr>
          <w:rStyle w:val="SpecialCharTok"/>
        </w:rPr>
        <w:t>.</w:t>
      </w:r>
      <w:r>
        <w:rPr>
          <w:rStyle w:val="NormalTok"/>
        </w:rPr>
        <w:t>applicationId</w:t>
      </w:r>
      <w:r>
        <w:rPr>
          <w:rStyle w:val="SpecialCharTok"/>
        </w:rPr>
        <w:t>}</w:t>
      </w:r>
      <w:r>
        <w:rPr>
          <w:rStyle w:val="SpecialStringTok"/>
        </w:rPr>
        <w:t>"</w:t>
      </w:r>
      <w:r>
        <w:rPr>
          <w:rStyle w:val="NormalTok"/>
        </w:rPr>
        <w:t>)</w:t>
      </w:r>
      <w:r>
        <w:br/>
      </w:r>
      <w:r>
        <w:br/>
      </w:r>
      <w:r>
        <w:rPr>
          <w:rStyle w:val="NormalTok"/>
        </w:rPr>
        <w:t xml:space="preserve">    wordcount </w:t>
      </w:r>
      <w:r>
        <w:rPr>
          <w:rStyle w:val="OperatorTok"/>
        </w:rPr>
        <w:t>=</w:t>
      </w:r>
      <w:r>
        <w:rPr>
          <w:rStyle w:val="NormalTok"/>
        </w:rPr>
        <w:t xml:space="preserve"> (</w:t>
      </w:r>
      <w:r>
        <w:br/>
      </w:r>
      <w:r>
        <w:rPr>
          <w:rStyle w:val="NormalTok"/>
        </w:rPr>
        <w:t xml:space="preserve">        </w:t>
      </w:r>
      <w:r>
        <w:rPr>
          <w:rStyle w:val="CommentTok"/>
        </w:rPr>
        <w:t># textFile() gives an RDD where each element is one line from the input file.</w:t>
      </w:r>
      <w:r>
        <w:br/>
      </w:r>
      <w:r>
        <w:rPr>
          <w:rStyle w:val="NormalTok"/>
        </w:rPr>
        <w:t xml:space="preserve">        sc.textFile(input_path)</w:t>
      </w:r>
      <w:r>
        <w:br/>
      </w:r>
      <w:r>
        <w:rPr>
          <w:rStyle w:val="NormalTok"/>
        </w:rPr>
        <w:t xml:space="preserve">        </w:t>
      </w:r>
      <w:r>
        <w:rPr>
          <w:rStyle w:val="CommentTok"/>
        </w:rPr>
        <w:t># flatMap() is the classic "one input record -&gt; many output records" step.</w:t>
      </w:r>
      <w:r>
        <w:br/>
      </w:r>
      <w:r>
        <w:rPr>
          <w:rStyle w:val="NormalTok"/>
        </w:rPr>
        <w:t xml:space="preserve">        .flatMap(</w:t>
      </w:r>
      <w:r>
        <w:rPr>
          <w:rStyle w:val="KeywordTok"/>
        </w:rPr>
        <w:t>lambda</w:t>
      </w:r>
      <w:r>
        <w:rPr>
          <w:rStyle w:val="NormalTok"/>
        </w:rPr>
        <w:t xml:space="preserve"> line: line.split())</w:t>
      </w:r>
      <w:r>
        <w:br/>
      </w:r>
      <w:r>
        <w:rPr>
          <w:rStyle w:val="NormalTok"/>
        </w:rPr>
        <w:t xml:space="preserve">        .</w:t>
      </w:r>
      <w:r>
        <w:rPr>
          <w:rStyle w:val="BuiltInTok"/>
        </w:rPr>
        <w:t>map</w:t>
      </w:r>
      <w:r>
        <w:rPr>
          <w:rStyle w:val="NormalTok"/>
        </w:rPr>
        <w:t>(</w:t>
      </w:r>
      <w:r>
        <w:rPr>
          <w:rStyle w:val="KeywordTok"/>
        </w:rPr>
        <w:t>lambda</w:t>
      </w:r>
      <w:r>
        <w:rPr>
          <w:rStyle w:val="NormalTok"/>
        </w:rPr>
        <w:t xml:space="preserve"> word: (word, </w:t>
      </w:r>
      <w:r>
        <w:rPr>
          <w:rStyle w:val="DecValTok"/>
        </w:rPr>
        <w:t>1</w:t>
      </w:r>
      <w:r>
        <w:rPr>
          <w:rStyle w:val="NormalTok"/>
        </w:rPr>
        <w:t>))</w:t>
      </w:r>
      <w:r>
        <w:br/>
      </w:r>
      <w:r>
        <w:rPr>
          <w:rStyle w:val="NormalTok"/>
        </w:rPr>
        <w:t xml:space="preserve">        </w:t>
      </w:r>
      <w:r>
        <w:rPr>
          <w:rStyle w:val="CommentTok"/>
        </w:rPr>
        <w:t># reduceByKey() is the standard RDD aggregation pattern for key-value data.</w:t>
      </w:r>
      <w:r>
        <w:br/>
      </w:r>
      <w:r>
        <w:rPr>
          <w:rStyle w:val="NormalTok"/>
        </w:rPr>
        <w:t xml:space="preserve">        .reduceByKey(</w:t>
      </w:r>
      <w:r>
        <w:rPr>
          <w:rStyle w:val="KeywordTok"/>
        </w:rPr>
        <w:t>lambda</w:t>
      </w:r>
      <w:r>
        <w:rPr>
          <w:rStyle w:val="NormalTok"/>
        </w:rPr>
        <w:t xml:space="preserve"> left, right: left </w:t>
      </w:r>
      <w:r>
        <w:rPr>
          <w:rStyle w:val="OperatorTok"/>
        </w:rPr>
        <w:t>+</w:t>
      </w:r>
      <w:r>
        <w:rPr>
          <w:rStyle w:val="NormalTok"/>
        </w:rPr>
        <w:t xml:space="preserve"> right)</w:t>
      </w:r>
      <w:r>
        <w:br/>
      </w:r>
      <w:r>
        <w:rPr>
          <w:rStyle w:val="NormalTok"/>
        </w:rPr>
        <w:t xml:space="preserve">        .sortBy(</w:t>
      </w:r>
      <w:r>
        <w:rPr>
          <w:rStyle w:val="KeywordTok"/>
        </w:rPr>
        <w:t>lambda</w:t>
      </w:r>
      <w:r>
        <w:rPr>
          <w:rStyle w:val="NormalTok"/>
        </w:rPr>
        <w:t xml:space="preserve"> item: (</w:t>
      </w:r>
      <w:r>
        <w:rPr>
          <w:rStyle w:val="OperatorTok"/>
        </w:rPr>
        <w:t>-</w:t>
      </w:r>
      <w:r>
        <w:rPr>
          <w:rStyle w:val="NormalTok"/>
        </w:rPr>
        <w:t>item[</w:t>
      </w:r>
      <w:r>
        <w:rPr>
          <w:rStyle w:val="DecValTok"/>
        </w:rPr>
        <w:t>1</w:t>
      </w:r>
      <w:r>
        <w:rPr>
          <w:rStyle w:val="NormalTok"/>
        </w:rPr>
        <w:t>], item[</w:t>
      </w:r>
      <w:r>
        <w:rPr>
          <w:rStyle w:val="DecValTok"/>
        </w:rPr>
        <w:t>0</w:t>
      </w:r>
      <w:r>
        <w:rPr>
          <w:rStyle w:val="NormalTok"/>
        </w:rPr>
        <w:t>]))</w:t>
      </w:r>
      <w:r>
        <w:br/>
      </w:r>
      <w:r>
        <w:rPr>
          <w:rStyle w:val="NormalTok"/>
        </w:rPr>
        <w:t xml:space="preserve">    )</w:t>
      </w:r>
      <w:r>
        <w:br/>
      </w:r>
      <w:r>
        <w:br/>
      </w:r>
      <w:r>
        <w:rPr>
          <w:rStyle w:val="NormalTok"/>
        </w:rPr>
        <w:t xml:space="preserve">    </w:t>
      </w:r>
      <w:r>
        <w:rPr>
          <w:rStyle w:val="CommentTok"/>
        </w:rPr>
        <w:t># collect() is safe here because the l</w:t>
      </w:r>
      <w:r>
        <w:rPr>
          <w:rStyle w:val="CommentTok"/>
        </w:rPr>
        <w:t>ab output is intentionally small.</w:t>
      </w:r>
      <w:r>
        <w:br/>
      </w:r>
      <w:r>
        <w:rPr>
          <w:rStyle w:val="NormalTok"/>
        </w:rPr>
        <w:t xml:space="preserve">    results </w:t>
      </w:r>
      <w:r>
        <w:rPr>
          <w:rStyle w:val="OperatorTok"/>
        </w:rPr>
        <w:t>=</w:t>
      </w:r>
      <w:r>
        <w:rPr>
          <w:rStyle w:val="NormalTok"/>
        </w:rPr>
        <w:t xml:space="preserve"> wordcount.collect()</w:t>
      </w:r>
      <w:r>
        <w:br/>
      </w:r>
      <w:r>
        <w:rPr>
          <w:rStyle w:val="NormalTok"/>
        </w:rPr>
        <w:t xml:space="preserve">    </w:t>
      </w:r>
      <w:r>
        <w:rPr>
          <w:rStyle w:val="ControlFlowTok"/>
        </w:rPr>
        <w:t>for</w:t>
      </w:r>
      <w:r>
        <w:rPr>
          <w:rStyle w:val="NormalTok"/>
        </w:rPr>
        <w:t xml:space="preserve"> item </w:t>
      </w:r>
      <w:r>
        <w:rPr>
          <w:rStyle w:val="KeywordTok"/>
        </w:rPr>
        <w:t>in</w:t>
      </w:r>
      <w:r>
        <w:rPr>
          <w:rStyle w:val="NormalTok"/>
        </w:rPr>
        <w:t xml:space="preserve"> results:</w:t>
      </w:r>
      <w:r>
        <w:br/>
      </w:r>
      <w:r>
        <w:rPr>
          <w:rStyle w:val="NormalTok"/>
        </w:rPr>
        <w:t xml:space="preserve">        </w:t>
      </w:r>
      <w:r>
        <w:rPr>
          <w:rStyle w:val="BuiltInTok"/>
        </w:rPr>
        <w:t>print</w:t>
      </w:r>
      <w:r>
        <w:rPr>
          <w:rStyle w:val="NormalTok"/>
        </w:rPr>
        <w:t>(item)</w:t>
      </w:r>
      <w:r>
        <w:br/>
      </w:r>
      <w:r>
        <w:br/>
      </w:r>
      <w:r>
        <w:rPr>
          <w:rStyle w:val="NormalTok"/>
        </w:rPr>
        <w:t xml:space="preserve">    </w:t>
      </w:r>
      <w:r>
        <w:rPr>
          <w:rStyle w:val="ControlFlowTok"/>
        </w:rPr>
        <w:t>if</w:t>
      </w:r>
      <w:r>
        <w:rPr>
          <w:rStyle w:val="NormalTok"/>
        </w:rPr>
        <w:t xml:space="preserve"> output_path:</w:t>
      </w:r>
      <w:r>
        <w:br/>
      </w:r>
      <w:r>
        <w:rPr>
          <w:rStyle w:val="NormalTok"/>
        </w:rPr>
        <w:t xml:space="preserve">        </w:t>
      </w:r>
      <w:r>
        <w:rPr>
          <w:rStyle w:val="ControlFlowTok"/>
        </w:rPr>
        <w:t>if</w:t>
      </w:r>
      <w:r>
        <w:rPr>
          <w:rStyle w:val="NormalTok"/>
        </w:rPr>
        <w:t xml:space="preserve"> </w:t>
      </w:r>
      <w:r>
        <w:rPr>
          <w:rStyle w:val="StringTok"/>
        </w:rPr>
        <w:t>"://"</w:t>
      </w:r>
      <w:r>
        <w:rPr>
          <w:rStyle w:val="NormalTok"/>
        </w:rPr>
        <w:t xml:space="preserve"> </w:t>
      </w:r>
      <w:r>
        <w:rPr>
          <w:rStyle w:val="KeywordTok"/>
        </w:rPr>
        <w:t>in</w:t>
      </w:r>
      <w:r>
        <w:rPr>
          <w:rStyle w:val="NormalTok"/>
        </w:rPr>
        <w:t xml:space="preserve"> output_path:</w:t>
      </w:r>
      <w:r>
        <w:br/>
      </w:r>
      <w:r>
        <w:rPr>
          <w:rStyle w:val="NormalTok"/>
        </w:rPr>
        <w:t xml:space="preserve">            </w:t>
      </w:r>
      <w:r>
        <w:rPr>
          <w:rStyle w:val="CommentTok"/>
        </w:rPr>
        <w:t># coalesce(1) makes the lab output easier to inspect.</w:t>
      </w:r>
      <w:r>
        <w:br/>
      </w:r>
      <w:r>
        <w:rPr>
          <w:rStyle w:val="NormalTok"/>
        </w:rPr>
        <w:t xml:space="preserve">            </w:t>
      </w:r>
      <w:r>
        <w:rPr>
          <w:rStyle w:val="CommentTok"/>
        </w:rPr>
        <w:t># For large real workloads, a single output partition would usually be a bottleneck.</w:t>
      </w:r>
      <w:r>
        <w:br/>
      </w:r>
      <w:r>
        <w:rPr>
          <w:rStyle w:val="NormalTok"/>
        </w:rPr>
        <w:t xml:space="preserve">            wordcount.coalesce(</w:t>
      </w:r>
      <w:r>
        <w:rPr>
          <w:rStyle w:val="DecValTok"/>
        </w:rPr>
        <w:t>1</w:t>
      </w:r>
      <w:r>
        <w:rPr>
          <w:rStyle w:val="NormalTok"/>
        </w:rPr>
        <w:t>).saveAsTextFile(output_path)</w:t>
      </w:r>
      <w:r>
        <w:br/>
      </w:r>
      <w:r>
        <w:rPr>
          <w:rStyle w:val="NormalTok"/>
        </w:rPr>
        <w:t xml:space="preserve">        </w:t>
      </w:r>
      <w:r>
        <w:rPr>
          <w:rStyle w:val="ControlFlowTok"/>
        </w:rPr>
        <w:t>else</w:t>
      </w:r>
      <w:r>
        <w:rPr>
          <w:rStyle w:val="NormalTok"/>
        </w:rPr>
        <w:t>:</w:t>
      </w:r>
      <w:r>
        <w:br/>
      </w:r>
      <w:r>
        <w:rPr>
          <w:rStyle w:val="NormalTok"/>
        </w:rPr>
        <w:t xml:space="preserve">            write_local_text_output(output_path, [</w:t>
      </w:r>
      <w:r>
        <w:rPr>
          <w:rStyle w:val="BuiltInTok"/>
        </w:rPr>
        <w:t>str</w:t>
      </w:r>
      <w:r>
        <w:rPr>
          <w:rStyle w:val="NormalTok"/>
        </w:rPr>
        <w:t xml:space="preserve">(item) </w:t>
      </w:r>
      <w:r>
        <w:rPr>
          <w:rStyle w:val="ControlFlowTok"/>
        </w:rPr>
        <w:t>for</w:t>
      </w:r>
      <w:r>
        <w:rPr>
          <w:rStyle w:val="NormalTok"/>
        </w:rPr>
        <w:t xml:space="preserve"> item </w:t>
      </w:r>
      <w:r>
        <w:rPr>
          <w:rStyle w:val="KeywordTok"/>
        </w:rPr>
        <w:t>in</w:t>
      </w:r>
      <w:r>
        <w:rPr>
          <w:rStyle w:val="NormalTok"/>
        </w:rPr>
        <w:t xml:space="preserve"> results])</w:t>
      </w:r>
      <w:r>
        <w:br/>
      </w:r>
      <w:r>
        <w:rPr>
          <w:rStyle w:val="NormalTok"/>
        </w:rPr>
        <w:t xml:space="preserve">        </w:t>
      </w:r>
      <w:r>
        <w:rPr>
          <w:rStyle w:val="BuiltInTok"/>
        </w:rPr>
        <w:t>print</w:t>
      </w:r>
      <w:r>
        <w:rPr>
          <w:rStyle w:val="NormalTok"/>
        </w:rPr>
        <w:t>(</w:t>
      </w:r>
      <w:r>
        <w:rPr>
          <w:rStyle w:val="SpecialStringTok"/>
        </w:rPr>
        <w:t xml:space="preserve">f"Saved to: </w:t>
      </w:r>
      <w:r>
        <w:rPr>
          <w:rStyle w:val="SpecialCharTok"/>
        </w:rPr>
        <w:t>{</w:t>
      </w:r>
      <w:r>
        <w:rPr>
          <w:rStyle w:val="NormalTok"/>
        </w:rPr>
        <w:t>output_path</w:t>
      </w:r>
      <w:r>
        <w:rPr>
          <w:rStyle w:val="SpecialCharTok"/>
        </w:rPr>
        <w:t>}</w:t>
      </w:r>
      <w:r>
        <w:rPr>
          <w:rStyle w:val="SpecialStringTok"/>
        </w:rPr>
        <w:t>"</w:t>
      </w:r>
      <w:r>
        <w:rPr>
          <w:rStyle w:val="NormalTok"/>
        </w:rPr>
        <w:t>)</w:t>
      </w:r>
      <w:r>
        <w:br/>
      </w:r>
      <w:r>
        <w:br/>
      </w:r>
      <w:r>
        <w:rPr>
          <w:rStyle w:val="NormalTok"/>
        </w:rPr>
        <w:t xml:space="preserve">    spark.stop()</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main()</w:t>
      </w:r>
    </w:p>
    <w:p w14:paraId="627C7A4B" w14:textId="77777777" w:rsidR="000F0FCD" w:rsidRDefault="009D30A8">
      <w:r>
        <w:t xml:space="preserve">If you change </w:t>
      </w:r>
      <w:r>
        <w:rPr>
          <w:rStyle w:val="VerbatimChar"/>
        </w:rPr>
        <w:t>wordcount.py</w:t>
      </w:r>
      <w:r>
        <w:t xml:space="preserve"> in the repository, rerun </w:t>
      </w:r>
      <w:r>
        <w:rPr>
          <w:rStyle w:val="VerbatimChar"/>
        </w:rPr>
        <w:t>docker cp</w:t>
      </w:r>
      <w:r>
        <w:t xml:space="preserve"> so the updated version is copied into the container.</w:t>
      </w:r>
    </w:p>
    <w:p w14:paraId="5C6C8568" w14:textId="77777777" w:rsidR="000F0FCD" w:rsidRDefault="009D30A8">
      <w:pPr>
        <w:pStyle w:val="BodyText"/>
      </w:pPr>
      <w:r>
        <w:t xml:space="preserve">The code is copied into </w:t>
      </w:r>
      <w:r>
        <w:rPr>
          <w:rStyle w:val="VerbatimChar"/>
        </w:rPr>
        <w:t>spark-master</w:t>
      </w:r>
      <w:r>
        <w:t xml:space="preserve"> because </w:t>
      </w:r>
      <w:r>
        <w:rPr>
          <w:rStyle w:val="VerbatimChar"/>
        </w:rPr>
        <w:t>spark-submit</w:t>
      </w:r>
      <w:r>
        <w:t xml:space="preserve"> runs there. The data, however, is not kept in the local file system of </w:t>
      </w:r>
      <w:r>
        <w:rPr>
          <w:rStyle w:val="VerbatimChar"/>
        </w:rPr>
        <w:t>spark-master</w:t>
      </w:r>
      <w:r>
        <w:t>; it is uploaded to HDFS so it is available to the whole cluster.</w:t>
      </w:r>
    </w:p>
    <w:p w14:paraId="4A46D1C7" w14:textId="77777777" w:rsidR="000F0FCD" w:rsidRDefault="009D30A8">
      <w:pPr>
        <w:pStyle w:val="Heading2"/>
      </w:pPr>
      <w:bookmarkStart w:id="20" w:name="uploading-data-files"/>
      <w:bookmarkStart w:id="21" w:name="_Toc225688411"/>
      <w:bookmarkEnd w:id="18"/>
      <w:r>
        <w:t>Uploading data files</w:t>
      </w:r>
      <w:bookmarkEnd w:id="21"/>
    </w:p>
    <w:p w14:paraId="19EAA7D2" w14:textId="77777777" w:rsidR="000F0FCD" w:rsidRDefault="009D30A8">
      <w:r>
        <w:t xml:space="preserve">The </w:t>
      </w:r>
      <w:r>
        <w:rPr>
          <w:rStyle w:val="VerbatimChar"/>
        </w:rPr>
        <w:t>wordcount.py</w:t>
      </w:r>
      <w:r>
        <w:t xml:space="preserve"> </w:t>
      </w:r>
      <w:r>
        <w:t xml:space="preserve">script expects a base path that contains an </w:t>
      </w:r>
      <w:r>
        <w:rPr>
          <w:rStyle w:val="VerbatimChar"/>
        </w:rPr>
        <w:t>examples/</w:t>
      </w:r>
      <w:r>
        <w:t xml:space="preserve"> subdirectory with the input files. At this point, however, the HDFS file system is empty apart from the directories created earlier.</w:t>
      </w:r>
    </w:p>
    <w:p w14:paraId="5A34E5AD" w14:textId="77777777" w:rsidR="000F0FCD" w:rsidRDefault="009D30A8">
      <w:pPr>
        <w:pStyle w:val="BodyText"/>
      </w:pPr>
      <w:r>
        <w:t>So we must upload an input data file to HDFS.</w:t>
      </w:r>
    </w:p>
    <w:p w14:paraId="3A5BF524" w14:textId="77777777" w:rsidR="000F0FCD" w:rsidRDefault="009D30A8">
      <w:pPr>
        <w:pStyle w:val="BodyText"/>
      </w:pPr>
      <w:r>
        <w:t xml:space="preserve">This happens in </w:t>
      </w:r>
      <w:r>
        <w:rPr>
          <w:b/>
          <w:bCs/>
        </w:rPr>
        <w:t>two stages</w:t>
      </w:r>
      <w:r>
        <w:t>:</w:t>
      </w:r>
    </w:p>
    <w:p w14:paraId="74D83101" w14:textId="77777777" w:rsidR="000F0FCD" w:rsidRDefault="009D30A8">
      <w:pPr>
        <w:numPr>
          <w:ilvl w:val="0"/>
          <w:numId w:val="24"/>
        </w:numPr>
      </w:pPr>
      <w:r>
        <w:t xml:space="preserve">Place the file from your local file system into the local file system of the </w:t>
      </w:r>
      <w:r>
        <w:rPr>
          <w:rStyle w:val="VerbatimChar"/>
        </w:rPr>
        <w:t>namenode</w:t>
      </w:r>
      <w:r>
        <w:t xml:space="preserve"> container.</w:t>
      </w:r>
    </w:p>
    <w:p w14:paraId="24DCE5C8" w14:textId="77777777" w:rsidR="000F0FCD" w:rsidRDefault="009D30A8">
      <w:pPr>
        <w:numPr>
          <w:ilvl w:val="0"/>
          <w:numId w:val="24"/>
        </w:numPr>
      </w:pPr>
      <w:r>
        <w:lastRenderedPageBreak/>
        <w:t xml:space="preserve">Run </w:t>
      </w:r>
      <w:r>
        <w:rPr>
          <w:rStyle w:val="VerbatimChar"/>
        </w:rPr>
        <w:t>hdfs dfs -put</w:t>
      </w:r>
      <w:r>
        <w:t xml:space="preserve"> inside the </w:t>
      </w:r>
      <w:r>
        <w:rPr>
          <w:rStyle w:val="VerbatimChar"/>
        </w:rPr>
        <w:t>namenode</w:t>
      </w:r>
      <w:r>
        <w:t xml:space="preserve"> container to upload the file from </w:t>
      </w:r>
      <w:r>
        <w:rPr>
          <w:rStyle w:val="VerbatimChar"/>
        </w:rPr>
        <w:t>/mnt/upload</w:t>
      </w:r>
      <w:r>
        <w:t xml:space="preserve"> into HDFS.</w:t>
      </w:r>
    </w:p>
    <w:p w14:paraId="4967EB38" w14:textId="77777777" w:rsidR="000F0FCD" w:rsidRDefault="009D30A8">
      <w:r>
        <w:t xml:space="preserve">For this purpose, we again use </w:t>
      </w:r>
      <w:r>
        <w:rPr>
          <w:rStyle w:val="VerbatimChar"/>
        </w:rPr>
        <w:t>docker cp</w:t>
      </w:r>
      <w:r>
        <w:t xml:space="preserve">, this time to copy the reference dataset into </w:t>
      </w:r>
      <w:r>
        <w:rPr>
          <w:rStyle w:val="VerbatimChar"/>
        </w:rPr>
        <w:t>namenode</w:t>
      </w:r>
      <w:r>
        <w:t>.</w:t>
      </w:r>
    </w:p>
    <w:p w14:paraId="32B79AB6" w14:textId="77777777" w:rsidR="000F0FCD" w:rsidRDefault="009D30A8">
      <w:pPr>
        <w:pStyle w:val="BodyText"/>
      </w:pPr>
      <w:r>
        <w:t>From a WSL terminal, run:</w:t>
      </w:r>
    </w:p>
    <w:p w14:paraId="48B70A03" w14:textId="77777777" w:rsidR="000F0FCD" w:rsidRDefault="009D30A8">
      <w:pPr>
        <w:pStyle w:val="SourceCode"/>
      </w:pPr>
      <w:r>
        <w:rPr>
          <w:rStyle w:val="ExtensionTok"/>
        </w:rPr>
        <w:t>docker</w:t>
      </w:r>
      <w:r>
        <w:rPr>
          <w:rStyle w:val="NormalTok"/>
        </w:rPr>
        <w:t xml:space="preserve"> cp ~/bigdata-uth/examples/text.txt namenode:/mnt/upload/text.txt</w:t>
      </w:r>
    </w:p>
    <w:p w14:paraId="31080363" w14:textId="77777777" w:rsidR="000F0FCD" w:rsidRDefault="009D30A8">
      <w:r>
        <w:rPr>
          <w:noProof/>
        </w:rPr>
        <w:drawing>
          <wp:inline distT="0" distB="0" distL="0" distR="0" wp14:anchorId="76AED0B2" wp14:editId="2B893AC5">
            <wp:extent cx="6692900" cy="1694227"/>
            <wp:effectExtent l="0" t="0" r="0" b="0"/>
            <wp:docPr id="88" name="Picture" descr="Figure 19"/>
            <wp:cNvGraphicFramePr/>
            <a:graphic xmlns:a="http://schemas.openxmlformats.org/drawingml/2006/main">
              <a:graphicData uri="http://schemas.openxmlformats.org/drawingml/2006/picture">
                <pic:pic xmlns:pic="http://schemas.openxmlformats.org/drawingml/2006/picture">
                  <pic:nvPicPr>
                    <pic:cNvPr id="89" name="Picture" descr="images/img19.png"/>
                    <pic:cNvPicPr>
                      <a:picLocks noChangeAspect="1" noChangeArrowheads="1"/>
                    </pic:cNvPicPr>
                  </pic:nvPicPr>
                  <pic:blipFill>
                    <a:blip r:embed="rId26"/>
                    <a:stretch>
                      <a:fillRect/>
                    </a:stretch>
                  </pic:blipFill>
                  <pic:spPr bwMode="auto">
                    <a:xfrm>
                      <a:off x="0" y="0"/>
                      <a:ext cx="6692900" cy="1694227"/>
                    </a:xfrm>
                    <a:prstGeom prst="rect">
                      <a:avLst/>
                    </a:prstGeom>
                    <a:noFill/>
                    <a:ln w="9525">
                      <a:noFill/>
                      <a:headEnd/>
                      <a:tailEnd/>
                    </a:ln>
                  </pic:spPr>
                </pic:pic>
              </a:graphicData>
            </a:graphic>
          </wp:inline>
        </w:drawing>
      </w:r>
    </w:p>
    <w:p w14:paraId="1B76AED4" w14:textId="77777777" w:rsidR="000F0FCD" w:rsidRDefault="009D30A8">
      <w:pPr>
        <w:pStyle w:val="BodyText"/>
      </w:pPr>
      <w:r>
        <w:t xml:space="preserve">Now the </w:t>
      </w:r>
      <w:r>
        <w:rPr>
          <w:rStyle w:val="VerbatimChar"/>
        </w:rPr>
        <w:t>namenode</w:t>
      </w:r>
      <w:r>
        <w:t xml:space="preserve"> container sees </w:t>
      </w:r>
      <w:r>
        <w:rPr>
          <w:rStyle w:val="VerbatimChar"/>
        </w:rPr>
        <w:t>text.txt</w:t>
      </w:r>
      <w:r>
        <w:t xml:space="preserve"> inside </w:t>
      </w:r>
      <w:r>
        <w:rPr>
          <w:rStyle w:val="VerbatimChar"/>
        </w:rPr>
        <w:t>/mnt/upload</w:t>
      </w:r>
      <w:r>
        <w:t>:</w:t>
      </w:r>
    </w:p>
    <w:p w14:paraId="331DC7E5" w14:textId="77777777" w:rsidR="000F0FCD" w:rsidRDefault="009D30A8">
      <w:pPr>
        <w:pStyle w:val="SourceCode"/>
      </w:pPr>
      <w:r>
        <w:rPr>
          <w:rStyle w:val="ExtensionTok"/>
        </w:rPr>
        <w:t>docker</w:t>
      </w:r>
      <w:r>
        <w:rPr>
          <w:rStyle w:val="NormalTok"/>
        </w:rPr>
        <w:t xml:space="preserve"> exec namenode ls </w:t>
      </w:r>
      <w:r>
        <w:rPr>
          <w:rStyle w:val="AttributeTok"/>
        </w:rPr>
        <w:t>-lah</w:t>
      </w:r>
      <w:r>
        <w:rPr>
          <w:rStyle w:val="NormalTok"/>
        </w:rPr>
        <w:t xml:space="preserve"> /mnt/upload</w:t>
      </w:r>
    </w:p>
    <w:p w14:paraId="188A5D9B" w14:textId="77777777" w:rsidR="000F0FCD" w:rsidRDefault="009D30A8">
      <w:r>
        <w:rPr>
          <w:noProof/>
        </w:rPr>
        <w:drawing>
          <wp:inline distT="0" distB="0" distL="0" distR="0" wp14:anchorId="4AA06604" wp14:editId="0676881D">
            <wp:extent cx="6692900" cy="761605"/>
            <wp:effectExtent l="0" t="0" r="0" b="0"/>
            <wp:docPr id="91" name="Picture" descr="Figure 20"/>
            <wp:cNvGraphicFramePr/>
            <a:graphic xmlns:a="http://schemas.openxmlformats.org/drawingml/2006/main">
              <a:graphicData uri="http://schemas.openxmlformats.org/drawingml/2006/picture">
                <pic:pic xmlns:pic="http://schemas.openxmlformats.org/drawingml/2006/picture">
                  <pic:nvPicPr>
                    <pic:cNvPr id="92" name="Picture" descr="images/img20.png"/>
                    <pic:cNvPicPr>
                      <a:picLocks noChangeAspect="1" noChangeArrowheads="1"/>
                    </pic:cNvPicPr>
                  </pic:nvPicPr>
                  <pic:blipFill>
                    <a:blip r:embed="rId27"/>
                    <a:stretch>
                      <a:fillRect/>
                    </a:stretch>
                  </pic:blipFill>
                  <pic:spPr bwMode="auto">
                    <a:xfrm>
                      <a:off x="0" y="0"/>
                      <a:ext cx="6692900" cy="761605"/>
                    </a:xfrm>
                    <a:prstGeom prst="rect">
                      <a:avLst/>
                    </a:prstGeom>
                    <a:noFill/>
                    <a:ln w="9525">
                      <a:noFill/>
                      <a:headEnd/>
                      <a:tailEnd/>
                    </a:ln>
                  </pic:spPr>
                </pic:pic>
              </a:graphicData>
            </a:graphic>
          </wp:inline>
        </w:drawing>
      </w:r>
    </w:p>
    <w:p w14:paraId="0F35CCBE" w14:textId="77777777" w:rsidR="000F0FCD" w:rsidRDefault="009D30A8">
      <w:pPr>
        <w:pStyle w:val="BodyText"/>
      </w:pPr>
      <w:r>
        <w:t xml:space="preserve">Upload the file into HDFS with the following commands. We create </w:t>
      </w:r>
      <w:r>
        <w:rPr>
          <w:rStyle w:val="VerbatimChar"/>
        </w:rPr>
        <w:t>/user/root/examples</w:t>
      </w:r>
      <w:r>
        <w:t xml:space="preserve"> first because that is where the script will look when we pass </w:t>
      </w:r>
      <w:r>
        <w:rPr>
          <w:rStyle w:val="VerbatimChar"/>
        </w:rPr>
        <w:t>--base-path hdfs://namenode:9000/user/root</w:t>
      </w:r>
      <w:r>
        <w:t>:</w:t>
      </w:r>
    </w:p>
    <w:p w14:paraId="1DFC48CD" w14:textId="77777777" w:rsidR="000F0FCD" w:rsidRDefault="009D30A8">
      <w:pPr>
        <w:pStyle w:val="SourceCode"/>
      </w:pPr>
      <w:r>
        <w:rPr>
          <w:rStyle w:val="ExtensionTok"/>
        </w:rPr>
        <w:t>docker</w:t>
      </w:r>
      <w:r>
        <w:rPr>
          <w:rStyle w:val="NormalTok"/>
        </w:rPr>
        <w:t xml:space="preserve"> exec namenode hdfs dfs </w:t>
      </w:r>
      <w:r>
        <w:rPr>
          <w:rStyle w:val="AttributeTok"/>
        </w:rPr>
        <w:t>-mkdir</w:t>
      </w:r>
      <w:r>
        <w:rPr>
          <w:rStyle w:val="NormalTok"/>
        </w:rPr>
        <w:t xml:space="preserve"> </w:t>
      </w:r>
      <w:r>
        <w:rPr>
          <w:rStyle w:val="AttributeTok"/>
        </w:rPr>
        <w:t>-p</w:t>
      </w:r>
      <w:r>
        <w:rPr>
          <w:rStyle w:val="NormalTok"/>
        </w:rPr>
        <w:t xml:space="preserve"> /user/root/examples</w:t>
      </w:r>
      <w:r>
        <w:br/>
      </w:r>
      <w:r>
        <w:rPr>
          <w:rStyle w:val="ExtensionTok"/>
        </w:rPr>
        <w:t>docker</w:t>
      </w:r>
      <w:r>
        <w:rPr>
          <w:rStyle w:val="NormalTok"/>
        </w:rPr>
        <w:t xml:space="preserve"> exec namenode hdfs dfs </w:t>
      </w:r>
      <w:r>
        <w:rPr>
          <w:rStyle w:val="AttributeTok"/>
        </w:rPr>
        <w:t>-put</w:t>
      </w:r>
      <w:r>
        <w:rPr>
          <w:rStyle w:val="NormalTok"/>
        </w:rPr>
        <w:t xml:space="preserve"> </w:t>
      </w:r>
      <w:r>
        <w:rPr>
          <w:rStyle w:val="AttributeTok"/>
        </w:rPr>
        <w:t>-f</w:t>
      </w:r>
      <w:r>
        <w:rPr>
          <w:rStyle w:val="NormalTok"/>
        </w:rPr>
        <w:t xml:space="preserve"> /mnt/upload/text.txt /user/root/examples/text.txt</w:t>
      </w:r>
    </w:p>
    <w:p w14:paraId="7281A7A7" w14:textId="77777777" w:rsidR="000F0FCD" w:rsidRDefault="009D30A8">
      <w:r>
        <w:t>At this point:</w:t>
      </w:r>
    </w:p>
    <w:p w14:paraId="7309A0EF" w14:textId="77777777" w:rsidR="000F0FCD" w:rsidRDefault="009D30A8">
      <w:pPr>
        <w:numPr>
          <w:ilvl w:val="0"/>
          <w:numId w:val="25"/>
        </w:numPr>
      </w:pPr>
      <w:r>
        <w:t xml:space="preserve">the Python file to execute is available on the local file system of </w:t>
      </w:r>
      <w:r>
        <w:rPr>
          <w:rStyle w:val="VerbatimChar"/>
        </w:rPr>
        <w:t>spark-master</w:t>
      </w:r>
    </w:p>
    <w:p w14:paraId="536FE6FC" w14:textId="77777777" w:rsidR="000F0FCD" w:rsidRDefault="009D30A8">
      <w:pPr>
        <w:numPr>
          <w:ilvl w:val="0"/>
          <w:numId w:val="25"/>
        </w:numPr>
      </w:pPr>
      <w:r>
        <w:rPr>
          <w:rStyle w:val="VerbatimChar"/>
        </w:rPr>
        <w:t>text.txt</w:t>
      </w:r>
      <w:r>
        <w:t xml:space="preserve"> is stored in HDFS</w:t>
      </w:r>
    </w:p>
    <w:p w14:paraId="06FD3CA0" w14:textId="77777777" w:rsidR="000F0FCD" w:rsidRDefault="009D30A8">
      <w:r>
        <w:t>You are ready to run the Spark program:</w:t>
      </w:r>
    </w:p>
    <w:p w14:paraId="3C0B68E4" w14:textId="77777777" w:rsidR="000F0FCD" w:rsidRDefault="009D30A8">
      <w:pPr>
        <w:pStyle w:val="SourceCode"/>
      </w:pPr>
      <w:r>
        <w:rPr>
          <w:rStyle w:val="ExtensionTok"/>
        </w:rPr>
        <w:t>docker</w:t>
      </w:r>
      <w:r>
        <w:rPr>
          <w:rStyle w:val="NormalTok"/>
        </w:rPr>
        <w:t xml:space="preserve"> exec spark-master /opt/spark/bin/spark-submit /mnt/upload/wordcount.py </w:t>
      </w:r>
      <w:r>
        <w:rPr>
          <w:rStyle w:val="DataTypeTok"/>
        </w:rPr>
        <w:t>\</w:t>
      </w:r>
      <w:r>
        <w:br/>
      </w:r>
      <w:r>
        <w:rPr>
          <w:rStyle w:val="NormalTok"/>
        </w:rPr>
        <w:t xml:space="preserve">  </w:t>
      </w:r>
      <w:r>
        <w:rPr>
          <w:rStyle w:val="AttributeTok"/>
        </w:rPr>
        <w:t>--base-path</w:t>
      </w:r>
      <w:r>
        <w:rPr>
          <w:rStyle w:val="NormalTok"/>
        </w:rPr>
        <w:t xml:space="preserve"> hdfs://namenode:9000/user/root</w:t>
      </w:r>
    </w:p>
    <w:p w14:paraId="1CC3D776" w14:textId="77777777" w:rsidR="000F0FCD" w:rsidRDefault="009D30A8">
      <w:r>
        <w:t>In this example:</w:t>
      </w:r>
    </w:p>
    <w:p w14:paraId="202D7B2C" w14:textId="77777777" w:rsidR="000F0FCD" w:rsidRDefault="009D30A8">
      <w:pPr>
        <w:numPr>
          <w:ilvl w:val="0"/>
          <w:numId w:val="26"/>
        </w:numPr>
      </w:pPr>
      <w:r>
        <w:t xml:space="preserve">the input is read from </w:t>
      </w:r>
      <w:r>
        <w:rPr>
          <w:rStyle w:val="VerbatimChar"/>
        </w:rPr>
        <w:t>hdfs://namenode:9000/user/root/examples/text.txt</w:t>
      </w:r>
    </w:p>
    <w:p w14:paraId="0BDB0E65" w14:textId="77777777" w:rsidR="000F0FCD" w:rsidRDefault="009D30A8">
      <w:pPr>
        <w:numPr>
          <w:ilvl w:val="0"/>
          <w:numId w:val="26"/>
        </w:numPr>
      </w:pPr>
      <w:r>
        <w:t xml:space="preserve">the output is automatically written to a fresh directory such as </w:t>
      </w:r>
      <w:r>
        <w:rPr>
          <w:rStyle w:val="VerbatimChar"/>
        </w:rPr>
        <w:t>hdfs://namenode:9000/user/root/wordcount_output_&lt;app-id&gt;</w:t>
      </w:r>
    </w:p>
    <w:p w14:paraId="6DC3F023" w14:textId="77777777" w:rsidR="000F0FCD" w:rsidRDefault="009D30A8">
      <w:pPr>
        <w:numPr>
          <w:ilvl w:val="0"/>
          <w:numId w:val="26"/>
        </w:numPr>
      </w:pPr>
      <w:r>
        <w:t>this lets you rerun the example without manually deleting the previous output each time</w:t>
      </w:r>
    </w:p>
    <w:p w14:paraId="10E05871" w14:textId="77777777" w:rsidR="000F0FCD" w:rsidRDefault="009D30A8">
      <w:r>
        <w:t>At this point the execution flow is:</w:t>
      </w:r>
    </w:p>
    <w:p w14:paraId="09ADA5EB" w14:textId="77777777" w:rsidR="000F0FCD" w:rsidRDefault="009D30A8">
      <w:pPr>
        <w:numPr>
          <w:ilvl w:val="0"/>
          <w:numId w:val="27"/>
        </w:numPr>
      </w:pPr>
      <w:r>
        <w:t xml:space="preserve">the driver starts from </w:t>
      </w:r>
      <w:r>
        <w:rPr>
          <w:rStyle w:val="VerbatimChar"/>
        </w:rPr>
        <w:t>spark-master</w:t>
      </w:r>
    </w:p>
    <w:p w14:paraId="65C2EB0E" w14:textId="77777777" w:rsidR="000F0FCD" w:rsidRDefault="009D30A8">
      <w:pPr>
        <w:numPr>
          <w:ilvl w:val="0"/>
          <w:numId w:val="27"/>
        </w:numPr>
      </w:pPr>
      <w:r>
        <w:rPr>
          <w:rStyle w:val="VerbatimChar"/>
        </w:rPr>
        <w:t>spark-master</w:t>
      </w:r>
      <w:r>
        <w:t xml:space="preserve"> assigns work to the available workers</w:t>
      </w:r>
    </w:p>
    <w:p w14:paraId="01C06B41" w14:textId="77777777" w:rsidR="000F0FCD" w:rsidRDefault="009D30A8">
      <w:pPr>
        <w:numPr>
          <w:ilvl w:val="0"/>
          <w:numId w:val="27"/>
        </w:numPr>
      </w:pPr>
      <w:r>
        <w:t xml:space="preserve">the workers read the input data from </w:t>
      </w:r>
      <w:r>
        <w:rPr>
          <w:rStyle w:val="VerbatimChar"/>
        </w:rPr>
        <w:t>hdfs://namenode:9000</w:t>
      </w:r>
    </w:p>
    <w:p w14:paraId="4DDF570F" w14:textId="77777777" w:rsidR="000F0FCD" w:rsidRDefault="009D30A8">
      <w:pPr>
        <w:numPr>
          <w:ilvl w:val="0"/>
          <w:numId w:val="27"/>
        </w:numPr>
      </w:pPr>
      <w:r>
        <w:t>the execution also writes event logs into HDFS</w:t>
      </w:r>
    </w:p>
    <w:p w14:paraId="0C1BA801" w14:textId="77777777" w:rsidR="000F0FCD" w:rsidRDefault="009D30A8">
      <w:pPr>
        <w:numPr>
          <w:ilvl w:val="0"/>
          <w:numId w:val="27"/>
        </w:numPr>
      </w:pPr>
      <w:r>
        <w:lastRenderedPageBreak/>
        <w:t>the History Server later reads those logs to display the application history</w:t>
      </w:r>
    </w:p>
    <w:p w14:paraId="1C08F8C5" w14:textId="77777777" w:rsidR="000F0FCD" w:rsidRDefault="009D30A8">
      <w:pPr>
        <w:pStyle w:val="Heading1"/>
      </w:pPr>
      <w:bookmarkStart w:id="22" w:name="X5aac453af1ce88e019b0c7e5b7ae4cf04bd0b11"/>
      <w:bookmarkStart w:id="23" w:name="_Toc225688412"/>
      <w:bookmarkEnd w:id="14"/>
      <w:bookmarkEnd w:id="20"/>
      <w:r>
        <w:t>Optional: Run the same reference scripts on the local cluster</w:t>
      </w:r>
      <w:bookmarkEnd w:id="23"/>
    </w:p>
    <w:p w14:paraId="1F3C5F35" w14:textId="77777777" w:rsidR="000F0FCD" w:rsidRDefault="009D30A8">
      <w:r>
        <w:t>This section is not part of the main first pass of the course. The main learning path remains:</w:t>
      </w:r>
    </w:p>
    <w:p w14:paraId="6A1D2C39" w14:textId="77777777" w:rsidR="000F0FCD" w:rsidRDefault="009D30A8">
      <w:pPr>
        <w:numPr>
          <w:ilvl w:val="0"/>
          <w:numId w:val="28"/>
        </w:numPr>
      </w:pPr>
      <w:r>
        <w:rPr>
          <w:rStyle w:val="VerbatimChar"/>
        </w:rPr>
        <w:t>03_local-spark-workbook</w:t>
      </w:r>
    </w:p>
    <w:p w14:paraId="7C367AD8" w14:textId="77777777" w:rsidR="000F0FCD" w:rsidRDefault="009D30A8">
      <w:pPr>
        <w:numPr>
          <w:ilvl w:val="0"/>
          <w:numId w:val="28"/>
        </w:numPr>
      </w:pPr>
      <w:r>
        <w:rPr>
          <w:rStyle w:val="VerbatimChar"/>
        </w:rPr>
        <w:t>04_remote-spark-kubernetes</w:t>
      </w:r>
    </w:p>
    <w:p w14:paraId="51139F23" w14:textId="77777777" w:rsidR="000F0FCD" w:rsidRDefault="009D30A8">
      <w:pPr>
        <w:numPr>
          <w:ilvl w:val="0"/>
          <w:numId w:val="28"/>
        </w:numPr>
      </w:pPr>
      <w:r>
        <w:rPr>
          <w:rStyle w:val="VerbatimChar"/>
        </w:rPr>
        <w:t>05_cluster-queries-rdd-df-sql</w:t>
      </w:r>
    </w:p>
    <w:p w14:paraId="78CCE67E" w14:textId="77777777" w:rsidR="000F0FCD" w:rsidRDefault="009D30A8">
      <w:r>
        <w:t>Use the following only as a second pass, to show that the same reference code can also run on the local Spark + HDFS cluster.</w:t>
      </w:r>
    </w:p>
    <w:p w14:paraId="67B35560" w14:textId="77777777" w:rsidR="000F0FCD" w:rsidRDefault="009D30A8">
      <w:pPr>
        <w:pStyle w:val="BodyText"/>
      </w:pPr>
      <w:r>
        <w:t>The core idea is:</w:t>
      </w:r>
    </w:p>
    <w:p w14:paraId="65DF2967" w14:textId="77777777" w:rsidR="000F0FCD" w:rsidRDefault="009D30A8">
      <w:pPr>
        <w:numPr>
          <w:ilvl w:val="0"/>
          <w:numId w:val="29"/>
        </w:numPr>
      </w:pPr>
      <w:r>
        <w:t>the code stays the same</w:t>
      </w:r>
    </w:p>
    <w:p w14:paraId="3D4432FA" w14:textId="77777777" w:rsidR="000F0FCD" w:rsidRDefault="009D30A8">
      <w:pPr>
        <w:numPr>
          <w:ilvl w:val="0"/>
          <w:numId w:val="29"/>
        </w:numPr>
      </w:pPr>
      <w:r>
        <w:t>the data stays the same</w:t>
      </w:r>
    </w:p>
    <w:p w14:paraId="7C64837F" w14:textId="77777777" w:rsidR="000F0FCD" w:rsidRDefault="009D30A8">
      <w:pPr>
        <w:numPr>
          <w:ilvl w:val="0"/>
          <w:numId w:val="29"/>
        </w:numPr>
      </w:pPr>
      <w:r>
        <w:t>only the execution target and the HDFS base path change</w:t>
      </w:r>
    </w:p>
    <w:p w14:paraId="3715A7CF" w14:textId="77777777" w:rsidR="000F0FCD" w:rsidRDefault="009D30A8">
      <w:r>
        <w:t xml:space="preserve">From the repository root </w:t>
      </w:r>
      <w:r>
        <w:rPr>
          <w:rStyle w:val="VerbatimChar"/>
        </w:rPr>
        <w:t>~/bigdata-uth</w:t>
      </w:r>
      <w:r>
        <w:t xml:space="preserve">, upload the reference </w:t>
      </w:r>
      <w:r>
        <w:rPr>
          <w:rStyle w:val="VerbatimChar"/>
        </w:rPr>
        <w:t>code/</w:t>
      </w:r>
      <w:r>
        <w:t xml:space="preserve"> directory to </w:t>
      </w:r>
      <w:r>
        <w:rPr>
          <w:rStyle w:val="VerbatimChar"/>
        </w:rPr>
        <w:t>spark-master</w:t>
      </w:r>
      <w:r>
        <w:t xml:space="preserve"> and the </w:t>
      </w:r>
      <w:r>
        <w:rPr>
          <w:rStyle w:val="VerbatimChar"/>
        </w:rPr>
        <w:t>examples/</w:t>
      </w:r>
      <w:r>
        <w:t xml:space="preserve"> directory to </w:t>
      </w:r>
      <w:r>
        <w:rPr>
          <w:rStyle w:val="VerbatimChar"/>
        </w:rPr>
        <w:t>namenode</w:t>
      </w:r>
      <w:r>
        <w:t>:</w:t>
      </w:r>
    </w:p>
    <w:p w14:paraId="54D36FAA" w14:textId="77777777" w:rsidR="000F0FCD" w:rsidRDefault="009D30A8">
      <w:pPr>
        <w:pStyle w:val="SourceCode"/>
      </w:pPr>
      <w:r>
        <w:rPr>
          <w:rStyle w:val="ExtensionTok"/>
        </w:rPr>
        <w:t>docker</w:t>
      </w:r>
      <w:r>
        <w:rPr>
          <w:rStyle w:val="NormalTok"/>
        </w:rPr>
        <w:t xml:space="preserve"> exec spark-master mkdir </w:t>
      </w:r>
      <w:r>
        <w:rPr>
          <w:rStyle w:val="AttributeTok"/>
        </w:rPr>
        <w:t>-p</w:t>
      </w:r>
      <w:r>
        <w:rPr>
          <w:rStyle w:val="NormalTok"/>
        </w:rPr>
        <w:t xml:space="preserve"> /mnt/upload/code</w:t>
      </w:r>
      <w:r>
        <w:br/>
      </w:r>
      <w:r>
        <w:rPr>
          <w:rStyle w:val="ExtensionTok"/>
        </w:rPr>
        <w:t>docker</w:t>
      </w:r>
      <w:r>
        <w:rPr>
          <w:rStyle w:val="NormalTok"/>
        </w:rPr>
        <w:t xml:space="preserve"> exec namenode mkdir </w:t>
      </w:r>
      <w:r>
        <w:rPr>
          <w:rStyle w:val="AttributeTok"/>
        </w:rPr>
        <w:t>-p</w:t>
      </w:r>
      <w:r>
        <w:rPr>
          <w:rStyle w:val="NormalTok"/>
        </w:rPr>
        <w:t xml:space="preserve"> /mnt/upload/examples</w:t>
      </w:r>
      <w:r>
        <w:br/>
      </w:r>
      <w:r>
        <w:rPr>
          <w:rStyle w:val="ExtensionTok"/>
        </w:rPr>
        <w:t>docker</w:t>
      </w:r>
      <w:r>
        <w:rPr>
          <w:rStyle w:val="NormalTok"/>
        </w:rPr>
        <w:t xml:space="preserve"> cp ./code/. spark-master:/mnt/upload/code/</w:t>
      </w:r>
      <w:r>
        <w:br/>
      </w:r>
      <w:r>
        <w:rPr>
          <w:rStyle w:val="ExtensionTok"/>
        </w:rPr>
        <w:t>docker</w:t>
      </w:r>
      <w:r>
        <w:rPr>
          <w:rStyle w:val="NormalTok"/>
        </w:rPr>
        <w:t xml:space="preserve"> cp ./examples/. namenode:/mnt/upload/examples/</w:t>
      </w:r>
      <w:r>
        <w:br/>
      </w:r>
      <w:r>
        <w:rPr>
          <w:rStyle w:val="ExtensionTok"/>
        </w:rPr>
        <w:t>docker</w:t>
      </w:r>
      <w:r>
        <w:rPr>
          <w:rStyle w:val="NormalTok"/>
        </w:rPr>
        <w:t xml:space="preserve"> exec namenode bash </w:t>
      </w:r>
      <w:r>
        <w:rPr>
          <w:rStyle w:val="AttributeTok"/>
        </w:rPr>
        <w:t>-c</w:t>
      </w:r>
      <w:r>
        <w:rPr>
          <w:rStyle w:val="NormalTok"/>
        </w:rPr>
        <w:t xml:space="preserve"> </w:t>
      </w:r>
      <w:r>
        <w:rPr>
          <w:rStyle w:val="StringTok"/>
        </w:rPr>
        <w:t>'hdfs dfs -rm -r -f /user/root/examples || true; hdfs dfs -mkdir -p /user/root/examples; hdfs dfs -put -f /mnt/upload/examples/* /user/root/examples/'</w:t>
      </w:r>
    </w:p>
    <w:p w14:paraId="4E6FA0D4" w14:textId="77777777" w:rsidR="000F0FCD" w:rsidRDefault="009D30A8">
      <w:r>
        <w:t>In this local stack:</w:t>
      </w:r>
    </w:p>
    <w:p w14:paraId="2B79B737" w14:textId="77777777" w:rsidR="000F0FCD" w:rsidRDefault="009D30A8">
      <w:pPr>
        <w:numPr>
          <w:ilvl w:val="0"/>
          <w:numId w:val="30"/>
        </w:numPr>
      </w:pPr>
      <w:r>
        <w:t xml:space="preserve">the reference </w:t>
      </w:r>
      <w:r>
        <w:rPr>
          <w:rStyle w:val="VerbatimChar"/>
        </w:rPr>
        <w:t>spark-submit</w:t>
      </w:r>
      <w:r>
        <w:t xml:space="preserve"> script lives under </w:t>
      </w:r>
      <w:r>
        <w:rPr>
          <w:rStyle w:val="VerbatimChar"/>
        </w:rPr>
        <w:t>/mnt/upload/code/...</w:t>
      </w:r>
      <w:r>
        <w:t xml:space="preserve"> on </w:t>
      </w:r>
      <w:r>
        <w:rPr>
          <w:rStyle w:val="VerbatimChar"/>
        </w:rPr>
        <w:t>spark-master</w:t>
      </w:r>
    </w:p>
    <w:p w14:paraId="7776766B" w14:textId="77777777" w:rsidR="000F0FCD" w:rsidRDefault="009D30A8">
      <w:pPr>
        <w:numPr>
          <w:ilvl w:val="0"/>
          <w:numId w:val="30"/>
        </w:numPr>
      </w:pPr>
      <w:r>
        <w:t xml:space="preserve">the input datasets live under </w:t>
      </w:r>
      <w:r>
        <w:rPr>
          <w:rStyle w:val="VerbatimChar"/>
        </w:rPr>
        <w:t>hdfs://namenode:9000/user/root/examples/...</w:t>
      </w:r>
    </w:p>
    <w:p w14:paraId="16A9E4FA" w14:textId="77777777" w:rsidR="000F0FCD" w:rsidRDefault="009D30A8">
      <w:pPr>
        <w:numPr>
          <w:ilvl w:val="0"/>
          <w:numId w:val="30"/>
        </w:numPr>
      </w:pPr>
      <w:r>
        <w:t xml:space="preserve">the </w:t>
      </w:r>
      <w:r>
        <w:rPr>
          <w:rStyle w:val="VerbatimChar"/>
        </w:rPr>
        <w:t>--base-path</w:t>
      </w:r>
      <w:r>
        <w:t xml:space="preserve"> is </w:t>
      </w:r>
      <w:r>
        <w:rPr>
          <w:rStyle w:val="VerbatimChar"/>
        </w:rPr>
        <w:t>hdfs://namenode:9000/user/root</w:t>
      </w:r>
    </w:p>
    <w:p w14:paraId="0EC21946" w14:textId="77777777" w:rsidR="000F0FCD" w:rsidRDefault="009D30A8">
      <w:pPr>
        <w:numPr>
          <w:ilvl w:val="0"/>
          <w:numId w:val="30"/>
        </w:numPr>
      </w:pPr>
      <w:r>
        <w:t xml:space="preserve">you do not use </w:t>
      </w:r>
      <w:r>
        <w:rPr>
          <w:rStyle w:val="VerbatimChar"/>
        </w:rPr>
        <w:t>/user/$USER</w:t>
      </w:r>
      <w:r>
        <w:t>, unlike the remote Kubernetes path</w:t>
      </w:r>
    </w:p>
    <w:p w14:paraId="47504CB9" w14:textId="77777777" w:rsidR="000F0FCD" w:rsidRDefault="009D30A8">
      <w:r>
        <w:t>Start with a small portability matrix of 3 scripts:</w:t>
      </w:r>
    </w:p>
    <w:p w14:paraId="6E9C3B2F" w14:textId="77777777" w:rsidR="000F0FCD" w:rsidRDefault="009D30A8">
      <w:pPr>
        <w:pStyle w:val="SourceCode"/>
      </w:pPr>
      <w:r>
        <w:rPr>
          <w:rStyle w:val="ExtensionTok"/>
        </w:rPr>
        <w:t>docker</w:t>
      </w:r>
      <w:r>
        <w:rPr>
          <w:rStyle w:val="NormalTok"/>
        </w:rPr>
        <w:t xml:space="preserve"> exec spark-master /opt/spark/bin/spark-submit /mnt/upload/code/wordcount.py </w:t>
      </w:r>
      <w:r>
        <w:rPr>
          <w:rStyle w:val="DataTypeTok"/>
        </w:rPr>
        <w:t>\</w:t>
      </w:r>
      <w:r>
        <w:br/>
      </w:r>
      <w:r>
        <w:rPr>
          <w:rStyle w:val="NormalTok"/>
        </w:rPr>
        <w:t xml:space="preserve">  </w:t>
      </w:r>
      <w:r>
        <w:rPr>
          <w:rStyle w:val="AttributeTok"/>
        </w:rPr>
        <w:t>--base-path</w:t>
      </w:r>
      <w:r>
        <w:rPr>
          <w:rStyle w:val="NormalTok"/>
        </w:rPr>
        <w:t xml:space="preserve"> hdfs://namenode:9000/user/root</w:t>
      </w:r>
      <w:r>
        <w:br/>
      </w:r>
      <w:r>
        <w:br/>
      </w:r>
      <w:r>
        <w:rPr>
          <w:rStyle w:val="ExtensionTok"/>
        </w:rPr>
        <w:t>docker</w:t>
      </w:r>
      <w:r>
        <w:rPr>
          <w:rStyle w:val="NormalTok"/>
        </w:rPr>
        <w:t xml:space="preserve"> exec spark-master /opt/spark/bin/spark-submit /mnt/upload/code/DFQ1.py </w:t>
      </w:r>
      <w:r>
        <w:rPr>
          <w:rStyle w:val="DataTypeTok"/>
        </w:rPr>
        <w:t>\</w:t>
      </w:r>
      <w:r>
        <w:br/>
      </w:r>
      <w:r>
        <w:rPr>
          <w:rStyle w:val="NormalTok"/>
        </w:rPr>
        <w:t xml:space="preserve">  </w:t>
      </w:r>
      <w:r>
        <w:rPr>
          <w:rStyle w:val="AttributeTok"/>
        </w:rPr>
        <w:t>--base-path</w:t>
      </w:r>
      <w:r>
        <w:rPr>
          <w:rStyle w:val="NormalTok"/>
        </w:rPr>
        <w:t xml:space="preserve"> hdfs://namenode:9000/user/root</w:t>
      </w:r>
      <w:r>
        <w:br/>
      </w:r>
      <w:r>
        <w:br/>
      </w:r>
      <w:r>
        <w:rPr>
          <w:rStyle w:val="ExtensionTok"/>
        </w:rPr>
        <w:t>docker</w:t>
      </w:r>
      <w:r>
        <w:rPr>
          <w:rStyle w:val="NormalTok"/>
        </w:rPr>
        <w:t xml:space="preserve"> exec spark-master /opt/spark/bin/spark-submit /mnt/upload/code/SQLQ2.py </w:t>
      </w:r>
      <w:r>
        <w:rPr>
          <w:rStyle w:val="DataTypeTok"/>
        </w:rPr>
        <w:t>\</w:t>
      </w:r>
      <w:r>
        <w:br/>
      </w:r>
      <w:r>
        <w:rPr>
          <w:rStyle w:val="NormalTok"/>
        </w:rPr>
        <w:t xml:space="preserve">  </w:t>
      </w:r>
      <w:r>
        <w:rPr>
          <w:rStyle w:val="AttributeTok"/>
        </w:rPr>
        <w:t>--base-path</w:t>
      </w:r>
      <w:r>
        <w:rPr>
          <w:rStyle w:val="NormalTok"/>
        </w:rPr>
        <w:t xml:space="preserve"> hdfs://namenode:9000/user/root</w:t>
      </w:r>
    </w:p>
    <w:p w14:paraId="7A975C14" w14:textId="77777777" w:rsidR="000F0FCD" w:rsidRDefault="009D30A8">
      <w:r>
        <w:t>After the runs, inspect the outputs in the local HDFS:</w:t>
      </w:r>
    </w:p>
    <w:p w14:paraId="1BB45B96" w14:textId="77777777" w:rsidR="000F0FCD" w:rsidRDefault="009D30A8">
      <w:pPr>
        <w:pStyle w:val="SourceCode"/>
      </w:pPr>
      <w:r>
        <w:rPr>
          <w:rStyle w:val="ExtensionTok"/>
        </w:rPr>
        <w:t>docker</w:t>
      </w:r>
      <w:r>
        <w:rPr>
          <w:rStyle w:val="NormalTok"/>
        </w:rPr>
        <w:t xml:space="preserve"> exec namenode hdfs dfs </w:t>
      </w:r>
      <w:r>
        <w:rPr>
          <w:rStyle w:val="AttributeTok"/>
        </w:rPr>
        <w:t>-ls</w:t>
      </w:r>
      <w:r>
        <w:rPr>
          <w:rStyle w:val="NormalTok"/>
        </w:rPr>
        <w:t xml:space="preserve"> /user/root</w:t>
      </w:r>
    </w:p>
    <w:p w14:paraId="712A47C1" w14:textId="77777777" w:rsidR="000F0FCD" w:rsidRDefault="009D30A8">
      <w:r>
        <w:t>If everything works, the repository achieves its main portability goal:</w:t>
      </w:r>
    </w:p>
    <w:p w14:paraId="7E0FB524" w14:textId="77777777" w:rsidR="000F0FCD" w:rsidRDefault="009D30A8">
      <w:pPr>
        <w:numPr>
          <w:ilvl w:val="0"/>
          <w:numId w:val="31"/>
        </w:numPr>
      </w:pPr>
      <w:r>
        <w:t>one shared codebase</w:t>
      </w:r>
    </w:p>
    <w:p w14:paraId="3BA51400" w14:textId="77777777" w:rsidR="000F0FCD" w:rsidRDefault="009D30A8">
      <w:pPr>
        <w:numPr>
          <w:ilvl w:val="0"/>
          <w:numId w:val="31"/>
        </w:numPr>
      </w:pPr>
      <w:r>
        <w:t>local execution without a cluster</w:t>
      </w:r>
    </w:p>
    <w:p w14:paraId="46FD0975" w14:textId="77777777" w:rsidR="000F0FCD" w:rsidRDefault="009D30A8">
      <w:pPr>
        <w:numPr>
          <w:ilvl w:val="0"/>
          <w:numId w:val="31"/>
        </w:numPr>
      </w:pPr>
      <w:r>
        <w:lastRenderedPageBreak/>
        <w:t>remote execution on a ready Kubernetes cluster</w:t>
      </w:r>
    </w:p>
    <w:p w14:paraId="7460B5F3" w14:textId="77777777" w:rsidR="000F0FCD" w:rsidRDefault="009D30A8">
      <w:pPr>
        <w:numPr>
          <w:ilvl w:val="0"/>
          <w:numId w:val="31"/>
        </w:numPr>
      </w:pPr>
      <w:r>
        <w:t>and optionally execution on a local Spark + HDFS cluster as well</w:t>
      </w:r>
    </w:p>
    <w:p w14:paraId="3D31336C" w14:textId="77777777" w:rsidR="000F0FCD" w:rsidRDefault="009D30A8">
      <w:pPr>
        <w:pStyle w:val="Heading2"/>
      </w:pPr>
      <w:bookmarkStart w:id="24" w:name="monitoring-execution"/>
      <w:bookmarkStart w:id="25" w:name="_Toc225688413"/>
      <w:r>
        <w:t>Monitoring execution</w:t>
      </w:r>
      <w:bookmarkEnd w:id="25"/>
    </w:p>
    <w:p w14:paraId="238E91B9" w14:textId="77777777" w:rsidR="000F0FCD" w:rsidRDefault="009D30A8">
      <w:r>
        <w:t>You can watch the currently running job at:</w:t>
      </w:r>
    </w:p>
    <w:p w14:paraId="2F7937BB" w14:textId="77777777" w:rsidR="000F0FCD" w:rsidRDefault="009D30A8">
      <w:pPr>
        <w:pStyle w:val="BodyText"/>
      </w:pPr>
      <w:r>
        <w:t>http://localhost:8080</w:t>
      </w:r>
    </w:p>
    <w:p w14:paraId="585BCC63" w14:textId="77777777" w:rsidR="000F0FCD" w:rsidRDefault="009D30A8">
      <w:pPr>
        <w:pStyle w:val="BodyText"/>
      </w:pPr>
      <w:r>
        <w:rPr>
          <w:noProof/>
        </w:rPr>
        <w:drawing>
          <wp:inline distT="0" distB="0" distL="0" distR="0" wp14:anchorId="0C508027" wp14:editId="075113D1">
            <wp:extent cx="6692900" cy="6026364"/>
            <wp:effectExtent l="0" t="0" r="0" b="0"/>
            <wp:docPr id="96" name="Picture" descr="Figure 21"/>
            <wp:cNvGraphicFramePr/>
            <a:graphic xmlns:a="http://schemas.openxmlformats.org/drawingml/2006/main">
              <a:graphicData uri="http://schemas.openxmlformats.org/drawingml/2006/picture">
                <pic:pic xmlns:pic="http://schemas.openxmlformats.org/drawingml/2006/picture">
                  <pic:nvPicPr>
                    <pic:cNvPr id="97" name="Picture" descr="images/img21.png"/>
                    <pic:cNvPicPr>
                      <a:picLocks noChangeAspect="1" noChangeArrowheads="1"/>
                    </pic:cNvPicPr>
                  </pic:nvPicPr>
                  <pic:blipFill>
                    <a:blip r:embed="rId28"/>
                    <a:stretch>
                      <a:fillRect/>
                    </a:stretch>
                  </pic:blipFill>
                  <pic:spPr bwMode="auto">
                    <a:xfrm>
                      <a:off x="0" y="0"/>
                      <a:ext cx="6692900" cy="6026364"/>
                    </a:xfrm>
                    <a:prstGeom prst="rect">
                      <a:avLst/>
                    </a:prstGeom>
                    <a:noFill/>
                    <a:ln w="9525">
                      <a:noFill/>
                      <a:headEnd/>
                      <a:tailEnd/>
                    </a:ln>
                  </pic:spPr>
                </pic:pic>
              </a:graphicData>
            </a:graphic>
          </wp:inline>
        </w:drawing>
      </w:r>
    </w:p>
    <w:p w14:paraId="54BCC86E" w14:textId="77777777" w:rsidR="000F0FCD" w:rsidRDefault="009D30A8">
      <w:pPr>
        <w:pStyle w:val="Heading2"/>
      </w:pPr>
      <w:bookmarkStart w:id="26" w:name="history-server"/>
      <w:bookmarkStart w:id="27" w:name="_Toc225688414"/>
      <w:bookmarkEnd w:id="24"/>
      <w:r>
        <w:t>History Server</w:t>
      </w:r>
      <w:bookmarkEnd w:id="27"/>
    </w:p>
    <w:p w14:paraId="69621553" w14:textId="77777777" w:rsidR="000F0FCD" w:rsidRDefault="009D30A8">
      <w:r>
        <w:t xml:space="preserve">Apache Spark includes a useful service that stores log files from all submitted jobs across the master and worker nodes. This service is called the </w:t>
      </w:r>
      <w:r>
        <w:rPr>
          <w:b/>
          <w:bCs/>
        </w:rPr>
        <w:t>History Server</w:t>
      </w:r>
      <w:r>
        <w:t xml:space="preserve"> and is available at:</w:t>
      </w:r>
    </w:p>
    <w:p w14:paraId="72D90A89" w14:textId="77777777" w:rsidR="000F0FCD" w:rsidRDefault="009D30A8">
      <w:pPr>
        <w:pStyle w:val="BodyText"/>
      </w:pPr>
      <w:r>
        <w:t>http://localhost:8081</w:t>
      </w:r>
    </w:p>
    <w:p w14:paraId="0B760D81" w14:textId="77777777" w:rsidR="000F0FCD" w:rsidRDefault="009D30A8">
      <w:pPr>
        <w:pStyle w:val="BodyText"/>
      </w:pPr>
      <w:r>
        <w:rPr>
          <w:noProof/>
        </w:rPr>
        <w:lastRenderedPageBreak/>
        <w:drawing>
          <wp:inline distT="0" distB="0" distL="0" distR="0" wp14:anchorId="4C71DC84" wp14:editId="47259882">
            <wp:extent cx="6692900" cy="3307628"/>
            <wp:effectExtent l="0" t="0" r="0" b="0"/>
            <wp:docPr id="100" name="Picture" descr="Figure 22"/>
            <wp:cNvGraphicFramePr/>
            <a:graphic xmlns:a="http://schemas.openxmlformats.org/drawingml/2006/main">
              <a:graphicData uri="http://schemas.openxmlformats.org/drawingml/2006/picture">
                <pic:pic xmlns:pic="http://schemas.openxmlformats.org/drawingml/2006/picture">
                  <pic:nvPicPr>
                    <pic:cNvPr id="101" name="Picture" descr="images/img22.png"/>
                    <pic:cNvPicPr>
                      <a:picLocks noChangeAspect="1" noChangeArrowheads="1"/>
                    </pic:cNvPicPr>
                  </pic:nvPicPr>
                  <pic:blipFill>
                    <a:blip r:embed="rId29"/>
                    <a:stretch>
                      <a:fillRect/>
                    </a:stretch>
                  </pic:blipFill>
                  <pic:spPr bwMode="auto">
                    <a:xfrm>
                      <a:off x="0" y="0"/>
                      <a:ext cx="6692900" cy="3307628"/>
                    </a:xfrm>
                    <a:prstGeom prst="rect">
                      <a:avLst/>
                    </a:prstGeom>
                    <a:noFill/>
                    <a:ln w="9525">
                      <a:noFill/>
                      <a:headEnd/>
                      <a:tailEnd/>
                    </a:ln>
                  </pic:spPr>
                </pic:pic>
              </a:graphicData>
            </a:graphic>
          </wp:inline>
        </w:drawing>
      </w:r>
    </w:p>
    <w:p w14:paraId="4AF0B859" w14:textId="77777777" w:rsidR="000F0FCD" w:rsidRDefault="009D30A8">
      <w:pPr>
        <w:pStyle w:val="BodyText"/>
      </w:pPr>
      <w:r>
        <w:rPr>
          <w:noProof/>
        </w:rPr>
        <w:drawing>
          <wp:inline distT="0" distB="0" distL="0" distR="0" wp14:anchorId="085883EE" wp14:editId="46C9E6A0">
            <wp:extent cx="6692900" cy="4050863"/>
            <wp:effectExtent l="0" t="0" r="0" b="0"/>
            <wp:docPr id="103" name="Picture" descr="Figure 23"/>
            <wp:cNvGraphicFramePr/>
            <a:graphic xmlns:a="http://schemas.openxmlformats.org/drawingml/2006/main">
              <a:graphicData uri="http://schemas.openxmlformats.org/drawingml/2006/picture">
                <pic:pic xmlns:pic="http://schemas.openxmlformats.org/drawingml/2006/picture">
                  <pic:nvPicPr>
                    <pic:cNvPr id="104" name="Picture" descr="images/img23.png"/>
                    <pic:cNvPicPr>
                      <a:picLocks noChangeAspect="1" noChangeArrowheads="1"/>
                    </pic:cNvPicPr>
                  </pic:nvPicPr>
                  <pic:blipFill>
                    <a:blip r:embed="rId30"/>
                    <a:stretch>
                      <a:fillRect/>
                    </a:stretch>
                  </pic:blipFill>
                  <pic:spPr bwMode="auto">
                    <a:xfrm>
                      <a:off x="0" y="0"/>
                      <a:ext cx="6692900" cy="4050863"/>
                    </a:xfrm>
                    <a:prstGeom prst="rect">
                      <a:avLst/>
                    </a:prstGeom>
                    <a:noFill/>
                    <a:ln w="9525">
                      <a:noFill/>
                      <a:headEnd/>
                      <a:tailEnd/>
                    </a:ln>
                  </pic:spPr>
                </pic:pic>
              </a:graphicData>
            </a:graphic>
          </wp:inline>
        </w:drawing>
      </w:r>
    </w:p>
    <w:p w14:paraId="0FDD07CD" w14:textId="77777777" w:rsidR="000F0FCD" w:rsidRDefault="009D30A8">
      <w:pPr>
        <w:pStyle w:val="Heading1"/>
      </w:pPr>
      <w:bookmarkStart w:id="28" w:name="useful-linux-commands"/>
      <w:bookmarkStart w:id="29" w:name="_Toc225688415"/>
      <w:bookmarkEnd w:id="22"/>
      <w:bookmarkEnd w:id="26"/>
      <w:r>
        <w:t>Useful Linux commands</w:t>
      </w:r>
      <w:bookmarkEnd w:id="29"/>
    </w:p>
    <w:tbl>
      <w:tblPr>
        <w:tblW w:w="0" w:type="auto"/>
        <w:tblLook w:val="0020" w:firstRow="1" w:lastRow="0" w:firstColumn="0" w:lastColumn="0" w:noHBand="0" w:noVBand="0"/>
      </w:tblPr>
      <w:tblGrid>
        <w:gridCol w:w="1777"/>
        <w:gridCol w:w="3681"/>
      </w:tblGrid>
      <w:tr w:rsidR="000F0FCD" w14:paraId="0FA73373" w14:textId="77777777">
        <w:trPr>
          <w:tblHeader/>
        </w:trPr>
        <w:tc>
          <w:tcPr>
            <w:tcW w:w="0" w:type="auto"/>
          </w:tcPr>
          <w:p w14:paraId="2D80F24E" w14:textId="77777777" w:rsidR="000F0FCD" w:rsidRDefault="009D30A8">
            <w:r>
              <w:t>Command</w:t>
            </w:r>
          </w:p>
        </w:tc>
        <w:tc>
          <w:tcPr>
            <w:tcW w:w="0" w:type="auto"/>
          </w:tcPr>
          <w:p w14:paraId="46DC61F8" w14:textId="77777777" w:rsidR="000F0FCD" w:rsidRDefault="009D30A8">
            <w:r>
              <w:t>Meaning</w:t>
            </w:r>
          </w:p>
        </w:tc>
      </w:tr>
      <w:tr w:rsidR="000F0FCD" w14:paraId="3680D3C5" w14:textId="77777777">
        <w:tc>
          <w:tcPr>
            <w:tcW w:w="0" w:type="auto"/>
          </w:tcPr>
          <w:p w14:paraId="1C6D79C7" w14:textId="77777777" w:rsidR="000F0FCD" w:rsidRDefault="009D30A8">
            <w:r>
              <w:rPr>
                <w:rStyle w:val="VerbatimChar"/>
              </w:rPr>
              <w:t>ls</w:t>
            </w:r>
          </w:p>
        </w:tc>
        <w:tc>
          <w:tcPr>
            <w:tcW w:w="0" w:type="auto"/>
          </w:tcPr>
          <w:p w14:paraId="2EE58735" w14:textId="77777777" w:rsidR="000F0FCD" w:rsidRDefault="009D30A8">
            <w:r>
              <w:t>list directory contents</w:t>
            </w:r>
          </w:p>
        </w:tc>
      </w:tr>
      <w:tr w:rsidR="000F0FCD" w14:paraId="3D7E73C9" w14:textId="77777777">
        <w:tc>
          <w:tcPr>
            <w:tcW w:w="0" w:type="auto"/>
          </w:tcPr>
          <w:p w14:paraId="07490C67" w14:textId="77777777" w:rsidR="000F0FCD" w:rsidRDefault="009D30A8">
            <w:r>
              <w:rPr>
                <w:rStyle w:val="VerbatimChar"/>
              </w:rPr>
              <w:t>pwd</w:t>
            </w:r>
          </w:p>
        </w:tc>
        <w:tc>
          <w:tcPr>
            <w:tcW w:w="0" w:type="auto"/>
          </w:tcPr>
          <w:p w14:paraId="186D8B1C" w14:textId="77777777" w:rsidR="000F0FCD" w:rsidRDefault="009D30A8">
            <w:r>
              <w:t>print the current directory</w:t>
            </w:r>
          </w:p>
        </w:tc>
      </w:tr>
      <w:tr w:rsidR="000F0FCD" w14:paraId="1F502BCE" w14:textId="77777777">
        <w:tc>
          <w:tcPr>
            <w:tcW w:w="0" w:type="auto"/>
          </w:tcPr>
          <w:p w14:paraId="372CABDB" w14:textId="77777777" w:rsidR="000F0FCD" w:rsidRDefault="009D30A8">
            <w:r>
              <w:rPr>
                <w:rStyle w:val="VerbatimChar"/>
              </w:rPr>
              <w:lastRenderedPageBreak/>
              <w:t>cd</w:t>
            </w:r>
          </w:p>
        </w:tc>
        <w:tc>
          <w:tcPr>
            <w:tcW w:w="0" w:type="auto"/>
          </w:tcPr>
          <w:p w14:paraId="47C9AF20" w14:textId="77777777" w:rsidR="000F0FCD" w:rsidRDefault="009D30A8">
            <w:r>
              <w:t>change directory</w:t>
            </w:r>
          </w:p>
        </w:tc>
      </w:tr>
      <w:tr w:rsidR="000F0FCD" w14:paraId="0F8F5BA9" w14:textId="77777777">
        <w:tc>
          <w:tcPr>
            <w:tcW w:w="0" w:type="auto"/>
          </w:tcPr>
          <w:p w14:paraId="61AD34C2" w14:textId="77777777" w:rsidR="000F0FCD" w:rsidRDefault="009D30A8">
            <w:r>
              <w:rPr>
                <w:rStyle w:val="VerbatimChar"/>
              </w:rPr>
              <w:t>cp</w:t>
            </w:r>
          </w:p>
        </w:tc>
        <w:tc>
          <w:tcPr>
            <w:tcW w:w="0" w:type="auto"/>
          </w:tcPr>
          <w:p w14:paraId="4CCDD5C9" w14:textId="77777777" w:rsidR="000F0FCD" w:rsidRDefault="009D30A8">
            <w:r>
              <w:t>copy</w:t>
            </w:r>
          </w:p>
        </w:tc>
      </w:tr>
      <w:tr w:rsidR="000F0FCD" w14:paraId="51A961C3" w14:textId="77777777">
        <w:tc>
          <w:tcPr>
            <w:tcW w:w="0" w:type="auto"/>
          </w:tcPr>
          <w:p w14:paraId="09BC1B7E" w14:textId="77777777" w:rsidR="000F0FCD" w:rsidRDefault="009D30A8">
            <w:r>
              <w:rPr>
                <w:rStyle w:val="VerbatimChar"/>
              </w:rPr>
              <w:t>mv</w:t>
            </w:r>
          </w:p>
        </w:tc>
        <w:tc>
          <w:tcPr>
            <w:tcW w:w="0" w:type="auto"/>
          </w:tcPr>
          <w:p w14:paraId="107773FD" w14:textId="77777777" w:rsidR="000F0FCD" w:rsidRDefault="009D30A8">
            <w:r>
              <w:t>move</w:t>
            </w:r>
          </w:p>
        </w:tc>
      </w:tr>
      <w:tr w:rsidR="000F0FCD" w14:paraId="33139270" w14:textId="77777777">
        <w:tc>
          <w:tcPr>
            <w:tcW w:w="0" w:type="auto"/>
          </w:tcPr>
          <w:p w14:paraId="6A186029" w14:textId="77777777" w:rsidR="000F0FCD" w:rsidRDefault="009D30A8">
            <w:r>
              <w:rPr>
                <w:rStyle w:val="VerbatimChar"/>
              </w:rPr>
              <w:t>cat</w:t>
            </w:r>
          </w:p>
        </w:tc>
        <w:tc>
          <w:tcPr>
            <w:tcW w:w="0" w:type="auto"/>
          </w:tcPr>
          <w:p w14:paraId="442DFB6E" w14:textId="77777777" w:rsidR="000F0FCD" w:rsidRDefault="009D30A8">
            <w:r>
              <w:t>print file contents</w:t>
            </w:r>
          </w:p>
        </w:tc>
      </w:tr>
      <w:tr w:rsidR="000F0FCD" w14:paraId="7E870081" w14:textId="77777777">
        <w:tc>
          <w:tcPr>
            <w:tcW w:w="0" w:type="auto"/>
          </w:tcPr>
          <w:p w14:paraId="10E5A69C" w14:textId="77777777" w:rsidR="000F0FCD" w:rsidRDefault="009D30A8">
            <w:r>
              <w:rPr>
                <w:rStyle w:val="VerbatimChar"/>
              </w:rPr>
              <w:t>echo</w:t>
            </w:r>
          </w:p>
        </w:tc>
        <w:tc>
          <w:tcPr>
            <w:tcW w:w="0" w:type="auto"/>
          </w:tcPr>
          <w:p w14:paraId="553572EE" w14:textId="77777777" w:rsidR="000F0FCD" w:rsidRDefault="009D30A8">
            <w:r>
              <w:t>print text to the screen</w:t>
            </w:r>
          </w:p>
        </w:tc>
      </w:tr>
      <w:tr w:rsidR="000F0FCD" w14:paraId="5FE60C3F" w14:textId="77777777">
        <w:tc>
          <w:tcPr>
            <w:tcW w:w="0" w:type="auto"/>
          </w:tcPr>
          <w:p w14:paraId="1C2B5239" w14:textId="77777777" w:rsidR="000F0FCD" w:rsidRDefault="009D30A8">
            <w:r>
              <w:rPr>
                <w:rStyle w:val="VerbatimChar"/>
              </w:rPr>
              <w:t>man &lt;command&gt;</w:t>
            </w:r>
          </w:p>
        </w:tc>
        <w:tc>
          <w:tcPr>
            <w:tcW w:w="0" w:type="auto"/>
          </w:tcPr>
          <w:p w14:paraId="44FE03D6" w14:textId="77777777" w:rsidR="000F0FCD" w:rsidRDefault="009D30A8">
            <w:r>
              <w:t xml:space="preserve">show the manual page for </w:t>
            </w:r>
            <w:r>
              <w:rPr>
                <w:rStyle w:val="VerbatimChar"/>
              </w:rPr>
              <w:t>&lt;command&gt;</w:t>
            </w:r>
          </w:p>
        </w:tc>
      </w:tr>
    </w:tbl>
    <w:p w14:paraId="1770AF1F" w14:textId="77777777" w:rsidR="000F0FCD" w:rsidRDefault="009D30A8">
      <w:pPr>
        <w:pStyle w:val="Heading1"/>
      </w:pPr>
      <w:bookmarkStart w:id="30" w:name="useful-hdfs-commands"/>
      <w:bookmarkStart w:id="31" w:name="_Toc225688416"/>
      <w:bookmarkEnd w:id="28"/>
      <w:r>
        <w:t>Useful HDFS commands</w:t>
      </w:r>
      <w:bookmarkEnd w:id="31"/>
    </w:p>
    <w:p w14:paraId="58FAF0C2" w14:textId="77777777" w:rsidR="000F0FCD" w:rsidRDefault="009D30A8">
      <w:r>
        <w:t>Create a directory in HDFS:</w:t>
      </w:r>
    </w:p>
    <w:p w14:paraId="2DF31AAB" w14:textId="77777777" w:rsidR="000F0FCD" w:rsidRDefault="009D30A8">
      <w:pPr>
        <w:pStyle w:val="SourceCode"/>
      </w:pPr>
      <w:r>
        <w:rPr>
          <w:rStyle w:val="ExtensionTok"/>
        </w:rPr>
        <w:t>docker</w:t>
      </w:r>
      <w:r>
        <w:rPr>
          <w:rStyle w:val="NormalTok"/>
        </w:rPr>
        <w:t xml:space="preserve"> exec namenode hadoop fs </w:t>
      </w:r>
      <w:r>
        <w:rPr>
          <w:rStyle w:val="AttributeTok"/>
        </w:rPr>
        <w:t>-mkdir</w:t>
      </w:r>
      <w:r>
        <w:rPr>
          <w:rStyle w:val="NormalTok"/>
        </w:rPr>
        <w:t xml:space="preserve"> </w:t>
      </w:r>
      <w:r>
        <w:rPr>
          <w:rStyle w:val="AttributeTok"/>
        </w:rPr>
        <w:t>-p</w:t>
      </w:r>
      <w:r>
        <w:rPr>
          <w:rStyle w:val="NormalTok"/>
        </w:rPr>
        <w:t xml:space="preserve"> </w:t>
      </w:r>
      <w:r>
        <w:rPr>
          <w:rStyle w:val="OperatorTok"/>
        </w:rPr>
        <w:t>&lt;</w:t>
      </w:r>
      <w:r>
        <w:rPr>
          <w:rStyle w:val="NormalTok"/>
        </w:rPr>
        <w:t>path</w:t>
      </w:r>
      <w:r>
        <w:rPr>
          <w:rStyle w:val="OperatorTok"/>
        </w:rPr>
        <w:t>&gt;</w:t>
      </w:r>
    </w:p>
    <w:p w14:paraId="6252E3F1" w14:textId="77777777" w:rsidR="000F0FCD" w:rsidRDefault="009D30A8">
      <w:r>
        <w:t>Delete a directory in HDFS:</w:t>
      </w:r>
    </w:p>
    <w:p w14:paraId="20FF7BE1" w14:textId="77777777" w:rsidR="000F0FCD" w:rsidRDefault="009D30A8">
      <w:pPr>
        <w:pStyle w:val="SourceCode"/>
      </w:pPr>
      <w:r>
        <w:rPr>
          <w:rStyle w:val="ExtensionTok"/>
        </w:rPr>
        <w:t>docker</w:t>
      </w:r>
      <w:r>
        <w:rPr>
          <w:rStyle w:val="NormalTok"/>
        </w:rPr>
        <w:t xml:space="preserve"> exec namenode hdfs dfs </w:t>
      </w:r>
      <w:r>
        <w:rPr>
          <w:rStyle w:val="AttributeTok"/>
        </w:rPr>
        <w:t>-rm</w:t>
      </w:r>
      <w:r>
        <w:rPr>
          <w:rStyle w:val="NormalTok"/>
        </w:rPr>
        <w:t xml:space="preserve"> </w:t>
      </w:r>
      <w:r>
        <w:rPr>
          <w:rStyle w:val="AttributeTok"/>
        </w:rPr>
        <w:t>-r</w:t>
      </w:r>
      <w:r>
        <w:rPr>
          <w:rStyle w:val="NormalTok"/>
        </w:rPr>
        <w:t xml:space="preserve"> </w:t>
      </w:r>
      <w:r>
        <w:rPr>
          <w:rStyle w:val="AttributeTok"/>
        </w:rPr>
        <w:t>-f</w:t>
      </w:r>
      <w:r>
        <w:rPr>
          <w:rStyle w:val="NormalTok"/>
        </w:rPr>
        <w:t xml:space="preserve"> </w:t>
      </w:r>
      <w:r>
        <w:rPr>
          <w:rStyle w:val="OperatorTok"/>
        </w:rPr>
        <w:t>&lt;</w:t>
      </w:r>
      <w:r>
        <w:rPr>
          <w:rStyle w:val="NormalTok"/>
        </w:rPr>
        <w:t>path</w:t>
      </w:r>
      <w:r>
        <w:rPr>
          <w:rStyle w:val="OperatorTok"/>
        </w:rPr>
        <w:t>&gt;</w:t>
      </w:r>
    </w:p>
    <w:p w14:paraId="04402CBA" w14:textId="77777777" w:rsidR="000F0FCD" w:rsidRDefault="009D30A8">
      <w:r>
        <w:t>Upload a file with overwrite:</w:t>
      </w:r>
    </w:p>
    <w:p w14:paraId="2D0081B6" w14:textId="77777777" w:rsidR="000F0FCD" w:rsidRDefault="009D30A8">
      <w:pPr>
        <w:pStyle w:val="SourceCode"/>
      </w:pPr>
      <w:r>
        <w:rPr>
          <w:rStyle w:val="ExtensionTok"/>
        </w:rPr>
        <w:t>docker</w:t>
      </w:r>
      <w:r>
        <w:rPr>
          <w:rStyle w:val="NormalTok"/>
        </w:rPr>
        <w:t xml:space="preserve"> exec namenode hdfs dfs </w:t>
      </w:r>
      <w:r>
        <w:rPr>
          <w:rStyle w:val="AttributeTok"/>
        </w:rPr>
        <w:t>-put</w:t>
      </w:r>
      <w:r>
        <w:rPr>
          <w:rStyle w:val="NormalTok"/>
        </w:rPr>
        <w:t xml:space="preserve"> </w:t>
      </w:r>
      <w:r>
        <w:rPr>
          <w:rStyle w:val="AttributeTok"/>
        </w:rPr>
        <w:t>-f</w:t>
      </w:r>
      <w:r>
        <w:rPr>
          <w:rStyle w:val="NormalTok"/>
        </w:rPr>
        <w:t xml:space="preserve"> </w:t>
      </w:r>
      <w:r>
        <w:rPr>
          <w:rStyle w:val="OperatorTok"/>
        </w:rPr>
        <w:t>&lt;</w:t>
      </w:r>
      <w:r>
        <w:rPr>
          <w:rStyle w:val="NormalTok"/>
        </w:rPr>
        <w:t>local-path</w:t>
      </w:r>
      <w:r>
        <w:rPr>
          <w:rStyle w:val="OperatorTok"/>
        </w:rPr>
        <w:t>&gt;</w:t>
      </w:r>
      <w:r>
        <w:rPr>
          <w:rStyle w:val="NormalTok"/>
        </w:rPr>
        <w:t xml:space="preserve"> </w:t>
      </w:r>
      <w:r>
        <w:rPr>
          <w:rStyle w:val="OperatorTok"/>
        </w:rPr>
        <w:t>&lt;</w:t>
      </w:r>
      <w:r>
        <w:rPr>
          <w:rStyle w:val="NormalTok"/>
        </w:rPr>
        <w:t>hdfs-path</w:t>
      </w:r>
      <w:r>
        <w:rPr>
          <w:rStyle w:val="OperatorTok"/>
        </w:rPr>
        <w:t>&gt;</w:t>
      </w:r>
    </w:p>
    <w:p w14:paraId="077CE80E" w14:textId="77777777" w:rsidR="000F0FCD" w:rsidRDefault="009D30A8">
      <w:pPr>
        <w:pStyle w:val="Heading1"/>
      </w:pPr>
      <w:bookmarkStart w:id="32" w:name="Xe190e008299aaae4afb871d9762e6b87c521f0c"/>
      <w:bookmarkStart w:id="33" w:name="_Toc225688417"/>
      <w:bookmarkEnd w:id="30"/>
      <w:r>
        <w:t>Stopping and cleaning up the infrastructure</w:t>
      </w:r>
      <w:bookmarkEnd w:id="33"/>
    </w:p>
    <w:p w14:paraId="5DDF18C2" w14:textId="77777777" w:rsidR="000F0FCD" w:rsidRDefault="009D30A8">
      <w:pPr>
        <w:pStyle w:val="Heading2"/>
      </w:pPr>
      <w:bookmarkStart w:id="34" w:name="stopping-the-infrastructure"/>
      <w:bookmarkStart w:id="35" w:name="_Toc225688418"/>
      <w:r>
        <w:t>Stopping the infrastructure</w:t>
      </w:r>
      <w:bookmarkEnd w:id="35"/>
    </w:p>
    <w:p w14:paraId="52C5A2BE" w14:textId="77777777" w:rsidR="000F0FCD" w:rsidRDefault="009D30A8">
      <w:r>
        <w:t xml:space="preserve">The following command stops the infrastructure. Files uploaded to HDFS or saved in the persistent volumes of </w:t>
      </w:r>
      <w:r>
        <w:rPr>
          <w:rStyle w:val="VerbatimChar"/>
        </w:rPr>
        <w:t>namenode</w:t>
      </w:r>
      <w:r>
        <w:t xml:space="preserve"> and </w:t>
      </w:r>
      <w:r>
        <w:rPr>
          <w:rStyle w:val="VerbatimChar"/>
        </w:rPr>
        <w:t>spark-master</w:t>
      </w:r>
      <w:r>
        <w:t xml:space="preserve"> are </w:t>
      </w:r>
      <w:r>
        <w:rPr>
          <w:b/>
          <w:bCs/>
        </w:rPr>
        <w:t>not</w:t>
      </w:r>
      <w:r>
        <w:t xml:space="preserve"> deleted and remain available. As with </w:t>
      </w:r>
      <w:r>
        <w:rPr>
          <w:rStyle w:val="VerbatimChar"/>
        </w:rPr>
        <w:t>docker compose up</w:t>
      </w:r>
      <w:r>
        <w:t xml:space="preserve">, you must run it from the directory that contains </w:t>
      </w:r>
      <w:r>
        <w:rPr>
          <w:rStyle w:val="VerbatimChar"/>
        </w:rPr>
        <w:t>docker-compose.yml</w:t>
      </w:r>
      <w:r>
        <w:t>.</w:t>
      </w:r>
    </w:p>
    <w:p w14:paraId="03012BD1" w14:textId="77777777" w:rsidR="000F0FCD" w:rsidRDefault="009D30A8">
      <w:pPr>
        <w:pStyle w:val="SourceCode"/>
      </w:pPr>
      <w:r>
        <w:rPr>
          <w:rStyle w:val="ExtensionTok"/>
        </w:rPr>
        <w:t>docker</w:t>
      </w:r>
      <w:r>
        <w:rPr>
          <w:rStyle w:val="NormalTok"/>
        </w:rPr>
        <w:t xml:space="preserve"> compose down</w:t>
      </w:r>
    </w:p>
    <w:p w14:paraId="5EFAADC4" w14:textId="77777777" w:rsidR="000F0FCD" w:rsidRDefault="009D30A8">
      <w:pPr>
        <w:pStyle w:val="Heading2"/>
      </w:pPr>
      <w:bookmarkStart w:id="36" w:name="cleaning-up-the-infrastructure"/>
      <w:bookmarkStart w:id="37" w:name="_Toc225688419"/>
      <w:bookmarkEnd w:id="34"/>
      <w:r>
        <w:t>Cleaning up the infrastructure</w:t>
      </w:r>
      <w:bookmarkEnd w:id="37"/>
    </w:p>
    <w:p w14:paraId="51E924ED" w14:textId="77777777" w:rsidR="000F0FCD" w:rsidRDefault="009D30A8">
      <w:r>
        <w:t>If you want to return to a clean initial state, run:</w:t>
      </w:r>
    </w:p>
    <w:p w14:paraId="783A7814" w14:textId="77777777" w:rsidR="000F0FCD" w:rsidRDefault="009D30A8">
      <w:pPr>
        <w:pStyle w:val="SourceCode"/>
      </w:pPr>
      <w:r>
        <w:rPr>
          <w:rStyle w:val="ExtensionTok"/>
        </w:rPr>
        <w:t>docker</w:t>
      </w:r>
      <w:r>
        <w:rPr>
          <w:rStyle w:val="NormalTok"/>
        </w:rPr>
        <w:t xml:space="preserve"> compose down </w:t>
      </w:r>
      <w:r>
        <w:rPr>
          <w:rStyle w:val="AttributeTok"/>
        </w:rPr>
        <w:t>-v</w:t>
      </w:r>
      <w:r>
        <w:rPr>
          <w:rStyle w:val="NormalTok"/>
        </w:rPr>
        <w:t xml:space="preserve"> </w:t>
      </w:r>
      <w:r>
        <w:rPr>
          <w:rStyle w:val="AttributeTok"/>
        </w:rPr>
        <w:t>--remove-orphans</w:t>
      </w:r>
    </w:p>
    <w:p w14:paraId="761D8B40" w14:textId="77777777" w:rsidR="000F0FCD" w:rsidRDefault="009D30A8">
      <w:r>
        <w:t>This command:</w:t>
      </w:r>
    </w:p>
    <w:p w14:paraId="66741D58" w14:textId="77777777" w:rsidR="000F0FCD" w:rsidRDefault="009D30A8">
      <w:pPr>
        <w:numPr>
          <w:ilvl w:val="0"/>
          <w:numId w:val="32"/>
        </w:numPr>
      </w:pPr>
      <w:r>
        <w:t>stops and removes the containers of this lab stack</w:t>
      </w:r>
    </w:p>
    <w:p w14:paraId="0F96A5FE" w14:textId="77777777" w:rsidR="000F0FCD" w:rsidRDefault="009D30A8">
      <w:pPr>
        <w:numPr>
          <w:ilvl w:val="0"/>
          <w:numId w:val="32"/>
        </w:numPr>
      </w:pPr>
      <w:r>
        <w:t>removes the lab network</w:t>
      </w:r>
    </w:p>
    <w:p w14:paraId="216ABFC4" w14:textId="77777777" w:rsidR="000F0FCD" w:rsidRDefault="009D30A8">
      <w:pPr>
        <w:numPr>
          <w:ilvl w:val="0"/>
          <w:numId w:val="32"/>
        </w:numPr>
      </w:pPr>
      <w:r>
        <w:t>deletes the persistent volumes, so the HDFS data, uploaded files, and execution logs are lost</w:t>
      </w:r>
    </w:p>
    <w:p w14:paraId="174B886A" w14:textId="77777777" w:rsidR="000F0FCD" w:rsidRDefault="009D30A8">
      <w:r>
        <w:t xml:space="preserve">The next time you run </w:t>
      </w:r>
      <w:r>
        <w:rPr>
          <w:rStyle w:val="VerbatimChar"/>
        </w:rPr>
        <w:t>docker compose up --build -d</w:t>
      </w:r>
      <w:r>
        <w:t>, the environment starts fresh and you must repeat the HDFS initialization steps.</w:t>
      </w:r>
      <w:bookmarkEnd w:id="32"/>
      <w:bookmarkEnd w:id="36"/>
    </w:p>
    <w:sectPr w:rsidR="000F0FCD" w:rsidSect="00034616">
      <w:headerReference w:type="default" r:id="rId31"/>
      <w:footerReference w:type="default" r:id="rId32"/>
      <w:headerReference w:type="first" r:id="rId33"/>
      <w:footerReference w:type="first" r:id="rId34"/>
      <w:pgSz w:w="12240" w:h="15840"/>
      <w:pgMar w:top="850" w:right="850" w:bottom="850" w:left="850"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6CF25" w14:textId="77777777" w:rsidR="009D30A8" w:rsidRDefault="009D30A8">
      <w:pPr>
        <w:spacing w:after="0" w:line="240" w:lineRule="auto"/>
      </w:pPr>
      <w:r>
        <w:separator/>
      </w:r>
    </w:p>
  </w:endnote>
  <w:endnote w:type="continuationSeparator" w:id="0">
    <w:p w14:paraId="4AC7A471" w14:textId="77777777" w:rsidR="009D30A8" w:rsidRDefault="009D30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905D5" w14:textId="77777777" w:rsidR="000F0FCD" w:rsidRDefault="009D30A8">
    <w:pPr>
      <w:pStyle w:val="Footer"/>
      <w:jc w:val="right"/>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53443" w14:textId="77777777" w:rsidR="000F0FCD" w:rsidRDefault="000F0FCD">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BB5CB" w14:textId="77777777" w:rsidR="009D30A8" w:rsidRDefault="009D30A8">
      <w:pPr>
        <w:spacing w:after="0" w:line="240" w:lineRule="auto"/>
      </w:pPr>
      <w:r>
        <w:separator/>
      </w:r>
    </w:p>
  </w:footnote>
  <w:footnote w:type="continuationSeparator" w:id="0">
    <w:p w14:paraId="75107B4F" w14:textId="77777777" w:rsidR="009D30A8" w:rsidRDefault="009D30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4512C" w14:textId="61BB2714" w:rsidR="000F0FCD" w:rsidRDefault="009D30A8">
    <w:pPr>
      <w:pStyle w:val="Header"/>
      <w:pBdr>
        <w:bottom w:val="single" w:sz="6" w:space="1" w:color="D9E2F2"/>
      </w:pBdr>
      <w:tabs>
        <w:tab w:val="right" w:pos="10540"/>
      </w:tabs>
      <w:jc w:val="left"/>
    </w:pPr>
    <w:r>
      <w:rPr>
        <w:b/>
        <w:color w:val="666666"/>
        <w:sz w:val="18"/>
      </w:rPr>
      <w:t>bigdata-uth</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F05F42">
      <w:rPr>
        <w:noProof/>
        <w:color w:val="666666"/>
        <w:sz w:val="18"/>
      </w:rPr>
      <w:t>Useful HDFS commands</w:t>
    </w:r>
    <w:r>
      <w:rPr>
        <w:color w:val="666666"/>
        <w:sz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AE9C2" w14:textId="02F7C63D" w:rsidR="000F0FCD" w:rsidRDefault="009D30A8">
    <w:pPr>
      <w:pStyle w:val="Header"/>
      <w:pBdr>
        <w:bottom w:val="single" w:sz="6" w:space="1" w:color="D9E2F2"/>
      </w:pBdr>
      <w:tabs>
        <w:tab w:val="right" w:pos="10540"/>
      </w:tabs>
      <w:jc w:val="left"/>
    </w:pPr>
    <w:r>
      <w:rPr>
        <w:b/>
        <w:color w:val="666666"/>
        <w:sz w:val="18"/>
      </w:rPr>
      <w:t>bigdata-uth</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F05F42">
      <w:rPr>
        <w:noProof/>
        <w:color w:val="666666"/>
        <w:sz w:val="18"/>
      </w:rPr>
      <w:t>Docker preflight inside WSL</w:t>
    </w:r>
    <w:r>
      <w:rPr>
        <w:color w:val="666666"/>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0B6ED8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BC7A198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8DB02D9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16566210">
    <w:abstractNumId w:val="8"/>
  </w:num>
  <w:num w:numId="2" w16cid:durableId="1330327369">
    <w:abstractNumId w:val="6"/>
  </w:num>
  <w:num w:numId="3" w16cid:durableId="1369910074">
    <w:abstractNumId w:val="5"/>
  </w:num>
  <w:num w:numId="4" w16cid:durableId="1811090206">
    <w:abstractNumId w:val="4"/>
  </w:num>
  <w:num w:numId="5" w16cid:durableId="1911424233">
    <w:abstractNumId w:val="7"/>
  </w:num>
  <w:num w:numId="6" w16cid:durableId="1511674340">
    <w:abstractNumId w:val="3"/>
  </w:num>
  <w:num w:numId="7" w16cid:durableId="2133817833">
    <w:abstractNumId w:val="2"/>
  </w:num>
  <w:num w:numId="8" w16cid:durableId="1842502720">
    <w:abstractNumId w:val="1"/>
  </w:num>
  <w:num w:numId="9" w16cid:durableId="1547837982">
    <w:abstractNumId w:val="0"/>
  </w:num>
  <w:num w:numId="10" w16cid:durableId="237135048">
    <w:abstractNumId w:val="9"/>
  </w:num>
  <w:num w:numId="11" w16cid:durableId="1177229338">
    <w:abstractNumId w:val="10"/>
  </w:num>
  <w:num w:numId="12" w16cid:durableId="2019890931">
    <w:abstractNumId w:val="10"/>
  </w:num>
  <w:num w:numId="13" w16cid:durableId="82533046">
    <w:abstractNumId w:val="10"/>
  </w:num>
  <w:num w:numId="14" w16cid:durableId="196354783">
    <w:abstractNumId w:val="10"/>
  </w:num>
  <w:num w:numId="15" w16cid:durableId="1045451230">
    <w:abstractNumId w:val="10"/>
  </w:num>
  <w:num w:numId="16" w16cid:durableId="333338857">
    <w:abstractNumId w:val="10"/>
  </w:num>
  <w:num w:numId="17" w16cid:durableId="1229732725">
    <w:abstractNumId w:val="10"/>
  </w:num>
  <w:num w:numId="18" w16cid:durableId="431702992">
    <w:abstractNumId w:val="10"/>
  </w:num>
  <w:num w:numId="19" w16cid:durableId="999693272">
    <w:abstractNumId w:val="10"/>
  </w:num>
  <w:num w:numId="20" w16cid:durableId="284623571">
    <w:abstractNumId w:val="10"/>
  </w:num>
  <w:num w:numId="21" w16cid:durableId="44915221">
    <w:abstractNumId w:val="10"/>
  </w:num>
  <w:num w:numId="22" w16cid:durableId="1534532816">
    <w:abstractNumId w:val="10"/>
  </w:num>
  <w:num w:numId="23" w16cid:durableId="1239562425">
    <w:abstractNumId w:val="10"/>
  </w:num>
  <w:num w:numId="24" w16cid:durableId="18701403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76482614">
    <w:abstractNumId w:val="10"/>
  </w:num>
  <w:num w:numId="26" w16cid:durableId="1638298027">
    <w:abstractNumId w:val="10"/>
  </w:num>
  <w:num w:numId="27" w16cid:durableId="745211">
    <w:abstractNumId w:val="10"/>
  </w:num>
  <w:num w:numId="28" w16cid:durableId="68042584">
    <w:abstractNumId w:val="10"/>
  </w:num>
  <w:num w:numId="29" w16cid:durableId="1967005166">
    <w:abstractNumId w:val="10"/>
  </w:num>
  <w:num w:numId="30" w16cid:durableId="1546866513">
    <w:abstractNumId w:val="10"/>
  </w:num>
  <w:num w:numId="31" w16cid:durableId="471871779">
    <w:abstractNumId w:val="10"/>
  </w:num>
  <w:num w:numId="32" w16cid:durableId="8558463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FCD"/>
    <w:rsid w:val="001215F7"/>
    <w:rsid w:val="0015074B"/>
    <w:rsid w:val="0029639D"/>
    <w:rsid w:val="00326F90"/>
    <w:rsid w:val="009D30A8"/>
    <w:rsid w:val="00AA1D8D"/>
    <w:rsid w:val="00B47730"/>
    <w:rsid w:val="00CB0664"/>
    <w:rsid w:val="00F05F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9F5ED2"/>
  <w15:docId w15:val="{497A88DC-6F2F-4AC5-934A-594933C38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libri" w:hAnsi="Calibri"/>
    </w:rPr>
  </w:style>
  <w:style w:type="paragraph" w:styleId="Heading1">
    <w:name w:val="heading 1"/>
    <w:basedOn w:val="Normal"/>
    <w:next w:val="Normal"/>
    <w:link w:val="Heading1Char"/>
    <w:uiPriority w:val="9"/>
    <w:qFormat/>
    <w:rsid w:val="00FC693F"/>
    <w:pPr>
      <w:keepNext/>
      <w:keepLines/>
      <w:spacing w:before="320"/>
      <w:jc w:val="left"/>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80"/>
      <w:jc w:val="left"/>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60"/>
      <w:jc w:val="left"/>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jc w:val="left"/>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spacing w:after="160"/>
      <w:jc w:val="left"/>
    </w:pPr>
    <w:rPr>
      <w:rFonts w:ascii="Cambria" w:hAnsi="Cambria"/>
      <w:b/>
      <w:color w:val="1F4E79"/>
      <w:sz w:val="28"/>
    </w:rPr>
  </w:style>
  <w:style w:type="paragraph" w:customStyle="1" w:styleId="Contents1">
    <w:name w:val="Contents 1"/>
    <w:basedOn w:val="Normal"/>
    <w:pPr>
      <w:spacing w:after="40" w:line="240" w:lineRule="auto"/>
      <w:jc w:val="left"/>
    </w:pPr>
    <w:rPr>
      <w:sz w:val="21"/>
    </w:rPr>
  </w:style>
  <w:style w:type="paragraph" w:customStyle="1" w:styleId="Contents2">
    <w:name w:val="Contents 2"/>
    <w:basedOn w:val="Normal"/>
    <w:pPr>
      <w:spacing w:after="40" w:line="240" w:lineRule="auto"/>
      <w:ind w:left="283"/>
      <w:jc w:val="left"/>
    </w:pPr>
    <w:rPr>
      <w:sz w:val="21"/>
    </w:rPr>
  </w:style>
  <w:style w:type="paragraph" w:customStyle="1" w:styleId="Contents3">
    <w:name w:val="Contents 3"/>
    <w:basedOn w:val="Normal"/>
    <w:pPr>
      <w:spacing w:after="40" w:line="240" w:lineRule="auto"/>
      <w:ind w:left="567"/>
      <w:jc w:val="left"/>
    </w:pPr>
    <w:rPr>
      <w:sz w:val="21"/>
    </w:rPr>
  </w:style>
  <w:style w:type="paragraph" w:customStyle="1" w:styleId="SourceCode">
    <w:name w:val="Source Code"/>
    <w:basedOn w:val="Normal"/>
    <w:pPr>
      <w:shd w:val="clear" w:color="auto" w:fill="EDEDED"/>
      <w:spacing w:after="0" w:line="240" w:lineRule="auto"/>
      <w:jc w:val="left"/>
    </w:pPr>
    <w:rPr>
      <w:rFonts w:ascii="Courier New" w:hAnsi="Courier New"/>
      <w:sz w:val="20"/>
    </w:rPr>
  </w:style>
  <w:style w:type="character" w:customStyle="1" w:styleId="VerbatimChar">
    <w:name w:val="Verbatim Char"/>
    <w:basedOn w:val="DefaultParagraphFont"/>
    <w:rPr>
      <w:rFonts w:ascii="Courier New" w:hAnsi="Courier New"/>
      <w:noProof/>
      <w:sz w:val="20"/>
      <w:shd w:val="clear" w:color="auto" w:fill="EDEDED"/>
    </w:rPr>
  </w:style>
  <w:style w:type="character" w:customStyle="1" w:styleId="KeywordTok">
    <w:name w:val="KeywordTok"/>
    <w:basedOn w:val="VerbatimChar"/>
    <w:rPr>
      <w:rFonts w:ascii="Courier New" w:hAnsi="Courier New"/>
      <w:b/>
      <w:noProof/>
      <w:color w:val="007020"/>
      <w:sz w:val="20"/>
      <w:shd w:val="clear" w:color="auto" w:fill="EDEDED"/>
    </w:rPr>
  </w:style>
  <w:style w:type="character" w:customStyle="1" w:styleId="DataTypeTok">
    <w:name w:val="DataTypeTok"/>
    <w:basedOn w:val="VerbatimChar"/>
    <w:rPr>
      <w:rFonts w:ascii="Courier New" w:hAnsi="Courier New"/>
      <w:noProof/>
      <w:color w:val="902000"/>
      <w:sz w:val="20"/>
      <w:shd w:val="clear" w:color="auto" w:fill="EDEDED"/>
    </w:rPr>
  </w:style>
  <w:style w:type="character" w:customStyle="1" w:styleId="DecValTok">
    <w:name w:val="DecValTok"/>
    <w:basedOn w:val="VerbatimChar"/>
    <w:rPr>
      <w:rFonts w:ascii="Courier New" w:hAnsi="Courier New"/>
      <w:noProof/>
      <w:color w:val="40A070"/>
      <w:sz w:val="20"/>
      <w:shd w:val="clear" w:color="auto" w:fill="EDEDED"/>
    </w:rPr>
  </w:style>
  <w:style w:type="character" w:customStyle="1" w:styleId="BaseNTok">
    <w:name w:val="BaseNTok"/>
    <w:basedOn w:val="VerbatimChar"/>
    <w:rPr>
      <w:rFonts w:ascii="Courier New" w:hAnsi="Courier New"/>
      <w:noProof/>
      <w:color w:val="40A070"/>
      <w:sz w:val="20"/>
      <w:shd w:val="clear" w:color="auto" w:fill="EDEDED"/>
    </w:rPr>
  </w:style>
  <w:style w:type="character" w:customStyle="1" w:styleId="FloatTok">
    <w:name w:val="FloatTok"/>
    <w:basedOn w:val="VerbatimChar"/>
    <w:rPr>
      <w:rFonts w:ascii="Courier New" w:hAnsi="Courier New"/>
      <w:noProof/>
      <w:color w:val="40A070"/>
      <w:sz w:val="20"/>
      <w:shd w:val="clear" w:color="auto" w:fill="EDEDED"/>
    </w:rPr>
  </w:style>
  <w:style w:type="character" w:customStyle="1" w:styleId="ConstantTok">
    <w:name w:val="ConstantTok"/>
    <w:basedOn w:val="VerbatimChar"/>
    <w:rPr>
      <w:rFonts w:ascii="Courier New" w:hAnsi="Courier New"/>
      <w:noProof/>
      <w:color w:val="880000"/>
      <w:sz w:val="20"/>
      <w:shd w:val="clear" w:color="auto" w:fill="EDEDED"/>
    </w:rPr>
  </w:style>
  <w:style w:type="character" w:customStyle="1" w:styleId="CharTok">
    <w:name w:val="CharTok"/>
    <w:basedOn w:val="VerbatimChar"/>
    <w:rPr>
      <w:rFonts w:ascii="Courier New" w:hAnsi="Courier New"/>
      <w:noProof/>
      <w:color w:val="4070A0"/>
      <w:sz w:val="20"/>
      <w:shd w:val="clear" w:color="auto" w:fill="EDEDED"/>
    </w:rPr>
  </w:style>
  <w:style w:type="character" w:customStyle="1" w:styleId="SpecialCharTok">
    <w:name w:val="SpecialCharTok"/>
    <w:basedOn w:val="VerbatimChar"/>
    <w:rPr>
      <w:rFonts w:ascii="Courier New" w:hAnsi="Courier New"/>
      <w:noProof/>
      <w:color w:val="4070A0"/>
      <w:sz w:val="20"/>
      <w:shd w:val="clear" w:color="auto" w:fill="EDEDED"/>
    </w:rPr>
  </w:style>
  <w:style w:type="character" w:customStyle="1" w:styleId="StringTok">
    <w:name w:val="StringTok"/>
    <w:basedOn w:val="VerbatimChar"/>
    <w:rPr>
      <w:rFonts w:ascii="Courier New" w:hAnsi="Courier New"/>
      <w:noProof/>
      <w:color w:val="4070A0"/>
      <w:sz w:val="20"/>
      <w:shd w:val="clear" w:color="auto" w:fill="EDEDED"/>
    </w:rPr>
  </w:style>
  <w:style w:type="character" w:customStyle="1" w:styleId="VerbatimStringTok">
    <w:name w:val="VerbatimStringTok"/>
    <w:basedOn w:val="VerbatimChar"/>
    <w:rPr>
      <w:rFonts w:ascii="Courier New" w:hAnsi="Courier New"/>
      <w:noProof/>
      <w:color w:val="4070A0"/>
      <w:sz w:val="20"/>
      <w:shd w:val="clear" w:color="auto" w:fill="EDEDED"/>
    </w:rPr>
  </w:style>
  <w:style w:type="character" w:customStyle="1" w:styleId="SpecialStringTok">
    <w:name w:val="SpecialStringTok"/>
    <w:basedOn w:val="VerbatimChar"/>
    <w:rPr>
      <w:rFonts w:ascii="Courier New" w:hAnsi="Courier New"/>
      <w:noProof/>
      <w:color w:val="BB6688"/>
      <w:sz w:val="20"/>
      <w:shd w:val="clear" w:color="auto" w:fill="EDEDED"/>
    </w:rPr>
  </w:style>
  <w:style w:type="character" w:customStyle="1" w:styleId="ImportTok">
    <w:name w:val="ImportTok"/>
    <w:basedOn w:val="VerbatimChar"/>
    <w:rPr>
      <w:rFonts w:ascii="Courier New" w:hAnsi="Courier New"/>
      <w:b/>
      <w:noProof/>
      <w:color w:val="008000"/>
      <w:sz w:val="20"/>
      <w:shd w:val="clear" w:color="auto" w:fill="EDEDED"/>
    </w:rPr>
  </w:style>
  <w:style w:type="character" w:customStyle="1" w:styleId="CommentTok">
    <w:name w:val="CommentTok"/>
    <w:basedOn w:val="VerbatimChar"/>
    <w:rPr>
      <w:rFonts w:ascii="Courier New" w:hAnsi="Courier New"/>
      <w:i/>
      <w:noProof/>
      <w:color w:val="60A0B0"/>
      <w:sz w:val="20"/>
      <w:shd w:val="clear" w:color="auto" w:fill="EDEDED"/>
    </w:rPr>
  </w:style>
  <w:style w:type="character" w:customStyle="1" w:styleId="DocumentationTok">
    <w:name w:val="DocumentationTok"/>
    <w:basedOn w:val="VerbatimChar"/>
    <w:rPr>
      <w:rFonts w:ascii="Courier New" w:hAnsi="Courier New"/>
      <w:i/>
      <w:noProof/>
      <w:color w:val="BA2121"/>
      <w:sz w:val="20"/>
      <w:shd w:val="clear" w:color="auto" w:fill="EDEDED"/>
    </w:rPr>
  </w:style>
  <w:style w:type="character" w:customStyle="1" w:styleId="AnnotationTok">
    <w:name w:val="AnnotationTok"/>
    <w:basedOn w:val="VerbatimChar"/>
    <w:rPr>
      <w:rFonts w:ascii="Courier New" w:hAnsi="Courier New"/>
      <w:b/>
      <w:i/>
      <w:noProof/>
      <w:color w:val="60A0B0"/>
      <w:sz w:val="20"/>
      <w:shd w:val="clear" w:color="auto" w:fill="EDEDED"/>
    </w:rPr>
  </w:style>
  <w:style w:type="character" w:customStyle="1" w:styleId="CommentVarTok">
    <w:name w:val="CommentVarTok"/>
    <w:basedOn w:val="VerbatimChar"/>
    <w:rPr>
      <w:rFonts w:ascii="Courier New" w:hAnsi="Courier New"/>
      <w:b/>
      <w:i/>
      <w:noProof/>
      <w:color w:val="60A0B0"/>
      <w:sz w:val="20"/>
      <w:shd w:val="clear" w:color="auto" w:fill="EDEDED"/>
    </w:rPr>
  </w:style>
  <w:style w:type="character" w:customStyle="1" w:styleId="OtherTok">
    <w:name w:val="OtherTok"/>
    <w:basedOn w:val="VerbatimChar"/>
    <w:rPr>
      <w:rFonts w:ascii="Courier New" w:hAnsi="Courier New"/>
      <w:noProof/>
      <w:color w:val="007020"/>
      <w:sz w:val="20"/>
      <w:shd w:val="clear" w:color="auto" w:fill="EDEDED"/>
    </w:rPr>
  </w:style>
  <w:style w:type="character" w:customStyle="1" w:styleId="FunctionTok">
    <w:name w:val="FunctionTok"/>
    <w:basedOn w:val="VerbatimChar"/>
    <w:rPr>
      <w:rFonts w:ascii="Courier New" w:hAnsi="Courier New"/>
      <w:noProof/>
      <w:color w:val="06287E"/>
      <w:sz w:val="20"/>
      <w:shd w:val="clear" w:color="auto" w:fill="EDEDED"/>
    </w:rPr>
  </w:style>
  <w:style w:type="character" w:customStyle="1" w:styleId="VariableTok">
    <w:name w:val="VariableTok"/>
    <w:basedOn w:val="VerbatimChar"/>
    <w:rPr>
      <w:rFonts w:ascii="Courier New" w:hAnsi="Courier New"/>
      <w:noProof/>
      <w:color w:val="19177C"/>
      <w:sz w:val="20"/>
      <w:shd w:val="clear" w:color="auto" w:fill="EDEDED"/>
    </w:rPr>
  </w:style>
  <w:style w:type="character" w:customStyle="1" w:styleId="ControlFlowTok">
    <w:name w:val="ControlFlowTok"/>
    <w:basedOn w:val="VerbatimChar"/>
    <w:rPr>
      <w:rFonts w:ascii="Courier New" w:hAnsi="Courier New"/>
      <w:b/>
      <w:noProof/>
      <w:color w:val="007020"/>
      <w:sz w:val="20"/>
      <w:shd w:val="clear" w:color="auto" w:fill="EDEDED"/>
    </w:rPr>
  </w:style>
  <w:style w:type="character" w:customStyle="1" w:styleId="OperatorTok">
    <w:name w:val="OperatorTok"/>
    <w:basedOn w:val="VerbatimChar"/>
    <w:rPr>
      <w:rFonts w:ascii="Courier New" w:hAnsi="Courier New"/>
      <w:noProof/>
      <w:color w:val="666666"/>
      <w:sz w:val="20"/>
      <w:shd w:val="clear" w:color="auto" w:fill="EDEDED"/>
    </w:rPr>
  </w:style>
  <w:style w:type="character" w:customStyle="1" w:styleId="BuiltInTok">
    <w:name w:val="BuiltInTok"/>
    <w:basedOn w:val="VerbatimChar"/>
    <w:rPr>
      <w:rFonts w:ascii="Courier New" w:hAnsi="Courier New"/>
      <w:noProof/>
      <w:color w:val="008000"/>
      <w:sz w:val="20"/>
      <w:shd w:val="clear" w:color="auto" w:fill="EDEDED"/>
    </w:rPr>
  </w:style>
  <w:style w:type="character" w:customStyle="1" w:styleId="ExtensionTok">
    <w:name w:val="ExtensionTok"/>
    <w:basedOn w:val="VerbatimChar"/>
    <w:rPr>
      <w:rFonts w:ascii="Courier New" w:hAnsi="Courier New"/>
      <w:noProof/>
      <w:sz w:val="20"/>
      <w:shd w:val="clear" w:color="auto" w:fill="EDEDED"/>
    </w:rPr>
  </w:style>
  <w:style w:type="character" w:customStyle="1" w:styleId="PreprocessorTok">
    <w:name w:val="PreprocessorTok"/>
    <w:basedOn w:val="VerbatimChar"/>
    <w:rPr>
      <w:rFonts w:ascii="Courier New" w:hAnsi="Courier New"/>
      <w:noProof/>
      <w:color w:val="BC7A00"/>
      <w:sz w:val="20"/>
      <w:shd w:val="clear" w:color="auto" w:fill="EDEDED"/>
    </w:rPr>
  </w:style>
  <w:style w:type="character" w:customStyle="1" w:styleId="AttributeTok">
    <w:name w:val="AttributeTok"/>
    <w:basedOn w:val="VerbatimChar"/>
    <w:rPr>
      <w:rFonts w:ascii="Courier New" w:hAnsi="Courier New"/>
      <w:noProof/>
      <w:color w:val="7D9029"/>
      <w:sz w:val="20"/>
      <w:shd w:val="clear" w:color="auto" w:fill="EDEDED"/>
    </w:rPr>
  </w:style>
  <w:style w:type="character" w:customStyle="1" w:styleId="RegionMarkerTok">
    <w:name w:val="RegionMarkerTok"/>
    <w:basedOn w:val="VerbatimChar"/>
    <w:rPr>
      <w:rFonts w:ascii="Courier New" w:hAnsi="Courier New"/>
      <w:noProof/>
      <w:sz w:val="20"/>
      <w:shd w:val="clear" w:color="auto" w:fill="EDEDED"/>
    </w:rPr>
  </w:style>
  <w:style w:type="character" w:customStyle="1" w:styleId="InformationTok">
    <w:name w:val="InformationTok"/>
    <w:basedOn w:val="VerbatimChar"/>
    <w:rPr>
      <w:rFonts w:ascii="Courier New" w:hAnsi="Courier New"/>
      <w:b/>
      <w:i/>
      <w:noProof/>
      <w:color w:val="60A0B0"/>
      <w:sz w:val="20"/>
      <w:shd w:val="clear" w:color="auto" w:fill="EDEDED"/>
    </w:rPr>
  </w:style>
  <w:style w:type="character" w:customStyle="1" w:styleId="WarningTok">
    <w:name w:val="WarningTok"/>
    <w:basedOn w:val="VerbatimChar"/>
    <w:rPr>
      <w:rFonts w:ascii="Courier New" w:hAnsi="Courier New"/>
      <w:b/>
      <w:i/>
      <w:noProof/>
      <w:color w:val="60A0B0"/>
      <w:sz w:val="20"/>
      <w:shd w:val="clear" w:color="auto" w:fill="EDEDED"/>
    </w:rPr>
  </w:style>
  <w:style w:type="character" w:customStyle="1" w:styleId="AlertTok">
    <w:name w:val="AlertTok"/>
    <w:basedOn w:val="VerbatimChar"/>
    <w:rPr>
      <w:rFonts w:ascii="Courier New" w:hAnsi="Courier New"/>
      <w:b/>
      <w:noProof/>
      <w:color w:val="FF0000"/>
      <w:sz w:val="20"/>
      <w:shd w:val="clear" w:color="auto" w:fill="EDEDED"/>
    </w:rPr>
  </w:style>
  <w:style w:type="character" w:customStyle="1" w:styleId="ErrorTok">
    <w:name w:val="ErrorTok"/>
    <w:basedOn w:val="VerbatimChar"/>
    <w:rPr>
      <w:rFonts w:ascii="Courier New" w:hAnsi="Courier New"/>
      <w:b/>
      <w:noProof/>
      <w:color w:val="FF0000"/>
      <w:sz w:val="20"/>
      <w:shd w:val="clear" w:color="auto" w:fill="EDEDED"/>
    </w:rPr>
  </w:style>
  <w:style w:type="character" w:customStyle="1" w:styleId="NormalTok">
    <w:name w:val="NormalTok"/>
    <w:basedOn w:val="VerbatimChar"/>
    <w:rPr>
      <w:rFonts w:ascii="Courier New" w:hAnsi="Courier New"/>
      <w:noProof/>
      <w:sz w:val="20"/>
      <w:shd w:val="clear" w:color="auto" w:fill="EDEDED"/>
    </w:rPr>
  </w:style>
  <w:style w:type="paragraph" w:styleId="TOC1">
    <w:name w:val="toc 1"/>
    <w:basedOn w:val="Normal"/>
    <w:next w:val="Normal"/>
    <w:autoRedefine/>
    <w:uiPriority w:val="39"/>
    <w:unhideWhenUsed/>
    <w:rsid w:val="00F05F42"/>
    <w:pPr>
      <w:spacing w:after="100"/>
    </w:pPr>
  </w:style>
  <w:style w:type="paragraph" w:styleId="TOC2">
    <w:name w:val="toc 2"/>
    <w:basedOn w:val="Normal"/>
    <w:next w:val="Normal"/>
    <w:autoRedefine/>
    <w:uiPriority w:val="39"/>
    <w:unhideWhenUsed/>
    <w:rsid w:val="00F05F42"/>
    <w:pPr>
      <w:spacing w:after="100"/>
      <w:ind w:left="220"/>
    </w:pPr>
  </w:style>
  <w:style w:type="character" w:styleId="Hyperlink">
    <w:name w:val="Hyperlink"/>
    <w:basedOn w:val="DefaultParagraphFont"/>
    <w:uiPriority w:val="99"/>
    <w:unhideWhenUsed/>
    <w:rsid w:val="00F05F4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3981</Words>
  <Characters>21502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Spark + HDFS cluster with Docker Compose</dc:title>
  <dc:creator/>
  <cp:keywords/>
  <cp:lastModifiedBy>KONSTANTINOU IOANNIS</cp:lastModifiedBy>
  <cp:revision>2</cp:revision>
  <dcterms:created xsi:type="dcterms:W3CDTF">2026-03-29T11:48:00Z</dcterms:created>
  <dcterms:modified xsi:type="dcterms:W3CDTF">2026-03-29T11:48:00Z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Table of Contents</vt:lpwstr>
  </property>
</Properties>
</file>