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1AD2D" w14:textId="77777777" w:rsidR="00F9628F" w:rsidRDefault="00000000">
      <w:pPr>
        <w:shd w:val="clear" w:color="auto" w:fill="1B2A4A"/>
        <w:spacing w:before="2880"/>
        <w:jc w:val="center"/>
      </w:pPr>
      <w:r>
        <w:rPr>
          <w:b/>
          <w:bCs/>
          <w:color w:val="FFFFFF"/>
          <w:sz w:val="72"/>
          <w:szCs w:val="72"/>
        </w:rPr>
        <w:t>CIVIS</w:t>
      </w:r>
    </w:p>
    <w:p w14:paraId="495D6593" w14:textId="77777777" w:rsidR="00F9628F" w:rsidRDefault="00000000">
      <w:pPr>
        <w:shd w:val="clear" w:color="auto" w:fill="1B2A4A"/>
        <w:spacing w:before="80"/>
        <w:jc w:val="center"/>
      </w:pPr>
      <w:r>
        <w:rPr>
          <w:color w:val="C9A84C"/>
          <w:sz w:val="32"/>
          <w:szCs w:val="32"/>
        </w:rPr>
        <w:t>Sovereign Diaspora Intelligence Platform</w:t>
      </w:r>
    </w:p>
    <w:p w14:paraId="1F0E8428" w14:textId="77777777" w:rsidR="00F9628F" w:rsidRDefault="00000000">
      <w:pPr>
        <w:shd w:val="clear" w:color="auto" w:fill="1B2A4A"/>
        <w:spacing w:before="400"/>
      </w:pPr>
      <w:r>
        <w:rPr>
          <w:sz w:val="24"/>
          <w:szCs w:val="24"/>
        </w:rPr>
        <w:t xml:space="preserve"> </w:t>
      </w:r>
    </w:p>
    <w:p w14:paraId="0AF0BE83" w14:textId="77777777" w:rsidR="00F9628F" w:rsidRDefault="00000000">
      <w:pPr>
        <w:shd w:val="clear" w:color="auto" w:fill="1B2A4A"/>
        <w:spacing w:before="200"/>
        <w:jc w:val="center"/>
      </w:pPr>
      <w:r>
        <w:rPr>
          <w:b/>
          <w:bCs/>
          <w:color w:val="FFFFFF"/>
          <w:sz w:val="40"/>
          <w:szCs w:val="40"/>
        </w:rPr>
        <w:t>Security Architecture Specification</w:t>
      </w:r>
    </w:p>
    <w:p w14:paraId="50C9621C" w14:textId="77777777" w:rsidR="00F9628F" w:rsidRDefault="00000000">
      <w:pPr>
        <w:shd w:val="clear" w:color="auto" w:fill="1B2A4A"/>
        <w:spacing w:before="100"/>
        <w:jc w:val="center"/>
      </w:pPr>
      <w:r>
        <w:rPr>
          <w:color w:val="AABBCC"/>
        </w:rPr>
        <w:t>Version 1.0</w:t>
      </w:r>
    </w:p>
    <w:p w14:paraId="58C5A0B1" w14:textId="77777777" w:rsidR="00F9628F" w:rsidRDefault="00000000">
      <w:pPr>
        <w:shd w:val="clear" w:color="auto" w:fill="1B2A4A"/>
        <w:spacing w:before="2400"/>
      </w:pPr>
      <w:r>
        <w:rPr>
          <w:sz w:val="24"/>
          <w:szCs w:val="24"/>
        </w:rPr>
        <w:t xml:space="preserve"> </w:t>
      </w:r>
    </w:p>
    <w:p w14:paraId="30B27BF2" w14:textId="77777777" w:rsidR="00F9628F" w:rsidRDefault="00000000">
      <w:pPr>
        <w:shd w:val="clear" w:color="auto" w:fill="1B2A4A"/>
        <w:jc w:val="center"/>
      </w:pPr>
      <w:r>
        <w:rPr>
          <w:color w:val="AABBCC"/>
          <w:sz w:val="20"/>
          <w:szCs w:val="20"/>
        </w:rPr>
        <w:t>Prepared by Afronovation, Inc.</w:t>
      </w:r>
    </w:p>
    <w:p w14:paraId="4A49BDFE" w14:textId="77777777" w:rsidR="00F9628F" w:rsidRDefault="00000000">
      <w:pPr>
        <w:shd w:val="clear" w:color="auto" w:fill="1B2A4A"/>
        <w:spacing w:before="60" w:after="400"/>
        <w:jc w:val="center"/>
      </w:pPr>
      <w:r>
        <w:rPr>
          <w:color w:val="AABBCC"/>
          <w:sz w:val="18"/>
          <w:szCs w:val="18"/>
        </w:rPr>
        <w:t>Classification: Security Architecture — Restricted Confidential</w:t>
      </w:r>
    </w:p>
    <w:p w14:paraId="0A0A9344" w14:textId="77777777" w:rsidR="00F9628F" w:rsidRDefault="00000000">
      <w:r>
        <w:br w:type="page"/>
      </w:r>
    </w:p>
    <w:p w14:paraId="52C050F3" w14:textId="77777777" w:rsidR="00F9628F" w:rsidRDefault="00000000">
      <w:pPr>
        <w:pStyle w:val="Heading1"/>
        <w:pBdr>
          <w:bottom w:val="single" w:sz="3" w:space="2" w:color="C9A84C"/>
        </w:pBdr>
      </w:pPr>
      <w:r>
        <w:lastRenderedPageBreak/>
        <w:t>Document Information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F9628F" w14:paraId="4B88C31C"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6EE4B6D" w14:textId="77777777" w:rsidR="00F9628F" w:rsidRDefault="00000000">
            <w:r>
              <w:rPr>
                <w:b/>
                <w:bCs/>
                <w:color w:val="FFFFFF"/>
                <w:sz w:val="20"/>
                <w:szCs w:val="20"/>
              </w:rPr>
              <w:t>Document Title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6ED06392" w14:textId="77777777" w:rsidR="00F9628F" w:rsidRDefault="00000000">
            <w:r>
              <w:rPr>
                <w:color w:val="4A4A4A"/>
                <w:sz w:val="20"/>
                <w:szCs w:val="20"/>
              </w:rPr>
              <w:t>Security Architecture Specification</w:t>
            </w:r>
          </w:p>
        </w:tc>
      </w:tr>
      <w:tr w:rsidR="00F9628F" w14:paraId="2819F586"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8B1F8BD" w14:textId="77777777" w:rsidR="00F9628F" w:rsidRDefault="00000000">
            <w:r>
              <w:rPr>
                <w:b/>
                <w:bCs/>
                <w:color w:val="FFFFFF"/>
                <w:sz w:val="20"/>
                <w:szCs w:val="20"/>
              </w:rPr>
              <w:t>Version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3EA05642" w14:textId="77777777" w:rsidR="00F9628F" w:rsidRDefault="00000000">
            <w:r>
              <w:rPr>
                <w:color w:val="4A4A4A"/>
                <w:sz w:val="20"/>
                <w:szCs w:val="20"/>
              </w:rPr>
              <w:t>1.0</w:t>
            </w:r>
          </w:p>
        </w:tc>
      </w:tr>
      <w:tr w:rsidR="00F9628F" w14:paraId="2FA31DA7"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6ECDD77" w14:textId="77777777" w:rsidR="00F9628F" w:rsidRDefault="00000000">
            <w:r>
              <w:rPr>
                <w:b/>
                <w:bCs/>
                <w:color w:val="FFFFFF"/>
                <w:sz w:val="20"/>
                <w:szCs w:val="20"/>
              </w:rPr>
              <w:t>Status</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47F8D228" w14:textId="77777777" w:rsidR="00F9628F" w:rsidRDefault="00000000">
            <w:r>
              <w:rPr>
                <w:color w:val="4A4A4A"/>
                <w:sz w:val="20"/>
                <w:szCs w:val="20"/>
              </w:rPr>
              <w:t>Foundational Security Architecture</w:t>
            </w:r>
          </w:p>
        </w:tc>
      </w:tr>
      <w:tr w:rsidR="00F9628F" w14:paraId="2FBC62AF"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FB55055" w14:textId="77777777" w:rsidR="00F9628F" w:rsidRDefault="00000000">
            <w:r>
              <w:rPr>
                <w:b/>
                <w:bCs/>
                <w:color w:val="FFFFFF"/>
                <w:sz w:val="20"/>
                <w:szCs w:val="20"/>
              </w:rPr>
              <w:t>Classification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09D79D5B" w14:textId="77777777" w:rsidR="00F9628F" w:rsidRDefault="00000000">
            <w:r>
              <w:rPr>
                <w:color w:val="4A4A4A"/>
                <w:sz w:val="20"/>
                <w:szCs w:val="20"/>
              </w:rPr>
              <w:t>Security Architecture — Restricted Confidential</w:t>
            </w:r>
          </w:p>
        </w:tc>
      </w:tr>
      <w:tr w:rsidR="00F9628F" w14:paraId="23EE49CB"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9229702" w14:textId="77777777" w:rsidR="00F9628F" w:rsidRDefault="00000000">
            <w:r>
              <w:rPr>
                <w:b/>
                <w:bCs/>
                <w:color w:val="FFFFFF"/>
                <w:sz w:val="20"/>
                <w:szCs w:val="20"/>
              </w:rPr>
              <w:t>Prepared By</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6F0813D8" w14:textId="77777777" w:rsidR="00F9628F" w:rsidRDefault="00000000">
            <w:r>
              <w:rPr>
                <w:color w:val="4A4A4A"/>
                <w:sz w:val="20"/>
                <w:szCs w:val="20"/>
              </w:rPr>
              <w:t>Afronovation, Inc.</w:t>
            </w:r>
          </w:p>
        </w:tc>
      </w:tr>
      <w:tr w:rsidR="00F9628F" w14:paraId="3EF906E5"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791C232" w14:textId="77777777" w:rsidR="00F9628F" w:rsidRDefault="00000000">
            <w:r>
              <w:rPr>
                <w:b/>
                <w:bCs/>
                <w:color w:val="FFFFFF"/>
                <w:sz w:val="20"/>
                <w:szCs w:val="20"/>
              </w:rPr>
              <w:t>Audience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7DD3BCA5" w14:textId="77777777" w:rsidR="00F9628F" w:rsidRDefault="00000000">
            <w:r>
              <w:rPr>
                <w:color w:val="4A4A4A"/>
                <w:sz w:val="20"/>
                <w:szCs w:val="20"/>
              </w:rPr>
              <w:t>Engineering, DevOps, Security, Legal, and Sovereign Client Teams</w:t>
            </w:r>
          </w:p>
        </w:tc>
      </w:tr>
      <w:tr w:rsidR="00F9628F" w14:paraId="7997CE3D"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28A49E4" w14:textId="77777777" w:rsidR="00F9628F" w:rsidRDefault="00000000">
            <w:r>
              <w:rPr>
                <w:b/>
                <w:bCs/>
                <w:color w:val="FFFFFF"/>
                <w:sz w:val="20"/>
                <w:szCs w:val="20"/>
              </w:rPr>
              <w:t>Frameworks</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3E41B3B4" w14:textId="77777777" w:rsidR="00F9628F" w:rsidRDefault="00000000">
            <w:r>
              <w:rPr>
                <w:color w:val="4A4A4A"/>
                <w:sz w:val="20"/>
                <w:szCs w:val="20"/>
              </w:rPr>
              <w:t>Zero-Trust | SOC2-Aligned | GDPR | NDPR | OWASP Top 10</w:t>
            </w:r>
          </w:p>
        </w:tc>
      </w:tr>
      <w:tr w:rsidR="00F9628F" w14:paraId="6B97360D"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FCFEFCC" w14:textId="77777777" w:rsidR="00F9628F" w:rsidRDefault="00000000">
            <w:r>
              <w:rPr>
                <w:b/>
                <w:bCs/>
                <w:color w:val="FFFFFF"/>
                <w:sz w:val="20"/>
                <w:szCs w:val="20"/>
              </w:rPr>
              <w:t>Platform</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772F45D7" w14:textId="77777777" w:rsidR="00F9628F" w:rsidRDefault="00000000">
            <w:r>
              <w:rPr>
                <w:color w:val="4A4A4A"/>
                <w:sz w:val="20"/>
                <w:szCs w:val="20"/>
              </w:rPr>
              <w:t>Civis Sovereign Intelligence Platform</w:t>
            </w:r>
          </w:p>
        </w:tc>
      </w:tr>
    </w:tbl>
    <w:p w14:paraId="23016EC2" w14:textId="77777777" w:rsidR="00F9628F" w:rsidRDefault="00F9628F">
      <w:pPr>
        <w:spacing w:before="200"/>
      </w:pPr>
    </w:p>
    <w:p w14:paraId="0902E0D2" w14:textId="77777777" w:rsidR="00F9628F" w:rsidRDefault="00000000">
      <w:r>
        <w:br w:type="page"/>
      </w:r>
    </w:p>
    <w:p w14:paraId="4E7791AF" w14:textId="77777777" w:rsidR="00F9628F" w:rsidRDefault="00000000">
      <w:pPr>
        <w:pStyle w:val="Heading1"/>
        <w:pBdr>
          <w:bottom w:val="single" w:sz="3" w:space="2" w:color="C9A84C"/>
        </w:pBdr>
      </w:pPr>
      <w:r>
        <w:t>1. Purpose &amp; Scope</w:t>
      </w:r>
    </w:p>
    <w:p w14:paraId="5C1CC5A8" w14:textId="77777777" w:rsidR="00F9628F" w:rsidRDefault="00000000">
      <w:pPr>
        <w:spacing w:before="80" w:after="80"/>
        <w:jc w:val="both"/>
      </w:pPr>
      <w:r>
        <w:rPr>
          <w:color w:val="4A4A4A"/>
        </w:rPr>
        <w:t>This document defines the complete security architecture for the Civis Sovereign Intelligence Platform. It covers the threat model, security controls, authentication and authorisation architecture, encryption standards, secrets management, vulnerability management, penetration testing programme, and incident response playbook.</w:t>
      </w:r>
    </w:p>
    <w:p w14:paraId="56D7AB20" w14:textId="77777777" w:rsidR="00F9628F" w:rsidRDefault="00F9628F">
      <w:pPr>
        <w:spacing w:before="80"/>
      </w:pPr>
    </w:p>
    <w:p w14:paraId="2ACCD673" w14:textId="77777777" w:rsidR="00F9628F" w:rsidRDefault="00000000">
      <w:pPr>
        <w:spacing w:before="80" w:after="80"/>
        <w:jc w:val="both"/>
      </w:pPr>
      <w:r>
        <w:rPr>
          <w:color w:val="4A4A4A"/>
        </w:rPr>
        <w:t>This specification applies to all three deployment tiers — Civis Cloud, Civis Government, and Civis Sovereign — and governs the security posture of every platform surface: the public marketing platform, government workspace, embassy workspace, registrant portal, Dia AI layer, and all infrastructure components.</w:t>
      </w:r>
    </w:p>
    <w:p w14:paraId="0F4BBBDE" w14:textId="77777777" w:rsidR="00F9628F" w:rsidRDefault="00F9628F">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628F" w14:paraId="1DB67D69"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6772EF11" w14:textId="77777777" w:rsidR="00F9628F" w:rsidRDefault="00000000">
            <w:pPr>
              <w:spacing w:after="80"/>
            </w:pPr>
            <w:r>
              <w:rPr>
                <w:b/>
                <w:bCs/>
                <w:color w:val="1B2A4A"/>
              </w:rPr>
              <w:t>Security Principle</w:t>
            </w:r>
          </w:p>
          <w:p w14:paraId="3F4A3A97" w14:textId="77777777" w:rsidR="00F9628F" w:rsidRDefault="00000000">
            <w:pPr>
              <w:jc w:val="both"/>
            </w:pPr>
            <w:r>
              <w:rPr>
                <w:color w:val="4A4A4A"/>
                <w:sz w:val="21"/>
                <w:szCs w:val="21"/>
              </w:rPr>
              <w:t>Security on Civis is not a feature — it is the foundational architecture. Sovereign governments entrust Civis with the personal data of their citizens abroad. That trust requires a zero-trust, audit-first, government-grade security posture embedded into every architectural layer from the first line of code. Security cannot be retrofitted. It must be built in.</w:t>
            </w:r>
          </w:p>
        </w:tc>
      </w:tr>
    </w:tbl>
    <w:p w14:paraId="7CF5F4B7" w14:textId="77777777" w:rsidR="00F9628F" w:rsidRDefault="00F9628F">
      <w:pPr>
        <w:spacing w:before="160"/>
      </w:pPr>
    </w:p>
    <w:p w14:paraId="02BA0CF1" w14:textId="77777777" w:rsidR="00F9628F" w:rsidRDefault="00000000">
      <w:pPr>
        <w:pStyle w:val="Heading1"/>
        <w:pBdr>
          <w:bottom w:val="single" w:sz="3" w:space="2" w:color="C9A84C"/>
        </w:pBdr>
      </w:pPr>
      <w:r>
        <w:t>2. Security Philosophy</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9628F" w14:paraId="7E741DC5"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68F21CA" w14:textId="77777777" w:rsidR="00F9628F" w:rsidRDefault="00000000">
            <w:r>
              <w:rPr>
                <w:b/>
                <w:bCs/>
                <w:color w:val="FFFFFF"/>
                <w:sz w:val="20"/>
                <w:szCs w:val="20"/>
              </w:rPr>
              <w:t>Zero-Trust Architecture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C100A9E" w14:textId="77777777" w:rsidR="00F9628F" w:rsidRDefault="00000000">
            <w:r>
              <w:rPr>
                <w:color w:val="4A4A4A"/>
                <w:sz w:val="20"/>
                <w:szCs w:val="20"/>
              </w:rPr>
              <w:t>No implicit trust at any layer. Every request — regardless of origin — is verified, authenticated, and authorised before processing. Internal service calls are authenticated. Database queries are RLS-gated. Storage access requires signed URLs.</w:t>
            </w:r>
          </w:p>
        </w:tc>
      </w:tr>
      <w:tr w:rsidR="00F9628F" w14:paraId="6F57A2A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47A70E9E" w14:textId="77777777" w:rsidR="00F9628F" w:rsidRDefault="00000000">
            <w:r>
              <w:rPr>
                <w:b/>
                <w:bCs/>
                <w:color w:val="FFFFFF"/>
                <w:sz w:val="20"/>
                <w:szCs w:val="20"/>
              </w:rPr>
              <w:t>Audit-First Design</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EE8AD92" w14:textId="77777777" w:rsidR="00F9628F" w:rsidRDefault="00000000">
            <w:r>
              <w:rPr>
                <w:color w:val="4A4A4A"/>
                <w:sz w:val="20"/>
                <w:szCs w:val="20"/>
              </w:rPr>
              <w:t>Every sensitive action generates an immutable audit record before a success response is returned. Auditability is not an afterthought — it is a precondition for platform operation. See Document 10 for the complete audit event registry.</w:t>
            </w:r>
          </w:p>
        </w:tc>
      </w:tr>
      <w:tr w:rsidR="00F9628F" w14:paraId="669A7EC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00736F0" w14:textId="77777777" w:rsidR="00F9628F" w:rsidRDefault="00000000">
            <w:r>
              <w:rPr>
                <w:b/>
                <w:bCs/>
                <w:color w:val="FFFFFF"/>
                <w:sz w:val="20"/>
                <w:szCs w:val="20"/>
              </w:rPr>
              <w:t>Least Privilege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FD34211" w14:textId="77777777" w:rsidR="00F9628F" w:rsidRDefault="00000000">
            <w:r>
              <w:rPr>
                <w:color w:val="4A4A4A"/>
                <w:sz w:val="20"/>
                <w:szCs w:val="20"/>
              </w:rPr>
              <w:t>Every role, service account, and API key has the minimum permissions required to perform its function. No over-permissioned accounts. No shared credentials. No standing elevated access.</w:t>
            </w:r>
          </w:p>
        </w:tc>
      </w:tr>
      <w:tr w:rsidR="00F9628F" w14:paraId="6D91D2C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4FFFB61F" w14:textId="77777777" w:rsidR="00F9628F" w:rsidRDefault="00000000">
            <w:r>
              <w:rPr>
                <w:b/>
                <w:bCs/>
                <w:color w:val="FFFFFF"/>
                <w:sz w:val="20"/>
                <w:szCs w:val="20"/>
              </w:rPr>
              <w:t>Defence in Depth</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FFAA4D2" w14:textId="77777777" w:rsidR="00F9628F" w:rsidRDefault="00000000">
            <w:r>
              <w:rPr>
                <w:color w:val="4A4A4A"/>
                <w:sz w:val="20"/>
                <w:szCs w:val="20"/>
              </w:rPr>
              <w:t>Security controls operate at multiple independent layers — network, application, database, storage, and identity. Compromise of one layer does not compromise the entire platform.</w:t>
            </w:r>
          </w:p>
        </w:tc>
      </w:tr>
      <w:tr w:rsidR="00F9628F" w14:paraId="5C1AADE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E50B308" w14:textId="77777777" w:rsidR="00F9628F" w:rsidRDefault="00000000">
            <w:r>
              <w:rPr>
                <w:b/>
                <w:bCs/>
                <w:color w:val="FFFFFF"/>
                <w:sz w:val="20"/>
                <w:szCs w:val="20"/>
              </w:rPr>
              <w:t>Security by Default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8F0E1FE" w14:textId="77777777" w:rsidR="00F9628F" w:rsidRDefault="00000000">
            <w:r>
              <w:rPr>
                <w:color w:val="4A4A4A"/>
                <w:sz w:val="20"/>
                <w:szCs w:val="20"/>
              </w:rPr>
              <w:t>Default platform configuration is the most security-restrictive option. Tenant Admins must explicitly enable less restrictive settings where permitted. No open-by-default configurations.</w:t>
            </w:r>
          </w:p>
        </w:tc>
      </w:tr>
      <w:tr w:rsidR="00F9628F" w14:paraId="3A48A99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68F6971" w14:textId="77777777" w:rsidR="00F9628F" w:rsidRDefault="00000000">
            <w:r>
              <w:rPr>
                <w:b/>
                <w:bCs/>
                <w:color w:val="FFFFFF"/>
                <w:sz w:val="20"/>
                <w:szCs w:val="20"/>
              </w:rPr>
              <w:t>Sovereign Trust Posture</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6CCCFB2" w14:textId="77777777" w:rsidR="00F9628F" w:rsidRDefault="00000000">
            <w:r>
              <w:rPr>
                <w:color w:val="4A4A4A"/>
                <w:sz w:val="20"/>
                <w:szCs w:val="20"/>
              </w:rPr>
              <w:t>Security controls are designed and documented to meet the trust requirements of sovereign government procurement. Controls evidence is available to clients under NDA. Independent audit is supported.</w:t>
            </w:r>
          </w:p>
        </w:tc>
      </w:tr>
    </w:tbl>
    <w:p w14:paraId="109FF6F5" w14:textId="77777777" w:rsidR="00F9628F" w:rsidRDefault="00F9628F">
      <w:pPr>
        <w:spacing w:before="160"/>
      </w:pPr>
    </w:p>
    <w:p w14:paraId="63D1BF56" w14:textId="77777777" w:rsidR="00F9628F" w:rsidRDefault="00000000">
      <w:pPr>
        <w:pStyle w:val="Heading1"/>
        <w:pBdr>
          <w:bottom w:val="single" w:sz="3" w:space="2" w:color="C9A84C"/>
        </w:pBdr>
      </w:pPr>
      <w:r>
        <w:t>3. Threat Model</w:t>
      </w:r>
    </w:p>
    <w:p w14:paraId="00A63823" w14:textId="77777777" w:rsidR="00F9628F" w:rsidRDefault="00000000">
      <w:pPr>
        <w:spacing w:before="80" w:after="80"/>
        <w:jc w:val="both"/>
      </w:pPr>
      <w:r>
        <w:rPr>
          <w:color w:val="4A4A4A"/>
        </w:rPr>
        <w:t>The following threat model identifies the primary security threats to the Civis platform, their severity, the controls in place to mitigate them, and the current mitigation status.</w:t>
      </w:r>
    </w:p>
    <w:p w14:paraId="03C44DCB" w14:textId="77777777" w:rsidR="00F9628F" w:rsidRDefault="00F9628F">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2"/>
        <w:gridCol w:w="910"/>
        <w:gridCol w:w="2731"/>
        <w:gridCol w:w="3337"/>
        <w:gridCol w:w="850"/>
      </w:tblGrid>
      <w:tr w:rsidR="00F9628F" w14:paraId="42095506"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1CE90545" w14:textId="77777777" w:rsidR="00F9628F" w:rsidRDefault="00000000">
            <w:r>
              <w:rPr>
                <w:b/>
                <w:bCs/>
                <w:color w:val="FFFFFF"/>
                <w:sz w:val="18"/>
                <w:szCs w:val="18"/>
              </w:rPr>
              <w:t>Threat</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80" w:type="dxa"/>
              <w:bottom w:w="80" w:type="dxa"/>
              <w:right w:w="80" w:type="dxa"/>
            </w:tcMar>
          </w:tcPr>
          <w:p w14:paraId="327BE099" w14:textId="77777777" w:rsidR="00F9628F" w:rsidRDefault="00000000">
            <w:r>
              <w:rPr>
                <w:b/>
                <w:bCs/>
                <w:color w:val="FFFFFF"/>
                <w:sz w:val="18"/>
                <w:szCs w:val="18"/>
              </w:rPr>
              <w:t>Severity</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55640E6E" w14:textId="77777777" w:rsidR="00F9628F" w:rsidRDefault="00000000">
            <w:r>
              <w:rPr>
                <w:b/>
                <w:bCs/>
                <w:color w:val="FFFFFF"/>
                <w:sz w:val="18"/>
                <w:szCs w:val="18"/>
              </w:rPr>
              <w:t>Description</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7A8A8708" w14:textId="77777777" w:rsidR="00F9628F" w:rsidRDefault="00000000">
            <w:r>
              <w:rPr>
                <w:b/>
                <w:bCs/>
                <w:color w:val="FFFFFF"/>
                <w:sz w:val="18"/>
                <w:szCs w:val="18"/>
              </w:rPr>
              <w:t>Controls</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80" w:type="dxa"/>
              <w:bottom w:w="80" w:type="dxa"/>
              <w:right w:w="80" w:type="dxa"/>
            </w:tcMar>
          </w:tcPr>
          <w:p w14:paraId="2F6B4A2C" w14:textId="77777777" w:rsidR="00F9628F" w:rsidRDefault="00000000">
            <w:r>
              <w:rPr>
                <w:b/>
                <w:bCs/>
                <w:color w:val="FFFFFF"/>
                <w:sz w:val="18"/>
                <w:szCs w:val="18"/>
              </w:rPr>
              <w:t>Status</w:t>
            </w:r>
          </w:p>
        </w:tc>
      </w:tr>
      <w:tr w:rsidR="00F9628F" w14:paraId="180EFA87"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B0F9540" w14:textId="77777777" w:rsidR="00F9628F" w:rsidRDefault="00000000">
            <w:r>
              <w:rPr>
                <w:b/>
                <w:bCs/>
                <w:color w:val="1B2A4A"/>
                <w:sz w:val="17"/>
                <w:szCs w:val="17"/>
              </w:rPr>
              <w:t>Cross-Tenant Data Access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1FDDC2CB" w14:textId="77777777" w:rsidR="00F9628F" w:rsidRDefault="00000000">
            <w:r>
              <w:rPr>
                <w:color w:val="4A4A4A"/>
                <w:sz w:val="17"/>
                <w:szCs w:val="17"/>
              </w:rPr>
              <w:t>Critical</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986BA0B" w14:textId="77777777" w:rsidR="00F9628F" w:rsidRDefault="00000000">
            <w:r>
              <w:rPr>
                <w:color w:val="4A4A4A"/>
                <w:sz w:val="17"/>
                <w:szCs w:val="17"/>
              </w:rPr>
              <w:t>Adversary attempts to access another government's diaspora data by manipulating API requests or exploiting misconfigured RLS policies.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09BF8BC" w14:textId="77777777" w:rsidR="00F9628F" w:rsidRDefault="00000000">
            <w:r>
              <w:rPr>
                <w:color w:val="4A4A4A"/>
                <w:sz w:val="17"/>
                <w:szCs w:val="17"/>
              </w:rPr>
              <w:t>RLS enforced on all tenant-scoped tables. Tenant ID validation at service layer. Cross-tenant access attempts logged as security events. Regular RLS policy penetration testing.</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5AA21BBD" w14:textId="77777777" w:rsidR="00F9628F" w:rsidRDefault="00000000">
            <w:r>
              <w:rPr>
                <w:color w:val="4A4A4A"/>
                <w:sz w:val="17"/>
                <w:szCs w:val="17"/>
              </w:rPr>
              <w:t>Mitigated</w:t>
            </w:r>
          </w:p>
        </w:tc>
      </w:tr>
      <w:tr w:rsidR="00F9628F" w14:paraId="1B13D5BD"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1ADD0DB" w14:textId="77777777" w:rsidR="00F9628F" w:rsidRDefault="00000000">
            <w:r>
              <w:rPr>
                <w:b/>
                <w:bCs/>
                <w:color w:val="1B2A4A"/>
                <w:sz w:val="17"/>
                <w:szCs w:val="17"/>
              </w:rPr>
              <w:t>Credential Compromise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543223CB" w14:textId="77777777" w:rsidR="00F9628F" w:rsidRDefault="00000000">
            <w:r>
              <w:rPr>
                <w:color w:val="4A4A4A"/>
                <w:sz w:val="17"/>
                <w:szCs w:val="17"/>
              </w:rPr>
              <w:t>High</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2941277" w14:textId="77777777" w:rsidR="00F9628F" w:rsidRDefault="00000000">
            <w:r>
              <w:rPr>
                <w:color w:val="4A4A4A"/>
                <w:sz w:val="17"/>
                <w:szCs w:val="17"/>
              </w:rPr>
              <w:t>Administrative account credentials stolen via phishing, brute force, or credential stuffing.</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5953267" w14:textId="77777777" w:rsidR="00F9628F" w:rsidRDefault="00000000">
            <w:r>
              <w:rPr>
                <w:color w:val="4A4A4A"/>
                <w:sz w:val="17"/>
                <w:szCs w:val="17"/>
              </w:rPr>
              <w:t>MFA mandatory for all admin roles. Failed authentication threshold monitoring. Session invalidation on suspicious activity. Compromised credential detection via audit log pattern analysis.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67BB64B8" w14:textId="77777777" w:rsidR="00F9628F" w:rsidRDefault="00000000">
            <w:r>
              <w:rPr>
                <w:color w:val="4A4A4A"/>
                <w:sz w:val="17"/>
                <w:szCs w:val="17"/>
              </w:rPr>
              <w:t>Mitigated</w:t>
            </w:r>
          </w:p>
        </w:tc>
      </w:tr>
      <w:tr w:rsidR="00F9628F" w14:paraId="0600F4BE"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2FB86E7" w14:textId="77777777" w:rsidR="00F9628F" w:rsidRDefault="00000000">
            <w:r>
              <w:rPr>
                <w:b/>
                <w:bCs/>
                <w:color w:val="1B2A4A"/>
                <w:sz w:val="17"/>
                <w:szCs w:val="17"/>
              </w:rPr>
              <w:t>Insider Threat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6673448D" w14:textId="77777777" w:rsidR="00F9628F" w:rsidRDefault="00000000">
            <w:r>
              <w:rPr>
                <w:color w:val="4A4A4A"/>
                <w:sz w:val="17"/>
                <w:szCs w:val="17"/>
              </w:rPr>
              <w:t>High</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F19BFFE" w14:textId="77777777" w:rsidR="00F9628F" w:rsidRDefault="00000000">
            <w:r>
              <w:rPr>
                <w:color w:val="4A4A4A"/>
                <w:sz w:val="17"/>
                <w:szCs w:val="17"/>
              </w:rPr>
              <w:t>Authorized user misuses platform access to exfiltrate registrant data or modify records without authorization.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9E76D42" w14:textId="77777777" w:rsidR="00F9628F" w:rsidRDefault="00000000">
            <w:r>
              <w:rPr>
                <w:color w:val="4A4A4A"/>
                <w:sz w:val="17"/>
                <w:szCs w:val="17"/>
              </w:rPr>
              <w:t>Role-based least privilege access. All sensitive actions audit logged with actor attribution. Export actions require additional confirmation. Anomalous access pattern detection.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4E574BBA" w14:textId="77777777" w:rsidR="00F9628F" w:rsidRDefault="00000000">
            <w:r>
              <w:rPr>
                <w:color w:val="4A4A4A"/>
                <w:sz w:val="17"/>
                <w:szCs w:val="17"/>
              </w:rPr>
              <w:t>Mitigated</w:t>
            </w:r>
          </w:p>
        </w:tc>
      </w:tr>
      <w:tr w:rsidR="00F9628F" w14:paraId="3754D2EF"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DB9CC27" w14:textId="77777777" w:rsidR="00F9628F" w:rsidRDefault="00000000">
            <w:r>
              <w:rPr>
                <w:b/>
                <w:bCs/>
                <w:color w:val="1B2A4A"/>
                <w:sz w:val="17"/>
                <w:szCs w:val="17"/>
              </w:rPr>
              <w:t>API Injection</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0BD9D7AD" w14:textId="77777777" w:rsidR="00F9628F" w:rsidRDefault="00000000">
            <w:r>
              <w:rPr>
                <w:color w:val="4A4A4A"/>
                <w:sz w:val="17"/>
                <w:szCs w:val="17"/>
              </w:rPr>
              <w:t>High</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F33C3B7" w14:textId="77777777" w:rsidR="00F9628F" w:rsidRDefault="00000000">
            <w:r>
              <w:rPr>
                <w:color w:val="4A4A4A"/>
                <w:sz w:val="17"/>
                <w:szCs w:val="17"/>
              </w:rPr>
              <w:t>Malicious input submitted via registration forms or API requests to manipulate database queries or execute unauthorized operations.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FE82257" w14:textId="77777777" w:rsidR="00F9628F" w:rsidRDefault="00000000">
            <w:r>
              <w:rPr>
                <w:color w:val="4A4A4A"/>
                <w:sz w:val="17"/>
                <w:szCs w:val="17"/>
              </w:rPr>
              <w:t>Zod input validation on all form inputs and API request bodies. Parameterized queries via Supabase client. No raw SQL string construction from user input.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477A3BCC" w14:textId="77777777" w:rsidR="00F9628F" w:rsidRDefault="00000000">
            <w:r>
              <w:rPr>
                <w:color w:val="4A4A4A"/>
                <w:sz w:val="17"/>
                <w:szCs w:val="17"/>
              </w:rPr>
              <w:t>Mitigated</w:t>
            </w:r>
          </w:p>
        </w:tc>
      </w:tr>
      <w:tr w:rsidR="00F9628F" w14:paraId="65DAF356"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C2CDBC9" w14:textId="77777777" w:rsidR="00F9628F" w:rsidRDefault="00000000">
            <w:r>
              <w:rPr>
                <w:b/>
                <w:bCs/>
                <w:color w:val="1B2A4A"/>
                <w:sz w:val="17"/>
                <w:szCs w:val="17"/>
              </w:rPr>
              <w:t>Data Exfiltration via Export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6FF89A5D" w14:textId="77777777" w:rsidR="00F9628F" w:rsidRDefault="00000000">
            <w:r>
              <w:rPr>
                <w:color w:val="4A4A4A"/>
                <w:sz w:val="17"/>
                <w:szCs w:val="17"/>
              </w:rPr>
              <w:t>High</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F46D4A7" w14:textId="77777777" w:rsidR="00F9628F" w:rsidRDefault="00000000">
            <w:r>
              <w:rPr>
                <w:color w:val="4A4A4A"/>
                <w:sz w:val="17"/>
                <w:szCs w:val="17"/>
              </w:rPr>
              <w:t>Authorized user exports large volumes of registrant data for unauthorized external use.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B58CFAD" w14:textId="77777777" w:rsidR="00F9628F" w:rsidRDefault="00000000">
            <w:r>
              <w:rPr>
                <w:color w:val="4A4A4A"/>
                <w:sz w:val="17"/>
                <w:szCs w:val="17"/>
              </w:rPr>
              <w:t>Export scope limits enforced by role. All export actions audit logged with scope. Large export volume alerts configured. Export files expire on schedule.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292404DA" w14:textId="77777777" w:rsidR="00F9628F" w:rsidRDefault="00000000">
            <w:r>
              <w:rPr>
                <w:color w:val="4A4A4A"/>
                <w:sz w:val="17"/>
                <w:szCs w:val="17"/>
              </w:rPr>
              <w:t>Mitigated</w:t>
            </w:r>
          </w:p>
        </w:tc>
      </w:tr>
      <w:tr w:rsidR="00F9628F" w14:paraId="0C109E64"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BB629C6" w14:textId="77777777" w:rsidR="00F9628F" w:rsidRDefault="00000000">
            <w:r>
              <w:rPr>
                <w:b/>
                <w:bCs/>
                <w:color w:val="1B2A4A"/>
                <w:sz w:val="17"/>
                <w:szCs w:val="17"/>
              </w:rPr>
              <w:t>Session Hijacking</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366D4A40" w14:textId="77777777" w:rsidR="00F9628F" w:rsidRDefault="00000000">
            <w:r>
              <w:rPr>
                <w:color w:val="4A4A4A"/>
                <w:sz w:val="17"/>
                <w:szCs w:val="17"/>
              </w:rPr>
              <w:t>Medium</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9C6515E" w14:textId="77777777" w:rsidR="00F9628F" w:rsidRDefault="00000000">
            <w:r>
              <w:rPr>
                <w:color w:val="4A4A4A"/>
                <w:sz w:val="17"/>
                <w:szCs w:val="17"/>
              </w:rPr>
              <w:t>Adversary captures a valid session token and uses it to impersonate a legitimate user.</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82C4E00" w14:textId="77777777" w:rsidR="00F9628F" w:rsidRDefault="00000000">
            <w:r>
              <w:rPr>
                <w:color w:val="4A4A4A"/>
                <w:sz w:val="17"/>
                <w:szCs w:val="17"/>
              </w:rPr>
              <w:t>JWT session tokens with short expiry. Refresh token rotation. Secure HttpOnly cookie attributes. Session invalidation on logout and suspicious activity.</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06B94173" w14:textId="77777777" w:rsidR="00F9628F" w:rsidRDefault="00000000">
            <w:r>
              <w:rPr>
                <w:color w:val="4A4A4A"/>
                <w:sz w:val="17"/>
                <w:szCs w:val="17"/>
              </w:rPr>
              <w:t>Mitigated</w:t>
            </w:r>
          </w:p>
        </w:tc>
      </w:tr>
      <w:tr w:rsidR="00F9628F" w14:paraId="5214802C"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4990BFC" w14:textId="77777777" w:rsidR="00F9628F" w:rsidRDefault="00000000">
            <w:r>
              <w:rPr>
                <w:b/>
                <w:bCs/>
                <w:color w:val="1B2A4A"/>
                <w:sz w:val="17"/>
                <w:szCs w:val="17"/>
              </w:rPr>
              <w:t>Denial of Service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2E6DC273" w14:textId="77777777" w:rsidR="00F9628F" w:rsidRDefault="00000000">
            <w:r>
              <w:rPr>
                <w:color w:val="4A4A4A"/>
                <w:sz w:val="17"/>
                <w:szCs w:val="17"/>
              </w:rPr>
              <w:t>Medium</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3C99204" w14:textId="77777777" w:rsidR="00F9628F" w:rsidRDefault="00000000">
            <w:r>
              <w:rPr>
                <w:color w:val="4A4A4A"/>
                <w:sz w:val="17"/>
                <w:szCs w:val="17"/>
              </w:rPr>
              <w:t>Targeted attack on platform availability to disrupt government access to diaspora intelligence.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6F36DEF" w14:textId="77777777" w:rsidR="00F9628F" w:rsidRDefault="00000000">
            <w:r>
              <w:rPr>
                <w:color w:val="4A4A4A"/>
                <w:sz w:val="17"/>
                <w:szCs w:val="17"/>
              </w:rPr>
              <w:t>Vercel DDoS protection at edge. Rate limiting on API endpoints. Supabase connection pooling. CDN caching for public platform assets.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63CD326E" w14:textId="77777777" w:rsidR="00F9628F" w:rsidRDefault="00000000">
            <w:r>
              <w:rPr>
                <w:color w:val="4A4A4A"/>
                <w:sz w:val="17"/>
                <w:szCs w:val="17"/>
              </w:rPr>
              <w:t>Mitigated</w:t>
            </w:r>
          </w:p>
        </w:tc>
      </w:tr>
      <w:tr w:rsidR="00F9628F" w14:paraId="7574BE34"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7860C7F" w14:textId="77777777" w:rsidR="00F9628F" w:rsidRDefault="00000000">
            <w:r>
              <w:rPr>
                <w:b/>
                <w:bCs/>
                <w:color w:val="1B2A4A"/>
                <w:sz w:val="17"/>
                <w:szCs w:val="17"/>
              </w:rPr>
              <w:t>Supply Chain Attack</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6C9A4F48" w14:textId="77777777" w:rsidR="00F9628F" w:rsidRDefault="00000000">
            <w:r>
              <w:rPr>
                <w:color w:val="4A4A4A"/>
                <w:sz w:val="17"/>
                <w:szCs w:val="17"/>
              </w:rPr>
              <w:t>Medium</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6E073C4" w14:textId="77777777" w:rsidR="00F9628F" w:rsidRDefault="00000000">
            <w:r>
              <w:rPr>
                <w:color w:val="4A4A4A"/>
                <w:sz w:val="17"/>
                <w:szCs w:val="17"/>
              </w:rPr>
              <w:t>Compromise of a third-party dependency or infrastructure provider used by Civis.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BC614BA" w14:textId="77777777" w:rsidR="00F9628F" w:rsidRDefault="00000000">
            <w:r>
              <w:rPr>
                <w:color w:val="4A4A4A"/>
                <w:sz w:val="17"/>
                <w:szCs w:val="17"/>
              </w:rPr>
              <w:t>Dependency vulnerability scanning in CI/CD pipeline. Pinned dependency versions. Infrastructure provider security assessment. Sub-processor disclosure in DPA.</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1915D40D" w14:textId="77777777" w:rsidR="00F9628F" w:rsidRDefault="00000000">
            <w:r>
              <w:rPr>
                <w:color w:val="4A4A4A"/>
                <w:sz w:val="17"/>
                <w:szCs w:val="17"/>
              </w:rPr>
              <w:t>Ongoing</w:t>
            </w:r>
          </w:p>
        </w:tc>
      </w:tr>
      <w:tr w:rsidR="00F9628F" w14:paraId="644557FC"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AB1B5AC" w14:textId="77777777" w:rsidR="00F9628F" w:rsidRDefault="00000000">
            <w:r>
              <w:rPr>
                <w:b/>
                <w:bCs/>
                <w:color w:val="1B2A4A"/>
                <w:sz w:val="17"/>
                <w:szCs w:val="17"/>
              </w:rPr>
              <w:t>Unauthorized Dia Output Access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2E9346CD" w14:textId="77777777" w:rsidR="00F9628F" w:rsidRDefault="00000000">
            <w:r>
              <w:rPr>
                <w:color w:val="4A4A4A"/>
                <w:sz w:val="17"/>
                <w:szCs w:val="17"/>
              </w:rPr>
              <w:t>Medium</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30FEC9B" w14:textId="77777777" w:rsidR="00F9628F" w:rsidRDefault="00000000">
            <w:r>
              <w:rPr>
                <w:color w:val="4A4A4A"/>
                <w:sz w:val="17"/>
                <w:szCs w:val="17"/>
              </w:rPr>
              <w:t>User accesses Dia AI forecasts or executive briefings outside their permitted role scope.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4F4D0BE" w14:textId="77777777" w:rsidR="00F9628F" w:rsidRDefault="00000000">
            <w:r>
              <w:rPr>
                <w:color w:val="4A4A4A"/>
                <w:sz w:val="17"/>
                <w:szCs w:val="17"/>
              </w:rPr>
              <w:t>Dia outputs stored in tenant-scoped tables with RLS enforcement. Executive briefing files in private storage with signed URL access. Role check before Dia query execution.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6EF91270" w14:textId="77777777" w:rsidR="00F9628F" w:rsidRDefault="00000000">
            <w:r>
              <w:rPr>
                <w:color w:val="4A4A4A"/>
                <w:sz w:val="17"/>
                <w:szCs w:val="17"/>
              </w:rPr>
              <w:t>Mitigated</w:t>
            </w:r>
          </w:p>
        </w:tc>
      </w:tr>
      <w:tr w:rsidR="00F9628F" w14:paraId="044EADED"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34D3DC8" w14:textId="77777777" w:rsidR="00F9628F" w:rsidRDefault="00000000">
            <w:r>
              <w:rPr>
                <w:b/>
                <w:bCs/>
                <w:color w:val="1B2A4A"/>
                <w:sz w:val="17"/>
                <w:szCs w:val="17"/>
              </w:rPr>
              <w:t>Social Engineering</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5547F653" w14:textId="77777777" w:rsidR="00F9628F" w:rsidRDefault="00000000">
            <w:r>
              <w:rPr>
                <w:color w:val="4A4A4A"/>
                <w:sz w:val="17"/>
                <w:szCs w:val="17"/>
              </w:rPr>
              <w:t>Low–Medium</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4C1B1BB" w14:textId="77777777" w:rsidR="00F9628F" w:rsidRDefault="00000000">
            <w:r>
              <w:rPr>
                <w:color w:val="4A4A4A"/>
                <w:sz w:val="17"/>
                <w:szCs w:val="17"/>
              </w:rPr>
              <w:t>Adversary impersonates government official to obtain access credentials or platform configuration details.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5CC3C22" w14:textId="77777777" w:rsidR="00F9628F" w:rsidRDefault="00000000">
            <w:r>
              <w:rPr>
                <w:color w:val="4A4A4A"/>
                <w:sz w:val="17"/>
                <w:szCs w:val="17"/>
              </w:rPr>
              <w:t>Security awareness training for all Afronovation staff. Strict identity verification protocol for support requests. No credential reset without verified identity.</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172BBF18" w14:textId="77777777" w:rsidR="00F9628F" w:rsidRDefault="00000000">
            <w:r>
              <w:rPr>
                <w:color w:val="4A4A4A"/>
                <w:sz w:val="17"/>
                <w:szCs w:val="17"/>
              </w:rPr>
              <w:t>Ongoing</w:t>
            </w:r>
          </w:p>
        </w:tc>
      </w:tr>
    </w:tbl>
    <w:p w14:paraId="59730509" w14:textId="77777777" w:rsidR="00F9628F" w:rsidRDefault="00F9628F">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628F" w14:paraId="0BA02740"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2C94FCFE" w14:textId="77777777" w:rsidR="00F9628F" w:rsidRDefault="00000000">
            <w:pPr>
              <w:spacing w:after="80"/>
            </w:pPr>
            <w:r>
              <w:rPr>
                <w:b/>
                <w:bCs/>
                <w:color w:val="1B2A4A"/>
              </w:rPr>
              <w:t>Threat Model Maintenance</w:t>
            </w:r>
          </w:p>
          <w:p w14:paraId="6ABA6421" w14:textId="77777777" w:rsidR="00F9628F" w:rsidRDefault="00000000">
            <w:pPr>
              <w:jc w:val="both"/>
            </w:pPr>
            <w:r>
              <w:rPr>
                <w:color w:val="4A4A4A"/>
                <w:sz w:val="21"/>
                <w:szCs w:val="21"/>
              </w:rPr>
              <w:t>This threat model is reviewed and updated quarterly, after each significant platform release, and following any security incident. Sovereign clients may request the current threat model under NDA as part of their procurement due diligence process.</w:t>
            </w:r>
          </w:p>
        </w:tc>
      </w:tr>
    </w:tbl>
    <w:p w14:paraId="1A0E6CE3" w14:textId="77777777" w:rsidR="00F9628F" w:rsidRDefault="00F9628F">
      <w:pPr>
        <w:spacing w:before="160"/>
      </w:pPr>
    </w:p>
    <w:p w14:paraId="36740181" w14:textId="77777777" w:rsidR="00F9628F" w:rsidRDefault="00000000">
      <w:pPr>
        <w:pStyle w:val="Heading1"/>
        <w:pBdr>
          <w:bottom w:val="single" w:sz="3" w:space="2" w:color="C9A84C"/>
        </w:pBdr>
      </w:pPr>
      <w:r>
        <w:t>4. Authentication Architecture</w:t>
      </w:r>
    </w:p>
    <w:p w14:paraId="1B6A7ED1" w14:textId="77777777" w:rsidR="00F9628F" w:rsidRDefault="00000000">
      <w:pPr>
        <w:pStyle w:val="Heading2"/>
      </w:pPr>
      <w:r>
        <w:t>4.1 Authentication Methods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9628F" w14:paraId="7A7CB33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F8FE04E" w14:textId="77777777" w:rsidR="00F9628F" w:rsidRDefault="00000000">
            <w:r>
              <w:rPr>
                <w:b/>
                <w:bCs/>
                <w:color w:val="FFFFFF"/>
                <w:sz w:val="20"/>
                <w:szCs w:val="20"/>
              </w:rPr>
              <w:t>Email + Password</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D9CFC02" w14:textId="77777777" w:rsidR="00F9628F" w:rsidRDefault="00000000">
            <w:r>
              <w:rPr>
                <w:color w:val="4A4A4A"/>
                <w:sz w:val="20"/>
                <w:szCs w:val="20"/>
              </w:rPr>
              <w:t>Primary authentication method. Minimum 12-character password with complexity requirements enforced at Supabase Auth level. Passwords stored as bcrypt hashes — never in plaintext.</w:t>
            </w:r>
          </w:p>
        </w:tc>
      </w:tr>
      <w:tr w:rsidR="00F9628F" w14:paraId="3D52B22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1CF51530" w14:textId="77777777" w:rsidR="00F9628F" w:rsidRDefault="00000000">
            <w:r>
              <w:rPr>
                <w:b/>
                <w:bCs/>
                <w:color w:val="FFFFFF"/>
                <w:sz w:val="20"/>
                <w:szCs w:val="20"/>
              </w:rPr>
              <w:t>Magic Link</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13A86D1" w14:textId="77777777" w:rsidR="00F9628F" w:rsidRDefault="00000000">
            <w:r>
              <w:rPr>
                <w:color w:val="4A4A4A"/>
                <w:sz w:val="20"/>
                <w:szCs w:val="20"/>
              </w:rPr>
              <w:t>Optional per tenant configuration. One-time use link delivered to verified email address. 15-minute expiry. Suitable for executive viewer accounts with infrequent access.</w:t>
            </w:r>
          </w:p>
        </w:tc>
      </w:tr>
      <w:tr w:rsidR="00F9628F" w14:paraId="207EAD6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8886A4B" w14:textId="77777777" w:rsidR="00F9628F" w:rsidRDefault="00000000">
            <w:r>
              <w:rPr>
                <w:b/>
                <w:bCs/>
                <w:color w:val="FFFFFF"/>
                <w:sz w:val="20"/>
                <w:szCs w:val="20"/>
              </w:rPr>
              <w:t>Multi-Factor Authentication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4627712" w14:textId="77777777" w:rsidR="00F9628F" w:rsidRDefault="00000000">
            <w:r>
              <w:rPr>
                <w:color w:val="4A4A4A"/>
                <w:sz w:val="20"/>
                <w:szCs w:val="20"/>
              </w:rPr>
              <w:t>TOTP-based (Time-based One-Time Password) via authenticator app. Mandatory for platform_admin, tenant_admin, and embassy_admin roles. Optional for analyst, economic_planner, and executive_viewer roles. Configurable per tenant for registrant accounts.</w:t>
            </w:r>
          </w:p>
        </w:tc>
      </w:tr>
      <w:tr w:rsidR="00F9628F" w14:paraId="6CED3222"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36CE32C9" w14:textId="77777777" w:rsidR="00F9628F" w:rsidRDefault="00000000">
            <w:r>
              <w:rPr>
                <w:b/>
                <w:bCs/>
                <w:color w:val="FFFFFF"/>
                <w:sz w:val="20"/>
                <w:szCs w:val="20"/>
              </w:rPr>
              <w:t>Session Management</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F7F2CFA" w14:textId="77777777" w:rsidR="00F9628F" w:rsidRDefault="00000000">
            <w:r>
              <w:rPr>
                <w:color w:val="4A4A4A"/>
                <w:sz w:val="20"/>
                <w:szCs w:val="20"/>
              </w:rPr>
              <w:t>JWT access tokens with configurable expiry (default: 1 hour). Refresh token rotation with 7-day rolling window. Session invalidation on logout, password change, and suspicious activity detection.</w:t>
            </w:r>
          </w:p>
        </w:tc>
      </w:tr>
    </w:tbl>
    <w:p w14:paraId="62A92ED9" w14:textId="77777777" w:rsidR="00F9628F" w:rsidRDefault="00F9628F">
      <w:pPr>
        <w:spacing w:before="80"/>
      </w:pPr>
    </w:p>
    <w:p w14:paraId="0F771546" w14:textId="77777777" w:rsidR="00F9628F" w:rsidRDefault="00000000">
      <w:pPr>
        <w:pStyle w:val="Heading2"/>
      </w:pPr>
      <w:r>
        <w:t>4.2 MFA Enforcement Rules</w:t>
      </w:r>
    </w:p>
    <w:p w14:paraId="6677DB1F" w14:textId="77777777" w:rsidR="00F9628F" w:rsidRDefault="00000000">
      <w:pPr>
        <w:pStyle w:val="ListParagraph"/>
        <w:numPr>
          <w:ilvl w:val="0"/>
          <w:numId w:val="2"/>
        </w:numPr>
        <w:spacing w:before="40" w:after="40"/>
      </w:pPr>
      <w:r>
        <w:rPr>
          <w:color w:val="4A4A4A"/>
        </w:rPr>
        <w:t>platform_admin — MFA mandatory. Cannot access platform without enrolled MFA device.</w:t>
      </w:r>
    </w:p>
    <w:p w14:paraId="1F1E130C" w14:textId="77777777" w:rsidR="00F9628F" w:rsidRDefault="00000000">
      <w:pPr>
        <w:pStyle w:val="ListParagraph"/>
        <w:numPr>
          <w:ilvl w:val="0"/>
          <w:numId w:val="2"/>
        </w:numPr>
        <w:spacing w:before="40" w:after="40"/>
      </w:pPr>
      <w:r>
        <w:rPr>
          <w:color w:val="4A4A4A"/>
        </w:rPr>
        <w:t>tenant_admin — MFA mandatory. Enforced at middleware layer before workspace access.</w:t>
      </w:r>
    </w:p>
    <w:p w14:paraId="5FCD8494" w14:textId="77777777" w:rsidR="00F9628F" w:rsidRDefault="00000000">
      <w:pPr>
        <w:pStyle w:val="ListParagraph"/>
        <w:numPr>
          <w:ilvl w:val="0"/>
          <w:numId w:val="2"/>
        </w:numPr>
        <w:spacing w:before="40" w:after="40"/>
      </w:pPr>
      <w:r>
        <w:rPr>
          <w:color w:val="4A4A4A"/>
        </w:rPr>
        <w:t>embassy_admin — MFA mandatory. Enforced at middleware layer before embassy workspace access.</w:t>
      </w:r>
    </w:p>
    <w:p w14:paraId="6A641E12" w14:textId="77777777" w:rsidR="00F9628F" w:rsidRDefault="00000000">
      <w:pPr>
        <w:pStyle w:val="ListParagraph"/>
        <w:numPr>
          <w:ilvl w:val="0"/>
          <w:numId w:val="2"/>
        </w:numPr>
        <w:spacing w:before="40" w:after="40"/>
      </w:pPr>
      <w:r>
        <w:rPr>
          <w:color w:val="4A4A4A"/>
        </w:rPr>
        <w:t>consular_officer — MFA strongly recommended. Tenant-configurable enforcement.</w:t>
      </w:r>
    </w:p>
    <w:p w14:paraId="1DE27F7E" w14:textId="77777777" w:rsidR="00F9628F" w:rsidRDefault="00000000">
      <w:pPr>
        <w:pStyle w:val="ListParagraph"/>
        <w:numPr>
          <w:ilvl w:val="0"/>
          <w:numId w:val="2"/>
        </w:numPr>
        <w:spacing w:before="40" w:after="40"/>
      </w:pPr>
      <w:r>
        <w:rPr>
          <w:color w:val="4A4A4A"/>
        </w:rPr>
        <w:t>analyst — MFA optional. Tenant-configurable.</w:t>
      </w:r>
    </w:p>
    <w:p w14:paraId="1541CE48" w14:textId="77777777" w:rsidR="00F9628F" w:rsidRDefault="00000000">
      <w:pPr>
        <w:pStyle w:val="ListParagraph"/>
        <w:numPr>
          <w:ilvl w:val="0"/>
          <w:numId w:val="2"/>
        </w:numPr>
        <w:spacing w:before="40" w:after="40"/>
      </w:pPr>
      <w:r>
        <w:rPr>
          <w:color w:val="4A4A4A"/>
        </w:rPr>
        <w:t>economic_planner — MFA optional. Tenant-configurable.</w:t>
      </w:r>
    </w:p>
    <w:p w14:paraId="18935AE7" w14:textId="77777777" w:rsidR="00F9628F" w:rsidRDefault="00000000">
      <w:pPr>
        <w:pStyle w:val="ListParagraph"/>
        <w:numPr>
          <w:ilvl w:val="0"/>
          <w:numId w:val="2"/>
        </w:numPr>
        <w:spacing w:before="40" w:after="40"/>
      </w:pPr>
      <w:r>
        <w:rPr>
          <w:color w:val="4A4A4A"/>
        </w:rPr>
        <w:t>executive_viewer — MFA optional. Recommended for ministerial accounts.</w:t>
      </w:r>
    </w:p>
    <w:p w14:paraId="681312FA" w14:textId="77777777" w:rsidR="00F9628F" w:rsidRDefault="00000000">
      <w:pPr>
        <w:pStyle w:val="ListParagraph"/>
        <w:numPr>
          <w:ilvl w:val="0"/>
          <w:numId w:val="2"/>
        </w:numPr>
        <w:spacing w:before="40" w:after="40"/>
      </w:pPr>
      <w:r>
        <w:rPr>
          <w:color w:val="4A4A4A"/>
        </w:rPr>
        <w:t>registrant — MFA optional. Available for diaspora citizens who request additional security.</w:t>
      </w:r>
    </w:p>
    <w:p w14:paraId="3ECBF077" w14:textId="77777777" w:rsidR="00F9628F" w:rsidRDefault="00F9628F">
      <w:pPr>
        <w:spacing w:before="80"/>
      </w:pPr>
    </w:p>
    <w:p w14:paraId="30D4D16F" w14:textId="77777777" w:rsidR="00F9628F" w:rsidRDefault="00000000">
      <w:pPr>
        <w:pStyle w:val="Heading2"/>
      </w:pPr>
      <w:r>
        <w:t>4.3 Password Policy</w:t>
      </w:r>
    </w:p>
    <w:p w14:paraId="6F735EBF" w14:textId="77777777" w:rsidR="00F9628F" w:rsidRDefault="00000000">
      <w:pPr>
        <w:pStyle w:val="ListParagraph"/>
        <w:numPr>
          <w:ilvl w:val="0"/>
          <w:numId w:val="2"/>
        </w:numPr>
        <w:spacing w:before="40" w:after="40"/>
      </w:pPr>
      <w:r>
        <w:rPr>
          <w:color w:val="4A4A4A"/>
        </w:rPr>
        <w:t>Minimum 12 characters</w:t>
      </w:r>
    </w:p>
    <w:p w14:paraId="3806B3E8" w14:textId="77777777" w:rsidR="00F9628F" w:rsidRDefault="00000000">
      <w:pPr>
        <w:pStyle w:val="ListParagraph"/>
        <w:numPr>
          <w:ilvl w:val="0"/>
          <w:numId w:val="2"/>
        </w:numPr>
        <w:spacing w:before="40" w:after="40"/>
      </w:pPr>
      <w:r>
        <w:rPr>
          <w:color w:val="4A4A4A"/>
        </w:rPr>
        <w:t>Must include uppercase, lowercase, number, and special character</w:t>
      </w:r>
    </w:p>
    <w:p w14:paraId="7430A21F" w14:textId="77777777" w:rsidR="00F9628F" w:rsidRDefault="00000000">
      <w:pPr>
        <w:pStyle w:val="ListParagraph"/>
        <w:numPr>
          <w:ilvl w:val="0"/>
          <w:numId w:val="2"/>
        </w:numPr>
        <w:spacing w:before="40" w:after="40"/>
      </w:pPr>
      <w:r>
        <w:rPr>
          <w:color w:val="4A4A4A"/>
        </w:rPr>
        <w:t>Common password list rejection — top 10,000 common passwords blocked</w:t>
      </w:r>
    </w:p>
    <w:p w14:paraId="08C86D1C" w14:textId="77777777" w:rsidR="00F9628F" w:rsidRDefault="00000000">
      <w:pPr>
        <w:pStyle w:val="ListParagraph"/>
        <w:numPr>
          <w:ilvl w:val="0"/>
          <w:numId w:val="2"/>
        </w:numPr>
        <w:spacing w:before="40" w:after="40"/>
      </w:pPr>
      <w:r>
        <w:rPr>
          <w:color w:val="4A4A4A"/>
        </w:rPr>
        <w:t>Password history — last 10 passwords cannot be reused</w:t>
      </w:r>
    </w:p>
    <w:p w14:paraId="0C0E89BE" w14:textId="77777777" w:rsidR="00F9628F" w:rsidRDefault="00000000">
      <w:pPr>
        <w:pStyle w:val="ListParagraph"/>
        <w:numPr>
          <w:ilvl w:val="0"/>
          <w:numId w:val="2"/>
        </w:numPr>
        <w:spacing w:before="40" w:after="40"/>
      </w:pPr>
      <w:r>
        <w:rPr>
          <w:color w:val="4A4A4A"/>
        </w:rPr>
        <w:t>Maximum password age — 180 days for administrative roles. Tenant-configurable.</w:t>
      </w:r>
    </w:p>
    <w:p w14:paraId="24C6E4D7" w14:textId="77777777" w:rsidR="00F9628F" w:rsidRDefault="00000000">
      <w:pPr>
        <w:pStyle w:val="ListParagraph"/>
        <w:numPr>
          <w:ilvl w:val="0"/>
          <w:numId w:val="2"/>
        </w:numPr>
        <w:spacing w:before="40" w:after="40"/>
      </w:pPr>
      <w:r>
        <w:rPr>
          <w:color w:val="4A4A4A"/>
        </w:rPr>
        <w:t>Brute force protection — account locked after 10 failed attempts within 15 minutes</w:t>
      </w:r>
    </w:p>
    <w:p w14:paraId="7D45C306" w14:textId="77777777" w:rsidR="00F9628F" w:rsidRDefault="00000000">
      <w:pPr>
        <w:pStyle w:val="ListParagraph"/>
        <w:numPr>
          <w:ilvl w:val="0"/>
          <w:numId w:val="2"/>
        </w:numPr>
        <w:spacing w:before="40" w:after="40"/>
      </w:pPr>
      <w:r>
        <w:rPr>
          <w:color w:val="4A4A4A"/>
        </w:rPr>
        <w:t>Secure reset — password reset via time-limited (15 minutes) single-use email link</w:t>
      </w:r>
    </w:p>
    <w:p w14:paraId="7857C2D9" w14:textId="77777777" w:rsidR="00F9628F" w:rsidRDefault="00F9628F">
      <w:pPr>
        <w:spacing w:before="160"/>
      </w:pPr>
    </w:p>
    <w:p w14:paraId="59DB00D5" w14:textId="77777777" w:rsidR="00F9628F" w:rsidRDefault="00000000">
      <w:pPr>
        <w:pStyle w:val="Heading1"/>
        <w:pBdr>
          <w:bottom w:val="single" w:sz="3" w:space="2" w:color="C9A84C"/>
        </w:pBdr>
      </w:pPr>
      <w:r>
        <w:t>5. Authorisation Architecture</w:t>
      </w:r>
    </w:p>
    <w:p w14:paraId="41BBCAEA" w14:textId="77777777" w:rsidR="00F9628F" w:rsidRDefault="00000000">
      <w:pPr>
        <w:pStyle w:val="Heading2"/>
      </w:pPr>
      <w:r>
        <w:t>5.1 Role-Based Access Control</w:t>
      </w:r>
    </w:p>
    <w:p w14:paraId="5C643D2F" w14:textId="77777777" w:rsidR="00F9628F" w:rsidRDefault="00000000">
      <w:pPr>
        <w:spacing w:before="80" w:after="80"/>
        <w:jc w:val="both"/>
      </w:pPr>
      <w:r>
        <w:rPr>
          <w:color w:val="4A4A4A"/>
        </w:rPr>
        <w:t>Civis implements a structured eight-role RBAC system. Permissions are enforced at three independent layers to prevent bypass: the Next.js middleware layer, the service layer, and the database RLS layer.</w:t>
      </w:r>
    </w:p>
    <w:p w14:paraId="0C8C2D89" w14:textId="77777777" w:rsidR="00F9628F" w:rsidRDefault="00F9628F">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9628F" w14:paraId="5F7286D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8BBA51A" w14:textId="77777777" w:rsidR="00F9628F" w:rsidRDefault="00000000">
            <w:r>
              <w:rPr>
                <w:b/>
                <w:bCs/>
                <w:color w:val="FFFFFF"/>
                <w:sz w:val="20"/>
                <w:szCs w:val="20"/>
              </w:rPr>
              <w:t>platform_admin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1B9C976" w14:textId="77777777" w:rsidR="00F9628F" w:rsidRDefault="00000000">
            <w:r>
              <w:rPr>
                <w:color w:val="4A4A4A"/>
                <w:sz w:val="20"/>
                <w:szCs w:val="20"/>
              </w:rPr>
              <w:t>Full platform governance. Manages tenants, compliance, and infrastructure. All actions audit logged with heightened scrutiny. No standing access to raw registrant personal data without explicit justification.</w:t>
            </w:r>
          </w:p>
        </w:tc>
      </w:tr>
      <w:tr w:rsidR="00F9628F" w14:paraId="4AE1957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47AAB653" w14:textId="77777777" w:rsidR="00F9628F" w:rsidRDefault="00000000">
            <w:r>
              <w:rPr>
                <w:b/>
                <w:bCs/>
                <w:color w:val="FFFFFF"/>
                <w:sz w:val="20"/>
                <w:szCs w:val="20"/>
              </w:rPr>
              <w:t>tenant_admin</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B21630B" w14:textId="77777777" w:rsidR="00F9628F" w:rsidRDefault="00000000">
            <w:r>
              <w:rPr>
                <w:color w:val="4A4A4A"/>
                <w:sz w:val="20"/>
                <w:szCs w:val="20"/>
              </w:rPr>
              <w:t>Full access within assigned sovereign tenant. Manages users, embassies, and configuration. Cannot access other tenants' data under any condition.</w:t>
            </w:r>
          </w:p>
        </w:tc>
      </w:tr>
      <w:tr w:rsidR="00F9628F" w14:paraId="30B9E0B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B306C85" w14:textId="77777777" w:rsidR="00F9628F" w:rsidRDefault="00000000">
            <w:r>
              <w:rPr>
                <w:b/>
                <w:bCs/>
                <w:color w:val="FFFFFF"/>
                <w:sz w:val="20"/>
                <w:szCs w:val="20"/>
              </w:rPr>
              <w:t>embassy_admin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BC0062E" w14:textId="77777777" w:rsidR="00F9628F" w:rsidRDefault="00000000">
            <w:r>
              <w:rPr>
                <w:color w:val="4A4A4A"/>
                <w:sz w:val="20"/>
                <w:szCs w:val="20"/>
              </w:rPr>
              <w:t>Full access within assigned embassy and jurisdiction. Cannot access registrants outside their embassy's geographic coverage area.</w:t>
            </w:r>
          </w:p>
        </w:tc>
      </w:tr>
      <w:tr w:rsidR="00F9628F" w14:paraId="15BA8252"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65EE8353" w14:textId="77777777" w:rsidR="00F9628F" w:rsidRDefault="00000000">
            <w:r>
              <w:rPr>
                <w:b/>
                <w:bCs/>
                <w:color w:val="FFFFFF"/>
                <w:sz w:val="20"/>
                <w:szCs w:val="20"/>
              </w:rPr>
              <w:t>consular_officer</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A3105DC" w14:textId="77777777" w:rsidR="00F9628F" w:rsidRDefault="00000000">
            <w:r>
              <w:rPr>
                <w:color w:val="4A4A4A"/>
                <w:sz w:val="20"/>
                <w:szCs w:val="20"/>
              </w:rPr>
              <w:t>Create and update registrant records within assigned embassy scope. Read-only access to existing records outside create/update functions.</w:t>
            </w:r>
          </w:p>
        </w:tc>
      </w:tr>
      <w:tr w:rsidR="00F9628F" w14:paraId="48A0199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F263C83" w14:textId="77777777" w:rsidR="00F9628F" w:rsidRDefault="00000000">
            <w:r>
              <w:rPr>
                <w:b/>
                <w:bCs/>
                <w:color w:val="FFFFFF"/>
                <w:sz w:val="20"/>
                <w:szCs w:val="20"/>
              </w:rPr>
              <w:t>analyst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8EC3452" w14:textId="77777777" w:rsidR="00F9628F" w:rsidRDefault="00000000">
            <w:r>
              <w:rPr>
                <w:color w:val="4A4A4A"/>
                <w:sz w:val="20"/>
                <w:szCs w:val="20"/>
              </w:rPr>
              <w:t>Aggregated and approved analytics datasets only. Cannot access raw registrant personal data. Cannot export individual-level data.</w:t>
            </w:r>
          </w:p>
        </w:tc>
      </w:tr>
      <w:tr w:rsidR="00F9628F" w14:paraId="34815A69"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41035E1F" w14:textId="77777777" w:rsidR="00F9628F" w:rsidRDefault="00000000">
            <w:r>
              <w:rPr>
                <w:b/>
                <w:bCs/>
                <w:color w:val="FFFFFF"/>
                <w:sz w:val="20"/>
                <w:szCs w:val="20"/>
              </w:rPr>
              <w:t>economic_planner</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93EAD0B" w14:textId="77777777" w:rsidR="00F9628F" w:rsidRDefault="00000000">
            <w:r>
              <w:rPr>
                <w:color w:val="4A4A4A"/>
                <w:sz w:val="20"/>
                <w:szCs w:val="20"/>
              </w:rPr>
              <w:t>Economic intelligence dashboards and analytics. No raw registrant PII. Cannot access identity documents or verification records.</w:t>
            </w:r>
          </w:p>
        </w:tc>
      </w:tr>
      <w:tr w:rsidR="00F9628F" w14:paraId="6FBFBC09"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17638B2" w14:textId="77777777" w:rsidR="00F9628F" w:rsidRDefault="00000000">
            <w:r>
              <w:rPr>
                <w:b/>
                <w:bCs/>
                <w:color w:val="FFFFFF"/>
                <w:sz w:val="20"/>
                <w:szCs w:val="20"/>
              </w:rPr>
              <w:t>executive_viewer</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F69FA9B" w14:textId="77777777" w:rsidR="00F9628F" w:rsidRDefault="00000000">
            <w:r>
              <w:rPr>
                <w:color w:val="4A4A4A"/>
                <w:sz w:val="20"/>
                <w:szCs w:val="20"/>
              </w:rPr>
              <w:t>Read-only access to dashboards and approved reports. Cannot access raw data tables. Cannot export data. Cannot modify any record.</w:t>
            </w:r>
          </w:p>
        </w:tc>
      </w:tr>
      <w:tr w:rsidR="00F9628F" w14:paraId="2C845864"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299D9A29" w14:textId="77777777" w:rsidR="00F9628F" w:rsidRDefault="00000000">
            <w:r>
              <w:rPr>
                <w:b/>
                <w:bCs/>
                <w:color w:val="FFFFFF"/>
                <w:sz w:val="20"/>
                <w:szCs w:val="20"/>
              </w:rPr>
              <w:t>registrant</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E2FD829" w14:textId="77777777" w:rsidR="00F9628F" w:rsidRDefault="00000000">
            <w:r>
              <w:rPr>
                <w:color w:val="4A4A4A"/>
                <w:sz w:val="20"/>
                <w:szCs w:val="20"/>
              </w:rPr>
              <w:t>Own profile, documents, survey responses, and notifications only. Cannot access any other registrant's data under any condition.</w:t>
            </w:r>
          </w:p>
        </w:tc>
      </w:tr>
    </w:tbl>
    <w:p w14:paraId="6C3FB058" w14:textId="77777777" w:rsidR="00F9628F" w:rsidRDefault="00F9628F">
      <w:pPr>
        <w:spacing w:before="80"/>
      </w:pPr>
    </w:p>
    <w:p w14:paraId="625D0CC3" w14:textId="77777777" w:rsidR="00F9628F" w:rsidRDefault="00000000">
      <w:pPr>
        <w:pStyle w:val="Heading2"/>
      </w:pPr>
      <w:r>
        <w:t>5.2 Permission Enforcement Layers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9628F" w14:paraId="413017F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6BF8B27" w14:textId="77777777" w:rsidR="00F9628F" w:rsidRDefault="00000000">
            <w:r>
              <w:rPr>
                <w:b/>
                <w:bCs/>
                <w:color w:val="FFFFFF"/>
                <w:sz w:val="20"/>
                <w:szCs w:val="20"/>
              </w:rPr>
              <w:t>Layer 1 — Middleware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D4A29BE" w14:textId="77777777" w:rsidR="00F9628F" w:rsidRDefault="00000000">
            <w:r>
              <w:rPr>
                <w:color w:val="4A4A4A"/>
                <w:sz w:val="20"/>
                <w:szCs w:val="20"/>
              </w:rPr>
              <w:t>Next.js middleware validates session and role before routing request to protected workspace routes. Unauthenticated and unauthorised requests redirected before any data is fetched.</w:t>
            </w:r>
          </w:p>
        </w:tc>
      </w:tr>
      <w:tr w:rsidR="00F9628F" w14:paraId="31EC849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6D13620C" w14:textId="77777777" w:rsidR="00F9628F" w:rsidRDefault="00000000">
            <w:r>
              <w:rPr>
                <w:b/>
                <w:bCs/>
                <w:color w:val="FFFFFF"/>
                <w:sz w:val="20"/>
                <w:szCs w:val="20"/>
              </w:rPr>
              <w:t>Layer 2 — Service Layer</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BA55CF9" w14:textId="77777777" w:rsidR="00F9628F" w:rsidRDefault="00000000">
            <w:r>
              <w:rPr>
                <w:color w:val="4A4A4A"/>
                <w:sz w:val="20"/>
                <w:szCs w:val="20"/>
              </w:rPr>
              <w:t>Typed service functions in /lib/services/ validate role permissions before executing Supabase queries. No direct Supabase calls from components. Role check is explicit in every service function.</w:t>
            </w:r>
          </w:p>
        </w:tc>
      </w:tr>
      <w:tr w:rsidR="00F9628F" w14:paraId="0B819B3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9A851CD" w14:textId="77777777" w:rsidR="00F9628F" w:rsidRDefault="00000000">
            <w:r>
              <w:rPr>
                <w:b/>
                <w:bCs/>
                <w:color w:val="FFFFFF"/>
                <w:sz w:val="20"/>
                <w:szCs w:val="20"/>
              </w:rPr>
              <w:t>Layer 3 — RLS Policies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9570C5A" w14:textId="77777777" w:rsidR="00F9628F" w:rsidRDefault="00000000">
            <w:r>
              <w:rPr>
                <w:color w:val="4A4A4A"/>
                <w:sz w:val="20"/>
                <w:szCs w:val="20"/>
              </w:rPr>
              <w:t>PostgreSQL Row Level Security policies enforce tenant isolation and role-based access at the database layer. Even if the application layer is compromised, RLS prevents unauthorized data access.</w:t>
            </w:r>
          </w:p>
        </w:tc>
      </w:tr>
    </w:tbl>
    <w:p w14:paraId="062D0BAA" w14:textId="77777777" w:rsidR="00F9628F" w:rsidRDefault="00F9628F">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628F" w14:paraId="74665136" w14:textId="77777777">
        <w:tblPrEx>
          <w:tblCellMar>
            <w:top w:w="0" w:type="dxa"/>
            <w:bottom w:w="0" w:type="dxa"/>
          </w:tblCellMar>
        </w:tblPrEx>
        <w:tc>
          <w:tcPr>
            <w:tcW w:w="9360" w:type="dxa"/>
            <w:tcBorders>
              <w:top w:val="single" w:sz="3" w:space="0" w:color="C9A84C"/>
              <w:left w:val="single" w:sz="8" w:space="0" w:color="C9A84C"/>
              <w:bottom w:val="single" w:sz="3" w:space="0" w:color="C9A84C"/>
              <w:right w:val="single" w:sz="1" w:space="0" w:color="D0D7E2"/>
            </w:tcBorders>
            <w:shd w:val="clear" w:color="auto" w:fill="FFFBF0"/>
            <w:tcMar>
              <w:top w:w="100" w:type="dxa"/>
              <w:left w:w="200" w:type="dxa"/>
              <w:bottom w:w="100" w:type="dxa"/>
              <w:right w:w="200" w:type="dxa"/>
            </w:tcMar>
          </w:tcPr>
          <w:p w14:paraId="09253B73" w14:textId="77777777" w:rsidR="00F9628F" w:rsidRDefault="00000000">
            <w:pPr>
              <w:jc w:val="both"/>
            </w:pPr>
            <w:r>
              <w:rPr>
                <w:color w:val="4A4A4A"/>
                <w:sz w:val="21"/>
                <w:szCs w:val="21"/>
              </w:rPr>
              <w:t>Three-layer enforcement is non-negotiable. Security must never depend on a single layer. If middleware is bypassed, the service layer catches it. If the service layer has a bug, RLS prevents the data breach. All three layers must be independently verified in the QA framework.</w:t>
            </w:r>
          </w:p>
        </w:tc>
      </w:tr>
    </w:tbl>
    <w:p w14:paraId="14468BCA" w14:textId="77777777" w:rsidR="00F9628F" w:rsidRDefault="00F9628F">
      <w:pPr>
        <w:spacing w:before="160"/>
      </w:pPr>
    </w:p>
    <w:p w14:paraId="716D91EE" w14:textId="77777777" w:rsidR="00F9628F" w:rsidRDefault="00000000">
      <w:pPr>
        <w:pStyle w:val="Heading1"/>
        <w:pBdr>
          <w:bottom w:val="single" w:sz="3" w:space="2" w:color="C9A84C"/>
        </w:pBdr>
      </w:pPr>
      <w:r>
        <w:t>6. Data Protection</w:t>
      </w:r>
    </w:p>
    <w:p w14:paraId="13845797" w14:textId="77777777" w:rsidR="00F9628F" w:rsidRDefault="00000000">
      <w:pPr>
        <w:pStyle w:val="Heading2"/>
      </w:pPr>
      <w:r>
        <w:t>6.1 Encryption Standards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9628F" w14:paraId="2E9E458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72106B5" w14:textId="77777777" w:rsidR="00F9628F" w:rsidRDefault="00000000">
            <w:r>
              <w:rPr>
                <w:b/>
                <w:bCs/>
                <w:color w:val="FFFFFF"/>
                <w:sz w:val="20"/>
                <w:szCs w:val="20"/>
              </w:rPr>
              <w:t>Encryption at Rest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90B3934" w14:textId="77777777" w:rsidR="00F9628F" w:rsidRDefault="00000000">
            <w:r>
              <w:rPr>
                <w:color w:val="4A4A4A"/>
                <w:sz w:val="20"/>
                <w:szCs w:val="20"/>
              </w:rPr>
              <w:t>All data stored in Supabase PostgreSQL is encrypted at rest using AES-256. Supabase Cloud storage volumes use AES-256 encryption. Civis Sovereign deployments use equivalent encryption at the dedicated infrastructure layer.</w:t>
            </w:r>
          </w:p>
        </w:tc>
      </w:tr>
      <w:tr w:rsidR="00F9628F" w14:paraId="34037D82"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8DD0F87" w14:textId="77777777" w:rsidR="00F9628F" w:rsidRDefault="00000000">
            <w:r>
              <w:rPr>
                <w:b/>
                <w:bCs/>
                <w:color w:val="FFFFFF"/>
                <w:sz w:val="20"/>
                <w:szCs w:val="20"/>
              </w:rPr>
              <w:t>Encryption in Transit</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3A96139" w14:textId="77777777" w:rsidR="00F9628F" w:rsidRDefault="00000000">
            <w:r>
              <w:rPr>
                <w:color w:val="4A4A4A"/>
                <w:sz w:val="20"/>
                <w:szCs w:val="20"/>
              </w:rPr>
              <w:t>All data in transit is encrypted using TLS 1.2 minimum, TLS 1.3 preferred. HSTS enforced on all platform domains. Certificate pinning for API communications where applicable.</w:t>
            </w:r>
          </w:p>
        </w:tc>
      </w:tr>
      <w:tr w:rsidR="00F9628F" w14:paraId="347611C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4F2A7BE" w14:textId="77777777" w:rsidR="00F9628F" w:rsidRDefault="00000000">
            <w:r>
              <w:rPr>
                <w:b/>
                <w:bCs/>
                <w:color w:val="FFFFFF"/>
                <w:sz w:val="20"/>
                <w:szCs w:val="20"/>
              </w:rPr>
              <w:t>Field-Level Protection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C19CA62" w14:textId="77777777" w:rsidR="00F9628F" w:rsidRDefault="00000000">
            <w:r>
              <w:rPr>
                <w:color w:val="4A4A4A"/>
                <w:sz w:val="20"/>
                <w:szCs w:val="20"/>
              </w:rPr>
              <w:t>Highly sensitive fields — identity document storage paths, economic profile data — are access-gated at the RLS and service layer. These fields are not returned in list queries; they require specific record-level access.</w:t>
            </w:r>
          </w:p>
        </w:tc>
      </w:tr>
      <w:tr w:rsidR="00F9628F" w14:paraId="5D74EE8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3095DD95" w14:textId="77777777" w:rsidR="00F9628F" w:rsidRDefault="00000000">
            <w:r>
              <w:rPr>
                <w:b/>
                <w:bCs/>
                <w:color w:val="FFFFFF"/>
                <w:sz w:val="20"/>
                <w:szCs w:val="20"/>
              </w:rPr>
              <w:t>Storage Encryption</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0627D7E" w14:textId="77777777" w:rsidR="00F9628F" w:rsidRDefault="00000000">
            <w:r>
              <w:rPr>
                <w:color w:val="4A4A4A"/>
                <w:sz w:val="20"/>
                <w:szCs w:val="20"/>
              </w:rPr>
              <w:t>All files in Supabase Storage buckets are encrypted at rest. Identity documents in civis-identity-documents bucket are private — no public access. All document access via signed URLs with 1-hour maximum expiry.</w:t>
            </w:r>
          </w:p>
        </w:tc>
      </w:tr>
      <w:tr w:rsidR="00F9628F" w14:paraId="6C664F7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9EF0A14" w14:textId="77777777" w:rsidR="00F9628F" w:rsidRDefault="00000000">
            <w:r>
              <w:rPr>
                <w:b/>
                <w:bCs/>
                <w:color w:val="FFFFFF"/>
                <w:sz w:val="20"/>
                <w:szCs w:val="20"/>
              </w:rPr>
              <w:t>Secrets Management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2629E79" w14:textId="77777777" w:rsidR="00F9628F" w:rsidRDefault="00000000">
            <w:r>
              <w:rPr>
                <w:color w:val="4A4A4A"/>
                <w:sz w:val="20"/>
                <w:szCs w:val="20"/>
              </w:rPr>
              <w:t>API keys, service account credentials, and infrastructure secrets stored in environment variables managed via Vercel environment management and Supabase secrets. No secrets in source code. No secrets in client-side bundles.</w:t>
            </w:r>
          </w:p>
        </w:tc>
      </w:tr>
    </w:tbl>
    <w:p w14:paraId="2C026078" w14:textId="77777777" w:rsidR="00F9628F" w:rsidRDefault="00F9628F">
      <w:pPr>
        <w:spacing w:before="80"/>
      </w:pPr>
    </w:p>
    <w:p w14:paraId="723B9AE8" w14:textId="77777777" w:rsidR="00F9628F" w:rsidRDefault="00000000">
      <w:pPr>
        <w:pStyle w:val="Heading2"/>
      </w:pPr>
      <w:r>
        <w:t>6.2 Secrets Management Rules</w:t>
      </w:r>
    </w:p>
    <w:p w14:paraId="73B2A2C6" w14:textId="77777777" w:rsidR="00F9628F" w:rsidRDefault="00000000">
      <w:pPr>
        <w:pStyle w:val="ListParagraph"/>
        <w:numPr>
          <w:ilvl w:val="0"/>
          <w:numId w:val="2"/>
        </w:numPr>
        <w:spacing w:before="40" w:after="40"/>
      </w:pPr>
      <w:r>
        <w:rPr>
          <w:color w:val="4A4A4A"/>
        </w:rPr>
        <w:t>NEXT_PUBLIC_ prefix for client-safe variables only — never expose server secrets with this prefix</w:t>
      </w:r>
    </w:p>
    <w:p w14:paraId="271B86BC" w14:textId="77777777" w:rsidR="00F9628F" w:rsidRDefault="00000000">
      <w:pPr>
        <w:pStyle w:val="ListParagraph"/>
        <w:numPr>
          <w:ilvl w:val="0"/>
          <w:numId w:val="2"/>
        </w:numPr>
        <w:spacing w:before="40" w:after="40"/>
      </w:pPr>
      <w:r>
        <w:rPr>
          <w:color w:val="4A4A4A"/>
        </w:rPr>
        <w:t>SUPABASE_SERVICE_ROLE_KEY used only in server-side code — never exposed to client</w:t>
      </w:r>
    </w:p>
    <w:p w14:paraId="660C9710" w14:textId="77777777" w:rsidR="00F9628F" w:rsidRDefault="00000000">
      <w:pPr>
        <w:pStyle w:val="ListParagraph"/>
        <w:numPr>
          <w:ilvl w:val="0"/>
          <w:numId w:val="2"/>
        </w:numPr>
        <w:spacing w:before="40" w:after="40"/>
      </w:pPr>
      <w:r>
        <w:rPr>
          <w:color w:val="4A4A4A"/>
        </w:rPr>
        <w:t>DIA_SERVICE_API_KEY stored as server-side environment variable — never in client bundle</w:t>
      </w:r>
    </w:p>
    <w:p w14:paraId="0C0C2692" w14:textId="77777777" w:rsidR="00F9628F" w:rsidRDefault="00000000">
      <w:pPr>
        <w:pStyle w:val="ListParagraph"/>
        <w:numPr>
          <w:ilvl w:val="0"/>
          <w:numId w:val="2"/>
        </w:numPr>
        <w:spacing w:before="40" w:after="40"/>
      </w:pPr>
      <w:r>
        <w:rPr>
          <w:color w:val="4A4A4A"/>
        </w:rPr>
        <w:t>Mapbox token scoped to Civis domains via Mapbox URL restrictions</w:t>
      </w:r>
    </w:p>
    <w:p w14:paraId="493055C7" w14:textId="77777777" w:rsidR="00F9628F" w:rsidRDefault="00000000">
      <w:pPr>
        <w:pStyle w:val="ListParagraph"/>
        <w:numPr>
          <w:ilvl w:val="0"/>
          <w:numId w:val="2"/>
        </w:numPr>
        <w:spacing w:before="40" w:after="40"/>
      </w:pPr>
      <w:r>
        <w:rPr>
          <w:color w:val="4A4A4A"/>
        </w:rPr>
        <w:t>GitHub Actions secrets for CI/CD — rotated quarterly</w:t>
      </w:r>
    </w:p>
    <w:p w14:paraId="5E57899C" w14:textId="77777777" w:rsidR="00F9628F" w:rsidRDefault="00000000">
      <w:pPr>
        <w:pStyle w:val="ListParagraph"/>
        <w:numPr>
          <w:ilvl w:val="0"/>
          <w:numId w:val="2"/>
        </w:numPr>
        <w:spacing w:before="40" w:after="40"/>
      </w:pPr>
      <w:r>
        <w:rPr>
          <w:color w:val="4A4A4A"/>
        </w:rPr>
        <w:t>Supabase JWT secret rotated annually or on suspected compromise</w:t>
      </w:r>
    </w:p>
    <w:p w14:paraId="5F47091A" w14:textId="77777777" w:rsidR="00F9628F" w:rsidRDefault="00000000">
      <w:pPr>
        <w:pStyle w:val="ListParagraph"/>
        <w:numPr>
          <w:ilvl w:val="0"/>
          <w:numId w:val="2"/>
        </w:numPr>
        <w:spacing w:before="40" w:after="40"/>
      </w:pPr>
      <w:r>
        <w:rPr>
          <w:color w:val="4A4A4A"/>
        </w:rPr>
        <w:t>All secret rotation events logged in internal security log</w:t>
      </w:r>
    </w:p>
    <w:p w14:paraId="433505B5" w14:textId="77777777" w:rsidR="00F9628F" w:rsidRDefault="00F9628F">
      <w:pPr>
        <w:spacing w:before="160"/>
      </w:pPr>
    </w:p>
    <w:p w14:paraId="6428D3BB" w14:textId="77777777" w:rsidR="00F9628F" w:rsidRDefault="00000000">
      <w:pPr>
        <w:pStyle w:val="Heading1"/>
        <w:pBdr>
          <w:bottom w:val="single" w:sz="3" w:space="2" w:color="C9A84C"/>
        </w:pBdr>
      </w:pPr>
      <w:r>
        <w:t>7. Infrastructure Security</w:t>
      </w:r>
    </w:p>
    <w:p w14:paraId="0D4FAB1E" w14:textId="77777777" w:rsidR="00F9628F" w:rsidRDefault="00000000">
      <w:pPr>
        <w:pStyle w:val="Heading2"/>
      </w:pPr>
      <w:r>
        <w:t>7.1 Network Security</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9628F" w14:paraId="56CB7FC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4644CE1" w14:textId="77777777" w:rsidR="00F9628F" w:rsidRDefault="00000000">
            <w:r>
              <w:rPr>
                <w:b/>
                <w:bCs/>
                <w:color w:val="FFFFFF"/>
                <w:sz w:val="20"/>
                <w:szCs w:val="20"/>
              </w:rPr>
              <w:t>DDoS Protection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6E6294E" w14:textId="77777777" w:rsidR="00F9628F" w:rsidRDefault="00000000">
            <w:r>
              <w:rPr>
                <w:color w:val="4A4A4A"/>
                <w:sz w:val="20"/>
                <w:szCs w:val="20"/>
              </w:rPr>
              <w:t>Vercel edge network provides DDoS protection for the public platform and application workspace. Rate limiting configured on all API endpoints. Supabase connection pooling prevents database exhaustion attacks.</w:t>
            </w:r>
          </w:p>
        </w:tc>
      </w:tr>
      <w:tr w:rsidR="00F9628F" w14:paraId="11461C7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57F3064F" w14:textId="77777777" w:rsidR="00F9628F" w:rsidRDefault="00000000">
            <w:r>
              <w:rPr>
                <w:b/>
                <w:bCs/>
                <w:color w:val="FFFFFF"/>
                <w:sz w:val="20"/>
                <w:szCs w:val="20"/>
              </w:rPr>
              <w:t>CDN Security</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145E3EF" w14:textId="77777777" w:rsidR="00F9628F" w:rsidRDefault="00000000">
            <w:r>
              <w:rPr>
                <w:color w:val="4A4A4A"/>
                <w:sz w:val="20"/>
                <w:szCs w:val="20"/>
              </w:rPr>
              <w:t>Public platform assets served via Vercel CDN with cache-control headers. No sensitive data cached at CDN layer. Cache invalidation on deployment.</w:t>
            </w:r>
          </w:p>
        </w:tc>
      </w:tr>
      <w:tr w:rsidR="00F9628F" w14:paraId="4A6515E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9BFF15A" w14:textId="77777777" w:rsidR="00F9628F" w:rsidRDefault="00000000">
            <w:r>
              <w:rPr>
                <w:b/>
                <w:bCs/>
                <w:color w:val="FFFFFF"/>
                <w:sz w:val="20"/>
                <w:szCs w:val="20"/>
              </w:rPr>
              <w:t>API Rate Limiting</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39AF2E5" w14:textId="77777777" w:rsidR="00F9628F" w:rsidRDefault="00000000">
            <w:r>
              <w:rPr>
                <w:color w:val="4A4A4A"/>
                <w:sz w:val="20"/>
                <w:szCs w:val="20"/>
              </w:rPr>
              <w:t>Authentication endpoints: 10 requests per minute per IP. Registration endpoints: 5 per minute per IP. Data export endpoints: 2 per hour per authenticated user. Dia AI query endpoints: 30 per hour per authenticated user.</w:t>
            </w:r>
          </w:p>
        </w:tc>
      </w:tr>
      <w:tr w:rsidR="00F9628F" w14:paraId="1FC0A73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23072407" w14:textId="77777777" w:rsidR="00F9628F" w:rsidRDefault="00000000">
            <w:r>
              <w:rPr>
                <w:b/>
                <w:bCs/>
                <w:color w:val="FFFFFF"/>
                <w:sz w:val="20"/>
                <w:szCs w:val="20"/>
              </w:rPr>
              <w:t>Supabase Connection</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3FDEED7" w14:textId="77777777" w:rsidR="00F9628F" w:rsidRDefault="00000000">
            <w:r>
              <w:rPr>
                <w:color w:val="4A4A4A"/>
                <w:sz w:val="20"/>
                <w:szCs w:val="20"/>
              </w:rPr>
              <w:t>Database connections via Supabase connection pooler (pgBouncer). Direct database access not permitted from application layer. RDS-level firewall on Civis Sovereign dedicated instances.</w:t>
            </w:r>
          </w:p>
        </w:tc>
      </w:tr>
    </w:tbl>
    <w:p w14:paraId="3CDACAA8" w14:textId="77777777" w:rsidR="00F9628F" w:rsidRDefault="00F9628F">
      <w:pPr>
        <w:spacing w:before="80"/>
      </w:pPr>
    </w:p>
    <w:p w14:paraId="309D704A" w14:textId="77777777" w:rsidR="00F9628F" w:rsidRDefault="00000000">
      <w:pPr>
        <w:pStyle w:val="Heading2"/>
      </w:pPr>
      <w:r>
        <w:t>7.2 Infrastructure per Deployment Tier</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9628F" w14:paraId="6D7E840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2E997E2" w14:textId="77777777" w:rsidR="00F9628F" w:rsidRDefault="00000000">
            <w:r>
              <w:rPr>
                <w:b/>
                <w:bCs/>
                <w:color w:val="FFFFFF"/>
                <w:sz w:val="20"/>
                <w:szCs w:val="20"/>
              </w:rPr>
              <w:t>Civis Cloud</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6747A23" w14:textId="77777777" w:rsidR="00F9628F" w:rsidRDefault="00000000">
            <w:r>
              <w:rPr>
                <w:color w:val="4A4A4A"/>
                <w:sz w:val="20"/>
                <w:szCs w:val="20"/>
              </w:rPr>
              <w:t>Shared Vercel project with tenant-scoped routing. Supabase Cloud with regional selection. Shared infrastructure hardened via Vercel and Supabase security controls. Regular security assessments of shared infrastructure providers.</w:t>
            </w:r>
          </w:p>
        </w:tc>
      </w:tr>
      <w:tr w:rsidR="00F9628F" w14:paraId="07920F14"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299BEF5D" w14:textId="77777777" w:rsidR="00F9628F" w:rsidRDefault="00000000">
            <w:r>
              <w:rPr>
                <w:b/>
                <w:bCs/>
                <w:color w:val="FFFFFF"/>
                <w:sz w:val="20"/>
                <w:szCs w:val="20"/>
              </w:rPr>
              <w:t>Civis Government</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E3A8F23" w14:textId="77777777" w:rsidR="00F9628F" w:rsidRDefault="00000000">
            <w:r>
              <w:rPr>
                <w:color w:val="4A4A4A"/>
                <w:sz w:val="20"/>
                <w:szCs w:val="20"/>
              </w:rPr>
              <w:t>Dedicated Vercel project per tenant. Network isolation at application layer. Government-specified hosting region enforced. Independent security configuration per tenant.</w:t>
            </w:r>
          </w:p>
        </w:tc>
      </w:tr>
      <w:tr w:rsidR="00F9628F" w14:paraId="5E1B1EE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959322F" w14:textId="77777777" w:rsidR="00F9628F" w:rsidRDefault="00000000">
            <w:r>
              <w:rPr>
                <w:b/>
                <w:bCs/>
                <w:color w:val="FFFFFF"/>
                <w:sz w:val="20"/>
                <w:szCs w:val="20"/>
              </w:rPr>
              <w:t>Civis Sovereign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DE6E63A" w14:textId="77777777" w:rsidR="00F9628F" w:rsidRDefault="00000000">
            <w:r>
              <w:rPr>
                <w:color w:val="4A4A4A"/>
                <w:sz w:val="20"/>
                <w:szCs w:val="20"/>
              </w:rPr>
              <w:t>Dedicated infrastructure provisioned via Terraform IaC. Network isolation at infrastructure layer. Firewall rules configured for dedicated instance. Government IT team may inspect and audit infrastructure configuration. Penetration testing by government-appointed testers supported.</w:t>
            </w:r>
          </w:p>
        </w:tc>
      </w:tr>
    </w:tbl>
    <w:p w14:paraId="517D69F8" w14:textId="77777777" w:rsidR="00F9628F" w:rsidRDefault="00F9628F">
      <w:pPr>
        <w:spacing w:before="160"/>
      </w:pPr>
    </w:p>
    <w:p w14:paraId="53573811" w14:textId="77777777" w:rsidR="00F9628F" w:rsidRDefault="00000000">
      <w:pPr>
        <w:pStyle w:val="Heading1"/>
        <w:pBdr>
          <w:bottom w:val="single" w:sz="3" w:space="2" w:color="C9A84C"/>
        </w:pBdr>
      </w:pPr>
      <w:r>
        <w:t>8. Application Security</w:t>
      </w:r>
    </w:p>
    <w:p w14:paraId="540ED05F" w14:textId="77777777" w:rsidR="00F9628F" w:rsidRDefault="00000000">
      <w:pPr>
        <w:pStyle w:val="Heading2"/>
      </w:pPr>
      <w:r>
        <w:t>8.1 OWASP Top 10 Controls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9628F" w14:paraId="743ED35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75CB170" w14:textId="77777777" w:rsidR="00F9628F" w:rsidRDefault="00000000">
            <w:r>
              <w:rPr>
                <w:b/>
                <w:bCs/>
                <w:color w:val="FFFFFF"/>
                <w:sz w:val="20"/>
                <w:szCs w:val="20"/>
              </w:rPr>
              <w:t>A01 — Broken Access Control</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A10093B" w14:textId="77777777" w:rsidR="00F9628F" w:rsidRDefault="00000000">
            <w:r>
              <w:rPr>
                <w:color w:val="4A4A4A"/>
                <w:sz w:val="20"/>
                <w:szCs w:val="20"/>
              </w:rPr>
              <w:t>RLS enforced at database layer. RBAC enforced at middleware and service layers. Cross-tenant access technically impossible. Role escalation requires admin approval and audit log.</w:t>
            </w:r>
          </w:p>
        </w:tc>
      </w:tr>
      <w:tr w:rsidR="00F9628F" w14:paraId="0E96BC7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293F295E" w14:textId="77777777" w:rsidR="00F9628F" w:rsidRDefault="00000000">
            <w:r>
              <w:rPr>
                <w:b/>
                <w:bCs/>
                <w:color w:val="FFFFFF"/>
                <w:sz w:val="20"/>
                <w:szCs w:val="20"/>
              </w:rPr>
              <w:t>A02 — Cryptographic Failures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722D6C8" w14:textId="77777777" w:rsidR="00F9628F" w:rsidRDefault="00000000">
            <w:r>
              <w:rPr>
                <w:color w:val="4A4A4A"/>
                <w:sz w:val="20"/>
                <w:szCs w:val="20"/>
              </w:rPr>
              <w:t>TLS 1.2+ enforced. AES-256 encryption at rest. No sensitive data in URLs or logs. Secrets in environment variables — never in source code.</w:t>
            </w:r>
          </w:p>
        </w:tc>
      </w:tr>
      <w:tr w:rsidR="00F9628F" w14:paraId="393700E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7C97E0B" w14:textId="77777777" w:rsidR="00F9628F" w:rsidRDefault="00000000">
            <w:r>
              <w:rPr>
                <w:b/>
                <w:bCs/>
                <w:color w:val="FFFFFF"/>
                <w:sz w:val="20"/>
                <w:szCs w:val="20"/>
              </w:rPr>
              <w:t>A03 — Injection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7F55127" w14:textId="77777777" w:rsidR="00F9628F" w:rsidRDefault="00000000">
            <w:r>
              <w:rPr>
                <w:color w:val="4A4A4A"/>
                <w:sz w:val="20"/>
                <w:szCs w:val="20"/>
              </w:rPr>
              <w:t>Zod input validation on all form inputs and API bodies. Supabase client uses parameterized queries. No raw SQL string construction from user input. Input sanitization before storage.</w:t>
            </w:r>
          </w:p>
        </w:tc>
      </w:tr>
      <w:tr w:rsidR="00F9628F" w14:paraId="7D4A752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E29D564" w14:textId="77777777" w:rsidR="00F9628F" w:rsidRDefault="00000000">
            <w:r>
              <w:rPr>
                <w:b/>
                <w:bCs/>
                <w:color w:val="FFFFFF"/>
                <w:sz w:val="20"/>
                <w:szCs w:val="20"/>
              </w:rPr>
              <w:t>A04 — Insecure Design</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5EC1765" w14:textId="77777777" w:rsidR="00F9628F" w:rsidRDefault="00000000">
            <w:r>
              <w:rPr>
                <w:color w:val="4A4A4A"/>
                <w:sz w:val="20"/>
                <w:szCs w:val="20"/>
              </w:rPr>
              <w:t>Security requirements embedded in PRD and architecture specifications. Threat model reviewed before major feature releases. Privacy by Design implemented per Document 10.</w:t>
            </w:r>
          </w:p>
        </w:tc>
      </w:tr>
      <w:tr w:rsidR="00F9628F" w14:paraId="556AA50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C7C3B25" w14:textId="77777777" w:rsidR="00F9628F" w:rsidRDefault="00000000">
            <w:r>
              <w:rPr>
                <w:b/>
                <w:bCs/>
                <w:color w:val="FFFFFF"/>
                <w:sz w:val="20"/>
                <w:szCs w:val="20"/>
              </w:rPr>
              <w:t>A05 — Security Misconfiguration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4F5D149" w14:textId="77777777" w:rsidR="00F9628F" w:rsidRDefault="00000000">
            <w:r>
              <w:rPr>
                <w:color w:val="4A4A4A"/>
                <w:sz w:val="20"/>
                <w:szCs w:val="20"/>
              </w:rPr>
              <w:t>Default deny for all permissions. Explicit grant required. Infrastructure-as-Code for Civis Sovereign eliminates manual misconfiguration. Environment-specific configuration review in CI/CD.</w:t>
            </w:r>
          </w:p>
        </w:tc>
      </w:tr>
      <w:tr w:rsidR="00F9628F" w14:paraId="294DEEB9"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7748D5C7" w14:textId="77777777" w:rsidR="00F9628F" w:rsidRDefault="00000000">
            <w:r>
              <w:rPr>
                <w:b/>
                <w:bCs/>
                <w:color w:val="FFFFFF"/>
                <w:sz w:val="20"/>
                <w:szCs w:val="20"/>
              </w:rPr>
              <w:t>A06 — Vulnerable Components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03E18E5" w14:textId="77777777" w:rsidR="00F9628F" w:rsidRDefault="00000000">
            <w:r>
              <w:rPr>
                <w:color w:val="4A4A4A"/>
                <w:sz w:val="20"/>
                <w:szCs w:val="20"/>
              </w:rPr>
              <w:t>Automated dependency vulnerability scanning in CI/CD pipeline via npm audit and GitHub Dependabot. Critical vulnerabilities trigger immediate patch requirement. Dependency versions pinned in package.json.</w:t>
            </w:r>
          </w:p>
        </w:tc>
      </w:tr>
      <w:tr w:rsidR="00F9628F" w14:paraId="0029CA64"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DCBE768" w14:textId="77777777" w:rsidR="00F9628F" w:rsidRDefault="00000000">
            <w:r>
              <w:rPr>
                <w:b/>
                <w:bCs/>
                <w:color w:val="FFFFFF"/>
                <w:sz w:val="20"/>
                <w:szCs w:val="20"/>
              </w:rPr>
              <w:t>A07 — Authentication Failures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2793D1A" w14:textId="77777777" w:rsidR="00F9628F" w:rsidRDefault="00000000">
            <w:r>
              <w:rPr>
                <w:color w:val="4A4A4A"/>
                <w:sz w:val="20"/>
                <w:szCs w:val="20"/>
              </w:rPr>
              <w:t>MFA mandatory for admin roles. Brute force protection via account lockout. Password complexity enforcement. Session rotation on privilege escalation. Compromised credential detection.</w:t>
            </w:r>
          </w:p>
        </w:tc>
      </w:tr>
      <w:tr w:rsidR="00F9628F" w14:paraId="54240DC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5E461DCB" w14:textId="77777777" w:rsidR="00F9628F" w:rsidRDefault="00000000">
            <w:r>
              <w:rPr>
                <w:b/>
                <w:bCs/>
                <w:color w:val="FFFFFF"/>
                <w:sz w:val="20"/>
                <w:szCs w:val="20"/>
              </w:rPr>
              <w:t>A08 — Software Integrity</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2F1DFD0" w14:textId="77777777" w:rsidR="00F9628F" w:rsidRDefault="00000000">
            <w:r>
              <w:rPr>
                <w:color w:val="4A4A4A"/>
                <w:sz w:val="20"/>
                <w:szCs w:val="20"/>
              </w:rPr>
              <w:t>GitHub PR review requirements. Signed commits enforced for production deployments. CI/CD pipeline integrity checks. Dependency hash verification.</w:t>
            </w:r>
          </w:p>
        </w:tc>
      </w:tr>
      <w:tr w:rsidR="00F9628F" w14:paraId="4FCD6C3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6321FC8" w14:textId="77777777" w:rsidR="00F9628F" w:rsidRDefault="00000000">
            <w:r>
              <w:rPr>
                <w:b/>
                <w:bCs/>
                <w:color w:val="FFFFFF"/>
                <w:sz w:val="20"/>
                <w:szCs w:val="20"/>
              </w:rPr>
              <w:t>A09 — Logging &amp; Monitoring</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BF9F8DF" w14:textId="77777777" w:rsidR="00F9628F" w:rsidRDefault="00000000">
            <w:r>
              <w:rPr>
                <w:color w:val="4A4A4A"/>
                <w:sz w:val="20"/>
                <w:szCs w:val="20"/>
              </w:rPr>
              <w:t>Immutable audit logs for all sensitive actions. Failed authentication monitoring. Anomalous access pattern alerts. Security event escalation protocol.</w:t>
            </w:r>
          </w:p>
        </w:tc>
      </w:tr>
      <w:tr w:rsidR="00F9628F" w14:paraId="3984956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16BD2E5C" w14:textId="77777777" w:rsidR="00F9628F" w:rsidRDefault="00000000">
            <w:r>
              <w:rPr>
                <w:b/>
                <w:bCs/>
                <w:color w:val="FFFFFF"/>
                <w:sz w:val="20"/>
                <w:szCs w:val="20"/>
              </w:rPr>
              <w:t>A10 — Server-Side Request Forgery</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2A8319F" w14:textId="77777777" w:rsidR="00F9628F" w:rsidRDefault="00000000">
            <w:r>
              <w:rPr>
                <w:color w:val="4A4A4A"/>
                <w:sz w:val="20"/>
                <w:szCs w:val="20"/>
              </w:rPr>
              <w:t>External API calls made only from controlled server-side Edge Functions. No user-controlled URL fetching. Allowlist for external data sources (World Bank, UN, OECD APIs).</w:t>
            </w:r>
          </w:p>
        </w:tc>
      </w:tr>
    </w:tbl>
    <w:p w14:paraId="2E654965" w14:textId="77777777" w:rsidR="00F9628F" w:rsidRDefault="00F9628F">
      <w:pPr>
        <w:spacing w:before="160"/>
      </w:pPr>
    </w:p>
    <w:p w14:paraId="7EBD7683" w14:textId="77777777" w:rsidR="00F9628F" w:rsidRDefault="00000000">
      <w:pPr>
        <w:pStyle w:val="Heading1"/>
        <w:pBdr>
          <w:bottom w:val="single" w:sz="3" w:space="2" w:color="C9A84C"/>
        </w:pBdr>
      </w:pPr>
      <w:r>
        <w:t>9. Vulnerability Management</w:t>
      </w:r>
    </w:p>
    <w:p w14:paraId="45788317" w14:textId="77777777" w:rsidR="00F9628F" w:rsidRDefault="00000000">
      <w:pPr>
        <w:pStyle w:val="Heading2"/>
      </w:pPr>
      <w:r>
        <w:t>9.1 Vulnerability Discovery</w:t>
      </w:r>
    </w:p>
    <w:p w14:paraId="3B49DACE" w14:textId="77777777" w:rsidR="00F9628F" w:rsidRDefault="00000000">
      <w:pPr>
        <w:pStyle w:val="ListParagraph"/>
        <w:numPr>
          <w:ilvl w:val="0"/>
          <w:numId w:val="2"/>
        </w:numPr>
        <w:spacing w:before="40" w:after="40"/>
      </w:pPr>
      <w:r>
        <w:rPr>
          <w:color w:val="4A4A4A"/>
        </w:rPr>
        <w:t>Automated dependency scanning — npm audit and GitHub Dependabot on every PR and daily on main branch</w:t>
      </w:r>
    </w:p>
    <w:p w14:paraId="1B5BD553" w14:textId="77777777" w:rsidR="00F9628F" w:rsidRDefault="00000000">
      <w:pPr>
        <w:pStyle w:val="ListParagraph"/>
        <w:numPr>
          <w:ilvl w:val="0"/>
          <w:numId w:val="2"/>
        </w:numPr>
        <w:spacing w:before="40" w:after="40"/>
      </w:pPr>
      <w:r>
        <w:rPr>
          <w:color w:val="4A4A4A"/>
        </w:rPr>
        <w:t>Static application security testing (SAST) — integrated in CI/CD pipeline</w:t>
      </w:r>
    </w:p>
    <w:p w14:paraId="2D138561" w14:textId="77777777" w:rsidR="00F9628F" w:rsidRDefault="00000000">
      <w:pPr>
        <w:pStyle w:val="ListParagraph"/>
        <w:numPr>
          <w:ilvl w:val="0"/>
          <w:numId w:val="2"/>
        </w:numPr>
        <w:spacing w:before="40" w:after="40"/>
      </w:pPr>
      <w:r>
        <w:rPr>
          <w:color w:val="4A4A4A"/>
        </w:rPr>
        <w:t>Dynamic application security testing (DAST) — run against staging environment before each release</w:t>
      </w:r>
    </w:p>
    <w:p w14:paraId="60F0A4DD" w14:textId="77777777" w:rsidR="00F9628F" w:rsidRDefault="00000000">
      <w:pPr>
        <w:pStyle w:val="ListParagraph"/>
        <w:numPr>
          <w:ilvl w:val="0"/>
          <w:numId w:val="2"/>
        </w:numPr>
        <w:spacing w:before="40" w:after="40"/>
      </w:pPr>
      <w:r>
        <w:rPr>
          <w:color w:val="4A4A4A"/>
        </w:rPr>
        <w:t>Infrastructure scanning — cloud configuration security review quarterly</w:t>
      </w:r>
    </w:p>
    <w:p w14:paraId="0AF1AF32" w14:textId="77777777" w:rsidR="00F9628F" w:rsidRDefault="00000000">
      <w:pPr>
        <w:pStyle w:val="ListParagraph"/>
        <w:numPr>
          <w:ilvl w:val="0"/>
          <w:numId w:val="2"/>
        </w:numPr>
        <w:spacing w:before="40" w:after="40"/>
      </w:pPr>
      <w:r>
        <w:rPr>
          <w:color w:val="4A4A4A"/>
        </w:rPr>
        <w:t>Annual third-party penetration testing — full scope</w:t>
      </w:r>
    </w:p>
    <w:p w14:paraId="74DABCC5" w14:textId="77777777" w:rsidR="00F9628F" w:rsidRDefault="00000000">
      <w:pPr>
        <w:pStyle w:val="ListParagraph"/>
        <w:numPr>
          <w:ilvl w:val="0"/>
          <w:numId w:val="2"/>
        </w:numPr>
        <w:spacing w:before="40" w:after="40"/>
      </w:pPr>
      <w:r>
        <w:rPr>
          <w:color w:val="4A4A4A"/>
        </w:rPr>
        <w:t>Responsible disclosure programme — security@afronovation.com with 90-day disclosure window</w:t>
      </w:r>
    </w:p>
    <w:p w14:paraId="0688C6D5" w14:textId="77777777" w:rsidR="00F9628F" w:rsidRDefault="00F9628F">
      <w:pPr>
        <w:spacing w:before="80"/>
      </w:pPr>
    </w:p>
    <w:p w14:paraId="48409732" w14:textId="77777777" w:rsidR="00F9628F" w:rsidRDefault="00000000">
      <w:pPr>
        <w:pStyle w:val="Heading2"/>
      </w:pPr>
      <w:r>
        <w:t>9.2 Vulnerability Remediation SLA</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9628F" w14:paraId="511F4FE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0F52D61" w14:textId="77777777" w:rsidR="00F9628F" w:rsidRDefault="00000000">
            <w:r>
              <w:rPr>
                <w:b/>
                <w:bCs/>
                <w:color w:val="FFFFFF"/>
                <w:sz w:val="20"/>
                <w:szCs w:val="20"/>
              </w:rPr>
              <w:t>Critical (CVSS 9.0–10.0)</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8DAE8BD" w14:textId="77777777" w:rsidR="00F9628F" w:rsidRDefault="00000000">
            <w:r>
              <w:rPr>
                <w:color w:val="4A4A4A"/>
                <w:sz w:val="20"/>
                <w:szCs w:val="20"/>
              </w:rPr>
              <w:t>Immediate response. Patch or mitigation within 24 hours. Sovereign clients notified within 4 hours of confirmed critical vulnerability.</w:t>
            </w:r>
          </w:p>
        </w:tc>
      </w:tr>
      <w:tr w:rsidR="00F9628F" w14:paraId="3AD59F2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394A6349" w14:textId="77777777" w:rsidR="00F9628F" w:rsidRDefault="00000000">
            <w:r>
              <w:rPr>
                <w:b/>
                <w:bCs/>
                <w:color w:val="FFFFFF"/>
                <w:sz w:val="20"/>
                <w:szCs w:val="20"/>
              </w:rPr>
              <w:t>High (CVSS 7.0–8.9)</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5CFAABA" w14:textId="77777777" w:rsidR="00F9628F" w:rsidRDefault="00000000">
            <w:r>
              <w:rPr>
                <w:color w:val="4A4A4A"/>
                <w:sz w:val="20"/>
                <w:szCs w:val="20"/>
              </w:rPr>
              <w:t>Patch within 7 calendar days. Workaround deployed within 24 hours where available.</w:t>
            </w:r>
          </w:p>
        </w:tc>
      </w:tr>
      <w:tr w:rsidR="00F9628F" w14:paraId="0D7F1D6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0475F21" w14:textId="77777777" w:rsidR="00F9628F" w:rsidRDefault="00000000">
            <w:r>
              <w:rPr>
                <w:b/>
                <w:bCs/>
                <w:color w:val="FFFFFF"/>
                <w:sz w:val="20"/>
                <w:szCs w:val="20"/>
              </w:rPr>
              <w:t>Medium (CVSS 4.0–6.9)</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D194529" w14:textId="77777777" w:rsidR="00F9628F" w:rsidRDefault="00000000">
            <w:r>
              <w:rPr>
                <w:color w:val="4A4A4A"/>
                <w:sz w:val="20"/>
                <w:szCs w:val="20"/>
              </w:rPr>
              <w:t>Patch within 30 calendar days. Included in next scheduled release.</w:t>
            </w:r>
          </w:p>
        </w:tc>
      </w:tr>
      <w:tr w:rsidR="00F9628F" w14:paraId="7E286F2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6096996E" w14:textId="77777777" w:rsidR="00F9628F" w:rsidRDefault="00000000">
            <w:r>
              <w:rPr>
                <w:b/>
                <w:bCs/>
                <w:color w:val="FFFFFF"/>
                <w:sz w:val="20"/>
                <w:szCs w:val="20"/>
              </w:rPr>
              <w:t>Low (CVSS 0.1–3.9)</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C88FB96" w14:textId="77777777" w:rsidR="00F9628F" w:rsidRDefault="00000000">
            <w:r>
              <w:rPr>
                <w:color w:val="4A4A4A"/>
                <w:sz w:val="20"/>
                <w:szCs w:val="20"/>
              </w:rPr>
              <w:t>Patch in next release cycle. Maximum 90 calendar days.</w:t>
            </w:r>
          </w:p>
        </w:tc>
      </w:tr>
    </w:tbl>
    <w:p w14:paraId="703DE856" w14:textId="77777777" w:rsidR="00F9628F" w:rsidRDefault="00F9628F">
      <w:pPr>
        <w:spacing w:before="80"/>
      </w:pPr>
    </w:p>
    <w:p w14:paraId="1207271A" w14:textId="77777777" w:rsidR="00F9628F" w:rsidRDefault="00000000">
      <w:pPr>
        <w:pStyle w:val="Heading2"/>
      </w:pPr>
      <w:r>
        <w:t>9.3 Penetration Testing Programme</w:t>
      </w:r>
    </w:p>
    <w:p w14:paraId="3773CDAA" w14:textId="77777777" w:rsidR="00F9628F" w:rsidRDefault="00F9628F">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9628F" w14:paraId="14C529A6"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0A5B597" w14:textId="77777777" w:rsidR="00F9628F" w:rsidRDefault="00000000">
            <w:r>
              <w:rPr>
                <w:b/>
                <w:bCs/>
                <w:color w:val="FFFFFF"/>
                <w:sz w:val="20"/>
                <w:szCs w:val="20"/>
              </w:rPr>
              <w:t>Dimension</w:t>
            </w:r>
          </w:p>
        </w:tc>
        <w:tc>
          <w:tcPr>
            <w:tcW w:w="71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03462F6" w14:textId="77777777" w:rsidR="00F9628F" w:rsidRDefault="00000000">
            <w:r>
              <w:rPr>
                <w:b/>
                <w:bCs/>
                <w:color w:val="FFFFFF"/>
                <w:sz w:val="20"/>
                <w:szCs w:val="20"/>
              </w:rPr>
              <w:t>Specification</w:t>
            </w:r>
          </w:p>
        </w:tc>
      </w:tr>
      <w:tr w:rsidR="00F9628F" w14:paraId="02C2CEA7"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ADB7435" w14:textId="77777777" w:rsidR="00F9628F" w:rsidRDefault="00000000">
            <w:r>
              <w:rPr>
                <w:b/>
                <w:bCs/>
                <w:color w:val="1B2A4A"/>
                <w:sz w:val="20"/>
                <w:szCs w:val="20"/>
              </w:rPr>
              <w:t>Frequency</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0060A39" w14:textId="77777777" w:rsidR="00F9628F" w:rsidRDefault="00000000">
            <w:r>
              <w:rPr>
                <w:color w:val="4A4A4A"/>
                <w:sz w:val="20"/>
                <w:szCs w:val="20"/>
              </w:rPr>
              <w:t>Annual full-scope penetration test. Quarterly RLS policy verification. Per-release automated scanning.</w:t>
            </w:r>
          </w:p>
        </w:tc>
      </w:tr>
      <w:tr w:rsidR="00F9628F" w14:paraId="1C27E581"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67E9B03" w14:textId="77777777" w:rsidR="00F9628F" w:rsidRDefault="00000000">
            <w:r>
              <w:rPr>
                <w:b/>
                <w:bCs/>
                <w:color w:val="1B2A4A"/>
                <w:sz w:val="20"/>
                <w:szCs w:val="20"/>
              </w:rPr>
              <w:t>Scope</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20D8804" w14:textId="77777777" w:rsidR="00F9628F" w:rsidRDefault="00000000">
            <w:r>
              <w:rPr>
                <w:color w:val="4A4A4A"/>
                <w:sz w:val="20"/>
                <w:szCs w:val="20"/>
              </w:rPr>
              <w:t>Full platform — public marketing platform, government workspace, embassy workspace, registrant portal, API layer, database RLS policies, storage access controls.</w:t>
            </w:r>
          </w:p>
        </w:tc>
      </w:tr>
      <w:tr w:rsidR="00F9628F" w14:paraId="0EE43139"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19C4447" w14:textId="77777777" w:rsidR="00F9628F" w:rsidRDefault="00000000">
            <w:r>
              <w:rPr>
                <w:b/>
                <w:bCs/>
                <w:color w:val="1B2A4A"/>
                <w:sz w:val="20"/>
                <w:szCs w:val="20"/>
              </w:rPr>
              <w:t>RLS Specific Testing</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2F43D66" w14:textId="77777777" w:rsidR="00F9628F" w:rsidRDefault="00000000">
            <w:r>
              <w:rPr>
                <w:color w:val="4A4A4A"/>
                <w:sz w:val="20"/>
                <w:szCs w:val="20"/>
              </w:rPr>
              <w:t>All eight roles tested for cross-tenant access attempts. Every tenant-scoped table tested for policy bypass. Embassy jurisdiction boundary testing. Platform admin privilege escalation testing.</w:t>
            </w:r>
          </w:p>
        </w:tc>
      </w:tr>
      <w:tr w:rsidR="00F9628F" w14:paraId="2F8D16E4"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3410FE7" w14:textId="77777777" w:rsidR="00F9628F" w:rsidRDefault="00000000">
            <w:r>
              <w:rPr>
                <w:b/>
                <w:bCs/>
                <w:color w:val="1B2A4A"/>
                <w:sz w:val="20"/>
                <w:szCs w:val="20"/>
              </w:rPr>
              <w:t>Methodology</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20BF399" w14:textId="77777777" w:rsidR="00F9628F" w:rsidRDefault="00000000">
            <w:r>
              <w:rPr>
                <w:color w:val="4A4A4A"/>
                <w:sz w:val="20"/>
                <w:szCs w:val="20"/>
              </w:rPr>
              <w:t>OWASP Testing Guide v4. PTES (Penetration Testing Execution Standard). Black-box and grey-box testing approaches. Social engineering tests excluded from automated scope.</w:t>
            </w:r>
          </w:p>
        </w:tc>
      </w:tr>
      <w:tr w:rsidR="00F9628F" w14:paraId="5EE64A9F"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2B3E84B" w14:textId="77777777" w:rsidR="00F9628F" w:rsidRDefault="00000000">
            <w:r>
              <w:rPr>
                <w:b/>
                <w:bCs/>
                <w:color w:val="1B2A4A"/>
                <w:sz w:val="20"/>
                <w:szCs w:val="20"/>
              </w:rPr>
              <w:t>Reporting</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AE35950" w14:textId="77777777" w:rsidR="00F9628F" w:rsidRDefault="00000000">
            <w:r>
              <w:rPr>
                <w:color w:val="4A4A4A"/>
                <w:sz w:val="20"/>
                <w:szCs w:val="20"/>
              </w:rPr>
              <w:t>Full technical report delivered to Afronovation security team. Executive summary available to sovereign clients under NDA on request.</w:t>
            </w:r>
          </w:p>
        </w:tc>
      </w:tr>
      <w:tr w:rsidR="00F9628F" w14:paraId="4E96023F"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3C99991" w14:textId="77777777" w:rsidR="00F9628F" w:rsidRDefault="00000000">
            <w:r>
              <w:rPr>
                <w:b/>
                <w:bCs/>
                <w:color w:val="1B2A4A"/>
                <w:sz w:val="20"/>
                <w:szCs w:val="20"/>
              </w:rPr>
              <w:t>Remediation SLA</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815276B" w14:textId="77777777" w:rsidR="00F9628F" w:rsidRDefault="00000000">
            <w:r>
              <w:rPr>
                <w:color w:val="4A4A4A"/>
                <w:sz w:val="20"/>
                <w:szCs w:val="20"/>
              </w:rPr>
              <w:t>Critical findings: 24 hours. High findings: 7 days. Medium findings: 30 days. Low findings: next release cycle.</w:t>
            </w:r>
          </w:p>
        </w:tc>
      </w:tr>
      <w:tr w:rsidR="00F9628F" w14:paraId="7637C121"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BE10493" w14:textId="77777777" w:rsidR="00F9628F" w:rsidRDefault="00000000">
            <w:r>
              <w:rPr>
                <w:b/>
                <w:bCs/>
                <w:color w:val="1B2A4A"/>
                <w:sz w:val="20"/>
                <w:szCs w:val="20"/>
              </w:rPr>
              <w:t>Sovereign Client Testing</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2796581" w14:textId="77777777" w:rsidR="00F9628F" w:rsidRDefault="00000000">
            <w:r>
              <w:rPr>
                <w:color w:val="4A4A4A"/>
                <w:sz w:val="20"/>
                <w:szCs w:val="20"/>
              </w:rPr>
              <w:t>Civis Sovereign clients may commission independent penetration testing of their dedicated infrastructure with 30-day advance notice to Afronovation.</w:t>
            </w:r>
          </w:p>
        </w:tc>
      </w:tr>
    </w:tbl>
    <w:p w14:paraId="53F902D4" w14:textId="77777777" w:rsidR="00F9628F" w:rsidRDefault="00F9628F">
      <w:pPr>
        <w:spacing w:before="160"/>
      </w:pPr>
    </w:p>
    <w:p w14:paraId="12EE51F7" w14:textId="77777777" w:rsidR="00F9628F" w:rsidRDefault="00000000">
      <w:pPr>
        <w:pStyle w:val="Heading1"/>
        <w:pBdr>
          <w:bottom w:val="single" w:sz="3" w:space="2" w:color="C9A84C"/>
        </w:pBdr>
      </w:pPr>
      <w:r>
        <w:t>10. Secure Development Lifecycle</w:t>
      </w:r>
    </w:p>
    <w:p w14:paraId="5BCB2721" w14:textId="77777777" w:rsidR="00F9628F" w:rsidRDefault="00000000">
      <w:pPr>
        <w:pStyle w:val="Heading2"/>
      </w:pPr>
      <w:r>
        <w:t>10.1 Development Security Standards</w:t>
      </w:r>
    </w:p>
    <w:p w14:paraId="1BA8F1E2" w14:textId="77777777" w:rsidR="00F9628F" w:rsidRDefault="00000000">
      <w:pPr>
        <w:pStyle w:val="ListParagraph"/>
        <w:numPr>
          <w:ilvl w:val="0"/>
          <w:numId w:val="2"/>
        </w:numPr>
        <w:spacing w:before="40" w:after="40"/>
      </w:pPr>
      <w:r>
        <w:rPr>
          <w:color w:val="4A4A4A"/>
        </w:rPr>
        <w:t>Security requirements reviewed in PRD before feature development begins</w:t>
      </w:r>
    </w:p>
    <w:p w14:paraId="3B543D39" w14:textId="77777777" w:rsidR="00F9628F" w:rsidRDefault="00000000">
      <w:pPr>
        <w:pStyle w:val="ListParagraph"/>
        <w:numPr>
          <w:ilvl w:val="0"/>
          <w:numId w:val="2"/>
        </w:numPr>
        <w:spacing w:before="40" w:after="40"/>
      </w:pPr>
      <w:r>
        <w:rPr>
          <w:color w:val="4A4A4A"/>
        </w:rPr>
        <w:t>Threat model updated for significant new features before implementation</w:t>
      </w:r>
    </w:p>
    <w:p w14:paraId="29BD908B" w14:textId="77777777" w:rsidR="00F9628F" w:rsidRDefault="00000000">
      <w:pPr>
        <w:pStyle w:val="ListParagraph"/>
        <w:numPr>
          <w:ilvl w:val="0"/>
          <w:numId w:val="2"/>
        </w:numPr>
        <w:spacing w:before="40" w:after="40"/>
      </w:pPr>
      <w:r>
        <w:rPr>
          <w:color w:val="4A4A4A"/>
        </w:rPr>
        <w:t>Mandatory PR review by a second engineer before merge to main branch</w:t>
      </w:r>
    </w:p>
    <w:p w14:paraId="685F005B" w14:textId="77777777" w:rsidR="00F9628F" w:rsidRDefault="00000000">
      <w:pPr>
        <w:pStyle w:val="ListParagraph"/>
        <w:numPr>
          <w:ilvl w:val="0"/>
          <w:numId w:val="2"/>
        </w:numPr>
        <w:spacing w:before="40" w:after="40"/>
      </w:pPr>
      <w:r>
        <w:rPr>
          <w:color w:val="4A4A4A"/>
        </w:rPr>
        <w:t>No direct commits to main or production branches</w:t>
      </w:r>
    </w:p>
    <w:p w14:paraId="1F9D976D" w14:textId="77777777" w:rsidR="00F9628F" w:rsidRDefault="00000000">
      <w:pPr>
        <w:pStyle w:val="ListParagraph"/>
        <w:numPr>
          <w:ilvl w:val="0"/>
          <w:numId w:val="2"/>
        </w:numPr>
        <w:spacing w:before="40" w:after="40"/>
      </w:pPr>
      <w:r>
        <w:rPr>
          <w:color w:val="4A4A4A"/>
        </w:rPr>
        <w:t>Automated security scanning gates in CI/CD — build fails on critical vulnerability</w:t>
      </w:r>
    </w:p>
    <w:p w14:paraId="7BC6E771" w14:textId="77777777" w:rsidR="00F9628F" w:rsidRDefault="00000000">
      <w:pPr>
        <w:pStyle w:val="ListParagraph"/>
        <w:numPr>
          <w:ilvl w:val="0"/>
          <w:numId w:val="2"/>
        </w:numPr>
        <w:spacing w:before="40" w:after="40"/>
      </w:pPr>
      <w:r>
        <w:rPr>
          <w:color w:val="4A4A4A"/>
        </w:rPr>
        <w:t>Staging environment validation required before any production deployment</w:t>
      </w:r>
    </w:p>
    <w:p w14:paraId="18A9D8C2" w14:textId="77777777" w:rsidR="00F9628F" w:rsidRDefault="00000000">
      <w:pPr>
        <w:pStyle w:val="ListParagraph"/>
        <w:numPr>
          <w:ilvl w:val="0"/>
          <w:numId w:val="2"/>
        </w:numPr>
        <w:spacing w:before="40" w:after="40"/>
      </w:pPr>
      <w:r>
        <w:rPr>
          <w:color w:val="4A4A4A"/>
        </w:rPr>
        <w:t>RLS policy changes require explicit security review and staging verification</w:t>
      </w:r>
    </w:p>
    <w:p w14:paraId="46ED43F2" w14:textId="77777777" w:rsidR="00F9628F" w:rsidRDefault="00F9628F">
      <w:pPr>
        <w:spacing w:before="80"/>
      </w:pPr>
    </w:p>
    <w:p w14:paraId="175480F8" w14:textId="77777777" w:rsidR="00F9628F" w:rsidRDefault="00000000">
      <w:pPr>
        <w:pStyle w:val="Heading2"/>
      </w:pPr>
      <w:r>
        <w:t>10.2 Code Security Standards</w:t>
      </w:r>
    </w:p>
    <w:p w14:paraId="1FE46CB5" w14:textId="77777777" w:rsidR="00F9628F" w:rsidRDefault="00000000">
      <w:pPr>
        <w:pStyle w:val="ListParagraph"/>
        <w:numPr>
          <w:ilvl w:val="0"/>
          <w:numId w:val="2"/>
        </w:numPr>
        <w:spacing w:before="40" w:after="40"/>
      </w:pPr>
      <w:r>
        <w:rPr>
          <w:color w:val="4A4A4A"/>
        </w:rPr>
        <w:t>TypeScript strict mode enforced — no implicit any types</w:t>
      </w:r>
    </w:p>
    <w:p w14:paraId="192B2197" w14:textId="77777777" w:rsidR="00F9628F" w:rsidRDefault="00000000">
      <w:pPr>
        <w:pStyle w:val="ListParagraph"/>
        <w:numPr>
          <w:ilvl w:val="0"/>
          <w:numId w:val="2"/>
        </w:numPr>
        <w:spacing w:before="40" w:after="40"/>
      </w:pPr>
      <w:r>
        <w:rPr>
          <w:color w:val="4A4A4A"/>
        </w:rPr>
        <w:t>Zod validation on all external inputs — forms, API request bodies, webhook payloads</w:t>
      </w:r>
    </w:p>
    <w:p w14:paraId="26B45C6C" w14:textId="77777777" w:rsidR="00F9628F" w:rsidRDefault="00000000">
      <w:pPr>
        <w:pStyle w:val="ListParagraph"/>
        <w:numPr>
          <w:ilvl w:val="0"/>
          <w:numId w:val="2"/>
        </w:numPr>
        <w:spacing w:before="40" w:after="40"/>
      </w:pPr>
      <w:r>
        <w:rPr>
          <w:color w:val="4A4A4A"/>
        </w:rPr>
        <w:t>No hardcoded credentials, API keys, or secrets in source code</w:t>
      </w:r>
    </w:p>
    <w:p w14:paraId="704A6868" w14:textId="77777777" w:rsidR="00F9628F" w:rsidRDefault="00000000">
      <w:pPr>
        <w:pStyle w:val="ListParagraph"/>
        <w:numPr>
          <w:ilvl w:val="0"/>
          <w:numId w:val="2"/>
        </w:numPr>
        <w:spacing w:before="40" w:after="40"/>
      </w:pPr>
      <w:r>
        <w:rPr>
          <w:color w:val="4A4A4A"/>
        </w:rPr>
        <w:t>Content Security Policy headers on all platform pages</w:t>
      </w:r>
    </w:p>
    <w:p w14:paraId="7194616D" w14:textId="77777777" w:rsidR="00F9628F" w:rsidRDefault="00000000">
      <w:pPr>
        <w:pStyle w:val="ListParagraph"/>
        <w:numPr>
          <w:ilvl w:val="0"/>
          <w:numId w:val="2"/>
        </w:numPr>
        <w:spacing w:before="40" w:after="40"/>
      </w:pPr>
      <w:r>
        <w:rPr>
          <w:color w:val="4A4A4A"/>
        </w:rPr>
        <w:t>CORS configuration restricts API access to approved origins</w:t>
      </w:r>
    </w:p>
    <w:p w14:paraId="646A9858" w14:textId="77777777" w:rsidR="00F9628F" w:rsidRDefault="00000000">
      <w:pPr>
        <w:pStyle w:val="ListParagraph"/>
        <w:numPr>
          <w:ilvl w:val="0"/>
          <w:numId w:val="2"/>
        </w:numPr>
        <w:spacing w:before="40" w:after="40"/>
      </w:pPr>
      <w:r>
        <w:rPr>
          <w:color w:val="4A4A4A"/>
        </w:rPr>
        <w:t>HttpOnly and Secure flags on all authentication cookies</w:t>
      </w:r>
    </w:p>
    <w:p w14:paraId="68634AA6" w14:textId="77777777" w:rsidR="00F9628F" w:rsidRDefault="00000000">
      <w:pPr>
        <w:pStyle w:val="ListParagraph"/>
        <w:numPr>
          <w:ilvl w:val="0"/>
          <w:numId w:val="2"/>
        </w:numPr>
        <w:spacing w:before="40" w:after="40"/>
      </w:pPr>
      <w:r>
        <w:rPr>
          <w:color w:val="4A4A4A"/>
        </w:rPr>
        <w:t>Dependency imports reviewed for known malicious packages</w:t>
      </w:r>
    </w:p>
    <w:p w14:paraId="4433A49C" w14:textId="77777777" w:rsidR="00F9628F" w:rsidRDefault="00F9628F">
      <w:pPr>
        <w:spacing w:before="160"/>
      </w:pPr>
    </w:p>
    <w:p w14:paraId="0C3EDA81" w14:textId="77777777" w:rsidR="00F9628F" w:rsidRDefault="00000000">
      <w:pPr>
        <w:pStyle w:val="Heading1"/>
        <w:pBdr>
          <w:bottom w:val="single" w:sz="3" w:space="2" w:color="C9A84C"/>
        </w:pBdr>
      </w:pPr>
      <w:r>
        <w:t>11. SOC2 Readiness Framework</w:t>
      </w:r>
    </w:p>
    <w:p w14:paraId="62513491" w14:textId="77777777" w:rsidR="00F9628F" w:rsidRDefault="00000000">
      <w:pPr>
        <w:spacing w:before="80" w:after="80"/>
        <w:jc w:val="both"/>
      </w:pPr>
      <w:r>
        <w:rPr>
          <w:color w:val="4A4A4A"/>
        </w:rPr>
        <w:t>Civis is designed to SOC2 Type II standards across all five Trust Service Criteria. Formal SOC2 Type II certification is planned for a future phase following platform stabilisation. The following table maps Civis controls to each SOC2 criteria category.</w:t>
      </w:r>
    </w:p>
    <w:p w14:paraId="605A973C" w14:textId="77777777" w:rsidR="00F9628F" w:rsidRDefault="00F9628F">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F9628F" w14:paraId="00C6BBC1"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0E68BC9B" w14:textId="77777777" w:rsidR="00F9628F" w:rsidRDefault="00000000">
            <w:r>
              <w:rPr>
                <w:b/>
                <w:bCs/>
                <w:color w:val="FFFFFF"/>
                <w:sz w:val="19"/>
                <w:szCs w:val="19"/>
              </w:rPr>
              <w:t>Criteria</w:t>
            </w:r>
          </w:p>
        </w:tc>
        <w:tc>
          <w:tcPr>
            <w:tcW w:w="30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631837AF" w14:textId="77777777" w:rsidR="00F9628F" w:rsidRDefault="00000000">
            <w:r>
              <w:rPr>
                <w:b/>
                <w:bCs/>
                <w:color w:val="FFFFFF"/>
                <w:sz w:val="19"/>
                <w:szCs w:val="19"/>
              </w:rPr>
              <w:t>Description</w:t>
            </w:r>
          </w:p>
        </w:tc>
        <w:tc>
          <w:tcPr>
            <w:tcW w:w="43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331D2950" w14:textId="77777777" w:rsidR="00F9628F" w:rsidRDefault="00000000">
            <w:r>
              <w:rPr>
                <w:b/>
                <w:bCs/>
                <w:color w:val="FFFFFF"/>
                <w:sz w:val="19"/>
                <w:szCs w:val="19"/>
              </w:rPr>
              <w:t>Civis Controls</w:t>
            </w:r>
          </w:p>
        </w:tc>
      </w:tr>
      <w:tr w:rsidR="00F9628F" w14:paraId="4503C4C4"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31D9ED9" w14:textId="77777777" w:rsidR="00F9628F" w:rsidRDefault="00000000">
            <w:r>
              <w:rPr>
                <w:b/>
                <w:bCs/>
                <w:color w:val="1B2A4A"/>
                <w:sz w:val="18"/>
                <w:szCs w:val="18"/>
              </w:rPr>
              <w:t>CC1 — Control Environment</w:t>
            </w:r>
          </w:p>
        </w:tc>
        <w:tc>
          <w:tcPr>
            <w:tcW w:w="3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263CC78" w14:textId="77777777" w:rsidR="00F9628F" w:rsidRDefault="00000000">
            <w:r>
              <w:rPr>
                <w:color w:val="4A4A4A"/>
                <w:sz w:val="18"/>
                <w:szCs w:val="18"/>
              </w:rPr>
              <w:t>Security governance, organizational commitment, and accountability structure for Civis platform security.</w:t>
            </w:r>
          </w:p>
        </w:tc>
        <w:tc>
          <w:tcPr>
            <w:tcW w:w="43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9A7CA2C" w14:textId="77777777" w:rsidR="00F9628F" w:rsidRDefault="00000000">
            <w:r>
              <w:rPr>
                <w:color w:val="4A4A4A"/>
                <w:sz w:val="18"/>
                <w:szCs w:val="18"/>
              </w:rPr>
              <w:t>Afronovation security policy. Role-based accountability. Security awareness program. Executive accountability for security posture.</w:t>
            </w:r>
          </w:p>
        </w:tc>
      </w:tr>
      <w:tr w:rsidR="00F9628F" w14:paraId="6EC93830"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CA06852" w14:textId="77777777" w:rsidR="00F9628F" w:rsidRDefault="00000000">
            <w:r>
              <w:rPr>
                <w:b/>
                <w:bCs/>
                <w:color w:val="1B2A4A"/>
                <w:sz w:val="18"/>
                <w:szCs w:val="18"/>
              </w:rPr>
              <w:t>CC2 — Communication &amp; Information</w:t>
            </w:r>
          </w:p>
        </w:tc>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0CEF8D0" w14:textId="77777777" w:rsidR="00F9628F" w:rsidRDefault="00000000">
            <w:r>
              <w:rPr>
                <w:color w:val="4A4A4A"/>
                <w:sz w:val="18"/>
                <w:szCs w:val="18"/>
              </w:rPr>
              <w:t>Internal and external communication of security requirements, incidents, and obligations.</w:t>
            </w:r>
          </w:p>
        </w:tc>
        <w:tc>
          <w:tcPr>
            <w:tcW w:w="43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F2C3A66" w14:textId="77777777" w:rsidR="00F9628F" w:rsidRDefault="00000000">
            <w:r>
              <w:rPr>
                <w:color w:val="4A4A4A"/>
                <w:sz w:val="18"/>
                <w:szCs w:val="18"/>
              </w:rPr>
              <w:t>Security documentation available to sovereign clients. Incident notification protocols. DPA obligations communicated to sub-processors.</w:t>
            </w:r>
          </w:p>
        </w:tc>
      </w:tr>
      <w:tr w:rsidR="00F9628F" w14:paraId="0E3278AD"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87D812C" w14:textId="77777777" w:rsidR="00F9628F" w:rsidRDefault="00000000">
            <w:r>
              <w:rPr>
                <w:b/>
                <w:bCs/>
                <w:color w:val="1B2A4A"/>
                <w:sz w:val="18"/>
                <w:szCs w:val="18"/>
              </w:rPr>
              <w:t>CC3 — Risk Assessment</w:t>
            </w:r>
          </w:p>
        </w:tc>
        <w:tc>
          <w:tcPr>
            <w:tcW w:w="3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1D15904" w14:textId="77777777" w:rsidR="00F9628F" w:rsidRDefault="00000000">
            <w:r>
              <w:rPr>
                <w:color w:val="4A4A4A"/>
                <w:sz w:val="18"/>
                <w:szCs w:val="18"/>
              </w:rPr>
              <w:t>Identification and assessment of security risks to platform confidentiality, integrity, and availability.</w:t>
            </w:r>
          </w:p>
        </w:tc>
        <w:tc>
          <w:tcPr>
            <w:tcW w:w="43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750B4BD" w14:textId="77777777" w:rsidR="00F9628F" w:rsidRDefault="00000000">
            <w:r>
              <w:rPr>
                <w:color w:val="4A4A4A"/>
                <w:sz w:val="18"/>
                <w:szCs w:val="18"/>
              </w:rPr>
              <w:t>Threat model maintained and updated. Vulnerability management program. Risk register reviewed quarterly.</w:t>
            </w:r>
          </w:p>
        </w:tc>
      </w:tr>
      <w:tr w:rsidR="00F9628F" w14:paraId="23F43FDC"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14C394C" w14:textId="77777777" w:rsidR="00F9628F" w:rsidRDefault="00000000">
            <w:r>
              <w:rPr>
                <w:b/>
                <w:bCs/>
                <w:color w:val="1B2A4A"/>
                <w:sz w:val="18"/>
                <w:szCs w:val="18"/>
              </w:rPr>
              <w:t>CC4 — Monitoring Activities</w:t>
            </w:r>
          </w:p>
        </w:tc>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43EF825" w14:textId="77777777" w:rsidR="00F9628F" w:rsidRDefault="00000000">
            <w:r>
              <w:rPr>
                <w:color w:val="4A4A4A"/>
                <w:sz w:val="18"/>
                <w:szCs w:val="18"/>
              </w:rPr>
              <w:t>Continuous monitoring of security controls effectiveness.</w:t>
            </w:r>
          </w:p>
        </w:tc>
        <w:tc>
          <w:tcPr>
            <w:tcW w:w="43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EC26D9F" w14:textId="77777777" w:rsidR="00F9628F" w:rsidRDefault="00000000">
            <w:r>
              <w:rPr>
                <w:color w:val="4A4A4A"/>
                <w:sz w:val="18"/>
                <w:szCs w:val="18"/>
              </w:rPr>
              <w:t>Audit log monitoring. Failed authentication alerts. Anomalous access pattern detection. CI/CD security scanning.</w:t>
            </w:r>
          </w:p>
        </w:tc>
      </w:tr>
      <w:tr w:rsidR="00F9628F" w14:paraId="7EE11115"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C429F41" w14:textId="77777777" w:rsidR="00F9628F" w:rsidRDefault="00000000">
            <w:r>
              <w:rPr>
                <w:b/>
                <w:bCs/>
                <w:color w:val="1B2A4A"/>
                <w:sz w:val="18"/>
                <w:szCs w:val="18"/>
              </w:rPr>
              <w:t>CC5 — Control Activities</w:t>
            </w:r>
          </w:p>
        </w:tc>
        <w:tc>
          <w:tcPr>
            <w:tcW w:w="3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2E473A1" w14:textId="77777777" w:rsidR="00F9628F" w:rsidRDefault="00000000">
            <w:r>
              <w:rPr>
                <w:color w:val="4A4A4A"/>
                <w:sz w:val="18"/>
                <w:szCs w:val="18"/>
              </w:rPr>
              <w:t>Policies, procedures, and technical controls that mitigate identified risks.</w:t>
            </w:r>
          </w:p>
        </w:tc>
        <w:tc>
          <w:tcPr>
            <w:tcW w:w="43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134BA70" w14:textId="77777777" w:rsidR="00F9628F" w:rsidRDefault="00000000">
            <w:r>
              <w:rPr>
                <w:color w:val="4A4A4A"/>
                <w:sz w:val="18"/>
                <w:szCs w:val="18"/>
              </w:rPr>
              <w:t>RLS policies. MFA enforcement. Encryption standards. Input validation. Secrets management.</w:t>
            </w:r>
          </w:p>
        </w:tc>
      </w:tr>
      <w:tr w:rsidR="00F9628F" w14:paraId="7DCAFE44"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B594DE3" w14:textId="77777777" w:rsidR="00F9628F" w:rsidRDefault="00000000">
            <w:r>
              <w:rPr>
                <w:b/>
                <w:bCs/>
                <w:color w:val="1B2A4A"/>
                <w:sz w:val="18"/>
                <w:szCs w:val="18"/>
              </w:rPr>
              <w:t>CC6 — Logical &amp; Physical Access</w:t>
            </w:r>
          </w:p>
        </w:tc>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C0DCFA9" w14:textId="77777777" w:rsidR="00F9628F" w:rsidRDefault="00000000">
            <w:r>
              <w:rPr>
                <w:color w:val="4A4A4A"/>
                <w:sz w:val="18"/>
                <w:szCs w:val="18"/>
              </w:rPr>
              <w:t>Controls over who can access Civis systems and data.</w:t>
            </w:r>
          </w:p>
        </w:tc>
        <w:tc>
          <w:tcPr>
            <w:tcW w:w="43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8E46A33" w14:textId="77777777" w:rsidR="00F9628F" w:rsidRDefault="00000000">
            <w:r>
              <w:rPr>
                <w:color w:val="4A4A4A"/>
                <w:sz w:val="18"/>
                <w:szCs w:val="18"/>
              </w:rPr>
              <w:t>RBAC with eight roles. MFA mandatory for admin roles. Supabase RLS. Storage bucket access controls.</w:t>
            </w:r>
          </w:p>
        </w:tc>
      </w:tr>
      <w:tr w:rsidR="00F9628F" w14:paraId="2DED92C3"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F896B70" w14:textId="77777777" w:rsidR="00F9628F" w:rsidRDefault="00000000">
            <w:r>
              <w:rPr>
                <w:b/>
                <w:bCs/>
                <w:color w:val="1B2A4A"/>
                <w:sz w:val="18"/>
                <w:szCs w:val="18"/>
              </w:rPr>
              <w:t>CC7 — System Operations</w:t>
            </w:r>
          </w:p>
        </w:tc>
        <w:tc>
          <w:tcPr>
            <w:tcW w:w="3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5EBA7E5" w14:textId="77777777" w:rsidR="00F9628F" w:rsidRDefault="00000000">
            <w:r>
              <w:rPr>
                <w:color w:val="4A4A4A"/>
                <w:sz w:val="18"/>
                <w:szCs w:val="18"/>
              </w:rPr>
              <w:t>Detection and response to security events and vulnerabilities.</w:t>
            </w:r>
          </w:p>
        </w:tc>
        <w:tc>
          <w:tcPr>
            <w:tcW w:w="43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C94A793" w14:textId="77777777" w:rsidR="00F9628F" w:rsidRDefault="00000000">
            <w:r>
              <w:rPr>
                <w:color w:val="4A4A4A"/>
                <w:sz w:val="18"/>
                <w:szCs w:val="18"/>
              </w:rPr>
              <w:t>Audit log anomaly detection. Incident response plan. Vulnerability patching SLA. Dependency scanning.</w:t>
            </w:r>
          </w:p>
        </w:tc>
      </w:tr>
      <w:tr w:rsidR="00F9628F" w14:paraId="6A19F06A"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E240CF3" w14:textId="77777777" w:rsidR="00F9628F" w:rsidRDefault="00000000">
            <w:r>
              <w:rPr>
                <w:b/>
                <w:bCs/>
                <w:color w:val="1B2A4A"/>
                <w:sz w:val="18"/>
                <w:szCs w:val="18"/>
              </w:rPr>
              <w:t>CC8 — Change Management</w:t>
            </w:r>
          </w:p>
        </w:tc>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8116C0B" w14:textId="77777777" w:rsidR="00F9628F" w:rsidRDefault="00000000">
            <w:r>
              <w:rPr>
                <w:color w:val="4A4A4A"/>
                <w:sz w:val="18"/>
                <w:szCs w:val="18"/>
              </w:rPr>
              <w:t>Controls over changes to platform infrastructure and code.</w:t>
            </w:r>
          </w:p>
        </w:tc>
        <w:tc>
          <w:tcPr>
            <w:tcW w:w="43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F6AAA73" w14:textId="77777777" w:rsidR="00F9628F" w:rsidRDefault="00000000">
            <w:r>
              <w:rPr>
                <w:color w:val="4A4A4A"/>
                <w:sz w:val="18"/>
                <w:szCs w:val="18"/>
              </w:rPr>
              <w:t>GitHub PR review requirements. Staging environment validation. Production deployment approval gates.</w:t>
            </w:r>
          </w:p>
        </w:tc>
      </w:tr>
      <w:tr w:rsidR="00F9628F" w14:paraId="507D0E9E"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0290F6B" w14:textId="77777777" w:rsidR="00F9628F" w:rsidRDefault="00000000">
            <w:r>
              <w:rPr>
                <w:b/>
                <w:bCs/>
                <w:color w:val="1B2A4A"/>
                <w:sz w:val="18"/>
                <w:szCs w:val="18"/>
              </w:rPr>
              <w:t>CC9 — Risk Mitigation</w:t>
            </w:r>
          </w:p>
        </w:tc>
        <w:tc>
          <w:tcPr>
            <w:tcW w:w="3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241277B" w14:textId="77777777" w:rsidR="00F9628F" w:rsidRDefault="00000000">
            <w:r>
              <w:rPr>
                <w:color w:val="4A4A4A"/>
                <w:sz w:val="18"/>
                <w:szCs w:val="18"/>
              </w:rPr>
              <w:t>Vendor and supply chain risk management.</w:t>
            </w:r>
          </w:p>
        </w:tc>
        <w:tc>
          <w:tcPr>
            <w:tcW w:w="43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8946895" w14:textId="77777777" w:rsidR="00F9628F" w:rsidRDefault="00000000">
            <w:r>
              <w:rPr>
                <w:color w:val="4A4A4A"/>
                <w:sz w:val="18"/>
                <w:szCs w:val="18"/>
              </w:rPr>
              <w:t>Sub-processor assessment. Dependency pinning. Infrastructure provider security review. DPA with sub-processors.</w:t>
            </w:r>
          </w:p>
        </w:tc>
      </w:tr>
      <w:tr w:rsidR="00F9628F" w14:paraId="1D04AE92"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8A6B237" w14:textId="77777777" w:rsidR="00F9628F" w:rsidRDefault="00000000">
            <w:r>
              <w:rPr>
                <w:b/>
                <w:bCs/>
                <w:color w:val="1B2A4A"/>
                <w:sz w:val="18"/>
                <w:szCs w:val="18"/>
              </w:rPr>
              <w:t>A1 — Availability</w:t>
            </w:r>
          </w:p>
        </w:tc>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E0FDA9F" w14:textId="77777777" w:rsidR="00F9628F" w:rsidRDefault="00000000">
            <w:r>
              <w:rPr>
                <w:color w:val="4A4A4A"/>
                <w:sz w:val="18"/>
                <w:szCs w:val="18"/>
              </w:rPr>
              <w:t>Platform availability commitments and recovery capabilities.</w:t>
            </w:r>
          </w:p>
        </w:tc>
        <w:tc>
          <w:tcPr>
            <w:tcW w:w="43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142DC28" w14:textId="77777777" w:rsidR="00F9628F" w:rsidRDefault="00000000">
            <w:r>
              <w:rPr>
                <w:color w:val="4A4A4A"/>
                <w:sz w:val="18"/>
                <w:szCs w:val="18"/>
              </w:rPr>
              <w:t>99.9% uptime SLA. Supabase high availability. Vercel edge redundancy. Backup and recovery procedures.</w:t>
            </w:r>
          </w:p>
        </w:tc>
      </w:tr>
      <w:tr w:rsidR="00F9628F" w14:paraId="56C608E1"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7A9C7D1" w14:textId="77777777" w:rsidR="00F9628F" w:rsidRDefault="00000000">
            <w:r>
              <w:rPr>
                <w:b/>
                <w:bCs/>
                <w:color w:val="1B2A4A"/>
                <w:sz w:val="18"/>
                <w:szCs w:val="18"/>
              </w:rPr>
              <w:t>C1 — Confidentiality</w:t>
            </w:r>
          </w:p>
        </w:tc>
        <w:tc>
          <w:tcPr>
            <w:tcW w:w="3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7638048" w14:textId="77777777" w:rsidR="00F9628F" w:rsidRDefault="00000000">
            <w:r>
              <w:rPr>
                <w:color w:val="4A4A4A"/>
                <w:sz w:val="18"/>
                <w:szCs w:val="18"/>
              </w:rPr>
              <w:t>Protection of confidential information from unauthorized disclosure.</w:t>
            </w:r>
          </w:p>
        </w:tc>
        <w:tc>
          <w:tcPr>
            <w:tcW w:w="43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F3D1E74" w14:textId="77777777" w:rsidR="00F9628F" w:rsidRDefault="00000000">
            <w:r>
              <w:rPr>
                <w:color w:val="4A4A4A"/>
                <w:sz w:val="18"/>
                <w:szCs w:val="18"/>
              </w:rPr>
              <w:t>Encryption at rest and in transit. Tenant isolation. Role-gated access. Export controls.</w:t>
            </w:r>
          </w:p>
        </w:tc>
      </w:tr>
      <w:tr w:rsidR="00F9628F" w14:paraId="48283501"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64F772F" w14:textId="77777777" w:rsidR="00F9628F" w:rsidRDefault="00000000">
            <w:r>
              <w:rPr>
                <w:b/>
                <w:bCs/>
                <w:color w:val="1B2A4A"/>
                <w:sz w:val="18"/>
                <w:szCs w:val="18"/>
              </w:rPr>
              <w:t>P1–P8 — Privacy</w:t>
            </w:r>
          </w:p>
        </w:tc>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19BF894" w14:textId="77777777" w:rsidR="00F9628F" w:rsidRDefault="00000000">
            <w:r>
              <w:rPr>
                <w:color w:val="4A4A4A"/>
                <w:sz w:val="18"/>
                <w:szCs w:val="18"/>
              </w:rPr>
              <w:t>Privacy criteria aligned with GDPR and NDPR requirements.</w:t>
            </w:r>
          </w:p>
        </w:tc>
        <w:tc>
          <w:tcPr>
            <w:tcW w:w="43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79C0993" w14:textId="77777777" w:rsidR="00F9628F" w:rsidRDefault="00000000">
            <w:r>
              <w:rPr>
                <w:color w:val="4A4A4A"/>
                <w:sz w:val="18"/>
                <w:szCs w:val="18"/>
              </w:rPr>
              <w:t>See Document 10 — Consent, Privacy &amp; Data Governance Specification for full privacy controls.</w:t>
            </w:r>
          </w:p>
        </w:tc>
      </w:tr>
    </w:tbl>
    <w:p w14:paraId="498630B8" w14:textId="77777777" w:rsidR="00F9628F" w:rsidRDefault="00F9628F">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628F" w14:paraId="01043503"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3C07D604" w14:textId="77777777" w:rsidR="00F9628F" w:rsidRDefault="00000000">
            <w:pPr>
              <w:spacing w:after="80"/>
            </w:pPr>
            <w:r>
              <w:rPr>
                <w:b/>
                <w:bCs/>
                <w:color w:val="1B2A4A"/>
              </w:rPr>
              <w:t>SOC2 Certification Roadmap</w:t>
            </w:r>
          </w:p>
          <w:p w14:paraId="13AA22C2" w14:textId="77777777" w:rsidR="00F9628F" w:rsidRDefault="00000000">
            <w:pPr>
              <w:jc w:val="both"/>
            </w:pPr>
            <w:r>
              <w:rPr>
                <w:color w:val="4A4A4A"/>
                <w:sz w:val="21"/>
                <w:szCs w:val="21"/>
              </w:rPr>
              <w:t>Phase 1 target: SOC2 Type I readiness assessment completed. Phase 2 target: SOC2 Type II audit initiated. Formal certification available to sovereign clients as a procurement trust signal. Controls documentation available under NDA prior to formal certification completion.</w:t>
            </w:r>
          </w:p>
        </w:tc>
      </w:tr>
    </w:tbl>
    <w:p w14:paraId="197260F9" w14:textId="77777777" w:rsidR="00F9628F" w:rsidRDefault="00F9628F">
      <w:pPr>
        <w:spacing w:before="160"/>
      </w:pPr>
    </w:p>
    <w:p w14:paraId="53FF02BB" w14:textId="77777777" w:rsidR="00F9628F" w:rsidRDefault="00000000">
      <w:pPr>
        <w:pStyle w:val="Heading1"/>
        <w:pBdr>
          <w:bottom w:val="single" w:sz="3" w:space="2" w:color="C9A84C"/>
        </w:pBdr>
      </w:pPr>
      <w:r>
        <w:t>12. Incident Response Playbook</w:t>
      </w:r>
    </w:p>
    <w:p w14:paraId="79188FD7" w14:textId="77777777" w:rsidR="00F9628F" w:rsidRDefault="00000000">
      <w:pPr>
        <w:spacing w:before="80" w:after="80"/>
        <w:jc w:val="both"/>
      </w:pPr>
      <w:r>
        <w:rPr>
          <w:color w:val="4A4A4A"/>
        </w:rPr>
        <w:t>The following incident response playbook governs Afronovation's response to any security incident affecting the Civis platform or sovereign client data. All incidents are classified by severity and escalated accordingly.</w:t>
      </w:r>
    </w:p>
    <w:p w14:paraId="3E5333C6" w14:textId="77777777" w:rsidR="00F9628F" w:rsidRDefault="00F9628F">
      <w:pPr>
        <w:spacing w:before="80"/>
      </w:pPr>
    </w:p>
    <w:p w14:paraId="18F618C3" w14:textId="77777777" w:rsidR="00F9628F" w:rsidRDefault="00000000">
      <w:pPr>
        <w:pStyle w:val="Heading2"/>
      </w:pPr>
      <w:r>
        <w:t>12.1 Incident Severity Classification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9628F" w14:paraId="5F0683E4"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4209E8C" w14:textId="77777777" w:rsidR="00F9628F" w:rsidRDefault="00000000">
            <w:r>
              <w:rPr>
                <w:b/>
                <w:bCs/>
                <w:color w:val="FFFFFF"/>
                <w:sz w:val="20"/>
                <w:szCs w:val="20"/>
              </w:rPr>
              <w:t>P1 — Critical</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26F330E" w14:textId="77777777" w:rsidR="00F9628F" w:rsidRDefault="00000000">
            <w:r>
              <w:rPr>
                <w:color w:val="4A4A4A"/>
                <w:sz w:val="20"/>
                <w:szCs w:val="20"/>
              </w:rPr>
              <w:t>Confirmed data breach affecting sovereign client registrant data. Platform unavailable for government access. Active exploitation of critical vulnerability. Unauthorized access to audit logs or tenant administrative systems.</w:t>
            </w:r>
          </w:p>
        </w:tc>
      </w:tr>
      <w:tr w:rsidR="00F9628F" w14:paraId="118B703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17FE9992" w14:textId="77777777" w:rsidR="00F9628F" w:rsidRDefault="00000000">
            <w:r>
              <w:rPr>
                <w:b/>
                <w:bCs/>
                <w:color w:val="FFFFFF"/>
                <w:sz w:val="20"/>
                <w:szCs w:val="20"/>
              </w:rPr>
              <w:t>P2 — High</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D56446B" w14:textId="77777777" w:rsidR="00F9628F" w:rsidRDefault="00000000">
            <w:r>
              <w:rPr>
                <w:color w:val="4A4A4A"/>
                <w:sz w:val="20"/>
                <w:szCs w:val="20"/>
              </w:rPr>
              <w:t>Suspected data breach under investigation. Significant platform degradation affecting multiple tenants. Exploitation of high-severity vulnerability. Unauthorized access to non-sensitive platform systems.</w:t>
            </w:r>
          </w:p>
        </w:tc>
      </w:tr>
      <w:tr w:rsidR="00F9628F" w14:paraId="5C6E54E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D5C1844" w14:textId="77777777" w:rsidR="00F9628F" w:rsidRDefault="00000000">
            <w:r>
              <w:rPr>
                <w:b/>
                <w:bCs/>
                <w:color w:val="FFFFFF"/>
                <w:sz w:val="20"/>
                <w:szCs w:val="20"/>
              </w:rPr>
              <w:t>P3 — Medium</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11BA3F9" w14:textId="77777777" w:rsidR="00F9628F" w:rsidRDefault="00000000">
            <w:r>
              <w:rPr>
                <w:color w:val="4A4A4A"/>
                <w:sz w:val="20"/>
                <w:szCs w:val="20"/>
              </w:rPr>
              <w:t>Platform degradation affecting a single tenant. Medium-severity vulnerability identified. Suspicious access pattern detected but not confirmed as breach. Audit log anomaly requiring investigation.</w:t>
            </w:r>
          </w:p>
        </w:tc>
      </w:tr>
      <w:tr w:rsidR="00F9628F" w14:paraId="01CCD0A2"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FBD27A0" w14:textId="77777777" w:rsidR="00F9628F" w:rsidRDefault="00000000">
            <w:r>
              <w:rPr>
                <w:b/>
                <w:bCs/>
                <w:color w:val="FFFFFF"/>
                <w:sz w:val="20"/>
                <w:szCs w:val="20"/>
              </w:rPr>
              <w:t>P4 — Low</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6A5CD96" w14:textId="77777777" w:rsidR="00F9628F" w:rsidRDefault="00000000">
            <w:r>
              <w:rPr>
                <w:color w:val="4A4A4A"/>
                <w:sz w:val="20"/>
                <w:szCs w:val="20"/>
              </w:rPr>
              <w:t>Minor platform issue with no data risk. Low-severity vulnerability identified. Operational anomaly with no security implication.</w:t>
            </w:r>
          </w:p>
        </w:tc>
      </w:tr>
    </w:tbl>
    <w:p w14:paraId="296C81DD" w14:textId="77777777" w:rsidR="00F9628F" w:rsidRDefault="00F9628F">
      <w:pPr>
        <w:spacing w:before="120"/>
      </w:pPr>
    </w:p>
    <w:p w14:paraId="42BEB8CE" w14:textId="77777777" w:rsidR="00F9628F" w:rsidRDefault="00000000">
      <w:pPr>
        <w:pStyle w:val="Heading2"/>
      </w:pPr>
      <w:r>
        <w:t>12.2 Incident Response Phases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4560"/>
        <w:gridCol w:w="1600"/>
      </w:tblGrid>
      <w:tr w:rsidR="00F9628F" w14:paraId="54311F25"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29C48630" w14:textId="77777777" w:rsidR="00F9628F" w:rsidRDefault="00000000">
            <w:r>
              <w:rPr>
                <w:b/>
                <w:bCs/>
                <w:color w:val="FFFFFF"/>
                <w:sz w:val="19"/>
                <w:szCs w:val="19"/>
              </w:rPr>
              <w:t>Phase</w:t>
            </w:r>
          </w:p>
        </w:tc>
        <w:tc>
          <w:tcPr>
            <w:tcW w:w="16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735CA09F" w14:textId="77777777" w:rsidR="00F9628F" w:rsidRDefault="00000000">
            <w:r>
              <w:rPr>
                <w:b/>
                <w:bCs/>
                <w:color w:val="FFFFFF"/>
                <w:sz w:val="19"/>
                <w:szCs w:val="19"/>
              </w:rPr>
              <w:t>Timeline</w:t>
            </w:r>
          </w:p>
        </w:tc>
        <w:tc>
          <w:tcPr>
            <w:tcW w:w="45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438AF503" w14:textId="77777777" w:rsidR="00F9628F" w:rsidRDefault="00000000">
            <w:r>
              <w:rPr>
                <w:b/>
                <w:bCs/>
                <w:color w:val="FFFFFF"/>
                <w:sz w:val="19"/>
                <w:szCs w:val="19"/>
              </w:rPr>
              <w:t>Actions</w:t>
            </w:r>
          </w:p>
        </w:tc>
        <w:tc>
          <w:tcPr>
            <w:tcW w:w="16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44E65AAB" w14:textId="77777777" w:rsidR="00F9628F" w:rsidRDefault="00000000">
            <w:r>
              <w:rPr>
                <w:b/>
                <w:bCs/>
                <w:color w:val="FFFFFF"/>
                <w:sz w:val="19"/>
                <w:szCs w:val="19"/>
              </w:rPr>
              <w:t>Owner</w:t>
            </w:r>
          </w:p>
        </w:tc>
      </w:tr>
      <w:tr w:rsidR="00F9628F" w14:paraId="429C72AD"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B84C427" w14:textId="77777777" w:rsidR="00F9628F" w:rsidRDefault="00000000">
            <w:r>
              <w:rPr>
                <w:b/>
                <w:bCs/>
                <w:color w:val="1B2A4A"/>
                <w:sz w:val="18"/>
                <w:szCs w:val="18"/>
              </w:rPr>
              <w:t>Detection</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F65F3B8" w14:textId="77777777" w:rsidR="00F9628F" w:rsidRDefault="00000000">
            <w:r>
              <w:rPr>
                <w:color w:val="4A4A4A"/>
                <w:sz w:val="18"/>
                <w:szCs w:val="18"/>
              </w:rPr>
              <w:t>0–2 hours</w:t>
            </w:r>
          </w:p>
        </w:tc>
        <w:tc>
          <w:tcPr>
            <w:tcW w:w="4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543B4E1" w14:textId="77777777" w:rsidR="00F9628F" w:rsidRDefault="00000000">
            <w:r>
              <w:rPr>
                <w:color w:val="4A4A4A"/>
                <w:sz w:val="18"/>
                <w:szCs w:val="18"/>
              </w:rPr>
              <w:t>Security event identified via monitoring, audit log anomaly, user report, or CI/CD scanning alert. Incident severity classified. On-call security contact engaged.</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17F102D" w14:textId="77777777" w:rsidR="00F9628F" w:rsidRDefault="00000000">
            <w:r>
              <w:rPr>
                <w:color w:val="4A4A4A"/>
                <w:sz w:val="18"/>
                <w:szCs w:val="18"/>
              </w:rPr>
              <w:t>Security / Engineering</w:t>
            </w:r>
          </w:p>
        </w:tc>
      </w:tr>
      <w:tr w:rsidR="00F9628F" w14:paraId="7D384057"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6E83902" w14:textId="77777777" w:rsidR="00F9628F" w:rsidRDefault="00000000">
            <w:r>
              <w:rPr>
                <w:b/>
                <w:bCs/>
                <w:color w:val="1B2A4A"/>
                <w:sz w:val="18"/>
                <w:szCs w:val="18"/>
              </w:rPr>
              <w:t>Containment</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5DFB342" w14:textId="77777777" w:rsidR="00F9628F" w:rsidRDefault="00000000">
            <w:r>
              <w:rPr>
                <w:color w:val="4A4A4A"/>
                <w:sz w:val="18"/>
                <w:szCs w:val="18"/>
              </w:rPr>
              <w:t>2–6 hours</w:t>
            </w:r>
          </w:p>
        </w:tc>
        <w:tc>
          <w:tcPr>
            <w:tcW w:w="45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1ECA0ED" w14:textId="77777777" w:rsidR="00F9628F" w:rsidRDefault="00000000">
            <w:r>
              <w:rPr>
                <w:color w:val="4A4A4A"/>
                <w:sz w:val="18"/>
                <w:szCs w:val="18"/>
              </w:rPr>
              <w:t>Affected systems isolated where technically possible. Compromised credentials revoked. Affected tenant access reviewed. Scope of breach assessed.</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DE6758C" w14:textId="77777777" w:rsidR="00F9628F" w:rsidRDefault="00000000">
            <w:r>
              <w:rPr>
                <w:color w:val="4A4A4A"/>
                <w:sz w:val="18"/>
                <w:szCs w:val="18"/>
              </w:rPr>
              <w:t>Engineering / DevOps</w:t>
            </w:r>
          </w:p>
        </w:tc>
      </w:tr>
      <w:tr w:rsidR="00F9628F" w14:paraId="33D6FD7A"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2094A8E" w14:textId="77777777" w:rsidR="00F9628F" w:rsidRDefault="00000000">
            <w:r>
              <w:rPr>
                <w:b/>
                <w:bCs/>
                <w:color w:val="1B2A4A"/>
                <w:sz w:val="18"/>
                <w:szCs w:val="18"/>
              </w:rPr>
              <w:t>Assessment</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97E1AA7" w14:textId="77777777" w:rsidR="00F9628F" w:rsidRDefault="00000000">
            <w:r>
              <w:rPr>
                <w:color w:val="4A4A4A"/>
                <w:sz w:val="18"/>
                <w:szCs w:val="18"/>
              </w:rPr>
              <w:t>6–24 hours</w:t>
            </w:r>
          </w:p>
        </w:tc>
        <w:tc>
          <w:tcPr>
            <w:tcW w:w="4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5D15641" w14:textId="77777777" w:rsidR="00F9628F" w:rsidRDefault="00000000">
            <w:r>
              <w:rPr>
                <w:color w:val="4A4A4A"/>
                <w:sz w:val="18"/>
                <w:szCs w:val="18"/>
              </w:rPr>
              <w:t>Nature and scope of incident determined. Data affected identified. Affected tenants documented. Risk to data subjects assessed. Incident log initiated.</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AE6D06E" w14:textId="77777777" w:rsidR="00F9628F" w:rsidRDefault="00000000">
            <w:r>
              <w:rPr>
                <w:color w:val="4A4A4A"/>
                <w:sz w:val="18"/>
                <w:szCs w:val="18"/>
              </w:rPr>
              <w:t>Security / Legal</w:t>
            </w:r>
          </w:p>
        </w:tc>
      </w:tr>
      <w:tr w:rsidR="00F9628F" w14:paraId="4F42AD98"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9C7125A" w14:textId="77777777" w:rsidR="00F9628F" w:rsidRDefault="00000000">
            <w:r>
              <w:rPr>
                <w:b/>
                <w:bCs/>
                <w:color w:val="1B2A4A"/>
                <w:sz w:val="18"/>
                <w:szCs w:val="18"/>
              </w:rPr>
              <w:t>Sovereign Client Notification</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517E927" w14:textId="77777777" w:rsidR="00F9628F" w:rsidRDefault="00000000">
            <w:r>
              <w:rPr>
                <w:color w:val="4A4A4A"/>
                <w:sz w:val="18"/>
                <w:szCs w:val="18"/>
              </w:rPr>
              <w:t>24–72 hours</w:t>
            </w:r>
          </w:p>
        </w:tc>
        <w:tc>
          <w:tcPr>
            <w:tcW w:w="45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1584A92" w14:textId="77777777" w:rsidR="00F9628F" w:rsidRDefault="00000000">
            <w:r>
              <w:rPr>
                <w:color w:val="4A4A4A"/>
                <w:sz w:val="18"/>
                <w:szCs w:val="18"/>
              </w:rPr>
              <w:t>Affected sovereign government clients notified. Notification includes: nature of incident, data affected, likely consequences, measures taken or planned.</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3318EDD" w14:textId="77777777" w:rsidR="00F9628F" w:rsidRDefault="00000000">
            <w:r>
              <w:rPr>
                <w:color w:val="4A4A4A"/>
                <w:sz w:val="18"/>
                <w:szCs w:val="18"/>
              </w:rPr>
              <w:t>Commercial / Legal</w:t>
            </w:r>
          </w:p>
        </w:tc>
      </w:tr>
      <w:tr w:rsidR="00F9628F" w14:paraId="267FA4B5"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C0A7D0E" w14:textId="77777777" w:rsidR="00F9628F" w:rsidRDefault="00000000">
            <w:r>
              <w:rPr>
                <w:b/>
                <w:bCs/>
                <w:color w:val="1B2A4A"/>
                <w:sz w:val="18"/>
                <w:szCs w:val="18"/>
              </w:rPr>
              <w:t>Regulatory Notification</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96C5DF3" w14:textId="77777777" w:rsidR="00F9628F" w:rsidRDefault="00000000">
            <w:r>
              <w:rPr>
                <w:color w:val="4A4A4A"/>
                <w:sz w:val="18"/>
                <w:szCs w:val="18"/>
              </w:rPr>
              <w:t>Within 72 hours of confirmed breach</w:t>
            </w:r>
          </w:p>
        </w:tc>
        <w:tc>
          <w:tcPr>
            <w:tcW w:w="4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D5D0147" w14:textId="77777777" w:rsidR="00F9628F" w:rsidRDefault="00000000">
            <w:r>
              <w:rPr>
                <w:color w:val="4A4A4A"/>
                <w:sz w:val="18"/>
                <w:szCs w:val="18"/>
              </w:rPr>
              <w:t>Where required under GDPR Art. 33 or equivalent national law, relevant supervisory authority notified. Afronovation supports client in this obligation.</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406DE01" w14:textId="77777777" w:rsidR="00F9628F" w:rsidRDefault="00000000">
            <w:r>
              <w:rPr>
                <w:color w:val="4A4A4A"/>
                <w:sz w:val="18"/>
                <w:szCs w:val="18"/>
              </w:rPr>
              <w:t>Legal / Compliance</w:t>
            </w:r>
          </w:p>
        </w:tc>
      </w:tr>
      <w:tr w:rsidR="00F9628F" w14:paraId="42F1C917"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9DE6D27" w14:textId="77777777" w:rsidR="00F9628F" w:rsidRDefault="00000000">
            <w:r>
              <w:rPr>
                <w:b/>
                <w:bCs/>
                <w:color w:val="1B2A4A"/>
                <w:sz w:val="18"/>
                <w:szCs w:val="18"/>
              </w:rPr>
              <w:t>Registrant Notification</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50E29E4" w14:textId="77777777" w:rsidR="00F9628F" w:rsidRDefault="00000000">
            <w:r>
              <w:rPr>
                <w:color w:val="4A4A4A"/>
                <w:sz w:val="18"/>
                <w:szCs w:val="18"/>
              </w:rPr>
              <w:t>Without undue delay</w:t>
            </w:r>
          </w:p>
        </w:tc>
        <w:tc>
          <w:tcPr>
            <w:tcW w:w="45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B69D68F" w14:textId="77777777" w:rsidR="00F9628F" w:rsidRDefault="00000000">
            <w:r>
              <w:rPr>
                <w:color w:val="4A4A4A"/>
                <w:sz w:val="18"/>
                <w:szCs w:val="18"/>
              </w:rPr>
              <w:t>Where breach likely results in high risk to individuals, affected registrants notified in EN and FR. Notification via platform notification system and email.</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65917C6" w14:textId="77777777" w:rsidR="00F9628F" w:rsidRDefault="00000000">
            <w:r>
              <w:rPr>
                <w:color w:val="4A4A4A"/>
                <w:sz w:val="18"/>
                <w:szCs w:val="18"/>
              </w:rPr>
              <w:t>Engineering / Legal</w:t>
            </w:r>
          </w:p>
        </w:tc>
      </w:tr>
      <w:tr w:rsidR="00F9628F" w14:paraId="650520F2"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0BC601B" w14:textId="77777777" w:rsidR="00F9628F" w:rsidRDefault="00000000">
            <w:r>
              <w:rPr>
                <w:b/>
                <w:bCs/>
                <w:color w:val="1B2A4A"/>
                <w:sz w:val="18"/>
                <w:szCs w:val="18"/>
              </w:rPr>
              <w:t>Remediation</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5BFC319" w14:textId="77777777" w:rsidR="00F9628F" w:rsidRDefault="00000000">
            <w:r>
              <w:rPr>
                <w:color w:val="4A4A4A"/>
                <w:sz w:val="18"/>
                <w:szCs w:val="18"/>
              </w:rPr>
              <w:t>Ongoing</w:t>
            </w:r>
          </w:p>
        </w:tc>
        <w:tc>
          <w:tcPr>
            <w:tcW w:w="4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8AC8761" w14:textId="77777777" w:rsidR="00F9628F" w:rsidRDefault="00000000">
            <w:r>
              <w:rPr>
                <w:color w:val="4A4A4A"/>
                <w:sz w:val="18"/>
                <w:szCs w:val="18"/>
              </w:rPr>
              <w:t>Root cause addressed. Affected systems hardened. Security controls strengthened. Affected data reviewed and remediated where possible.</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DD239ED" w14:textId="77777777" w:rsidR="00F9628F" w:rsidRDefault="00000000">
            <w:r>
              <w:rPr>
                <w:color w:val="4A4A4A"/>
                <w:sz w:val="18"/>
                <w:szCs w:val="18"/>
              </w:rPr>
              <w:t>Engineering / Security</w:t>
            </w:r>
          </w:p>
        </w:tc>
      </w:tr>
      <w:tr w:rsidR="00F9628F" w14:paraId="4EC99CB2"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0CDDAAE" w14:textId="77777777" w:rsidR="00F9628F" w:rsidRDefault="00000000">
            <w:r>
              <w:rPr>
                <w:b/>
                <w:bCs/>
                <w:color w:val="1B2A4A"/>
                <w:sz w:val="18"/>
                <w:szCs w:val="18"/>
              </w:rPr>
              <w:t>Post-Incident Review</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44AF4DE" w14:textId="77777777" w:rsidR="00F9628F" w:rsidRDefault="00000000">
            <w:r>
              <w:rPr>
                <w:color w:val="4A4A4A"/>
                <w:sz w:val="18"/>
                <w:szCs w:val="18"/>
              </w:rPr>
              <w:t>Within 30 days</w:t>
            </w:r>
          </w:p>
        </w:tc>
        <w:tc>
          <w:tcPr>
            <w:tcW w:w="45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AA0B035" w14:textId="77777777" w:rsidR="00F9628F" w:rsidRDefault="00000000">
            <w:r>
              <w:rPr>
                <w:color w:val="4A4A4A"/>
                <w:sz w:val="18"/>
                <w:szCs w:val="18"/>
              </w:rPr>
              <w:t>Full incident report produced. Lessons learned documented. Controls updated. Sovereign client briefed. Regulatory follow-up filed if required.</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194A6A3" w14:textId="77777777" w:rsidR="00F9628F" w:rsidRDefault="00000000">
            <w:r>
              <w:rPr>
                <w:color w:val="4A4A4A"/>
                <w:sz w:val="18"/>
                <w:szCs w:val="18"/>
              </w:rPr>
              <w:t>Security / Legal / Commercial</w:t>
            </w:r>
          </w:p>
        </w:tc>
      </w:tr>
    </w:tbl>
    <w:p w14:paraId="278D3E91" w14:textId="77777777" w:rsidR="00F9628F" w:rsidRDefault="00F9628F">
      <w:pPr>
        <w:spacing w:before="80"/>
      </w:pPr>
    </w:p>
    <w:p w14:paraId="70A61BB6" w14:textId="77777777" w:rsidR="00F9628F" w:rsidRDefault="00000000">
      <w:pPr>
        <w:pStyle w:val="Heading2"/>
      </w:pPr>
      <w:r>
        <w:t>12.3 Sovereign Client Communication Protocol</w:t>
      </w:r>
    </w:p>
    <w:p w14:paraId="2F82098F" w14:textId="77777777" w:rsidR="00F9628F" w:rsidRDefault="00000000">
      <w:pPr>
        <w:pStyle w:val="ListParagraph"/>
        <w:numPr>
          <w:ilvl w:val="0"/>
          <w:numId w:val="2"/>
        </w:numPr>
        <w:spacing w:before="40" w:after="40"/>
      </w:pPr>
      <w:r>
        <w:rPr>
          <w:color w:val="4A4A4A"/>
        </w:rPr>
        <w:t>P1 incidents: Sovereign client contacted within 4 hours of incident confirmation via dedicated account channel</w:t>
      </w:r>
    </w:p>
    <w:p w14:paraId="2AB570EB" w14:textId="77777777" w:rsidR="00F9628F" w:rsidRDefault="00000000">
      <w:pPr>
        <w:pStyle w:val="ListParagraph"/>
        <w:numPr>
          <w:ilvl w:val="0"/>
          <w:numId w:val="2"/>
        </w:numPr>
        <w:spacing w:before="40" w:after="40"/>
      </w:pPr>
      <w:r>
        <w:rPr>
          <w:color w:val="4A4A4A"/>
        </w:rPr>
        <w:t>P2 incidents: Sovereign client contacted within 24 hours of incident confirmation</w:t>
      </w:r>
    </w:p>
    <w:p w14:paraId="0DB9A32B" w14:textId="77777777" w:rsidR="00F9628F" w:rsidRDefault="00000000">
      <w:pPr>
        <w:pStyle w:val="ListParagraph"/>
        <w:numPr>
          <w:ilvl w:val="0"/>
          <w:numId w:val="2"/>
        </w:numPr>
        <w:spacing w:before="40" w:after="40"/>
      </w:pPr>
      <w:r>
        <w:rPr>
          <w:color w:val="4A4A4A"/>
        </w:rPr>
        <w:t>P3 incidents: Sovereign client notified within 72 hours if data may be affected</w:t>
      </w:r>
    </w:p>
    <w:p w14:paraId="25B55A27" w14:textId="77777777" w:rsidR="00F9628F" w:rsidRDefault="00000000">
      <w:pPr>
        <w:pStyle w:val="ListParagraph"/>
        <w:numPr>
          <w:ilvl w:val="0"/>
          <w:numId w:val="2"/>
        </w:numPr>
        <w:spacing w:before="40" w:after="40"/>
      </w:pPr>
      <w:r>
        <w:rPr>
          <w:color w:val="4A4A4A"/>
        </w:rPr>
        <w:t>P4 incidents: Included in monthly security update communication unless data-affecting</w:t>
      </w:r>
    </w:p>
    <w:p w14:paraId="3950401E" w14:textId="77777777" w:rsidR="00F9628F" w:rsidRDefault="00000000">
      <w:pPr>
        <w:pStyle w:val="ListParagraph"/>
        <w:numPr>
          <w:ilvl w:val="0"/>
          <w:numId w:val="2"/>
        </w:numPr>
        <w:spacing w:before="40" w:after="40"/>
      </w:pPr>
      <w:r>
        <w:rPr>
          <w:color w:val="4A4A4A"/>
        </w:rPr>
        <w:t>All incident communications in both EN and FR as appropriate to the client's language preference</w:t>
      </w:r>
    </w:p>
    <w:p w14:paraId="56B89058" w14:textId="77777777" w:rsidR="00F9628F" w:rsidRDefault="00000000">
      <w:pPr>
        <w:pStyle w:val="ListParagraph"/>
        <w:numPr>
          <w:ilvl w:val="0"/>
          <w:numId w:val="2"/>
        </w:numPr>
        <w:spacing w:before="40" w:after="40"/>
      </w:pPr>
      <w:r>
        <w:rPr>
          <w:color w:val="4A4A4A"/>
        </w:rPr>
        <w:t>No public disclosure of sovereign client incident details without explicit government authorization</w:t>
      </w:r>
    </w:p>
    <w:p w14:paraId="01866AD2" w14:textId="77777777" w:rsidR="00F9628F" w:rsidRDefault="00F9628F">
      <w:pPr>
        <w:spacing w:before="160"/>
      </w:pPr>
    </w:p>
    <w:p w14:paraId="1CBCAE84" w14:textId="77777777" w:rsidR="00F9628F" w:rsidRDefault="00000000">
      <w:pPr>
        <w:pStyle w:val="Heading1"/>
        <w:pBdr>
          <w:bottom w:val="single" w:sz="3" w:space="2" w:color="C9A84C"/>
        </w:pBdr>
      </w:pPr>
      <w:r>
        <w:t>13. Third-Party &amp; Supply Chain Security</w:t>
      </w:r>
    </w:p>
    <w:p w14:paraId="0D7FC896" w14:textId="77777777" w:rsidR="00F9628F" w:rsidRDefault="00000000">
      <w:pPr>
        <w:pStyle w:val="Heading2"/>
      </w:pPr>
      <w:r>
        <w:t>13.1 Sub-Processor Security Assessment</w:t>
      </w:r>
    </w:p>
    <w:p w14:paraId="7A3EDE2B" w14:textId="77777777" w:rsidR="00F9628F" w:rsidRDefault="00000000">
      <w:pPr>
        <w:spacing w:before="80" w:after="80"/>
        <w:jc w:val="both"/>
      </w:pPr>
      <w:r>
        <w:rPr>
          <w:color w:val="4A4A4A"/>
        </w:rPr>
        <w:t>All sub-processors used by Civis are assessed against Afronovation's security requirements before deployment and annually thereafter. Sub-processors are disclosed in the Data Processing Agreement.</w:t>
      </w:r>
    </w:p>
    <w:p w14:paraId="58DE1E9A" w14:textId="77777777" w:rsidR="00F9628F" w:rsidRDefault="00F9628F">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9628F" w14:paraId="3DA71A04"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C48EFA8" w14:textId="77777777" w:rsidR="00F9628F" w:rsidRDefault="00000000">
            <w:r>
              <w:rPr>
                <w:b/>
                <w:bCs/>
                <w:color w:val="FFFFFF"/>
                <w:sz w:val="20"/>
                <w:szCs w:val="20"/>
              </w:rPr>
              <w:t>Supabase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51EE794" w14:textId="77777777" w:rsidR="00F9628F" w:rsidRDefault="00000000">
            <w:r>
              <w:rPr>
                <w:color w:val="4A4A4A"/>
                <w:sz w:val="20"/>
                <w:szCs w:val="20"/>
              </w:rPr>
              <w:t>SOC2 Type II certified. ISO 27001 aligned. GDPR-compliant EU hosting available. PostgreSQL encryption at rest and in transit. Regular independent security audits. Sub-processor DPA executed.</w:t>
            </w:r>
          </w:p>
        </w:tc>
      </w:tr>
      <w:tr w:rsidR="00F9628F" w14:paraId="66CD452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4E9DF208" w14:textId="77777777" w:rsidR="00F9628F" w:rsidRDefault="00000000">
            <w:r>
              <w:rPr>
                <w:b/>
                <w:bCs/>
                <w:color w:val="FFFFFF"/>
                <w:sz w:val="20"/>
                <w:szCs w:val="20"/>
              </w:rPr>
              <w:t>Vercel</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C5AE9EF" w14:textId="77777777" w:rsidR="00F9628F" w:rsidRDefault="00000000">
            <w:r>
              <w:rPr>
                <w:color w:val="4A4A4A"/>
                <w:sz w:val="20"/>
                <w:szCs w:val="20"/>
              </w:rPr>
              <w:t>SOC2 Type II certified. ISO 27001 aligned. GDPR-compliant EU hosting available. TLS encryption for all traffic. DDoS protection at edge layer. Sub-processor DPA executed.</w:t>
            </w:r>
          </w:p>
        </w:tc>
      </w:tr>
      <w:tr w:rsidR="00F9628F" w14:paraId="11CEBD9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BE39088" w14:textId="77777777" w:rsidR="00F9628F" w:rsidRDefault="00000000">
            <w:r>
              <w:rPr>
                <w:b/>
                <w:bCs/>
                <w:color w:val="FFFFFF"/>
                <w:sz w:val="20"/>
                <w:szCs w:val="20"/>
              </w:rPr>
              <w:t>Mapbox</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42CB2A9" w14:textId="77777777" w:rsidR="00F9628F" w:rsidRDefault="00000000">
            <w:r>
              <w:rPr>
                <w:color w:val="4A4A4A"/>
                <w:sz w:val="20"/>
                <w:szCs w:val="20"/>
              </w:rPr>
              <w:t>SOC2 Type II certified. Token-scoped API access. URL restrictions applied to Civis domains. No sovereign client data transmitted to Mapbox beyond anonymized geographic coordinates for map rendering.</w:t>
            </w:r>
          </w:p>
        </w:tc>
      </w:tr>
      <w:tr w:rsidR="00F9628F" w14:paraId="15DF2A6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434CD6B3" w14:textId="77777777" w:rsidR="00F9628F" w:rsidRDefault="00000000">
            <w:r>
              <w:rPr>
                <w:b/>
                <w:bCs/>
                <w:color w:val="FFFFFF"/>
                <w:sz w:val="20"/>
                <w:szCs w:val="20"/>
              </w:rPr>
              <w:t>GitHub</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5D56060" w14:textId="77777777" w:rsidR="00F9628F" w:rsidRDefault="00000000">
            <w:r>
              <w:rPr>
                <w:color w:val="4A4A4A"/>
                <w:sz w:val="20"/>
                <w:szCs w:val="20"/>
              </w:rPr>
              <w:t>SOC2 Type II certified. Organizational security controls enforced. Branch protection rules. Signed commits for production deployments. Secrets scanning enabled. Sub-processor DPA executed.</w:t>
            </w:r>
          </w:p>
        </w:tc>
      </w:tr>
      <w:tr w:rsidR="00F9628F" w14:paraId="08E6EC1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D6B72A3" w14:textId="77777777" w:rsidR="00F9628F" w:rsidRDefault="00000000">
            <w:r>
              <w:rPr>
                <w:b/>
                <w:bCs/>
                <w:color w:val="FFFFFF"/>
                <w:sz w:val="20"/>
                <w:szCs w:val="20"/>
              </w:rPr>
              <w:t>Python Forecasting Service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E19A54B" w14:textId="77777777" w:rsidR="00F9628F" w:rsidRDefault="00000000">
            <w:r>
              <w:rPr>
                <w:color w:val="4A4A4A"/>
                <w:sz w:val="20"/>
                <w:szCs w:val="20"/>
              </w:rPr>
              <w:t>Self-hosted Afronovation infrastructure for Dia AI engine. Isolated from public internet. API access via authenticated Edge Function only. No sovereign client PII transmitted to forecasting service — aggregated statistical features only.</w:t>
            </w:r>
          </w:p>
        </w:tc>
      </w:tr>
    </w:tbl>
    <w:p w14:paraId="1DFAF609" w14:textId="77777777" w:rsidR="00F9628F" w:rsidRDefault="00F9628F">
      <w:pPr>
        <w:spacing w:before="80"/>
      </w:pPr>
    </w:p>
    <w:p w14:paraId="3FBD710A" w14:textId="77777777" w:rsidR="00F9628F" w:rsidRDefault="00000000">
      <w:pPr>
        <w:pStyle w:val="Heading2"/>
      </w:pPr>
      <w:r>
        <w:t>13.2 Responsible Disclosure Policy</w:t>
      </w:r>
    </w:p>
    <w:p w14:paraId="61A66832" w14:textId="77777777" w:rsidR="00F9628F" w:rsidRDefault="00000000">
      <w:pPr>
        <w:spacing w:before="80" w:after="80"/>
        <w:jc w:val="both"/>
      </w:pPr>
      <w:r>
        <w:rPr>
          <w:color w:val="4A4A4A"/>
        </w:rPr>
        <w:t>Afronovation operates a responsible disclosure programme for security researchers and sovereign clients who discover vulnerabilities in the Civis platform.</w:t>
      </w:r>
    </w:p>
    <w:p w14:paraId="47F81EA7" w14:textId="77777777" w:rsidR="00F9628F" w:rsidRDefault="00F9628F">
      <w:pPr>
        <w:spacing w:before="60"/>
      </w:pPr>
    </w:p>
    <w:p w14:paraId="14BCDA5E" w14:textId="77777777" w:rsidR="00F9628F" w:rsidRDefault="00000000">
      <w:pPr>
        <w:pStyle w:val="ListParagraph"/>
        <w:numPr>
          <w:ilvl w:val="0"/>
          <w:numId w:val="2"/>
        </w:numPr>
        <w:spacing w:before="40" w:after="40"/>
      </w:pPr>
      <w:r>
        <w:rPr>
          <w:color w:val="4A4A4A"/>
        </w:rPr>
        <w:t>Disclosure email: security@afronovation.com</w:t>
      </w:r>
    </w:p>
    <w:p w14:paraId="2C11F8A1" w14:textId="77777777" w:rsidR="00F9628F" w:rsidRDefault="00000000">
      <w:pPr>
        <w:pStyle w:val="ListParagraph"/>
        <w:numPr>
          <w:ilvl w:val="0"/>
          <w:numId w:val="2"/>
        </w:numPr>
        <w:spacing w:before="40" w:after="40"/>
      </w:pPr>
      <w:r>
        <w:rPr>
          <w:color w:val="4A4A4A"/>
        </w:rPr>
        <w:t>Acknowledgement within 48 hours of submission</w:t>
      </w:r>
    </w:p>
    <w:p w14:paraId="487BFFF8" w14:textId="77777777" w:rsidR="00F9628F" w:rsidRDefault="00000000">
      <w:pPr>
        <w:pStyle w:val="ListParagraph"/>
        <w:numPr>
          <w:ilvl w:val="0"/>
          <w:numId w:val="2"/>
        </w:numPr>
        <w:spacing w:before="40" w:after="40"/>
      </w:pPr>
      <w:r>
        <w:rPr>
          <w:color w:val="4A4A4A"/>
        </w:rPr>
        <w:t>90-day coordinated disclosure window before public disclosure</w:t>
      </w:r>
    </w:p>
    <w:p w14:paraId="5817B1DF" w14:textId="77777777" w:rsidR="00F9628F" w:rsidRDefault="00000000">
      <w:pPr>
        <w:pStyle w:val="ListParagraph"/>
        <w:numPr>
          <w:ilvl w:val="0"/>
          <w:numId w:val="2"/>
        </w:numPr>
        <w:spacing w:before="40" w:after="40"/>
      </w:pPr>
      <w:r>
        <w:rPr>
          <w:color w:val="4A4A4A"/>
        </w:rPr>
        <w:t>No legal action against good-faith security researchers following responsible disclosure guidelines</w:t>
      </w:r>
    </w:p>
    <w:p w14:paraId="200F9D9E" w14:textId="77777777" w:rsidR="00F9628F" w:rsidRDefault="00000000">
      <w:pPr>
        <w:pStyle w:val="ListParagraph"/>
        <w:numPr>
          <w:ilvl w:val="0"/>
          <w:numId w:val="2"/>
        </w:numPr>
        <w:spacing w:before="40" w:after="40"/>
      </w:pPr>
      <w:r>
        <w:rPr>
          <w:color w:val="4A4A4A"/>
        </w:rPr>
        <w:t>Recognition of researchers in security acknowledgements where desired</w:t>
      </w:r>
    </w:p>
    <w:p w14:paraId="121E7591" w14:textId="77777777" w:rsidR="00F9628F" w:rsidRDefault="00F9628F">
      <w:pPr>
        <w:spacing w:before="160"/>
      </w:pPr>
    </w:p>
    <w:p w14:paraId="3590F3DF" w14:textId="77777777" w:rsidR="00F9628F" w:rsidRDefault="00000000">
      <w:pPr>
        <w:pStyle w:val="Heading1"/>
        <w:pBdr>
          <w:bottom w:val="single" w:sz="3" w:space="2" w:color="C9A84C"/>
        </w:pBdr>
      </w:pPr>
      <w:r>
        <w:t>14. Security Governance</w:t>
      </w:r>
    </w:p>
    <w:p w14:paraId="14E894B2" w14:textId="77777777" w:rsidR="00F9628F" w:rsidRDefault="00000000">
      <w:pPr>
        <w:pStyle w:val="Heading2"/>
      </w:pPr>
      <w:r>
        <w:t>14.1 Security Roles &amp; Responsibilities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9628F" w14:paraId="6DD53EC8"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99D2C9B" w14:textId="77777777" w:rsidR="00F9628F" w:rsidRDefault="00000000">
            <w:r>
              <w:rPr>
                <w:b/>
                <w:bCs/>
                <w:color w:val="FFFFFF"/>
                <w:sz w:val="20"/>
                <w:szCs w:val="20"/>
              </w:rPr>
              <w:t>Security Lead</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DC51C22" w14:textId="77777777" w:rsidR="00F9628F" w:rsidRDefault="00000000">
            <w:r>
              <w:rPr>
                <w:color w:val="4A4A4A"/>
                <w:sz w:val="20"/>
                <w:szCs w:val="20"/>
              </w:rPr>
              <w:t>Owns security architecture, threat model, vulnerability management, and incident response. Reviews all security-sensitive PRs. Reports to engineering leadership.</w:t>
            </w:r>
          </w:p>
        </w:tc>
      </w:tr>
      <w:tr w:rsidR="00F9628F" w14:paraId="43FF42A2"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28D67738" w14:textId="77777777" w:rsidR="00F9628F" w:rsidRDefault="00000000">
            <w:r>
              <w:rPr>
                <w:b/>
                <w:bCs/>
                <w:color w:val="FFFFFF"/>
                <w:sz w:val="20"/>
                <w:szCs w:val="20"/>
              </w:rPr>
              <w:t>Engineering Team</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6A85CDC" w14:textId="77777777" w:rsidR="00F9628F" w:rsidRDefault="00000000">
            <w:r>
              <w:rPr>
                <w:color w:val="4A4A4A"/>
                <w:sz w:val="20"/>
                <w:szCs w:val="20"/>
              </w:rPr>
              <w:t>Implements security controls per this specification. Completes security training annually. Reports vulnerabilities and security concerns immediately.</w:t>
            </w:r>
          </w:p>
        </w:tc>
      </w:tr>
      <w:tr w:rsidR="00F9628F" w14:paraId="7483259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2AC0B1B" w14:textId="77777777" w:rsidR="00F9628F" w:rsidRDefault="00000000">
            <w:r>
              <w:rPr>
                <w:b/>
                <w:bCs/>
                <w:color w:val="FFFFFF"/>
                <w:sz w:val="20"/>
                <w:szCs w:val="20"/>
              </w:rPr>
              <w:t>Platform Admin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D32E4E0" w14:textId="77777777" w:rsidR="00F9628F" w:rsidRDefault="00000000">
            <w:r>
              <w:rPr>
                <w:color w:val="4A4A4A"/>
                <w:sz w:val="20"/>
                <w:szCs w:val="20"/>
              </w:rPr>
              <w:t>Operates platform with elevated access under strict audit controls. MFA mandatory. No standing access to raw sensitive data. All actions logged.</w:t>
            </w:r>
          </w:p>
        </w:tc>
      </w:tr>
      <w:tr w:rsidR="00F9628F" w14:paraId="6C824A5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6645DEE1" w14:textId="77777777" w:rsidR="00F9628F" w:rsidRDefault="00000000">
            <w:r>
              <w:rPr>
                <w:b/>
                <w:bCs/>
                <w:color w:val="FFFFFF"/>
                <w:sz w:val="20"/>
                <w:szCs w:val="20"/>
              </w:rPr>
              <w:t>Sovereign Client IT</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1845374" w14:textId="77777777" w:rsidR="00F9628F" w:rsidRDefault="00000000">
            <w:r>
              <w:rPr>
                <w:color w:val="4A4A4A"/>
                <w:sz w:val="20"/>
                <w:szCs w:val="20"/>
              </w:rPr>
              <w:t>Responsible for their own infrastructure security on Civis Sovereign deployments. Notified of platform vulnerabilities affecting their infrastructure. May commission independent security audits.</w:t>
            </w:r>
          </w:p>
        </w:tc>
      </w:tr>
    </w:tbl>
    <w:p w14:paraId="5D6A5367" w14:textId="77777777" w:rsidR="00F9628F" w:rsidRDefault="00F9628F">
      <w:pPr>
        <w:spacing w:before="80"/>
      </w:pPr>
    </w:p>
    <w:p w14:paraId="530E7CFE" w14:textId="77777777" w:rsidR="00F9628F" w:rsidRDefault="00000000">
      <w:pPr>
        <w:pStyle w:val="Heading2"/>
      </w:pPr>
      <w:r>
        <w:t>14.2 Security Review Cadence</w:t>
      </w:r>
    </w:p>
    <w:p w14:paraId="6DDE0FA9" w14:textId="77777777" w:rsidR="00F9628F" w:rsidRDefault="00000000">
      <w:pPr>
        <w:pStyle w:val="ListParagraph"/>
        <w:numPr>
          <w:ilvl w:val="0"/>
          <w:numId w:val="2"/>
        </w:numPr>
        <w:spacing w:before="40" w:after="40"/>
      </w:pPr>
      <w:r>
        <w:rPr>
          <w:color w:val="4A4A4A"/>
        </w:rPr>
        <w:t>Weekly — dependency vulnerability scan review</w:t>
      </w:r>
    </w:p>
    <w:p w14:paraId="7B0BBC1B" w14:textId="77777777" w:rsidR="00F9628F" w:rsidRDefault="00000000">
      <w:pPr>
        <w:pStyle w:val="ListParagraph"/>
        <w:numPr>
          <w:ilvl w:val="0"/>
          <w:numId w:val="2"/>
        </w:numPr>
        <w:spacing w:before="40" w:after="40"/>
      </w:pPr>
      <w:r>
        <w:rPr>
          <w:color w:val="4A4A4A"/>
        </w:rPr>
        <w:t>Monthly — audit log anomaly review and security metric reporting</w:t>
      </w:r>
    </w:p>
    <w:p w14:paraId="0C3C3F70" w14:textId="77777777" w:rsidR="00F9628F" w:rsidRDefault="00000000">
      <w:pPr>
        <w:pStyle w:val="ListParagraph"/>
        <w:numPr>
          <w:ilvl w:val="0"/>
          <w:numId w:val="2"/>
        </w:numPr>
        <w:spacing w:before="40" w:after="40"/>
      </w:pPr>
      <w:r>
        <w:rPr>
          <w:color w:val="4A4A4A"/>
        </w:rPr>
        <w:t>Quarterly — threat model review, RLS policy verification, infrastructure configuration review</w:t>
      </w:r>
    </w:p>
    <w:p w14:paraId="7E5A6741" w14:textId="77777777" w:rsidR="00F9628F" w:rsidRDefault="00000000">
      <w:pPr>
        <w:pStyle w:val="ListParagraph"/>
        <w:numPr>
          <w:ilvl w:val="0"/>
          <w:numId w:val="2"/>
        </w:numPr>
        <w:spacing w:before="40" w:after="40"/>
      </w:pPr>
      <w:r>
        <w:rPr>
          <w:color w:val="4A4A4A"/>
        </w:rPr>
        <w:t>Annually — full penetration test, SOC2 controls review, sub-processor security assessment, security policy update</w:t>
      </w:r>
    </w:p>
    <w:p w14:paraId="6D3811F6" w14:textId="77777777" w:rsidR="00F9628F" w:rsidRDefault="00F9628F">
      <w:pPr>
        <w:spacing w:before="160"/>
      </w:pPr>
    </w:p>
    <w:p w14:paraId="1B15F332" w14:textId="77777777" w:rsidR="00F9628F" w:rsidRDefault="00000000">
      <w:pPr>
        <w:pStyle w:val="Heading1"/>
        <w:pBdr>
          <w:bottom w:val="single" w:sz="3" w:space="2" w:color="C9A84C"/>
        </w:pBdr>
      </w:pPr>
      <w:r>
        <w:t>15. Strategic Conclusion</w:t>
      </w:r>
    </w:p>
    <w:p w14:paraId="341F7D23" w14:textId="77777777" w:rsidR="00F9628F" w:rsidRDefault="00000000">
      <w:pPr>
        <w:spacing w:before="80" w:after="80"/>
        <w:jc w:val="both"/>
      </w:pPr>
      <w:r>
        <w:rPr>
          <w:color w:val="4A4A4A"/>
        </w:rPr>
        <w:t>The Civis security architecture is designed to meet and exceed the trust requirements of sovereign government procurement. Security on Civis is not asserted through marketing language — it is demonstrated through architecture: zero-trust design, three-layer permission enforcement, immutable audit trails, encryption at every layer, and a structured incident response programme.</w:t>
      </w:r>
    </w:p>
    <w:p w14:paraId="3710757E" w14:textId="77777777" w:rsidR="00F9628F" w:rsidRDefault="00F9628F">
      <w:pPr>
        <w:spacing w:before="80"/>
      </w:pPr>
    </w:p>
    <w:p w14:paraId="0D782B15" w14:textId="77777777" w:rsidR="00F9628F" w:rsidRDefault="00000000">
      <w:pPr>
        <w:spacing w:before="80" w:after="80"/>
        <w:jc w:val="both"/>
      </w:pPr>
      <w:r>
        <w:rPr>
          <w:color w:val="4A4A4A"/>
        </w:rPr>
        <w:t>Every sovereign government that deploys Civis can review this specification, request controls evidence, commission independent testing, and verify that the platform protecting their citizens' personal data operates at the standard their public trust obligations demand.</w:t>
      </w:r>
    </w:p>
    <w:p w14:paraId="561982F8" w14:textId="77777777" w:rsidR="00F9628F" w:rsidRDefault="00F9628F">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628F" w14:paraId="5686C338" w14:textId="77777777">
        <w:tblPrEx>
          <w:tblCellMar>
            <w:top w:w="0" w:type="dxa"/>
            <w:bottom w:w="0" w:type="dxa"/>
          </w:tblCellMar>
        </w:tblPrEx>
        <w:tc>
          <w:tcPr>
            <w:tcW w:w="9360" w:type="dxa"/>
            <w:tcBorders>
              <w:top w:val="single" w:sz="3" w:space="0" w:color="C9A84C"/>
              <w:left w:val="single" w:sz="8" w:space="0" w:color="C9A84C"/>
              <w:bottom w:val="single" w:sz="3" w:space="0" w:color="C9A84C"/>
              <w:right w:val="single" w:sz="1" w:space="0" w:color="D0D7E2"/>
            </w:tcBorders>
            <w:shd w:val="clear" w:color="auto" w:fill="FFFBF0"/>
            <w:tcMar>
              <w:top w:w="100" w:type="dxa"/>
              <w:left w:w="200" w:type="dxa"/>
              <w:bottom w:w="100" w:type="dxa"/>
              <w:right w:w="200" w:type="dxa"/>
            </w:tcMar>
          </w:tcPr>
          <w:p w14:paraId="2BC242BB" w14:textId="77777777" w:rsidR="00F9628F" w:rsidRDefault="00000000">
            <w:pPr>
              <w:jc w:val="both"/>
            </w:pPr>
            <w:r>
              <w:rPr>
                <w:color w:val="4A4A4A"/>
                <w:sz w:val="21"/>
                <w:szCs w:val="21"/>
              </w:rPr>
              <w:t>For security documentation requests, penetration test report summaries, SOC2 controls evidence, or security due diligence support during procurement, contact the Afronovation security team at security@afronovation.com. All security documentation is provided under NDA.</w:t>
            </w:r>
          </w:p>
        </w:tc>
      </w:tr>
    </w:tbl>
    <w:p w14:paraId="0AFC1988" w14:textId="77777777" w:rsidR="00AD1125" w:rsidRDefault="00AD1125"/>
    <w:sectPr w:rsidR="00AD112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7260A" w14:textId="77777777" w:rsidR="00AD1125" w:rsidRDefault="00AD1125">
      <w:r>
        <w:separator/>
      </w:r>
    </w:p>
  </w:endnote>
  <w:endnote w:type="continuationSeparator" w:id="0">
    <w:p w14:paraId="088E6488" w14:textId="77777777" w:rsidR="00AD1125" w:rsidRDefault="00AD11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D305D" w14:textId="77777777" w:rsidR="00F9628F" w:rsidRDefault="00000000">
    <w:pPr>
      <w:pBdr>
        <w:top w:val="single" w:sz="2" w:space="1" w:color="D0D7E2"/>
      </w:pBdr>
      <w:tabs>
        <w:tab w:val="right" w:pos="9360"/>
      </w:tabs>
      <w:spacing w:before="120"/>
    </w:pPr>
    <w:r>
      <w:rPr>
        <w:color w:val="888888"/>
        <w:sz w:val="16"/>
        <w:szCs w:val="16"/>
      </w:rPr>
      <w:t>Civis Sovereign Intelligence Platform</w:t>
    </w:r>
    <w:r>
      <w:tab/>
    </w:r>
    <w:r>
      <w:rPr>
        <w:color w:val="888888"/>
        <w:sz w:val="16"/>
        <w:szCs w:val="16"/>
      </w:rPr>
      <w:t>Restricted Confidential — Afronovation,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3010D" w14:textId="77777777" w:rsidR="00AD1125" w:rsidRDefault="00AD1125">
      <w:r>
        <w:separator/>
      </w:r>
    </w:p>
  </w:footnote>
  <w:footnote w:type="continuationSeparator" w:id="0">
    <w:p w14:paraId="47B18327" w14:textId="77777777" w:rsidR="00AD1125" w:rsidRDefault="00AD11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DC279" w14:textId="77777777" w:rsidR="00F9628F" w:rsidRDefault="00000000">
    <w:pPr>
      <w:pBdr>
        <w:bottom w:val="single" w:sz="2" w:space="1" w:color="C9A84C"/>
      </w:pBdr>
      <w:tabs>
        <w:tab w:val="right" w:pos="9360"/>
      </w:tabs>
      <w:spacing w:after="200"/>
    </w:pPr>
    <w:r>
      <w:rPr>
        <w:b/>
        <w:bCs/>
        <w:color w:val="1B2A4A"/>
        <w:sz w:val="18"/>
        <w:szCs w:val="18"/>
      </w:rPr>
      <w:t>CIVIS — Security Architecture Specification v1.0</w:t>
    </w:r>
    <w:r>
      <w:tab/>
    </w:r>
    <w:r>
      <w:rPr>
        <w:color w:val="888888"/>
        <w:sz w:val="18"/>
        <w:szCs w:val="18"/>
      </w:rPr>
      <w:t>Restricted Confidential | Afronovation,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768C2"/>
    <w:multiLevelType w:val="hybridMultilevel"/>
    <w:tmpl w:val="334AF69A"/>
    <w:lvl w:ilvl="0" w:tplc="F72AA1D6">
      <w:start w:val="1"/>
      <w:numFmt w:val="bullet"/>
      <w:lvlText w:val="●"/>
      <w:lvlJc w:val="left"/>
      <w:pPr>
        <w:ind w:left="720" w:hanging="360"/>
      </w:pPr>
    </w:lvl>
    <w:lvl w:ilvl="1" w:tplc="F8AED3E8">
      <w:start w:val="1"/>
      <w:numFmt w:val="bullet"/>
      <w:lvlText w:val="○"/>
      <w:lvlJc w:val="left"/>
      <w:pPr>
        <w:ind w:left="1440" w:hanging="360"/>
      </w:pPr>
    </w:lvl>
    <w:lvl w:ilvl="2" w:tplc="18C20C60">
      <w:start w:val="1"/>
      <w:numFmt w:val="bullet"/>
      <w:lvlText w:val="■"/>
      <w:lvlJc w:val="left"/>
      <w:pPr>
        <w:ind w:left="2160" w:hanging="360"/>
      </w:pPr>
    </w:lvl>
    <w:lvl w:ilvl="3" w:tplc="FFA2A5D4">
      <w:start w:val="1"/>
      <w:numFmt w:val="bullet"/>
      <w:lvlText w:val="●"/>
      <w:lvlJc w:val="left"/>
      <w:pPr>
        <w:ind w:left="2880" w:hanging="360"/>
      </w:pPr>
    </w:lvl>
    <w:lvl w:ilvl="4" w:tplc="400431AC">
      <w:start w:val="1"/>
      <w:numFmt w:val="bullet"/>
      <w:lvlText w:val="○"/>
      <w:lvlJc w:val="left"/>
      <w:pPr>
        <w:ind w:left="3600" w:hanging="360"/>
      </w:pPr>
    </w:lvl>
    <w:lvl w:ilvl="5" w:tplc="0D38906A">
      <w:start w:val="1"/>
      <w:numFmt w:val="bullet"/>
      <w:lvlText w:val="■"/>
      <w:lvlJc w:val="left"/>
      <w:pPr>
        <w:ind w:left="4320" w:hanging="360"/>
      </w:pPr>
    </w:lvl>
    <w:lvl w:ilvl="6" w:tplc="DF80BF80">
      <w:start w:val="1"/>
      <w:numFmt w:val="bullet"/>
      <w:lvlText w:val="●"/>
      <w:lvlJc w:val="left"/>
      <w:pPr>
        <w:ind w:left="5040" w:hanging="360"/>
      </w:pPr>
    </w:lvl>
    <w:lvl w:ilvl="7" w:tplc="35FA1A96">
      <w:start w:val="1"/>
      <w:numFmt w:val="bullet"/>
      <w:lvlText w:val="●"/>
      <w:lvlJc w:val="left"/>
      <w:pPr>
        <w:ind w:left="5760" w:hanging="360"/>
      </w:pPr>
    </w:lvl>
    <w:lvl w:ilvl="8" w:tplc="357C4956">
      <w:start w:val="1"/>
      <w:numFmt w:val="bullet"/>
      <w:lvlText w:val="●"/>
      <w:lvlJc w:val="left"/>
      <w:pPr>
        <w:ind w:left="6480" w:hanging="360"/>
      </w:pPr>
    </w:lvl>
  </w:abstractNum>
  <w:abstractNum w:abstractNumId="1" w15:restartNumberingAfterBreak="0">
    <w:nsid w:val="4CA5154F"/>
    <w:multiLevelType w:val="hybridMultilevel"/>
    <w:tmpl w:val="64D4877C"/>
    <w:lvl w:ilvl="0" w:tplc="0A129EDC">
      <w:start w:val="1"/>
      <w:numFmt w:val="bullet"/>
      <w:lvlText w:val="•"/>
      <w:lvlJc w:val="left"/>
      <w:pPr>
        <w:ind w:left="720" w:hanging="360"/>
      </w:pPr>
    </w:lvl>
    <w:lvl w:ilvl="1" w:tplc="EF8C67EC">
      <w:numFmt w:val="decimal"/>
      <w:lvlText w:val=""/>
      <w:lvlJc w:val="left"/>
    </w:lvl>
    <w:lvl w:ilvl="2" w:tplc="519C51B2">
      <w:numFmt w:val="decimal"/>
      <w:lvlText w:val=""/>
      <w:lvlJc w:val="left"/>
    </w:lvl>
    <w:lvl w:ilvl="3" w:tplc="717C1D58">
      <w:numFmt w:val="decimal"/>
      <w:lvlText w:val=""/>
      <w:lvlJc w:val="left"/>
    </w:lvl>
    <w:lvl w:ilvl="4" w:tplc="34EA66A6">
      <w:numFmt w:val="decimal"/>
      <w:lvlText w:val=""/>
      <w:lvlJc w:val="left"/>
    </w:lvl>
    <w:lvl w:ilvl="5" w:tplc="678E2F08">
      <w:numFmt w:val="decimal"/>
      <w:lvlText w:val=""/>
      <w:lvlJc w:val="left"/>
    </w:lvl>
    <w:lvl w:ilvl="6" w:tplc="BD424248">
      <w:numFmt w:val="decimal"/>
      <w:lvlText w:val=""/>
      <w:lvlJc w:val="left"/>
    </w:lvl>
    <w:lvl w:ilvl="7" w:tplc="32E86258">
      <w:numFmt w:val="decimal"/>
      <w:lvlText w:val=""/>
      <w:lvlJc w:val="left"/>
    </w:lvl>
    <w:lvl w:ilvl="8" w:tplc="620822DE">
      <w:numFmt w:val="decimal"/>
      <w:lvlText w:val=""/>
      <w:lvlJc w:val="left"/>
    </w:lvl>
  </w:abstractNum>
  <w:num w:numId="1" w16cid:durableId="825317772">
    <w:abstractNumId w:val="0"/>
    <w:lvlOverride w:ilvl="0">
      <w:startOverride w:val="1"/>
    </w:lvlOverride>
  </w:num>
  <w:num w:numId="2" w16cid:durableId="5693850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28F"/>
    <w:rsid w:val="008B2052"/>
    <w:rsid w:val="00AD1125"/>
    <w:rsid w:val="00F9628F"/>
    <w:rsid w:val="00FB0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6BF8A"/>
  <w15:docId w15:val="{D01A58BF-6473-44F7-A93E-D7284081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4502</Words>
  <Characters>25665</Characters>
  <Application>Microsoft Office Word</Application>
  <DocSecurity>0</DocSecurity>
  <Lines>213</Lines>
  <Paragraphs>60</Paragraphs>
  <ScaleCrop>false</ScaleCrop>
  <Company/>
  <LinksUpToDate>false</LinksUpToDate>
  <CharactersWithSpaces>30107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Ibrahima Kourouma</cp:lastModifiedBy>
  <cp:revision>2</cp:revision>
  <dcterms:created xsi:type="dcterms:W3CDTF">2026-06-12T07:16:00Z</dcterms:created>
  <dcterms:modified xsi:type="dcterms:W3CDTF">2026-06-12T07:16:00Z</dcterms:modified>
</cp:coreProperties>
</file>