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C06B" w14:textId="77777777" w:rsidR="00071008" w:rsidRDefault="00000000">
      <w:pPr>
        <w:shd w:val="clear" w:color="auto" w:fill="1B2A4A"/>
        <w:spacing w:before="2880"/>
        <w:jc w:val="center"/>
      </w:pPr>
      <w:r>
        <w:rPr>
          <w:b/>
          <w:bCs/>
          <w:color w:val="FFFFFF"/>
          <w:sz w:val="72"/>
          <w:szCs w:val="72"/>
        </w:rPr>
        <w:t>CIVIS</w:t>
      </w:r>
    </w:p>
    <w:p w14:paraId="65DBC746" w14:textId="77777777" w:rsidR="00071008" w:rsidRDefault="00000000">
      <w:pPr>
        <w:shd w:val="clear" w:color="auto" w:fill="1B2A4A"/>
        <w:spacing w:before="80"/>
        <w:jc w:val="center"/>
      </w:pPr>
      <w:r>
        <w:rPr>
          <w:color w:val="C9A84C"/>
          <w:sz w:val="32"/>
          <w:szCs w:val="32"/>
        </w:rPr>
        <w:t>Sovereign Diaspora Intelligence Platform</w:t>
      </w:r>
    </w:p>
    <w:p w14:paraId="3B78B2C1" w14:textId="77777777" w:rsidR="00071008" w:rsidRDefault="00000000">
      <w:pPr>
        <w:shd w:val="clear" w:color="auto" w:fill="1B2A4A"/>
        <w:spacing w:before="400"/>
      </w:pPr>
      <w:r>
        <w:rPr>
          <w:sz w:val="24"/>
          <w:szCs w:val="24"/>
        </w:rPr>
        <w:t xml:space="preserve"> </w:t>
      </w:r>
    </w:p>
    <w:p w14:paraId="206E664A" w14:textId="77777777" w:rsidR="00071008" w:rsidRDefault="00000000">
      <w:pPr>
        <w:shd w:val="clear" w:color="auto" w:fill="1B2A4A"/>
        <w:spacing w:before="200"/>
        <w:jc w:val="center"/>
      </w:pPr>
      <w:r>
        <w:rPr>
          <w:b/>
          <w:bCs/>
          <w:color w:val="FFFFFF"/>
          <w:sz w:val="40"/>
          <w:szCs w:val="40"/>
        </w:rPr>
        <w:t>QA, Testing &amp;</w:t>
      </w:r>
    </w:p>
    <w:p w14:paraId="4656E5FF" w14:textId="77777777" w:rsidR="00071008" w:rsidRDefault="00000000">
      <w:pPr>
        <w:shd w:val="clear" w:color="auto" w:fill="1B2A4A"/>
        <w:spacing w:before="40"/>
        <w:jc w:val="center"/>
      </w:pPr>
      <w:r>
        <w:rPr>
          <w:b/>
          <w:bCs/>
          <w:color w:val="FFFFFF"/>
          <w:sz w:val="40"/>
          <w:szCs w:val="40"/>
        </w:rPr>
        <w:t>Acceptance Framework</w:t>
      </w:r>
    </w:p>
    <w:p w14:paraId="0EC23B8F" w14:textId="77777777" w:rsidR="00071008" w:rsidRDefault="00000000">
      <w:pPr>
        <w:shd w:val="clear" w:color="auto" w:fill="1B2A4A"/>
        <w:spacing w:before="100"/>
        <w:jc w:val="center"/>
      </w:pPr>
      <w:r>
        <w:rPr>
          <w:color w:val="AABBCC"/>
        </w:rPr>
        <w:t>Version 1.0</w:t>
      </w:r>
    </w:p>
    <w:p w14:paraId="4C73A135" w14:textId="77777777" w:rsidR="00071008" w:rsidRDefault="00000000">
      <w:pPr>
        <w:shd w:val="clear" w:color="auto" w:fill="1B2A4A"/>
        <w:spacing w:before="2200"/>
      </w:pPr>
      <w:r>
        <w:rPr>
          <w:sz w:val="24"/>
          <w:szCs w:val="24"/>
        </w:rPr>
        <w:t xml:space="preserve"> </w:t>
      </w:r>
    </w:p>
    <w:p w14:paraId="0AFC5A4E" w14:textId="77777777" w:rsidR="00071008" w:rsidRDefault="00000000">
      <w:pPr>
        <w:shd w:val="clear" w:color="auto" w:fill="1B2A4A"/>
        <w:jc w:val="center"/>
      </w:pPr>
      <w:r>
        <w:rPr>
          <w:color w:val="AABBCC"/>
          <w:sz w:val="20"/>
          <w:szCs w:val="20"/>
        </w:rPr>
        <w:t>Prepared by Afronovation, Inc.</w:t>
      </w:r>
    </w:p>
    <w:p w14:paraId="0E2112F8" w14:textId="77777777" w:rsidR="00071008" w:rsidRDefault="00000000">
      <w:pPr>
        <w:shd w:val="clear" w:color="auto" w:fill="1B2A4A"/>
        <w:spacing w:before="60" w:after="400"/>
        <w:jc w:val="center"/>
      </w:pPr>
      <w:r>
        <w:rPr>
          <w:color w:val="AABBCC"/>
          <w:sz w:val="18"/>
          <w:szCs w:val="18"/>
        </w:rPr>
        <w:t>Classification: Engineering Standards — Confidential</w:t>
      </w:r>
    </w:p>
    <w:p w14:paraId="25E16327" w14:textId="77777777" w:rsidR="00071008" w:rsidRDefault="00000000">
      <w:r>
        <w:br w:type="page"/>
      </w:r>
    </w:p>
    <w:p w14:paraId="52A58557" w14:textId="77777777" w:rsidR="00071008"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71008" w14:paraId="2233F82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F940F5" w14:textId="77777777" w:rsidR="00071008"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F3DD57E" w14:textId="77777777" w:rsidR="00071008" w:rsidRDefault="00000000">
            <w:r>
              <w:rPr>
                <w:color w:val="4A4A4A"/>
                <w:sz w:val="20"/>
                <w:szCs w:val="20"/>
              </w:rPr>
              <w:t>QA, Testing &amp; Acceptance Framework</w:t>
            </w:r>
          </w:p>
        </w:tc>
      </w:tr>
      <w:tr w:rsidR="00071008" w14:paraId="62C6DFE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C2A3B0" w14:textId="77777777" w:rsidR="00071008"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C0E7C64" w14:textId="77777777" w:rsidR="00071008" w:rsidRDefault="00000000">
            <w:r>
              <w:rPr>
                <w:color w:val="4A4A4A"/>
                <w:sz w:val="20"/>
                <w:szCs w:val="20"/>
              </w:rPr>
              <w:t>1.0</w:t>
            </w:r>
          </w:p>
        </w:tc>
      </w:tr>
      <w:tr w:rsidR="00071008" w14:paraId="2F40D85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89212D" w14:textId="77777777" w:rsidR="00071008"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1CA76EA" w14:textId="77777777" w:rsidR="00071008" w:rsidRDefault="00000000">
            <w:r>
              <w:rPr>
                <w:color w:val="4A4A4A"/>
                <w:sz w:val="20"/>
                <w:szCs w:val="20"/>
              </w:rPr>
              <w:t>Foundational Engineering Standards</w:t>
            </w:r>
          </w:p>
        </w:tc>
      </w:tr>
      <w:tr w:rsidR="00071008" w14:paraId="7F5B863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5B91ABC" w14:textId="77777777" w:rsidR="00071008"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9438BEC" w14:textId="77777777" w:rsidR="00071008" w:rsidRDefault="00000000">
            <w:r>
              <w:rPr>
                <w:color w:val="4A4A4A"/>
                <w:sz w:val="20"/>
                <w:szCs w:val="20"/>
              </w:rPr>
              <w:t>Engineering Standards — Confidential</w:t>
            </w:r>
          </w:p>
        </w:tc>
      </w:tr>
      <w:tr w:rsidR="00071008" w14:paraId="098071A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539EA7D" w14:textId="77777777" w:rsidR="00071008"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9E5A1E4" w14:textId="77777777" w:rsidR="00071008" w:rsidRDefault="00000000">
            <w:r>
              <w:rPr>
                <w:color w:val="4A4A4A"/>
                <w:sz w:val="20"/>
                <w:szCs w:val="20"/>
              </w:rPr>
              <w:t>Afronovation, Inc.</w:t>
            </w:r>
          </w:p>
        </w:tc>
      </w:tr>
      <w:tr w:rsidR="00071008" w14:paraId="0D23508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942A79" w14:textId="77777777" w:rsidR="00071008"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22E1689" w14:textId="77777777" w:rsidR="00071008" w:rsidRDefault="00000000">
            <w:r>
              <w:rPr>
                <w:color w:val="4A4A4A"/>
                <w:sz w:val="20"/>
                <w:szCs w:val="20"/>
              </w:rPr>
              <w:t>Engineering, QA, Architecture, and Technical Leadership</w:t>
            </w:r>
          </w:p>
        </w:tc>
      </w:tr>
      <w:tr w:rsidR="00071008" w14:paraId="413900E4"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D5EF57" w14:textId="77777777" w:rsidR="00071008" w:rsidRDefault="00000000">
            <w:r>
              <w:rPr>
                <w:b/>
                <w:bCs/>
                <w:color w:val="FFFFFF"/>
                <w:sz w:val="20"/>
                <w:szCs w:val="20"/>
              </w:rPr>
              <w:t>Testing Tools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04BA657" w14:textId="77777777" w:rsidR="00071008" w:rsidRDefault="00000000">
            <w:r>
              <w:rPr>
                <w:color w:val="4A4A4A"/>
                <w:sz w:val="20"/>
                <w:szCs w:val="20"/>
              </w:rPr>
              <w:t>Vitest (unit) | Playwright (E2E) | Supabase Local Dev (RLS) | GitHub Actions (CI/CD)</w:t>
            </w:r>
          </w:p>
        </w:tc>
      </w:tr>
      <w:tr w:rsidR="00071008" w14:paraId="0AB73F7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E407E4" w14:textId="77777777" w:rsidR="00071008"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10F803B" w14:textId="77777777" w:rsidR="00071008" w:rsidRDefault="00000000">
            <w:r>
              <w:rPr>
                <w:color w:val="4A4A4A"/>
                <w:sz w:val="20"/>
                <w:szCs w:val="20"/>
              </w:rPr>
              <w:t>Civis Sovereign Intelligence Platform</w:t>
            </w:r>
          </w:p>
        </w:tc>
      </w:tr>
    </w:tbl>
    <w:p w14:paraId="330963A9" w14:textId="77777777" w:rsidR="00071008" w:rsidRDefault="00071008">
      <w:pPr>
        <w:spacing w:before="200"/>
      </w:pPr>
    </w:p>
    <w:p w14:paraId="0A41182C" w14:textId="77777777" w:rsidR="00071008" w:rsidRDefault="00000000">
      <w:r>
        <w:br w:type="page"/>
      </w:r>
    </w:p>
    <w:p w14:paraId="7E491849" w14:textId="77777777" w:rsidR="00071008" w:rsidRDefault="00000000">
      <w:pPr>
        <w:pStyle w:val="Heading1"/>
        <w:pBdr>
          <w:bottom w:val="single" w:sz="3" w:space="2" w:color="C9A84C"/>
        </w:pBdr>
      </w:pPr>
      <w:r>
        <w:t>1. Purpose &amp; Scope</w:t>
      </w:r>
    </w:p>
    <w:p w14:paraId="5535B396" w14:textId="77777777" w:rsidR="00071008" w:rsidRDefault="00000000">
      <w:pPr>
        <w:spacing w:before="80" w:after="80"/>
        <w:jc w:val="both"/>
      </w:pPr>
      <w:r>
        <w:rPr>
          <w:color w:val="4A4A4A"/>
        </w:rPr>
        <w:t>This document defines the complete quality assurance, testing, and acceptance framework for the Civis Sovereign Intelligence Platform. It governs how every feature, module, and release is verified before it reaches production — from unit tests on individual service functions through to full RLS verification, performance benchmarking, and acceptance criteria for sovereign government deployment.</w:t>
      </w:r>
    </w:p>
    <w:p w14:paraId="08376021" w14:textId="77777777" w:rsidR="00071008" w:rsidRDefault="00071008">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54BF793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F6F9546" w14:textId="77777777" w:rsidR="00071008" w:rsidRDefault="00000000">
            <w:pPr>
              <w:spacing w:after="80"/>
            </w:pPr>
            <w:r>
              <w:rPr>
                <w:b/>
                <w:bCs/>
                <w:color w:val="1B2A4A"/>
              </w:rPr>
              <w:t>QA Philosophy</w:t>
            </w:r>
          </w:p>
          <w:p w14:paraId="06BE7C9E" w14:textId="77777777" w:rsidR="00071008" w:rsidRDefault="00000000">
            <w:pPr>
              <w:jc w:val="both"/>
            </w:pPr>
            <w:r>
              <w:rPr>
                <w:color w:val="4A4A4A"/>
                <w:sz w:val="21"/>
                <w:szCs w:val="21"/>
              </w:rPr>
              <w:t>For a sovereign government platform handling citizens' personal data, quality is not negotiable. A bug that allows cross-tenant data access is not a software defect — it is a sovereign data breach. A performance issue that prevents a minister from accessing intelligence in a critical moment is not a UX problem — it is a government failure. Every test in this framework exists to protect Civis's institutional trust and Afronovation's sovereign client relationships.</w:t>
            </w:r>
          </w:p>
        </w:tc>
      </w:tr>
    </w:tbl>
    <w:p w14:paraId="509AE9B5" w14:textId="77777777" w:rsidR="00071008" w:rsidRDefault="00071008">
      <w:pPr>
        <w:spacing w:before="160"/>
      </w:pPr>
    </w:p>
    <w:p w14:paraId="6204A8B5" w14:textId="77777777" w:rsidR="00071008" w:rsidRDefault="00000000">
      <w:pPr>
        <w:pStyle w:val="Heading1"/>
        <w:pBdr>
          <w:bottom w:val="single" w:sz="3" w:space="2" w:color="C9A84C"/>
        </w:pBdr>
      </w:pPr>
      <w:r>
        <w:t>2. Testing Strategy Overview</w:t>
      </w:r>
    </w:p>
    <w:p w14:paraId="67C90D6E" w14:textId="77777777" w:rsidR="00071008" w:rsidRDefault="00000000">
      <w:pPr>
        <w:pStyle w:val="Heading2"/>
      </w:pPr>
      <w:r>
        <w:t>2.1 Testing Pyramid</w:t>
      </w:r>
    </w:p>
    <w:p w14:paraId="27152175" w14:textId="77777777" w:rsidR="00071008" w:rsidRDefault="00000000">
      <w:pPr>
        <w:spacing w:before="80" w:after="80"/>
        <w:jc w:val="both"/>
      </w:pPr>
      <w:r>
        <w:rPr>
          <w:color w:val="4A4A4A"/>
        </w:rPr>
        <w:t>Civis follows a testing pyramid approach — a large base of fast, focused unit tests, a middle layer of integration tests covering critical paths, and a smaller set of comprehensive E2E and performance tests. RLS testing is treated as a special, mandatory category with 100% coverage requirements.</w:t>
      </w:r>
    </w:p>
    <w:p w14:paraId="70B15FF1" w14:textId="77777777" w:rsidR="00071008" w:rsidRDefault="00071008">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1008" w14:paraId="6C1119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FBA839B" w14:textId="77777777" w:rsidR="00071008" w:rsidRDefault="00000000">
            <w:r>
              <w:rPr>
                <w:b/>
                <w:bCs/>
                <w:color w:val="FFFFFF"/>
                <w:sz w:val="20"/>
                <w:szCs w:val="20"/>
              </w:rPr>
              <w:t>Unit Tests (Foundation)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157B03F" w14:textId="77777777" w:rsidR="00071008" w:rsidRDefault="00000000">
            <w:r>
              <w:rPr>
                <w:color w:val="4A4A4A"/>
                <w:sz w:val="20"/>
                <w:szCs w:val="20"/>
              </w:rPr>
              <w:t>Fast, isolated tests for service functions, validators, and utilities. Run on every PR. Target: 80%+ coverage of service layer and validation logic.</w:t>
            </w:r>
          </w:p>
        </w:tc>
      </w:tr>
      <w:tr w:rsidR="00071008" w14:paraId="593F67A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7131C46" w14:textId="77777777" w:rsidR="00071008" w:rsidRDefault="00000000">
            <w:r>
              <w:rPr>
                <w:b/>
                <w:bCs/>
                <w:color w:val="FFFFFF"/>
                <w:sz w:val="20"/>
                <w:szCs w:val="20"/>
              </w:rPr>
              <w:t>Integration Tests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3309134" w14:textId="77777777" w:rsidR="00071008" w:rsidRDefault="00000000">
            <w:r>
              <w:rPr>
                <w:color w:val="4A4A4A"/>
                <w:sz w:val="20"/>
                <w:szCs w:val="20"/>
              </w:rPr>
              <w:t>Tests covering API endpoint behaviour, database operations, and critical data flows. Run on every PR. All critical paths must be covered.</w:t>
            </w:r>
          </w:p>
        </w:tc>
      </w:tr>
      <w:tr w:rsidR="00071008" w14:paraId="73BCB7C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797EB6" w14:textId="77777777" w:rsidR="00071008" w:rsidRDefault="00000000">
            <w:r>
              <w:rPr>
                <w:b/>
                <w:bCs/>
                <w:color w:val="FFFFFF"/>
                <w:sz w:val="20"/>
                <w:szCs w:val="20"/>
              </w:rPr>
              <w:t>RLS Policy Tests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FEF9A9" w14:textId="77777777" w:rsidR="00071008" w:rsidRDefault="00000000">
            <w:r>
              <w:rPr>
                <w:color w:val="4A4A4A"/>
                <w:sz w:val="20"/>
                <w:szCs w:val="20"/>
              </w:rPr>
              <w:t>Mandatory 100% coverage. Every role tested against every table. Cross-tenant access must fail. Run on every SQL pack change.</w:t>
            </w:r>
          </w:p>
        </w:tc>
      </w:tr>
      <w:tr w:rsidR="00071008" w14:paraId="2332CAE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9E4844D" w14:textId="77777777" w:rsidR="00071008" w:rsidRDefault="00000000">
            <w:r>
              <w:rPr>
                <w:b/>
                <w:bCs/>
                <w:color w:val="FFFFFF"/>
                <w:sz w:val="20"/>
                <w:szCs w:val="20"/>
              </w:rPr>
              <w:t>E2E Tests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EB43A71" w14:textId="77777777" w:rsidR="00071008" w:rsidRDefault="00000000">
            <w:r>
              <w:rPr>
                <w:color w:val="4A4A4A"/>
                <w:sz w:val="20"/>
                <w:szCs w:val="20"/>
              </w:rPr>
              <w:t>Full user journey tests covering primary workflows for all six roles. Run against staging before every release.</w:t>
            </w:r>
          </w:p>
        </w:tc>
      </w:tr>
      <w:tr w:rsidR="00071008" w14:paraId="1C9AE6D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E9FEA0B" w14:textId="77777777" w:rsidR="00071008" w:rsidRDefault="00000000">
            <w:r>
              <w:rPr>
                <w:b/>
                <w:bCs/>
                <w:color w:val="FFFFFF"/>
                <w:sz w:val="20"/>
                <w:szCs w:val="20"/>
              </w:rPr>
              <w:t>Performance Tests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7E2A32F" w14:textId="77777777" w:rsidR="00071008" w:rsidRDefault="00000000">
            <w:r>
              <w:rPr>
                <w:color w:val="4A4A4A"/>
                <w:sz w:val="20"/>
                <w:szCs w:val="20"/>
              </w:rPr>
              <w:t>Load and response time testing against defined benchmarks. Run pre-release. All benchmarks must be met before production deployment.</w:t>
            </w:r>
          </w:p>
        </w:tc>
      </w:tr>
      <w:tr w:rsidR="00071008" w14:paraId="6DD3C7A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D978D3D" w14:textId="77777777" w:rsidR="00071008" w:rsidRDefault="00000000">
            <w:r>
              <w:rPr>
                <w:b/>
                <w:bCs/>
                <w:color w:val="FFFFFF"/>
                <w:sz w:val="20"/>
                <w:szCs w:val="20"/>
              </w:rPr>
              <w:t>Security Tests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A125F03" w14:textId="77777777" w:rsidR="00071008" w:rsidRDefault="00000000">
            <w:r>
              <w:rPr>
                <w:color w:val="4A4A4A"/>
                <w:sz w:val="20"/>
                <w:szCs w:val="20"/>
              </w:rPr>
              <w:t>OWASP Top 10 checks, authentication bypass, and injection testing. Run pre-release. Zero critical or high findings permitted.</w:t>
            </w:r>
          </w:p>
        </w:tc>
      </w:tr>
    </w:tbl>
    <w:p w14:paraId="70A07D5B" w14:textId="77777777" w:rsidR="00071008" w:rsidRDefault="00071008">
      <w:pPr>
        <w:spacing w:before="80"/>
      </w:pPr>
    </w:p>
    <w:p w14:paraId="57F604C4" w14:textId="77777777" w:rsidR="00071008" w:rsidRDefault="00000000">
      <w:pPr>
        <w:pStyle w:val="Heading2"/>
      </w:pPr>
      <w:r>
        <w:t>2.2 Test Coverage Requirements</w:t>
      </w:r>
    </w:p>
    <w:p w14:paraId="1421C506" w14:textId="77777777" w:rsidR="00071008" w:rsidRDefault="00071008">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3794"/>
        <w:gridCol w:w="1271"/>
        <w:gridCol w:w="1720"/>
        <w:gridCol w:w="1194"/>
      </w:tblGrid>
      <w:tr w:rsidR="00071008" w14:paraId="07A95FF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E902748" w14:textId="77777777" w:rsidR="00071008" w:rsidRDefault="00000000">
            <w:r>
              <w:rPr>
                <w:b/>
                <w:bCs/>
                <w:color w:val="FFFFFF"/>
                <w:sz w:val="18"/>
                <w:szCs w:val="18"/>
              </w:rPr>
              <w:t>Test Type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B3FE686" w14:textId="77777777" w:rsidR="00071008" w:rsidRDefault="00000000">
            <w:r>
              <w:rPr>
                <w:b/>
                <w:bCs/>
                <w:color w:val="FFFFFF"/>
                <w:sz w:val="18"/>
                <w:szCs w:val="18"/>
              </w:rPr>
              <w:t>Scope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D7B75C6" w14:textId="77777777" w:rsidR="00071008" w:rsidRDefault="00000000">
            <w:r>
              <w:rPr>
                <w:b/>
                <w:bCs/>
                <w:color w:val="FFFFFF"/>
                <w:sz w:val="18"/>
                <w:szCs w:val="18"/>
              </w:rPr>
              <w:t>Tool</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46217A1" w14:textId="77777777" w:rsidR="00071008" w:rsidRDefault="00000000">
            <w:r>
              <w:rPr>
                <w:b/>
                <w:bCs/>
                <w:color w:val="FFFFFF"/>
                <w:sz w:val="18"/>
                <w:szCs w:val="18"/>
              </w:rPr>
              <w:t>Pass Threshold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2314825" w14:textId="77777777" w:rsidR="00071008" w:rsidRDefault="00000000">
            <w:r>
              <w:rPr>
                <w:b/>
                <w:bCs/>
                <w:color w:val="FFFFFF"/>
                <w:sz w:val="18"/>
                <w:szCs w:val="18"/>
              </w:rPr>
              <w:t>Trigger</w:t>
            </w:r>
          </w:p>
        </w:tc>
      </w:tr>
      <w:tr w:rsidR="00071008" w14:paraId="148FF6A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D2C313" w14:textId="77777777" w:rsidR="00071008" w:rsidRDefault="00000000">
            <w:r>
              <w:rPr>
                <w:b/>
                <w:bCs/>
                <w:color w:val="1B2A4A"/>
                <w:sz w:val="17"/>
                <w:szCs w:val="17"/>
              </w:rPr>
              <w:t>Unit Tests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B92628E" w14:textId="77777777" w:rsidR="00071008" w:rsidRDefault="00000000">
            <w:r>
              <w:rPr>
                <w:color w:val="4A4A4A"/>
                <w:sz w:val="17"/>
                <w:szCs w:val="17"/>
              </w:rPr>
              <w:t>Service layer functions, Zod validators, RLS helper functions, utility functions, data transformation logic</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9DBB354" w14:textId="77777777" w:rsidR="00071008" w:rsidRDefault="00000000">
            <w:r>
              <w:rPr>
                <w:color w:val="4A4A4A"/>
                <w:sz w:val="17"/>
                <w:szCs w:val="17"/>
              </w:rPr>
              <w:t>Vitest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7BA43C" w14:textId="77777777" w:rsidR="00071008" w:rsidRDefault="00000000">
            <w:r>
              <w:rPr>
                <w:color w:val="4A4A4A"/>
                <w:sz w:val="17"/>
                <w:szCs w:val="17"/>
              </w:rPr>
              <w:t>80% minimum line coverage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58826A" w14:textId="77777777" w:rsidR="00071008" w:rsidRDefault="00000000">
            <w:r>
              <w:rPr>
                <w:color w:val="4A4A4A"/>
                <w:sz w:val="17"/>
                <w:szCs w:val="17"/>
              </w:rPr>
              <w:t>Every PR</w:t>
            </w:r>
          </w:p>
        </w:tc>
      </w:tr>
      <w:tr w:rsidR="00071008" w14:paraId="7DE6B7C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1F6057C" w14:textId="77777777" w:rsidR="00071008" w:rsidRDefault="00000000">
            <w:r>
              <w:rPr>
                <w:b/>
                <w:bCs/>
                <w:color w:val="1B2A4A"/>
                <w:sz w:val="17"/>
                <w:szCs w:val="17"/>
              </w:rPr>
              <w:t>Integration Tests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63D5552" w14:textId="77777777" w:rsidR="00071008" w:rsidRDefault="00000000">
            <w:r>
              <w:rPr>
                <w:color w:val="4A4A4A"/>
                <w:sz w:val="17"/>
                <w:szCs w:val="17"/>
              </w:rPr>
              <w:t>API endpoint behaviour, database operations, RLS policy enforcement, consent capture flow, audit log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9FED439" w14:textId="77777777" w:rsidR="00071008" w:rsidRDefault="00000000">
            <w:r>
              <w:rPr>
                <w:color w:val="4A4A4A"/>
                <w:sz w:val="17"/>
                <w:szCs w:val="17"/>
              </w:rPr>
              <w:t>Vitest + Supabase local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02079B4" w14:textId="77777777" w:rsidR="00071008" w:rsidRDefault="00000000">
            <w:r>
              <w:rPr>
                <w:color w:val="4A4A4A"/>
                <w:sz w:val="17"/>
                <w:szCs w:val="17"/>
              </w:rPr>
              <w:t>All critical paths covered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8E9D6EB" w14:textId="77777777" w:rsidR="00071008" w:rsidRDefault="00000000">
            <w:r>
              <w:rPr>
                <w:color w:val="4A4A4A"/>
                <w:sz w:val="17"/>
                <w:szCs w:val="17"/>
              </w:rPr>
              <w:t>Every PR</w:t>
            </w:r>
          </w:p>
        </w:tc>
      </w:tr>
      <w:tr w:rsidR="00071008" w14:paraId="39090B8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2464C5" w14:textId="77777777" w:rsidR="00071008" w:rsidRDefault="00000000">
            <w:r>
              <w:rPr>
                <w:b/>
                <w:bCs/>
                <w:color w:val="1B2A4A"/>
                <w:sz w:val="17"/>
                <w:szCs w:val="17"/>
              </w:rPr>
              <w:t>RLS Policy Tests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A3AA491" w14:textId="77777777" w:rsidR="00071008" w:rsidRDefault="00000000">
            <w:r>
              <w:rPr>
                <w:color w:val="4A4A4A"/>
                <w:sz w:val="17"/>
                <w:szCs w:val="17"/>
              </w:rPr>
              <w:t>All eight roles tested against all tenant-scoped tables. Cross-tenant access attempts must fail. Embassy scope boundaries verified.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6C8480F" w14:textId="77777777" w:rsidR="00071008" w:rsidRDefault="00000000">
            <w:r>
              <w:rPr>
                <w:color w:val="4A4A4A"/>
                <w:sz w:val="17"/>
                <w:szCs w:val="17"/>
              </w:rPr>
              <w:t>Supabase local dev</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814B2E" w14:textId="77777777" w:rsidR="00071008" w:rsidRDefault="00000000">
            <w:r>
              <w:rPr>
                <w:color w:val="4A4A4A"/>
                <w:sz w:val="17"/>
                <w:szCs w:val="17"/>
              </w:rPr>
              <w:t>100% — no exceptions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72DF47B" w14:textId="77777777" w:rsidR="00071008" w:rsidRDefault="00000000">
            <w:r>
              <w:rPr>
                <w:color w:val="4A4A4A"/>
                <w:sz w:val="17"/>
                <w:szCs w:val="17"/>
              </w:rPr>
              <w:t>Every SQL pack change</w:t>
            </w:r>
          </w:p>
        </w:tc>
      </w:tr>
      <w:tr w:rsidR="00071008" w14:paraId="7B72042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B0CACE3" w14:textId="77777777" w:rsidR="00071008" w:rsidRDefault="00000000">
            <w:r>
              <w:rPr>
                <w:b/>
                <w:bCs/>
                <w:color w:val="1B2A4A"/>
                <w:sz w:val="17"/>
                <w:szCs w:val="17"/>
              </w:rPr>
              <w:t>E2E Tests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0514EB1" w14:textId="77777777" w:rsidR="00071008" w:rsidRDefault="00000000">
            <w:r>
              <w:rPr>
                <w:color w:val="4A4A4A"/>
                <w:sz w:val="17"/>
                <w:szCs w:val="17"/>
              </w:rPr>
              <w:t>Full user journeys — registration, verification, dashboard access, Dia query, report generation, DSR submission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A44A80D" w14:textId="77777777" w:rsidR="00071008" w:rsidRDefault="00000000">
            <w:r>
              <w:rPr>
                <w:color w:val="4A4A4A"/>
                <w:sz w:val="17"/>
                <w:szCs w:val="17"/>
              </w:rPr>
              <w:t>Playwright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EFED10" w14:textId="77777777" w:rsidR="00071008" w:rsidRDefault="00000000">
            <w:r>
              <w:rPr>
                <w:color w:val="4A4A4A"/>
                <w:sz w:val="17"/>
                <w:szCs w:val="17"/>
              </w:rPr>
              <w:t>All primary user flows covered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D665FB2" w14:textId="77777777" w:rsidR="00071008" w:rsidRDefault="00000000">
            <w:r>
              <w:rPr>
                <w:color w:val="4A4A4A"/>
                <w:sz w:val="17"/>
                <w:szCs w:val="17"/>
              </w:rPr>
              <w:t>Pre-release to staging</w:t>
            </w:r>
          </w:p>
        </w:tc>
      </w:tr>
      <w:tr w:rsidR="00071008" w14:paraId="5E20260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01754B7" w14:textId="77777777" w:rsidR="00071008" w:rsidRDefault="00000000">
            <w:r>
              <w:rPr>
                <w:b/>
                <w:bCs/>
                <w:color w:val="1B2A4A"/>
                <w:sz w:val="17"/>
                <w:szCs w:val="17"/>
              </w:rPr>
              <w:t>Performance Tests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A19E1FE" w14:textId="77777777" w:rsidR="00071008" w:rsidRDefault="00000000">
            <w:r>
              <w:rPr>
                <w:color w:val="4A4A4A"/>
                <w:sz w:val="17"/>
                <w:szCs w:val="17"/>
              </w:rPr>
              <w:t>Dashboard load time, Dia response time, export generation time, materialized view refresh performance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DFFD498" w14:textId="77777777" w:rsidR="00071008" w:rsidRDefault="00000000">
            <w:r>
              <w:rPr>
                <w:color w:val="4A4A4A"/>
                <w:sz w:val="17"/>
                <w:szCs w:val="17"/>
              </w:rPr>
              <w:t>Playwright + k6</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A8BA6DB" w14:textId="77777777" w:rsidR="00071008" w:rsidRDefault="00000000">
            <w:r>
              <w:rPr>
                <w:color w:val="4A4A4A"/>
                <w:sz w:val="17"/>
                <w:szCs w:val="17"/>
              </w:rPr>
              <w:t>All benchmarks met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A8CFF05" w14:textId="77777777" w:rsidR="00071008" w:rsidRDefault="00000000">
            <w:r>
              <w:rPr>
                <w:color w:val="4A4A4A"/>
                <w:sz w:val="17"/>
                <w:szCs w:val="17"/>
              </w:rPr>
              <w:t>Pre-release</w:t>
            </w:r>
          </w:p>
        </w:tc>
      </w:tr>
      <w:tr w:rsidR="00071008" w14:paraId="1B9B99C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25FB1C3" w14:textId="77777777" w:rsidR="00071008" w:rsidRDefault="00000000">
            <w:r>
              <w:rPr>
                <w:b/>
                <w:bCs/>
                <w:color w:val="1B2A4A"/>
                <w:sz w:val="17"/>
                <w:szCs w:val="17"/>
              </w:rPr>
              <w:t>Security Tests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C3349CC" w14:textId="77777777" w:rsidR="00071008" w:rsidRDefault="00000000">
            <w:r>
              <w:rPr>
                <w:color w:val="4A4A4A"/>
                <w:sz w:val="17"/>
                <w:szCs w:val="17"/>
              </w:rPr>
              <w:t>OWASP Top 10 checks, authentication bypass attempts, session fixation, XSS, CSRF</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6A30DA5" w14:textId="77777777" w:rsidR="00071008" w:rsidRDefault="00000000">
            <w:r>
              <w:rPr>
                <w:color w:val="4A4A4A"/>
                <w:sz w:val="17"/>
                <w:szCs w:val="17"/>
              </w:rPr>
              <w:t>OWASP ZAP + manual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84F5A91" w14:textId="77777777" w:rsidR="00071008" w:rsidRDefault="00000000">
            <w:r>
              <w:rPr>
                <w:color w:val="4A4A4A"/>
                <w:sz w:val="17"/>
                <w:szCs w:val="17"/>
              </w:rPr>
              <w:t>Zero critical/high findings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7524E89" w14:textId="77777777" w:rsidR="00071008" w:rsidRDefault="00000000">
            <w:r>
              <w:rPr>
                <w:color w:val="4A4A4A"/>
                <w:sz w:val="17"/>
                <w:szCs w:val="17"/>
              </w:rPr>
              <w:t>Pre-release</w:t>
            </w:r>
          </w:p>
        </w:tc>
      </w:tr>
      <w:tr w:rsidR="00071008" w14:paraId="3CFFF90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B67A0D1" w14:textId="77777777" w:rsidR="00071008" w:rsidRDefault="00000000">
            <w:r>
              <w:rPr>
                <w:b/>
                <w:bCs/>
                <w:color w:val="1B2A4A"/>
                <w:sz w:val="17"/>
                <w:szCs w:val="17"/>
              </w:rPr>
              <w:t>Accessibility Tests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9141E1" w14:textId="77777777" w:rsidR="00071008" w:rsidRDefault="00000000">
            <w:r>
              <w:rPr>
                <w:color w:val="4A4A4A"/>
                <w:sz w:val="17"/>
                <w:szCs w:val="17"/>
              </w:rPr>
              <w:t>WCAG AA compliance, keyboard navigation, screen reader compatibility, colour contrast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C9900F3" w14:textId="77777777" w:rsidR="00071008" w:rsidRDefault="00000000">
            <w:r>
              <w:rPr>
                <w:color w:val="4A4A4A"/>
                <w:sz w:val="17"/>
                <w:szCs w:val="17"/>
              </w:rPr>
              <w:t>axe-core + manual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4C62432" w14:textId="77777777" w:rsidR="00071008" w:rsidRDefault="00000000">
            <w:r>
              <w:rPr>
                <w:color w:val="4A4A4A"/>
                <w:sz w:val="17"/>
                <w:szCs w:val="17"/>
              </w:rPr>
              <w:t>WCAG AA across all surfaces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0677BAA" w14:textId="77777777" w:rsidR="00071008" w:rsidRDefault="00000000">
            <w:r>
              <w:rPr>
                <w:color w:val="4A4A4A"/>
                <w:sz w:val="17"/>
                <w:szCs w:val="17"/>
              </w:rPr>
              <w:t>Pre-release</w:t>
            </w:r>
          </w:p>
        </w:tc>
      </w:tr>
      <w:tr w:rsidR="00071008" w14:paraId="5E0C856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30089CF" w14:textId="77777777" w:rsidR="00071008" w:rsidRDefault="00000000">
            <w:r>
              <w:rPr>
                <w:b/>
                <w:bCs/>
                <w:color w:val="1B2A4A"/>
                <w:sz w:val="17"/>
                <w:szCs w:val="17"/>
              </w:rPr>
              <w:t>Localisation Tests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6B39A00" w14:textId="77777777" w:rsidR="00071008" w:rsidRDefault="00000000">
            <w:r>
              <w:rPr>
                <w:color w:val="4A4A4A"/>
                <w:sz w:val="17"/>
                <w:szCs w:val="17"/>
              </w:rPr>
              <w:t>EN and FR content rendering, language toggle behaviour, Dia FR output, date/number formatting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27B6A3" w14:textId="77777777" w:rsidR="00071008" w:rsidRDefault="00000000">
            <w:r>
              <w:rPr>
                <w:color w:val="4A4A4A"/>
                <w:sz w:val="17"/>
                <w:szCs w:val="17"/>
              </w:rPr>
              <w:t>Playwright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5964D61" w14:textId="77777777" w:rsidR="00071008" w:rsidRDefault="00000000">
            <w:r>
              <w:rPr>
                <w:color w:val="4A4A4A"/>
                <w:sz w:val="17"/>
                <w:szCs w:val="17"/>
              </w:rPr>
              <w:t>All surfaces validated in both languages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22344A0" w14:textId="77777777" w:rsidR="00071008" w:rsidRDefault="00000000">
            <w:r>
              <w:rPr>
                <w:color w:val="4A4A4A"/>
                <w:sz w:val="17"/>
                <w:szCs w:val="17"/>
              </w:rPr>
              <w:t>Every FR content change</w:t>
            </w:r>
          </w:p>
        </w:tc>
      </w:tr>
    </w:tbl>
    <w:p w14:paraId="216724CD" w14:textId="77777777" w:rsidR="00071008" w:rsidRDefault="00071008">
      <w:pPr>
        <w:spacing w:before="160"/>
      </w:pPr>
    </w:p>
    <w:p w14:paraId="0CFB9887" w14:textId="77777777" w:rsidR="00071008" w:rsidRDefault="00000000">
      <w:pPr>
        <w:pStyle w:val="Heading1"/>
        <w:pBdr>
          <w:bottom w:val="single" w:sz="3" w:space="2" w:color="C9A84C"/>
        </w:pBdr>
      </w:pPr>
      <w:r>
        <w:t>3. RLS Policy Testing — Critical Security Requirement</w:t>
      </w:r>
    </w:p>
    <w:p w14:paraId="2B173488" w14:textId="77777777" w:rsidR="00071008" w:rsidRDefault="00000000">
      <w:pPr>
        <w:spacing w:before="80" w:after="80"/>
        <w:jc w:val="both"/>
      </w:pPr>
      <w:r>
        <w:rPr>
          <w:color w:val="4A4A4A"/>
        </w:rPr>
        <w:t>RLS testing is the most important quality gate in Civis. A failure in RLS enforcement is not a bug — it is a sovereign data breach. Every SQL pack deployment must include complete RLS verification before any application feature is built on top of it.</w:t>
      </w:r>
    </w:p>
    <w:p w14:paraId="344715CE" w14:textId="77777777" w:rsidR="00071008" w:rsidRDefault="00071008">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0157964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61C55DB" w14:textId="77777777" w:rsidR="00071008" w:rsidRDefault="00000000">
            <w:pPr>
              <w:spacing w:after="80"/>
            </w:pPr>
            <w:r>
              <w:rPr>
                <w:b/>
                <w:bCs/>
                <w:color w:val="1B2A4A"/>
              </w:rPr>
              <w:t>Non-Negotiable Standard</w:t>
            </w:r>
          </w:p>
          <w:p w14:paraId="28167A1E" w14:textId="77777777" w:rsidR="00071008" w:rsidRDefault="00000000">
            <w:pPr>
              <w:jc w:val="both"/>
            </w:pPr>
            <w:r>
              <w:rPr>
                <w:color w:val="4A4A4A"/>
                <w:sz w:val="21"/>
                <w:szCs w:val="21"/>
              </w:rPr>
              <w:t>100% RLS test coverage is required for every tenant-scoped table. There are no exceptions. No feature may be considered complete, no PR may be merged, and no release may proceed to staging if any RLS test is failing. Cross-tenant access of any kind is a P1 critical defect requiring immediate halt.</w:t>
            </w:r>
          </w:p>
        </w:tc>
      </w:tr>
    </w:tbl>
    <w:p w14:paraId="182D29A4" w14:textId="77777777" w:rsidR="00071008" w:rsidRDefault="00071008">
      <w:pPr>
        <w:spacing w:before="80"/>
      </w:pPr>
    </w:p>
    <w:p w14:paraId="17A3381F" w14:textId="77777777" w:rsidR="00071008" w:rsidRDefault="00000000">
      <w:pPr>
        <w:pStyle w:val="Heading2"/>
      </w:pPr>
      <w:r>
        <w:t>3.1 RLS Test Matrix — All Roles</w:t>
      </w:r>
    </w:p>
    <w:p w14:paraId="6BACBD6F" w14:textId="77777777" w:rsidR="00071008" w:rsidRDefault="00000000">
      <w:pPr>
        <w:spacing w:before="80" w:after="80"/>
        <w:jc w:val="both"/>
      </w:pPr>
      <w:r>
        <w:rPr>
          <w:color w:val="4A4A4A"/>
        </w:rPr>
        <w:t>The following matrix defines the mandatory test cases for every role. Each role must be tested for what it can access (PASS cases) and what must be denied (FAIL cases).</w:t>
      </w:r>
    </w:p>
    <w:p w14:paraId="5CEC4E69" w14:textId="77777777" w:rsidR="00071008" w:rsidRDefault="00071008">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2202"/>
        <w:gridCol w:w="1887"/>
        <w:gridCol w:w="1730"/>
        <w:gridCol w:w="1838"/>
      </w:tblGrid>
      <w:tr w:rsidR="00071008" w14:paraId="3AD1C03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088F6C5" w14:textId="77777777" w:rsidR="00071008" w:rsidRDefault="00000000">
            <w:r>
              <w:rPr>
                <w:b/>
                <w:bCs/>
                <w:color w:val="FFFFFF"/>
                <w:sz w:val="18"/>
                <w:szCs w:val="18"/>
              </w:rPr>
              <w:t>Role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16FE198" w14:textId="77777777" w:rsidR="00071008" w:rsidRDefault="00000000">
            <w:r>
              <w:rPr>
                <w:b/>
                <w:bCs/>
                <w:color w:val="FFFFFF"/>
                <w:sz w:val="18"/>
                <w:szCs w:val="18"/>
              </w:rPr>
              <w:t>Must PASS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C2E7223" w14:textId="77777777" w:rsidR="00071008" w:rsidRDefault="00000000">
            <w:r>
              <w:rPr>
                <w:b/>
                <w:bCs/>
                <w:color w:val="FFFFFF"/>
                <w:sz w:val="18"/>
                <w:szCs w:val="18"/>
              </w:rPr>
              <w:t>Must FAIL (Isolation)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CDD9477" w14:textId="77777777" w:rsidR="00071008" w:rsidRDefault="00000000">
            <w:r>
              <w:rPr>
                <w:b/>
                <w:bCs/>
                <w:color w:val="FFFFFF"/>
                <w:sz w:val="18"/>
                <w:szCs w:val="18"/>
              </w:rPr>
              <w:t>Must FAIL (Scope)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B955459" w14:textId="77777777" w:rsidR="00071008" w:rsidRDefault="00000000">
            <w:r>
              <w:rPr>
                <w:b/>
                <w:bCs/>
                <w:color w:val="FFFFFF"/>
                <w:sz w:val="18"/>
                <w:szCs w:val="18"/>
              </w:rPr>
              <w:t>Must FAIL (Data)</w:t>
            </w:r>
          </w:p>
        </w:tc>
      </w:tr>
      <w:tr w:rsidR="00071008" w14:paraId="4DE3833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BC898D6" w14:textId="77777777" w:rsidR="00071008" w:rsidRDefault="00000000">
            <w:r>
              <w:rPr>
                <w:b/>
                <w:bCs/>
                <w:color w:val="1B2A4A"/>
                <w:sz w:val="17"/>
                <w:szCs w:val="17"/>
              </w:rPr>
              <w:t>platform_admin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99C17D0" w14:textId="77777777" w:rsidR="00071008" w:rsidRDefault="00000000">
            <w:r>
              <w:rPr>
                <w:color w:val="4A4A4A"/>
                <w:sz w:val="17"/>
                <w:szCs w:val="17"/>
              </w:rPr>
              <w:t>Can read/write own tenant config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44A911A" w14:textId="77777777" w:rsidR="00071008" w:rsidRDefault="00000000">
            <w:r>
              <w:rPr>
                <w:color w:val="4A4A4A"/>
                <w:sz w:val="17"/>
                <w:szCs w:val="17"/>
              </w:rPr>
              <w:t>Cannot read another tenant's registrants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BAD8D1A" w14:textId="77777777" w:rsidR="00071008" w:rsidRDefault="00000000">
            <w:r>
              <w:rPr>
                <w:color w:val="4A4A4A"/>
                <w:sz w:val="17"/>
                <w:szCs w:val="17"/>
              </w:rPr>
              <w:t>Can access all tenants under audit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0B059E" w14:textId="77777777" w:rsidR="00071008" w:rsidRDefault="00000000">
            <w:r>
              <w:rPr>
                <w:color w:val="4A4A4A"/>
                <w:sz w:val="17"/>
                <w:szCs w:val="17"/>
              </w:rPr>
              <w:t>Cannot delete audit logs</w:t>
            </w:r>
          </w:p>
        </w:tc>
      </w:tr>
      <w:tr w:rsidR="00071008" w14:paraId="335651D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C2EE3AD" w14:textId="77777777" w:rsidR="00071008" w:rsidRDefault="00000000">
            <w:r>
              <w:rPr>
                <w:b/>
                <w:bCs/>
                <w:color w:val="1B2A4A"/>
                <w:sz w:val="17"/>
                <w:szCs w:val="17"/>
              </w:rPr>
              <w:t>tenant_admin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DE12AE2" w14:textId="77777777" w:rsidR="00071008" w:rsidRDefault="00000000">
            <w:r>
              <w:rPr>
                <w:color w:val="4A4A4A"/>
                <w:sz w:val="17"/>
                <w:szCs w:val="17"/>
              </w:rPr>
              <w:t>Can read/write all records in own 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236DB12" w14:textId="77777777" w:rsidR="00071008" w:rsidRDefault="00000000">
            <w:r>
              <w:rPr>
                <w:color w:val="4A4A4A"/>
                <w:sz w:val="17"/>
                <w:szCs w:val="17"/>
              </w:rPr>
              <w:t>Cannot read another tenant's records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D7F1981" w14:textId="77777777" w:rsidR="00071008" w:rsidRDefault="00000000">
            <w:r>
              <w:rPr>
                <w:color w:val="4A4A4A"/>
                <w:sz w:val="17"/>
                <w:szCs w:val="17"/>
              </w:rPr>
              <w:t>Can access all embassies in own 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0024D25" w14:textId="77777777" w:rsidR="00071008" w:rsidRDefault="00000000">
            <w:r>
              <w:rPr>
                <w:color w:val="4A4A4A"/>
                <w:sz w:val="17"/>
                <w:szCs w:val="17"/>
              </w:rPr>
              <w:t>Cannot access platform config tables</w:t>
            </w:r>
          </w:p>
        </w:tc>
      </w:tr>
      <w:tr w:rsidR="00071008" w14:paraId="67D023A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8E974D" w14:textId="77777777" w:rsidR="00071008" w:rsidRDefault="00000000">
            <w:r>
              <w:rPr>
                <w:b/>
                <w:bCs/>
                <w:color w:val="1B2A4A"/>
                <w:sz w:val="17"/>
                <w:szCs w:val="17"/>
              </w:rPr>
              <w:t>embassy_admin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64F118F" w14:textId="77777777" w:rsidR="00071008" w:rsidRDefault="00000000">
            <w:r>
              <w:rPr>
                <w:color w:val="4A4A4A"/>
                <w:sz w:val="17"/>
                <w:szCs w:val="17"/>
              </w:rPr>
              <w:t>Can read/write registrants in own embassy jurisdiction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2615159" w14:textId="77777777" w:rsidR="00071008" w:rsidRDefault="00000000">
            <w:r>
              <w:rPr>
                <w:color w:val="4A4A4A"/>
                <w:sz w:val="17"/>
                <w:szCs w:val="17"/>
              </w:rPr>
              <w:t>Cannot read registrants in another embassy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7A983A" w14:textId="77777777" w:rsidR="00071008" w:rsidRDefault="00000000">
            <w:r>
              <w:rPr>
                <w:color w:val="4A4A4A"/>
                <w:sz w:val="17"/>
                <w:szCs w:val="17"/>
              </w:rPr>
              <w:t>Cannot read another tenant's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C2EBB31" w14:textId="77777777" w:rsidR="00071008" w:rsidRDefault="00000000">
            <w:r>
              <w:rPr>
                <w:color w:val="4A4A4A"/>
                <w:sz w:val="17"/>
                <w:szCs w:val="17"/>
              </w:rPr>
              <w:t>Cannot modify tenant settings</w:t>
            </w:r>
          </w:p>
        </w:tc>
      </w:tr>
      <w:tr w:rsidR="00071008" w14:paraId="4A1D7E9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6F40014" w14:textId="77777777" w:rsidR="00071008" w:rsidRDefault="00000000">
            <w:r>
              <w:rPr>
                <w:b/>
                <w:bCs/>
                <w:color w:val="1B2A4A"/>
                <w:sz w:val="17"/>
                <w:szCs w:val="17"/>
              </w:rPr>
              <w:t>consular_officer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9B3CD44" w14:textId="77777777" w:rsidR="00071008" w:rsidRDefault="00000000">
            <w:r>
              <w:rPr>
                <w:color w:val="4A4A4A"/>
                <w:sz w:val="17"/>
                <w:szCs w:val="17"/>
              </w:rPr>
              <w:t>Can create/update registrants in own embassy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1D686EB" w14:textId="77777777" w:rsidR="00071008" w:rsidRDefault="00000000">
            <w:r>
              <w:rPr>
                <w:color w:val="4A4A4A"/>
                <w:sz w:val="17"/>
                <w:szCs w:val="17"/>
              </w:rPr>
              <w:t>Cannot read registrants outside own embassy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E029759" w14:textId="77777777" w:rsidR="00071008" w:rsidRDefault="00000000">
            <w:r>
              <w:rPr>
                <w:color w:val="4A4A4A"/>
                <w:sz w:val="17"/>
                <w:szCs w:val="17"/>
              </w:rPr>
              <w:t>Cannot delete registrant records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4751116" w14:textId="77777777" w:rsidR="00071008" w:rsidRDefault="00000000">
            <w:r>
              <w:rPr>
                <w:color w:val="4A4A4A"/>
                <w:sz w:val="17"/>
                <w:szCs w:val="17"/>
              </w:rPr>
              <w:t>Cannot access economic profiles (read-only)</w:t>
            </w:r>
          </w:p>
        </w:tc>
      </w:tr>
      <w:tr w:rsidR="00071008" w14:paraId="1062CC2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88E3B99" w14:textId="77777777" w:rsidR="00071008" w:rsidRDefault="00000000">
            <w:r>
              <w:rPr>
                <w:b/>
                <w:bCs/>
                <w:color w:val="1B2A4A"/>
                <w:sz w:val="17"/>
                <w:szCs w:val="17"/>
              </w:rPr>
              <w:t>analyst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3914722" w14:textId="77777777" w:rsidR="00071008" w:rsidRDefault="00000000">
            <w:r>
              <w:rPr>
                <w:color w:val="4A4A4A"/>
                <w:sz w:val="17"/>
                <w:szCs w:val="17"/>
              </w:rPr>
              <w:t>Can read aggregated analytics views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62A211" w14:textId="77777777" w:rsidR="00071008" w:rsidRDefault="00000000">
            <w:r>
              <w:rPr>
                <w:color w:val="4A4A4A"/>
                <w:sz w:val="17"/>
                <w:szCs w:val="17"/>
              </w:rPr>
              <w:t>Cannot read raw registrant personal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DF0414A" w14:textId="77777777" w:rsidR="00071008" w:rsidRDefault="00000000">
            <w:r>
              <w:rPr>
                <w:color w:val="4A4A4A"/>
                <w:sz w:val="17"/>
                <w:szCs w:val="17"/>
              </w:rPr>
              <w:t>Cannot export individual-level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50588EE" w14:textId="77777777" w:rsidR="00071008" w:rsidRDefault="00000000">
            <w:r>
              <w:rPr>
                <w:color w:val="4A4A4A"/>
                <w:sz w:val="17"/>
                <w:szCs w:val="17"/>
              </w:rPr>
              <w:t>Cannot access identity documents</w:t>
            </w:r>
          </w:p>
        </w:tc>
      </w:tr>
      <w:tr w:rsidR="00071008" w14:paraId="03B5A98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93EEF20" w14:textId="77777777" w:rsidR="00071008" w:rsidRDefault="00000000">
            <w:r>
              <w:rPr>
                <w:b/>
                <w:bCs/>
                <w:color w:val="1B2A4A"/>
                <w:sz w:val="17"/>
                <w:szCs w:val="17"/>
              </w:rPr>
              <w:t>economic_planner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687B3D" w14:textId="77777777" w:rsidR="00071008" w:rsidRDefault="00000000">
            <w:r>
              <w:rPr>
                <w:color w:val="4A4A4A"/>
                <w:sz w:val="17"/>
                <w:szCs w:val="17"/>
              </w:rPr>
              <w:t>Can read economic intelligence dashboards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94C9A1E" w14:textId="77777777" w:rsidR="00071008" w:rsidRDefault="00000000">
            <w:r>
              <w:rPr>
                <w:color w:val="4A4A4A"/>
                <w:sz w:val="17"/>
                <w:szCs w:val="17"/>
              </w:rPr>
              <w:t>Cannot read raw registrant PII</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AC14B44" w14:textId="77777777" w:rsidR="00071008" w:rsidRDefault="00000000">
            <w:r>
              <w:rPr>
                <w:color w:val="4A4A4A"/>
                <w:sz w:val="17"/>
                <w:szCs w:val="17"/>
              </w:rPr>
              <w:t>Cannot access identity documents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471256E" w14:textId="77777777" w:rsidR="00071008" w:rsidRDefault="00000000">
            <w:r>
              <w:rPr>
                <w:color w:val="4A4A4A"/>
                <w:sz w:val="17"/>
                <w:szCs w:val="17"/>
              </w:rPr>
              <w:t>Cannot export personal data</w:t>
            </w:r>
          </w:p>
        </w:tc>
      </w:tr>
      <w:tr w:rsidR="00071008" w14:paraId="6882264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B348AB5" w14:textId="77777777" w:rsidR="00071008" w:rsidRDefault="00000000">
            <w:r>
              <w:rPr>
                <w:b/>
                <w:bCs/>
                <w:color w:val="1B2A4A"/>
                <w:sz w:val="17"/>
                <w:szCs w:val="17"/>
              </w:rPr>
              <w:t>executive_viewer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9BA4195" w14:textId="77777777" w:rsidR="00071008" w:rsidRDefault="00000000">
            <w:r>
              <w:rPr>
                <w:color w:val="4A4A4A"/>
                <w:sz w:val="17"/>
                <w:szCs w:val="17"/>
              </w:rPr>
              <w:t>Can read dashboards and reports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972C679" w14:textId="77777777" w:rsidR="00071008" w:rsidRDefault="00000000">
            <w:r>
              <w:rPr>
                <w:color w:val="4A4A4A"/>
                <w:sz w:val="17"/>
                <w:szCs w:val="17"/>
              </w:rPr>
              <w:t>Cannot read raw data tables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334E587" w14:textId="77777777" w:rsidR="00071008" w:rsidRDefault="00000000">
            <w:r>
              <w:rPr>
                <w:color w:val="4A4A4A"/>
                <w:sz w:val="17"/>
                <w:szCs w:val="17"/>
              </w:rPr>
              <w:t>Cannot export any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F563027" w14:textId="77777777" w:rsidR="00071008" w:rsidRDefault="00000000">
            <w:r>
              <w:rPr>
                <w:color w:val="4A4A4A"/>
                <w:sz w:val="17"/>
                <w:szCs w:val="17"/>
              </w:rPr>
              <w:t>Cannot modify any record</w:t>
            </w:r>
          </w:p>
        </w:tc>
      </w:tr>
      <w:tr w:rsidR="00071008" w14:paraId="35192D2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4035106" w14:textId="77777777" w:rsidR="00071008" w:rsidRDefault="00000000">
            <w:r>
              <w:rPr>
                <w:b/>
                <w:bCs/>
                <w:color w:val="1B2A4A"/>
                <w:sz w:val="17"/>
                <w:szCs w:val="17"/>
              </w:rPr>
              <w:t>registrant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E484E36" w14:textId="77777777" w:rsidR="00071008" w:rsidRDefault="00000000">
            <w:r>
              <w:rPr>
                <w:color w:val="4A4A4A"/>
                <w:sz w:val="17"/>
                <w:szCs w:val="17"/>
              </w:rPr>
              <w:t>Can read/write own profile only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ED5132" w14:textId="77777777" w:rsidR="00071008" w:rsidRDefault="00000000">
            <w:r>
              <w:rPr>
                <w:color w:val="4A4A4A"/>
                <w:sz w:val="17"/>
                <w:szCs w:val="17"/>
              </w:rPr>
              <w:t>Cannot read another registrant's profile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950D470" w14:textId="77777777" w:rsidR="00071008" w:rsidRDefault="00000000">
            <w:r>
              <w:rPr>
                <w:color w:val="4A4A4A"/>
                <w:sz w:val="17"/>
                <w:szCs w:val="17"/>
              </w:rPr>
              <w:t>Cannot access embassy workspace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CF2AE64" w14:textId="77777777" w:rsidR="00071008" w:rsidRDefault="00000000">
            <w:r>
              <w:rPr>
                <w:color w:val="4A4A4A"/>
                <w:sz w:val="17"/>
                <w:szCs w:val="17"/>
              </w:rPr>
              <w:t>Cannot access any analytics data</w:t>
            </w:r>
          </w:p>
        </w:tc>
      </w:tr>
    </w:tbl>
    <w:p w14:paraId="21E56677" w14:textId="77777777" w:rsidR="00071008" w:rsidRDefault="00071008">
      <w:pPr>
        <w:spacing w:before="80"/>
      </w:pPr>
    </w:p>
    <w:p w14:paraId="7898B965" w14:textId="77777777" w:rsidR="00071008" w:rsidRDefault="00000000">
      <w:pPr>
        <w:pStyle w:val="Heading2"/>
      </w:pPr>
      <w:r>
        <w:t>3.2 RLS Test Implementation Pattern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09FB8D7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60D538D" w14:textId="77777777" w:rsidR="00071008" w:rsidRDefault="00000000">
            <w:pPr>
              <w:spacing w:before="20" w:after="20"/>
            </w:pPr>
            <w:r>
              <w:rPr>
                <w:rFonts w:ascii="Courier New" w:eastAsia="Courier New" w:hAnsi="Courier New" w:cs="Courier New"/>
                <w:color w:val="A8C4E0"/>
                <w:sz w:val="18"/>
                <w:szCs w:val="18"/>
              </w:rPr>
              <w:t>// RLS test pattern — Supabase local dev</w:t>
            </w:r>
          </w:p>
          <w:p w14:paraId="184B0571" w14:textId="77777777" w:rsidR="00071008" w:rsidRDefault="00000000">
            <w:pPr>
              <w:spacing w:before="20" w:after="20"/>
            </w:pPr>
            <w:r>
              <w:rPr>
                <w:rFonts w:ascii="Courier New" w:eastAsia="Courier New" w:hAnsi="Courier New" w:cs="Courier New"/>
                <w:color w:val="A8C4E0"/>
                <w:sz w:val="18"/>
                <w:szCs w:val="18"/>
              </w:rPr>
              <w:t>// Test file: __tests__/rls/tenant-isolation.test.ts</w:t>
            </w:r>
          </w:p>
          <w:p w14:paraId="111C82E4" w14:textId="77777777" w:rsidR="00071008" w:rsidRDefault="00071008">
            <w:pPr>
              <w:spacing w:before="20" w:after="20"/>
            </w:pPr>
          </w:p>
          <w:p w14:paraId="0DD61935" w14:textId="77777777" w:rsidR="00071008" w:rsidRDefault="00000000">
            <w:pPr>
              <w:spacing w:before="20" w:after="20"/>
            </w:pPr>
            <w:r>
              <w:rPr>
                <w:rFonts w:ascii="Courier New" w:eastAsia="Courier New" w:hAnsi="Courier New" w:cs="Courier New"/>
                <w:color w:val="A8C4E0"/>
                <w:sz w:val="18"/>
                <w:szCs w:val="18"/>
              </w:rPr>
              <w:t>describe('Tenant Isolation — civis_registrants', () =&gt; {</w:t>
            </w:r>
          </w:p>
          <w:p w14:paraId="6991B874" w14:textId="77777777" w:rsidR="00071008" w:rsidRDefault="00071008">
            <w:pPr>
              <w:spacing w:before="20" w:after="20"/>
            </w:pPr>
          </w:p>
          <w:p w14:paraId="165E2ECF" w14:textId="77777777" w:rsidR="00071008" w:rsidRDefault="00000000">
            <w:pPr>
              <w:spacing w:before="20" w:after="20"/>
            </w:pPr>
            <w:r>
              <w:rPr>
                <w:rFonts w:ascii="Courier New" w:eastAsia="Courier New" w:hAnsi="Courier New" w:cs="Courier New"/>
                <w:color w:val="A8C4E0"/>
                <w:sz w:val="18"/>
                <w:szCs w:val="18"/>
              </w:rPr>
              <w:t xml:space="preserve">  // Setup: Create two tenants with one registrant each</w:t>
            </w:r>
          </w:p>
          <w:p w14:paraId="3636678F" w14:textId="77777777" w:rsidR="00071008" w:rsidRDefault="00000000">
            <w:pPr>
              <w:spacing w:before="20" w:after="20"/>
            </w:pPr>
            <w:r>
              <w:rPr>
                <w:rFonts w:ascii="Courier New" w:eastAsia="Courier New" w:hAnsi="Courier New" w:cs="Courier New"/>
                <w:color w:val="A8C4E0"/>
                <w:sz w:val="18"/>
                <w:szCs w:val="18"/>
              </w:rPr>
              <w:t xml:space="preserve">  let tenantA: string, tenantB: string;</w:t>
            </w:r>
          </w:p>
          <w:p w14:paraId="602FA0CE" w14:textId="77777777" w:rsidR="00071008" w:rsidRDefault="00000000">
            <w:pPr>
              <w:spacing w:before="20" w:after="20"/>
            </w:pPr>
            <w:r>
              <w:rPr>
                <w:rFonts w:ascii="Courier New" w:eastAsia="Courier New" w:hAnsi="Courier New" w:cs="Courier New"/>
                <w:color w:val="A8C4E0"/>
                <w:sz w:val="18"/>
                <w:szCs w:val="18"/>
              </w:rPr>
              <w:t xml:space="preserve">  let registrantA: string, registrantB: string;</w:t>
            </w:r>
          </w:p>
          <w:p w14:paraId="1E38E018" w14:textId="77777777" w:rsidR="00071008" w:rsidRDefault="00000000">
            <w:pPr>
              <w:spacing w:before="20" w:after="20"/>
            </w:pPr>
            <w:r>
              <w:rPr>
                <w:rFonts w:ascii="Courier New" w:eastAsia="Courier New" w:hAnsi="Courier New" w:cs="Courier New"/>
                <w:color w:val="A8C4E0"/>
                <w:sz w:val="18"/>
                <w:szCs w:val="18"/>
              </w:rPr>
              <w:t xml:space="preserve">  let tenantAdminA: SupabaseClient;</w:t>
            </w:r>
          </w:p>
          <w:p w14:paraId="06F9C9B8" w14:textId="77777777" w:rsidR="00071008" w:rsidRDefault="00000000">
            <w:pPr>
              <w:spacing w:before="20" w:after="20"/>
            </w:pPr>
            <w:r>
              <w:rPr>
                <w:rFonts w:ascii="Courier New" w:eastAsia="Courier New" w:hAnsi="Courier New" w:cs="Courier New"/>
                <w:color w:val="A8C4E0"/>
                <w:sz w:val="18"/>
                <w:szCs w:val="18"/>
              </w:rPr>
              <w:t xml:space="preserve">  let tenantAdminB: SupabaseClient;</w:t>
            </w:r>
          </w:p>
          <w:p w14:paraId="37BC58E2" w14:textId="77777777" w:rsidR="00071008" w:rsidRDefault="00071008">
            <w:pPr>
              <w:spacing w:before="20" w:after="20"/>
            </w:pPr>
          </w:p>
          <w:p w14:paraId="4FAAA30D" w14:textId="77777777" w:rsidR="00071008" w:rsidRDefault="00000000">
            <w:pPr>
              <w:spacing w:before="20" w:after="20"/>
            </w:pPr>
            <w:r>
              <w:rPr>
                <w:rFonts w:ascii="Courier New" w:eastAsia="Courier New" w:hAnsi="Courier New" w:cs="Courier New"/>
                <w:color w:val="A8C4E0"/>
                <w:sz w:val="18"/>
                <w:szCs w:val="18"/>
              </w:rPr>
              <w:t xml:space="preserve">  beforeAll(async () =&gt; {</w:t>
            </w:r>
          </w:p>
          <w:p w14:paraId="603E1877" w14:textId="77777777" w:rsidR="00071008" w:rsidRDefault="00000000">
            <w:pPr>
              <w:spacing w:before="20" w:after="20"/>
            </w:pPr>
            <w:r>
              <w:rPr>
                <w:rFonts w:ascii="Courier New" w:eastAsia="Courier New" w:hAnsi="Courier New" w:cs="Courier New"/>
                <w:color w:val="A8C4E0"/>
                <w:sz w:val="18"/>
                <w:szCs w:val="18"/>
              </w:rPr>
              <w:t xml:space="preserve">    // Create test tenants and registrants via service role</w:t>
            </w:r>
          </w:p>
          <w:p w14:paraId="493D78E7" w14:textId="77777777" w:rsidR="00071008" w:rsidRDefault="00000000">
            <w:pPr>
              <w:spacing w:before="20" w:after="20"/>
            </w:pPr>
            <w:r>
              <w:rPr>
                <w:rFonts w:ascii="Courier New" w:eastAsia="Courier New" w:hAnsi="Courier New" w:cs="Courier New"/>
                <w:color w:val="A8C4E0"/>
                <w:sz w:val="18"/>
                <w:szCs w:val="18"/>
              </w:rPr>
              <w:t xml:space="preserve">    // Authenticate as tenant_admin for each tenant</w:t>
            </w:r>
          </w:p>
          <w:p w14:paraId="5654106E" w14:textId="77777777" w:rsidR="00071008" w:rsidRDefault="00000000">
            <w:pPr>
              <w:spacing w:before="20" w:after="20"/>
            </w:pPr>
            <w:r>
              <w:rPr>
                <w:rFonts w:ascii="Courier New" w:eastAsia="Courier New" w:hAnsi="Courier New" w:cs="Courier New"/>
                <w:color w:val="A8C4E0"/>
                <w:sz w:val="18"/>
                <w:szCs w:val="18"/>
              </w:rPr>
              <w:t xml:space="preserve">  });</w:t>
            </w:r>
          </w:p>
          <w:p w14:paraId="720735FB" w14:textId="77777777" w:rsidR="00071008" w:rsidRDefault="00071008">
            <w:pPr>
              <w:spacing w:before="20" w:after="20"/>
            </w:pPr>
          </w:p>
          <w:p w14:paraId="19AEDF36" w14:textId="77777777" w:rsidR="00071008" w:rsidRDefault="00000000">
            <w:pPr>
              <w:spacing w:before="20" w:after="20"/>
            </w:pPr>
            <w:r>
              <w:rPr>
                <w:rFonts w:ascii="Courier New" w:eastAsia="Courier New" w:hAnsi="Courier New" w:cs="Courier New"/>
                <w:color w:val="A8C4E0"/>
                <w:sz w:val="18"/>
                <w:szCs w:val="18"/>
              </w:rPr>
              <w:t xml:space="preserve">  test('Tenant A admin can read Tenant A registrants', async () =&gt; {</w:t>
            </w:r>
          </w:p>
          <w:p w14:paraId="64B5EC5D" w14:textId="77777777" w:rsidR="00071008" w:rsidRDefault="00000000">
            <w:pPr>
              <w:spacing w:before="20" w:after="20"/>
            </w:pPr>
            <w:r>
              <w:rPr>
                <w:rFonts w:ascii="Courier New" w:eastAsia="Courier New" w:hAnsi="Courier New" w:cs="Courier New"/>
                <w:color w:val="A8C4E0"/>
                <w:sz w:val="18"/>
                <w:szCs w:val="18"/>
              </w:rPr>
              <w:t xml:space="preserve">    const { data, error } = await tenantAdminA</w:t>
            </w:r>
          </w:p>
          <w:p w14:paraId="32398C25" w14:textId="77777777" w:rsidR="00071008" w:rsidRDefault="00000000">
            <w:pPr>
              <w:spacing w:before="20" w:after="20"/>
            </w:pPr>
            <w:r>
              <w:rPr>
                <w:rFonts w:ascii="Courier New" w:eastAsia="Courier New" w:hAnsi="Courier New" w:cs="Courier New"/>
                <w:color w:val="A8C4E0"/>
                <w:sz w:val="18"/>
                <w:szCs w:val="18"/>
              </w:rPr>
              <w:t xml:space="preserve">      .from('civis_registrants')</w:t>
            </w:r>
          </w:p>
          <w:p w14:paraId="64C2318B" w14:textId="77777777" w:rsidR="00071008" w:rsidRDefault="00000000">
            <w:pPr>
              <w:spacing w:before="20" w:after="20"/>
            </w:pPr>
            <w:r>
              <w:rPr>
                <w:rFonts w:ascii="Courier New" w:eastAsia="Courier New" w:hAnsi="Courier New" w:cs="Courier New"/>
                <w:color w:val="A8C4E0"/>
                <w:sz w:val="18"/>
                <w:szCs w:val="18"/>
              </w:rPr>
              <w:t xml:space="preserve">      .select('id, tenant_id')</w:t>
            </w:r>
          </w:p>
          <w:p w14:paraId="08F393FD" w14:textId="77777777" w:rsidR="00071008" w:rsidRDefault="00000000">
            <w:pPr>
              <w:spacing w:before="20" w:after="20"/>
            </w:pPr>
            <w:r>
              <w:rPr>
                <w:rFonts w:ascii="Courier New" w:eastAsia="Courier New" w:hAnsi="Courier New" w:cs="Courier New"/>
                <w:color w:val="A8C4E0"/>
                <w:sz w:val="18"/>
                <w:szCs w:val="18"/>
              </w:rPr>
              <w:t xml:space="preserve">      .eq('tenant_id', tenantA);</w:t>
            </w:r>
          </w:p>
          <w:p w14:paraId="0381195F" w14:textId="77777777" w:rsidR="00071008" w:rsidRDefault="00000000">
            <w:pPr>
              <w:spacing w:before="20" w:after="20"/>
            </w:pPr>
            <w:r>
              <w:rPr>
                <w:rFonts w:ascii="Courier New" w:eastAsia="Courier New" w:hAnsi="Courier New" w:cs="Courier New"/>
                <w:color w:val="A8C4E0"/>
                <w:sz w:val="18"/>
                <w:szCs w:val="18"/>
              </w:rPr>
              <w:t xml:space="preserve">    expect(error).toBeNull();</w:t>
            </w:r>
          </w:p>
          <w:p w14:paraId="0AB6F76E" w14:textId="77777777" w:rsidR="00071008" w:rsidRDefault="00000000">
            <w:pPr>
              <w:spacing w:before="20" w:after="20"/>
            </w:pPr>
            <w:r>
              <w:rPr>
                <w:rFonts w:ascii="Courier New" w:eastAsia="Courier New" w:hAnsi="Courier New" w:cs="Courier New"/>
                <w:color w:val="A8C4E0"/>
                <w:sz w:val="18"/>
                <w:szCs w:val="18"/>
              </w:rPr>
              <w:t xml:space="preserve">    expect(data?.every(r =&gt; r.tenant_id === tenantA)).toBe(true);</w:t>
            </w:r>
          </w:p>
          <w:p w14:paraId="283EE6FE" w14:textId="77777777" w:rsidR="00071008" w:rsidRDefault="00000000">
            <w:pPr>
              <w:spacing w:before="20" w:after="20"/>
            </w:pPr>
            <w:r>
              <w:rPr>
                <w:rFonts w:ascii="Courier New" w:eastAsia="Courier New" w:hAnsi="Courier New" w:cs="Courier New"/>
                <w:color w:val="A8C4E0"/>
                <w:sz w:val="18"/>
                <w:szCs w:val="18"/>
              </w:rPr>
              <w:t xml:space="preserve">  });</w:t>
            </w:r>
          </w:p>
          <w:p w14:paraId="10306250" w14:textId="77777777" w:rsidR="00071008" w:rsidRDefault="00071008">
            <w:pPr>
              <w:spacing w:before="20" w:after="20"/>
            </w:pPr>
          </w:p>
          <w:p w14:paraId="2B3847D8" w14:textId="77777777" w:rsidR="00071008" w:rsidRDefault="00000000">
            <w:pPr>
              <w:spacing w:before="20" w:after="20"/>
            </w:pPr>
            <w:r>
              <w:rPr>
                <w:rFonts w:ascii="Courier New" w:eastAsia="Courier New" w:hAnsi="Courier New" w:cs="Courier New"/>
                <w:color w:val="A8C4E0"/>
                <w:sz w:val="18"/>
                <w:szCs w:val="18"/>
              </w:rPr>
              <w:t xml:space="preserve">  test('Tenant A admin CANNOT read Tenant B registrants', async () =&gt; {</w:t>
            </w:r>
          </w:p>
          <w:p w14:paraId="2928E676" w14:textId="77777777" w:rsidR="00071008" w:rsidRDefault="00000000">
            <w:pPr>
              <w:spacing w:before="20" w:after="20"/>
            </w:pPr>
            <w:r>
              <w:rPr>
                <w:rFonts w:ascii="Courier New" w:eastAsia="Courier New" w:hAnsi="Courier New" w:cs="Courier New"/>
                <w:color w:val="A8C4E0"/>
                <w:sz w:val="18"/>
                <w:szCs w:val="18"/>
              </w:rPr>
              <w:t xml:space="preserve">    const { data, error } = await tenantAdminA</w:t>
            </w:r>
          </w:p>
          <w:p w14:paraId="211E112A" w14:textId="77777777" w:rsidR="00071008" w:rsidRDefault="00000000">
            <w:pPr>
              <w:spacing w:before="20" w:after="20"/>
            </w:pPr>
            <w:r>
              <w:rPr>
                <w:rFonts w:ascii="Courier New" w:eastAsia="Courier New" w:hAnsi="Courier New" w:cs="Courier New"/>
                <w:color w:val="A8C4E0"/>
                <w:sz w:val="18"/>
                <w:szCs w:val="18"/>
              </w:rPr>
              <w:t xml:space="preserve">      .from('civis_registrants')</w:t>
            </w:r>
          </w:p>
          <w:p w14:paraId="19853900" w14:textId="77777777" w:rsidR="00071008" w:rsidRDefault="00000000">
            <w:pPr>
              <w:spacing w:before="20" w:after="20"/>
            </w:pPr>
            <w:r>
              <w:rPr>
                <w:rFonts w:ascii="Courier New" w:eastAsia="Courier New" w:hAnsi="Courier New" w:cs="Courier New"/>
                <w:color w:val="A8C4E0"/>
                <w:sz w:val="18"/>
                <w:szCs w:val="18"/>
              </w:rPr>
              <w:t xml:space="preserve">      .select('id')</w:t>
            </w:r>
          </w:p>
          <w:p w14:paraId="26E86614" w14:textId="77777777" w:rsidR="00071008" w:rsidRDefault="00000000">
            <w:pPr>
              <w:spacing w:before="20" w:after="20"/>
            </w:pPr>
            <w:r>
              <w:rPr>
                <w:rFonts w:ascii="Courier New" w:eastAsia="Courier New" w:hAnsi="Courier New" w:cs="Courier New"/>
                <w:color w:val="A8C4E0"/>
                <w:sz w:val="18"/>
                <w:szCs w:val="18"/>
              </w:rPr>
              <w:t xml:space="preserve">      .eq('tenant_id', tenantB);</w:t>
            </w:r>
          </w:p>
          <w:p w14:paraId="3CA0E622" w14:textId="77777777" w:rsidR="00071008" w:rsidRDefault="00000000">
            <w:pPr>
              <w:spacing w:before="20" w:after="20"/>
            </w:pPr>
            <w:r>
              <w:rPr>
                <w:rFonts w:ascii="Courier New" w:eastAsia="Courier New" w:hAnsi="Courier New" w:cs="Courier New"/>
                <w:color w:val="A8C4E0"/>
                <w:sz w:val="18"/>
                <w:szCs w:val="18"/>
              </w:rPr>
              <w:t xml:space="preserve">    // RLS should return empty array — not error — for security</w:t>
            </w:r>
          </w:p>
          <w:p w14:paraId="03A96A2A" w14:textId="77777777" w:rsidR="00071008" w:rsidRDefault="00000000">
            <w:pPr>
              <w:spacing w:before="20" w:after="20"/>
            </w:pPr>
            <w:r>
              <w:rPr>
                <w:rFonts w:ascii="Courier New" w:eastAsia="Courier New" w:hAnsi="Courier New" w:cs="Courier New"/>
                <w:color w:val="A8C4E0"/>
                <w:sz w:val="18"/>
                <w:szCs w:val="18"/>
              </w:rPr>
              <w:t xml:space="preserve">    expect(data).toHaveLength(0);</w:t>
            </w:r>
          </w:p>
          <w:p w14:paraId="155A8F7F" w14:textId="77777777" w:rsidR="00071008" w:rsidRDefault="00000000">
            <w:pPr>
              <w:spacing w:before="20" w:after="20"/>
            </w:pPr>
            <w:r>
              <w:rPr>
                <w:rFonts w:ascii="Courier New" w:eastAsia="Courier New" w:hAnsi="Courier New" w:cs="Courier New"/>
                <w:color w:val="A8C4E0"/>
                <w:sz w:val="18"/>
                <w:szCs w:val="18"/>
              </w:rPr>
              <w:t xml:space="preserve">  });</w:t>
            </w:r>
          </w:p>
          <w:p w14:paraId="4E3FC47E" w14:textId="77777777" w:rsidR="00071008" w:rsidRDefault="00071008">
            <w:pPr>
              <w:spacing w:before="20" w:after="20"/>
            </w:pPr>
          </w:p>
          <w:p w14:paraId="7F61E8F1" w14:textId="77777777" w:rsidR="00071008" w:rsidRDefault="00000000">
            <w:pPr>
              <w:spacing w:before="20" w:after="20"/>
            </w:pPr>
            <w:r>
              <w:rPr>
                <w:rFonts w:ascii="Courier New" w:eastAsia="Courier New" w:hAnsi="Courier New" w:cs="Courier New"/>
                <w:color w:val="A8C4E0"/>
                <w:sz w:val="18"/>
                <w:szCs w:val="18"/>
              </w:rPr>
              <w:t xml:space="preserve">  test('Cross-tenant ID injection is blocked', async () =&gt; {</w:t>
            </w:r>
          </w:p>
          <w:p w14:paraId="6A325737" w14:textId="77777777" w:rsidR="00071008" w:rsidRDefault="00000000">
            <w:pPr>
              <w:spacing w:before="20" w:after="20"/>
            </w:pPr>
            <w:r>
              <w:rPr>
                <w:rFonts w:ascii="Courier New" w:eastAsia="Courier New" w:hAnsi="Courier New" w:cs="Courier New"/>
                <w:color w:val="A8C4E0"/>
                <w:sz w:val="18"/>
                <w:szCs w:val="18"/>
              </w:rPr>
              <w:t xml:space="preserve">    // Attempt to access Tenant B registrant by ID while authenticated as Tenant A</w:t>
            </w:r>
          </w:p>
          <w:p w14:paraId="2848C7F3" w14:textId="77777777" w:rsidR="00071008" w:rsidRDefault="00000000">
            <w:pPr>
              <w:spacing w:before="20" w:after="20"/>
            </w:pPr>
            <w:r>
              <w:rPr>
                <w:rFonts w:ascii="Courier New" w:eastAsia="Courier New" w:hAnsi="Courier New" w:cs="Courier New"/>
                <w:color w:val="A8C4E0"/>
                <w:sz w:val="18"/>
                <w:szCs w:val="18"/>
              </w:rPr>
              <w:t xml:space="preserve">    const { data } = await tenantAdminA</w:t>
            </w:r>
          </w:p>
          <w:p w14:paraId="0B2B8F7F" w14:textId="77777777" w:rsidR="00071008" w:rsidRDefault="00000000">
            <w:pPr>
              <w:spacing w:before="20" w:after="20"/>
            </w:pPr>
            <w:r>
              <w:rPr>
                <w:rFonts w:ascii="Courier New" w:eastAsia="Courier New" w:hAnsi="Courier New" w:cs="Courier New"/>
                <w:color w:val="A8C4E0"/>
                <w:sz w:val="18"/>
                <w:szCs w:val="18"/>
              </w:rPr>
              <w:t xml:space="preserve">      .from('civis_registrants')</w:t>
            </w:r>
          </w:p>
          <w:p w14:paraId="212CA2ED" w14:textId="77777777" w:rsidR="00071008" w:rsidRDefault="00000000">
            <w:pPr>
              <w:spacing w:before="20" w:after="20"/>
            </w:pPr>
            <w:r>
              <w:rPr>
                <w:rFonts w:ascii="Courier New" w:eastAsia="Courier New" w:hAnsi="Courier New" w:cs="Courier New"/>
                <w:color w:val="A8C4E0"/>
                <w:sz w:val="18"/>
                <w:szCs w:val="18"/>
              </w:rPr>
              <w:t xml:space="preserve">      .select('id')</w:t>
            </w:r>
          </w:p>
          <w:p w14:paraId="487322E2" w14:textId="77777777" w:rsidR="00071008" w:rsidRDefault="00000000">
            <w:pPr>
              <w:spacing w:before="20" w:after="20"/>
            </w:pPr>
            <w:r>
              <w:rPr>
                <w:rFonts w:ascii="Courier New" w:eastAsia="Courier New" w:hAnsi="Courier New" w:cs="Courier New"/>
                <w:color w:val="A8C4E0"/>
                <w:sz w:val="18"/>
                <w:szCs w:val="18"/>
              </w:rPr>
              <w:t xml:space="preserve">      .eq('id', registrantB);</w:t>
            </w:r>
          </w:p>
          <w:p w14:paraId="040E0834" w14:textId="77777777" w:rsidR="00071008" w:rsidRDefault="00000000">
            <w:pPr>
              <w:spacing w:before="20" w:after="20"/>
            </w:pPr>
            <w:r>
              <w:rPr>
                <w:rFonts w:ascii="Courier New" w:eastAsia="Courier New" w:hAnsi="Courier New" w:cs="Courier New"/>
                <w:color w:val="A8C4E0"/>
                <w:sz w:val="18"/>
                <w:szCs w:val="18"/>
              </w:rPr>
              <w:t xml:space="preserve">    expect(data).toHaveLength(0); // RLS blocks — returns empty</w:t>
            </w:r>
          </w:p>
          <w:p w14:paraId="295D6D09" w14:textId="77777777" w:rsidR="00071008" w:rsidRDefault="00000000">
            <w:pPr>
              <w:spacing w:before="20" w:after="20"/>
            </w:pPr>
            <w:r>
              <w:rPr>
                <w:rFonts w:ascii="Courier New" w:eastAsia="Courier New" w:hAnsi="Courier New" w:cs="Courier New"/>
                <w:color w:val="A8C4E0"/>
                <w:sz w:val="18"/>
                <w:szCs w:val="18"/>
              </w:rPr>
              <w:t xml:space="preserve">  });</w:t>
            </w:r>
          </w:p>
          <w:p w14:paraId="002CCA51" w14:textId="77777777" w:rsidR="00071008" w:rsidRDefault="00071008">
            <w:pPr>
              <w:spacing w:before="20" w:after="20"/>
            </w:pPr>
          </w:p>
          <w:p w14:paraId="515A22F2" w14:textId="77777777" w:rsidR="00071008" w:rsidRDefault="00000000">
            <w:pPr>
              <w:spacing w:before="20" w:after="20"/>
            </w:pPr>
            <w:r>
              <w:rPr>
                <w:rFonts w:ascii="Courier New" w:eastAsia="Courier New" w:hAnsi="Courier New" w:cs="Courier New"/>
                <w:color w:val="A8C4E0"/>
                <w:sz w:val="18"/>
                <w:szCs w:val="18"/>
              </w:rPr>
              <w:t>});</w:t>
            </w:r>
          </w:p>
        </w:tc>
      </w:tr>
    </w:tbl>
    <w:p w14:paraId="126FA1AC" w14:textId="77777777" w:rsidR="00071008" w:rsidRDefault="00071008">
      <w:pPr>
        <w:spacing w:before="80"/>
      </w:pPr>
    </w:p>
    <w:p w14:paraId="5F99EBDE" w14:textId="77777777" w:rsidR="00071008" w:rsidRDefault="00000000">
      <w:pPr>
        <w:pStyle w:val="Heading2"/>
      </w:pPr>
      <w:r>
        <w:t>3.3 Required RLS Test Cases per SQL Pack</w:t>
      </w:r>
    </w:p>
    <w:p w14:paraId="2EFAA02E" w14:textId="77777777" w:rsidR="00071008" w:rsidRDefault="00000000">
      <w:pPr>
        <w:pStyle w:val="ListParagraph"/>
        <w:numPr>
          <w:ilvl w:val="0"/>
          <w:numId w:val="2"/>
        </w:numPr>
        <w:spacing w:before="40" w:after="40"/>
      </w:pPr>
      <w:r>
        <w:rPr>
          <w:color w:val="4A4A4A"/>
        </w:rPr>
        <w:t>Tenant isolation: admin of Tenant A cannot read any record from Tenant B</w:t>
      </w:r>
    </w:p>
    <w:p w14:paraId="5FDFDA34" w14:textId="77777777" w:rsidR="00071008" w:rsidRDefault="00000000">
      <w:pPr>
        <w:pStyle w:val="ListParagraph"/>
        <w:numPr>
          <w:ilvl w:val="0"/>
          <w:numId w:val="2"/>
        </w:numPr>
        <w:spacing w:before="40" w:after="40"/>
      </w:pPr>
      <w:r>
        <w:rPr>
          <w:color w:val="4A4A4A"/>
        </w:rPr>
        <w:t>Embassy scope: Embassy Admin of Embassy X cannot read registrants in Embassy Y of the same tenant</w:t>
      </w:r>
    </w:p>
    <w:p w14:paraId="29C2E066" w14:textId="77777777" w:rsidR="00071008" w:rsidRDefault="00000000">
      <w:pPr>
        <w:pStyle w:val="ListParagraph"/>
        <w:numPr>
          <w:ilvl w:val="0"/>
          <w:numId w:val="2"/>
        </w:numPr>
        <w:spacing w:before="40" w:after="40"/>
      </w:pPr>
      <w:r>
        <w:rPr>
          <w:color w:val="4A4A4A"/>
        </w:rPr>
        <w:t>Registrant scope: registrant can only read and update their own profile record</w:t>
      </w:r>
    </w:p>
    <w:p w14:paraId="342764EC" w14:textId="77777777" w:rsidR="00071008" w:rsidRDefault="00000000">
      <w:pPr>
        <w:pStyle w:val="ListParagraph"/>
        <w:numPr>
          <w:ilvl w:val="0"/>
          <w:numId w:val="2"/>
        </w:numPr>
        <w:spacing w:before="40" w:after="40"/>
      </w:pPr>
      <w:r>
        <w:rPr>
          <w:color w:val="4A4A4A"/>
        </w:rPr>
        <w:t>Analyst restriction: analyst cannot read raw registrant personal data (name, email, phone)</w:t>
      </w:r>
    </w:p>
    <w:p w14:paraId="66579097" w14:textId="77777777" w:rsidR="00071008" w:rsidRDefault="00000000">
      <w:pPr>
        <w:pStyle w:val="ListParagraph"/>
        <w:numPr>
          <w:ilvl w:val="0"/>
          <w:numId w:val="2"/>
        </w:numPr>
        <w:spacing w:before="40" w:after="40"/>
      </w:pPr>
      <w:r>
        <w:rPr>
          <w:color w:val="4A4A4A"/>
        </w:rPr>
        <w:t>Audit log immutability: no role can UPDATE or DELETE audit log records</w:t>
      </w:r>
    </w:p>
    <w:p w14:paraId="4852EF69" w14:textId="77777777" w:rsidR="00071008" w:rsidRDefault="00000000">
      <w:pPr>
        <w:pStyle w:val="ListParagraph"/>
        <w:numPr>
          <w:ilvl w:val="0"/>
          <w:numId w:val="2"/>
        </w:numPr>
        <w:spacing w:before="40" w:after="40"/>
      </w:pPr>
      <w:r>
        <w:rPr>
          <w:color w:val="4A4A4A"/>
        </w:rPr>
        <w:t>Consent record integrity: consent records cannot be modified after creation</w:t>
      </w:r>
    </w:p>
    <w:p w14:paraId="30B760F8" w14:textId="77777777" w:rsidR="00071008" w:rsidRDefault="00000000">
      <w:pPr>
        <w:pStyle w:val="ListParagraph"/>
        <w:numPr>
          <w:ilvl w:val="0"/>
          <w:numId w:val="2"/>
        </w:numPr>
        <w:spacing w:before="40" w:after="40"/>
      </w:pPr>
      <w:r>
        <w:rPr>
          <w:color w:val="4A4A4A"/>
        </w:rPr>
        <w:t>Platform admin audit: all platform_admin actions against tenant data generate audit entries</w:t>
      </w:r>
    </w:p>
    <w:p w14:paraId="060FCB0F" w14:textId="77777777" w:rsidR="00071008" w:rsidRDefault="00000000">
      <w:pPr>
        <w:pStyle w:val="ListParagraph"/>
        <w:numPr>
          <w:ilvl w:val="0"/>
          <w:numId w:val="2"/>
        </w:numPr>
        <w:spacing w:before="40" w:after="40"/>
      </w:pPr>
      <w:r>
        <w:rPr>
          <w:color w:val="4A4A4A"/>
        </w:rPr>
        <w:t>Economic profile consent gate: economic profile data not readable without verified consent record</w:t>
      </w:r>
    </w:p>
    <w:p w14:paraId="26EDC46F" w14:textId="77777777" w:rsidR="00071008" w:rsidRDefault="00071008">
      <w:pPr>
        <w:spacing w:before="160"/>
      </w:pPr>
    </w:p>
    <w:p w14:paraId="0A95A2D4" w14:textId="77777777" w:rsidR="00071008" w:rsidRDefault="00000000">
      <w:pPr>
        <w:pStyle w:val="Heading1"/>
        <w:pBdr>
          <w:bottom w:val="single" w:sz="3" w:space="2" w:color="C9A84C"/>
        </w:pBdr>
      </w:pPr>
      <w:r>
        <w:t>4. Module Acceptance Criteria</w:t>
      </w:r>
    </w:p>
    <w:p w14:paraId="299463F4" w14:textId="77777777" w:rsidR="00071008" w:rsidRDefault="00000000">
      <w:pPr>
        <w:spacing w:before="80" w:after="80"/>
        <w:jc w:val="both"/>
      </w:pPr>
      <w:r>
        <w:rPr>
          <w:color w:val="4A4A4A"/>
        </w:rPr>
        <w:t>Every module must satisfy all acceptance criteria before it is considered complete for release. Criteria are verified by the QA Lead in collaboration with the Engineering Lead. No module ships until all criteria are confirmed passing.</w:t>
      </w:r>
    </w:p>
    <w:p w14:paraId="3CCB3F50" w14:textId="77777777" w:rsidR="00071008" w:rsidRDefault="00071008">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71008" w14:paraId="6CD4474E"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48B854" w14:textId="77777777" w:rsidR="00071008" w:rsidRDefault="00000000">
            <w:r>
              <w:rPr>
                <w:b/>
                <w:bCs/>
                <w:color w:val="FFFFFF"/>
                <w:sz w:val="20"/>
                <w:szCs w:val="20"/>
              </w:rPr>
              <w:t>Module A — Tenant Management</w:t>
            </w:r>
          </w:p>
        </w:tc>
      </w:tr>
      <w:tr w:rsidR="00071008" w14:paraId="07AE5A8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6C05E8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CF7C0DB" w14:textId="77777777" w:rsidR="00071008" w:rsidRDefault="00000000">
            <w:r>
              <w:rPr>
                <w:color w:val="4A4A4A"/>
                <w:sz w:val="19"/>
                <w:szCs w:val="19"/>
              </w:rPr>
              <w:t>Tenant record created with all required fields populated</w:t>
            </w:r>
          </w:p>
        </w:tc>
      </w:tr>
      <w:tr w:rsidR="00071008" w14:paraId="277C86F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6D436D3"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6481C8F" w14:textId="77777777" w:rsidR="00071008" w:rsidRDefault="00000000">
            <w:r>
              <w:rPr>
                <w:color w:val="4A4A4A"/>
                <w:sz w:val="19"/>
                <w:szCs w:val="19"/>
              </w:rPr>
              <w:t>Tenant data is strictly isolated — cross-tenant queries return zero results for all roles</w:t>
            </w:r>
          </w:p>
        </w:tc>
      </w:tr>
      <w:tr w:rsidR="00071008" w14:paraId="09DF828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F52BCF2"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4277C7C" w14:textId="77777777" w:rsidR="00071008" w:rsidRDefault="00000000">
            <w:r>
              <w:rPr>
                <w:color w:val="4A4A4A"/>
                <w:sz w:val="19"/>
                <w:szCs w:val="19"/>
              </w:rPr>
              <w:t>Tenant settings configurable per deployment tier</w:t>
            </w:r>
          </w:p>
        </w:tc>
      </w:tr>
      <w:tr w:rsidR="00071008" w14:paraId="5D0CEEB7"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E9F5AF2"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270D0F4" w14:textId="77777777" w:rsidR="00071008" w:rsidRDefault="00000000">
            <w:r>
              <w:rPr>
                <w:color w:val="4A4A4A"/>
                <w:sz w:val="19"/>
                <w:szCs w:val="19"/>
              </w:rPr>
              <w:t>All tenant configuration changes captured in audit log</w:t>
            </w:r>
          </w:p>
        </w:tc>
      </w:tr>
      <w:tr w:rsidR="00071008" w14:paraId="7CB2082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42EC6A9"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188159E" w14:textId="77777777" w:rsidR="00071008" w:rsidRDefault="00000000">
            <w:r>
              <w:rPr>
                <w:color w:val="4A4A4A"/>
                <w:sz w:val="19"/>
                <w:szCs w:val="19"/>
              </w:rPr>
              <w:t>Tenant can be suspended and reactivated without data loss</w:t>
            </w:r>
          </w:p>
        </w:tc>
      </w:tr>
      <w:tr w:rsidR="00071008" w14:paraId="1E3524B7"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4F0352F" w14:textId="77777777" w:rsidR="00071008" w:rsidRDefault="00000000">
            <w:r>
              <w:rPr>
                <w:b/>
                <w:bCs/>
                <w:color w:val="FFFFFF"/>
                <w:sz w:val="20"/>
                <w:szCs w:val="20"/>
              </w:rPr>
              <w:t>Module B — Authentication</w:t>
            </w:r>
          </w:p>
        </w:tc>
      </w:tr>
      <w:tr w:rsidR="00071008" w14:paraId="75EEC60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7CE55BF"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1BC755A" w14:textId="77777777" w:rsidR="00071008" w:rsidRDefault="00000000">
            <w:r>
              <w:rPr>
                <w:color w:val="4A4A4A"/>
                <w:sz w:val="19"/>
                <w:szCs w:val="19"/>
              </w:rPr>
              <w:t>Email/password authentication succeeds with valid credentials</w:t>
            </w:r>
          </w:p>
        </w:tc>
      </w:tr>
      <w:tr w:rsidR="00071008" w14:paraId="4A6429D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42ED2B4"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3562206" w14:textId="77777777" w:rsidR="00071008" w:rsidRDefault="00000000">
            <w:r>
              <w:rPr>
                <w:color w:val="4A4A4A"/>
                <w:sz w:val="19"/>
                <w:szCs w:val="19"/>
              </w:rPr>
              <w:t>Authentication fails with invalid credentials — no information leakage about which field is wrong</w:t>
            </w:r>
          </w:p>
        </w:tc>
      </w:tr>
      <w:tr w:rsidR="00071008" w14:paraId="4107946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FA58859"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C6CB279" w14:textId="77777777" w:rsidR="00071008" w:rsidRDefault="00000000">
            <w:r>
              <w:rPr>
                <w:color w:val="4A4A4A"/>
                <w:sz w:val="19"/>
                <w:szCs w:val="19"/>
              </w:rPr>
              <w:t>MFA required for platform_admin, tenant_admin, and embassy_admin roles</w:t>
            </w:r>
          </w:p>
        </w:tc>
      </w:tr>
      <w:tr w:rsidR="00071008" w14:paraId="4ED6298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AD572C9"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9A15F69" w14:textId="77777777" w:rsidR="00071008" w:rsidRDefault="00000000">
            <w:r>
              <w:rPr>
                <w:color w:val="4A4A4A"/>
                <w:sz w:val="19"/>
                <w:szCs w:val="19"/>
              </w:rPr>
              <w:t>Session expires per configured timeout</w:t>
            </w:r>
          </w:p>
        </w:tc>
      </w:tr>
      <w:tr w:rsidR="00071008" w14:paraId="6475D55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90490A4"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F2DA093" w14:textId="77777777" w:rsidR="00071008" w:rsidRDefault="00000000">
            <w:r>
              <w:rPr>
                <w:color w:val="4A4A4A"/>
                <w:sz w:val="19"/>
                <w:szCs w:val="19"/>
              </w:rPr>
              <w:t>All authentication events (success, failure, MFA) captured in audit log</w:t>
            </w:r>
          </w:p>
        </w:tc>
      </w:tr>
      <w:tr w:rsidR="00071008" w14:paraId="5EDE1AFD"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78604FC"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B79E8A1" w14:textId="77777777" w:rsidR="00071008" w:rsidRDefault="00000000">
            <w:r>
              <w:rPr>
                <w:color w:val="4A4A4A"/>
                <w:sz w:val="19"/>
                <w:szCs w:val="19"/>
              </w:rPr>
              <w:t>Password reset flow delivers time-limited single-use link</w:t>
            </w:r>
          </w:p>
        </w:tc>
      </w:tr>
      <w:tr w:rsidR="00071008" w14:paraId="63937C3A"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BE4616" w14:textId="77777777" w:rsidR="00071008" w:rsidRDefault="00000000">
            <w:r>
              <w:rPr>
                <w:b/>
                <w:bCs/>
                <w:color w:val="FFFFFF"/>
                <w:sz w:val="20"/>
                <w:szCs w:val="20"/>
              </w:rPr>
              <w:t>Module C — Diaspora Registry</w:t>
            </w:r>
          </w:p>
        </w:tc>
      </w:tr>
      <w:tr w:rsidR="00071008" w14:paraId="5935D6E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C11ACCA"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D1E948E" w14:textId="77777777" w:rsidR="00071008" w:rsidRDefault="00000000">
            <w:r>
              <w:rPr>
                <w:color w:val="4A4A4A"/>
                <w:sz w:val="19"/>
                <w:szCs w:val="19"/>
              </w:rPr>
              <w:t>Self-registration and administrative registration both functional</w:t>
            </w:r>
          </w:p>
        </w:tc>
      </w:tr>
      <w:tr w:rsidR="00071008" w14:paraId="647A176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181B15D"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77DE9AA" w14:textId="77777777" w:rsidR="00071008" w:rsidRDefault="00000000">
            <w:r>
              <w:rPr>
                <w:color w:val="4A4A4A"/>
                <w:sz w:val="19"/>
                <w:szCs w:val="19"/>
              </w:rPr>
              <w:t>Consent captured before any personal data stored</w:t>
            </w:r>
          </w:p>
        </w:tc>
      </w:tr>
      <w:tr w:rsidR="00071008" w14:paraId="5C7BAB32"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AE04D91"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A0C7F47" w14:textId="77777777" w:rsidR="00071008" w:rsidRDefault="00000000">
            <w:r>
              <w:rPr>
                <w:color w:val="4A4A4A"/>
                <w:sz w:val="19"/>
                <w:szCs w:val="19"/>
              </w:rPr>
              <w:t>Duplicate detection flags potential duplicates for review</w:t>
            </w:r>
          </w:p>
        </w:tc>
      </w:tr>
      <w:tr w:rsidR="00071008" w14:paraId="08A41B5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F63864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82398A6" w14:textId="77777777" w:rsidR="00071008" w:rsidRDefault="00000000">
            <w:r>
              <w:rPr>
                <w:color w:val="4A4A4A"/>
                <w:sz w:val="19"/>
                <w:szCs w:val="19"/>
              </w:rPr>
              <w:t>Registration completion rate above 80% in usability testing</w:t>
            </w:r>
          </w:p>
        </w:tc>
      </w:tr>
      <w:tr w:rsidR="00071008" w14:paraId="6B4797B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ABA4010"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6385CA8" w14:textId="77777777" w:rsidR="00071008" w:rsidRDefault="00000000">
            <w:r>
              <w:rPr>
                <w:color w:val="4A4A4A"/>
                <w:sz w:val="19"/>
                <w:szCs w:val="19"/>
              </w:rPr>
              <w:t>All registrant data tenant-scoped — RLS enforced</w:t>
            </w:r>
          </w:p>
        </w:tc>
      </w:tr>
      <w:tr w:rsidR="00071008" w14:paraId="27111F7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494E722"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F73C31D" w14:textId="77777777" w:rsidR="00071008" w:rsidRDefault="00000000">
            <w:r>
              <w:rPr>
                <w:color w:val="4A4A4A"/>
                <w:sz w:val="19"/>
                <w:szCs w:val="19"/>
              </w:rPr>
              <w:t>Profile completeness score calculated and stored on registration</w:t>
            </w:r>
          </w:p>
        </w:tc>
      </w:tr>
      <w:tr w:rsidR="00071008" w14:paraId="6FE5D64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6F17365"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7E4CF00" w14:textId="77777777" w:rsidR="00071008" w:rsidRDefault="00000000">
            <w:r>
              <w:rPr>
                <w:color w:val="4A4A4A"/>
                <w:sz w:val="19"/>
                <w:szCs w:val="19"/>
              </w:rPr>
              <w:t>Registration form fully functional in EN and FR</w:t>
            </w:r>
          </w:p>
        </w:tc>
      </w:tr>
      <w:tr w:rsidR="00071008" w14:paraId="07EA1FE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F5AC3ED"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81B3C6E" w14:textId="77777777" w:rsidR="00071008" w:rsidRDefault="00000000">
            <w:r>
              <w:rPr>
                <w:color w:val="4A4A4A"/>
                <w:sz w:val="19"/>
                <w:szCs w:val="19"/>
              </w:rPr>
              <w:t>Document upload metadata stored — no PII in storage path</w:t>
            </w:r>
          </w:p>
        </w:tc>
      </w:tr>
      <w:tr w:rsidR="00071008" w14:paraId="5BB01890"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BD7AA61" w14:textId="77777777" w:rsidR="00071008" w:rsidRDefault="00000000">
            <w:r>
              <w:rPr>
                <w:b/>
                <w:bCs/>
                <w:color w:val="FFFFFF"/>
                <w:sz w:val="20"/>
                <w:szCs w:val="20"/>
              </w:rPr>
              <w:t>Module D — Embassy Management</w:t>
            </w:r>
          </w:p>
        </w:tc>
      </w:tr>
      <w:tr w:rsidR="00071008" w14:paraId="16494322"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DAB378A"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C7E59D5" w14:textId="77777777" w:rsidR="00071008" w:rsidRDefault="00000000">
            <w:r>
              <w:rPr>
                <w:color w:val="4A4A4A"/>
                <w:sz w:val="19"/>
                <w:szCs w:val="19"/>
              </w:rPr>
              <w:t>Embassy records created with jurisdiction boundaries</w:t>
            </w:r>
          </w:p>
        </w:tc>
      </w:tr>
      <w:tr w:rsidR="00071008" w14:paraId="1547F74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3A1217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78E3304" w14:textId="77777777" w:rsidR="00071008" w:rsidRDefault="00000000">
            <w:r>
              <w:rPr>
                <w:color w:val="4A4A4A"/>
                <w:sz w:val="19"/>
                <w:szCs w:val="19"/>
              </w:rPr>
              <w:t>Embassy Admin restricted to registrants within assigned jurisdiction only</w:t>
            </w:r>
          </w:p>
        </w:tc>
      </w:tr>
      <w:tr w:rsidR="00071008" w14:paraId="48042EF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4E6E618"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915E523" w14:textId="77777777" w:rsidR="00071008" w:rsidRDefault="00000000">
            <w:r>
              <w:rPr>
                <w:color w:val="4A4A4A"/>
                <w:sz w:val="19"/>
                <w:szCs w:val="19"/>
              </w:rPr>
              <w:t>Embassy dashboard reflects real-time registrant and verification metrics</w:t>
            </w:r>
          </w:p>
        </w:tc>
      </w:tr>
      <w:tr w:rsidR="00071008" w14:paraId="4CF0636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38A2C2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6CD4C2E" w14:textId="77777777" w:rsidR="00071008" w:rsidRDefault="00000000">
            <w:r>
              <w:rPr>
                <w:color w:val="4A4A4A"/>
                <w:sz w:val="19"/>
                <w:szCs w:val="19"/>
              </w:rPr>
              <w:t>Registrants correctly associated with embassy coverage area</w:t>
            </w:r>
          </w:p>
        </w:tc>
      </w:tr>
      <w:tr w:rsidR="00071008" w14:paraId="61012047"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D21D5A2"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60D8DAE" w14:textId="77777777" w:rsidR="00071008" w:rsidRDefault="00000000">
            <w:r>
              <w:rPr>
                <w:color w:val="4A4A4A"/>
                <w:sz w:val="19"/>
                <w:szCs w:val="19"/>
              </w:rPr>
              <w:t>All embassy administrative actions captured in audit log</w:t>
            </w:r>
          </w:p>
        </w:tc>
      </w:tr>
      <w:tr w:rsidR="00071008" w14:paraId="52582C80"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3403C5B" w14:textId="77777777" w:rsidR="00071008" w:rsidRDefault="00000000">
            <w:r>
              <w:rPr>
                <w:b/>
                <w:bCs/>
                <w:color w:val="FFFFFF"/>
                <w:sz w:val="20"/>
                <w:szCs w:val="20"/>
              </w:rPr>
              <w:t>Module G — Economic Intelligence</w:t>
            </w:r>
          </w:p>
        </w:tc>
      </w:tr>
      <w:tr w:rsidR="00071008" w14:paraId="69E4138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BB0023F"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A52E9E7" w14:textId="77777777" w:rsidR="00071008" w:rsidRDefault="00000000">
            <w:r>
              <w:rPr>
                <w:color w:val="4A4A4A"/>
                <w:sz w:val="19"/>
                <w:szCs w:val="19"/>
              </w:rPr>
              <w:t>Economic profiles collected only with explicit separate consent</w:t>
            </w:r>
          </w:p>
        </w:tc>
      </w:tr>
      <w:tr w:rsidR="00071008" w14:paraId="5454D29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DCE800E"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6137AA5" w14:textId="77777777" w:rsidR="00071008" w:rsidRDefault="00000000">
            <w:r>
              <w:rPr>
                <w:color w:val="4A4A4A"/>
                <w:sz w:val="19"/>
                <w:szCs w:val="19"/>
              </w:rPr>
              <w:t>Economic intelligence dashboards display data source attribution</w:t>
            </w:r>
          </w:p>
        </w:tc>
      </w:tr>
      <w:tr w:rsidR="00071008" w14:paraId="46E1C49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5201C6F"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BEFBAE5" w14:textId="77777777" w:rsidR="00071008" w:rsidRDefault="00000000">
            <w:r>
              <w:rPr>
                <w:color w:val="4A4A4A"/>
                <w:sz w:val="19"/>
                <w:szCs w:val="19"/>
              </w:rPr>
              <w:t>Bond readiness score displays methodology summary</w:t>
            </w:r>
          </w:p>
        </w:tc>
      </w:tr>
      <w:tr w:rsidR="00071008" w14:paraId="0EF7D13D"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E400084"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860A71C" w14:textId="77777777" w:rsidR="00071008" w:rsidRDefault="00000000">
            <w:r>
              <w:rPr>
                <w:color w:val="4A4A4A"/>
                <w:sz w:val="19"/>
                <w:szCs w:val="19"/>
              </w:rPr>
              <w:t>Individual economic data not accessible to analyst role</w:t>
            </w:r>
          </w:p>
        </w:tc>
      </w:tr>
      <w:tr w:rsidR="00071008" w14:paraId="25CCCDA1"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422D27F"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6F23AF6" w14:textId="77777777" w:rsidR="00071008" w:rsidRDefault="00000000">
            <w:r>
              <w:rPr>
                <w:color w:val="4A4A4A"/>
                <w:sz w:val="19"/>
                <w:szCs w:val="19"/>
              </w:rPr>
              <w:t>Economic profile fields clearly marked as voluntary in registration</w:t>
            </w:r>
          </w:p>
        </w:tc>
      </w:tr>
      <w:tr w:rsidR="00071008" w14:paraId="45F01009"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CF9604C" w14:textId="77777777" w:rsidR="00071008" w:rsidRDefault="00000000">
            <w:r>
              <w:rPr>
                <w:b/>
                <w:bCs/>
                <w:color w:val="FFFFFF"/>
                <w:sz w:val="20"/>
                <w:szCs w:val="20"/>
              </w:rPr>
              <w:t>Module K — Dia AI</w:t>
            </w:r>
          </w:p>
        </w:tc>
      </w:tr>
      <w:tr w:rsidR="00071008" w14:paraId="264C928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5A40D9A"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1AA88BE" w14:textId="77777777" w:rsidR="00071008" w:rsidRDefault="00000000">
            <w:r>
              <w:rPr>
                <w:color w:val="4A4A4A"/>
                <w:sz w:val="19"/>
                <w:szCs w:val="19"/>
              </w:rPr>
              <w:t>Dia query returns structured response with confidence score and methodology</w:t>
            </w:r>
          </w:p>
        </w:tc>
      </w:tr>
      <w:tr w:rsidR="00071008" w14:paraId="796FFCD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29F0788"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9F0E438" w14:textId="77777777" w:rsidR="00071008" w:rsidRDefault="00000000">
            <w:r>
              <w:rPr>
                <w:color w:val="4A4A4A"/>
                <w:sz w:val="19"/>
                <w:szCs w:val="19"/>
              </w:rPr>
              <w:t>Dia response time under 5 seconds for standard queries</w:t>
            </w:r>
          </w:p>
        </w:tc>
      </w:tr>
      <w:tr w:rsidR="00071008" w14:paraId="485CE49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8432B9A"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3ECA404" w14:textId="77777777" w:rsidR="00071008" w:rsidRDefault="00000000">
            <w:r>
              <w:rPr>
                <w:color w:val="4A4A4A"/>
                <w:sz w:val="19"/>
                <w:szCs w:val="19"/>
              </w:rPr>
              <w:t>Dia never receives raw PII — only aggregated features</w:t>
            </w:r>
          </w:p>
        </w:tc>
      </w:tr>
      <w:tr w:rsidR="00071008" w14:paraId="7D7CEA2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EBAB5CC"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BDD2262" w14:textId="77777777" w:rsidR="00071008" w:rsidRDefault="00000000">
            <w:r>
              <w:rPr>
                <w:color w:val="4A4A4A"/>
                <w:sz w:val="19"/>
                <w:szCs w:val="19"/>
              </w:rPr>
              <w:t>Dia forecast outputs include confidence interval and methodology reference</w:t>
            </w:r>
          </w:p>
        </w:tc>
      </w:tr>
      <w:tr w:rsidR="00071008" w14:paraId="4645270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C30EC15"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BDDC7C2" w14:textId="77777777" w:rsidR="00071008" w:rsidRDefault="00000000">
            <w:r>
              <w:rPr>
                <w:color w:val="4A4A4A"/>
                <w:sz w:val="19"/>
                <w:szCs w:val="19"/>
              </w:rPr>
              <w:t>Dia executive brief generation available in EN and FR</w:t>
            </w:r>
          </w:p>
        </w:tc>
      </w:tr>
      <w:tr w:rsidR="00071008" w14:paraId="60D19C2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5F82C29"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CC30632" w14:textId="77777777" w:rsidR="00071008" w:rsidRDefault="00000000">
            <w:r>
              <w:rPr>
                <w:color w:val="4A4A4A"/>
                <w:sz w:val="19"/>
                <w:szCs w:val="19"/>
              </w:rPr>
              <w:t>Dia insight cards display confidence level and data source</w:t>
            </w:r>
          </w:p>
        </w:tc>
      </w:tr>
      <w:tr w:rsidR="00071008" w14:paraId="284BC78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4617FD4"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B71D02B" w14:textId="77777777" w:rsidR="00071008" w:rsidRDefault="00000000">
            <w:r>
              <w:rPr>
                <w:color w:val="4A4A4A"/>
                <w:sz w:val="19"/>
                <w:szCs w:val="19"/>
              </w:rPr>
              <w:t>Dia empty state message displayed when insufficient data</w:t>
            </w:r>
          </w:p>
        </w:tc>
      </w:tr>
      <w:tr w:rsidR="00071008" w14:paraId="7049F39A"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E3271F0" w14:textId="77777777" w:rsidR="00071008" w:rsidRDefault="00000000">
            <w:r>
              <w:rPr>
                <w:b/>
                <w:bCs/>
                <w:color w:val="FFFFFF"/>
                <w:sz w:val="20"/>
                <w:szCs w:val="20"/>
              </w:rPr>
              <w:t>Module L — Consent &amp; Privacy</w:t>
            </w:r>
          </w:p>
        </w:tc>
      </w:tr>
      <w:tr w:rsidR="00071008" w14:paraId="34FC8DE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0135F0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2320BD3" w14:textId="77777777" w:rsidR="00071008" w:rsidRDefault="00000000">
            <w:r>
              <w:rPr>
                <w:color w:val="4A4A4A"/>
                <w:sz w:val="19"/>
                <w:szCs w:val="19"/>
              </w:rPr>
              <w:t>Consent text displayed in registrant's selected language (EN or FR)</w:t>
            </w:r>
          </w:p>
        </w:tc>
      </w:tr>
      <w:tr w:rsidR="00071008" w14:paraId="5B71ADB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7DC67C7"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D86121D" w14:textId="77777777" w:rsidR="00071008" w:rsidRDefault="00000000">
            <w:r>
              <w:rPr>
                <w:color w:val="4A4A4A"/>
                <w:sz w:val="19"/>
                <w:szCs w:val="19"/>
              </w:rPr>
              <w:t>Consent captured before any personal data stored</w:t>
            </w:r>
          </w:p>
        </w:tc>
      </w:tr>
      <w:tr w:rsidR="00071008" w14:paraId="374381B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32119E5"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7EB41AE" w14:textId="77777777" w:rsidR="00071008" w:rsidRDefault="00000000">
            <w:r>
              <w:rPr>
                <w:color w:val="4A4A4A"/>
                <w:sz w:val="19"/>
                <w:szCs w:val="19"/>
              </w:rPr>
              <w:t>Consent record stored with exact text snapshot and timestamp</w:t>
            </w:r>
          </w:p>
        </w:tc>
      </w:tr>
      <w:tr w:rsidR="00071008" w14:paraId="24F94F5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3D4D4C0"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6F2A039" w14:textId="77777777" w:rsidR="00071008" w:rsidRDefault="00000000">
            <w:r>
              <w:rPr>
                <w:color w:val="4A4A4A"/>
                <w:sz w:val="19"/>
                <w:szCs w:val="19"/>
              </w:rPr>
              <w:t>Consent withdrawal immediately excludes registrant from analytics</w:t>
            </w:r>
          </w:p>
        </w:tc>
      </w:tr>
      <w:tr w:rsidR="00071008" w14:paraId="2857C25F"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B65DC5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DC34C6C" w14:textId="77777777" w:rsidR="00071008" w:rsidRDefault="00000000">
            <w:r>
              <w:rPr>
                <w:color w:val="4A4A4A"/>
                <w:sz w:val="19"/>
                <w:szCs w:val="19"/>
              </w:rPr>
              <w:t>DSR submission form functional in EN and FR</w:t>
            </w:r>
          </w:p>
        </w:tc>
      </w:tr>
      <w:tr w:rsidR="00071008" w14:paraId="1511CC41"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9C88902"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D3CEB0B" w14:textId="77777777" w:rsidR="00071008" w:rsidRDefault="00000000">
            <w:r>
              <w:rPr>
                <w:color w:val="4A4A4A"/>
                <w:sz w:val="19"/>
                <w:szCs w:val="19"/>
              </w:rPr>
              <w:t>DSR workflow routes to Tenant Admin for review</w:t>
            </w:r>
          </w:p>
        </w:tc>
      </w:tr>
      <w:tr w:rsidR="00071008" w14:paraId="2DD3EC04"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D5A97C" w14:textId="77777777" w:rsidR="00071008" w:rsidRDefault="00000000">
            <w:r>
              <w:rPr>
                <w:b/>
                <w:bCs/>
                <w:color w:val="FFFFFF"/>
                <w:sz w:val="20"/>
                <w:szCs w:val="20"/>
              </w:rPr>
              <w:t>Module M — Audit Logs</w:t>
            </w:r>
          </w:p>
        </w:tc>
      </w:tr>
      <w:tr w:rsidR="00071008" w14:paraId="26EF985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612137F"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E82B1E5" w14:textId="77777777" w:rsidR="00071008" w:rsidRDefault="00000000">
            <w:r>
              <w:rPr>
                <w:color w:val="4A4A4A"/>
                <w:sz w:val="19"/>
                <w:szCs w:val="19"/>
              </w:rPr>
              <w:t>Every sensitive action generates an audit log entry</w:t>
            </w:r>
          </w:p>
        </w:tc>
      </w:tr>
      <w:tr w:rsidR="00071008" w14:paraId="6740AEE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0B384FD"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201B9C6" w14:textId="77777777" w:rsidR="00071008" w:rsidRDefault="00000000">
            <w:r>
              <w:rPr>
                <w:color w:val="4A4A4A"/>
                <w:sz w:val="19"/>
                <w:szCs w:val="19"/>
              </w:rPr>
              <w:t>Audit logs are immutable — no UPDATE or DELETE permitted by any role</w:t>
            </w:r>
          </w:p>
        </w:tc>
      </w:tr>
      <w:tr w:rsidR="00071008" w14:paraId="0FA0496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783BDAC"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41047D3" w14:textId="77777777" w:rsidR="00071008" w:rsidRDefault="00000000">
            <w:r>
              <w:rPr>
                <w:color w:val="4A4A4A"/>
                <w:sz w:val="19"/>
                <w:szCs w:val="19"/>
              </w:rPr>
              <w:t>Audit logs accessible only to Tenant Admin and Platform Admin</w:t>
            </w:r>
          </w:p>
        </w:tc>
      </w:tr>
      <w:tr w:rsidR="00071008" w14:paraId="666FBD1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32D203B"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53A3E2A" w14:textId="77777777" w:rsidR="00071008" w:rsidRDefault="00000000">
            <w:r>
              <w:rPr>
                <w:color w:val="4A4A4A"/>
                <w:sz w:val="19"/>
                <w:szCs w:val="19"/>
              </w:rPr>
              <w:t>Audit log export available in CSV and PDF</w:t>
            </w:r>
          </w:p>
        </w:tc>
      </w:tr>
      <w:tr w:rsidR="00071008" w14:paraId="5D2D4BC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7B590B7" w14:textId="77777777" w:rsidR="00071008" w:rsidRDefault="00000000">
            <w:pPr>
              <w:jc w:val="center"/>
            </w:pPr>
            <w:r>
              <w:rPr>
                <w:color w:val="1B2A4A"/>
              </w:rPr>
              <w:t>☐</w:t>
            </w:r>
          </w:p>
        </w:tc>
        <w:tc>
          <w:tcPr>
            <w:tcW w:w="87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B7D9E43" w14:textId="77777777" w:rsidR="00071008" w:rsidRDefault="00000000">
            <w:r>
              <w:rPr>
                <w:color w:val="4A4A4A"/>
                <w:sz w:val="19"/>
                <w:szCs w:val="19"/>
              </w:rPr>
              <w:t>All 31 defined audit events captured correctly</w:t>
            </w:r>
          </w:p>
        </w:tc>
      </w:tr>
    </w:tbl>
    <w:p w14:paraId="2DBFF5AB" w14:textId="77777777" w:rsidR="00071008" w:rsidRDefault="00071008">
      <w:pPr>
        <w:spacing w:before="160"/>
      </w:pPr>
    </w:p>
    <w:p w14:paraId="384070B2" w14:textId="77777777" w:rsidR="00071008" w:rsidRDefault="00000000">
      <w:pPr>
        <w:pStyle w:val="Heading1"/>
        <w:pBdr>
          <w:bottom w:val="single" w:sz="3" w:space="2" w:color="C9A84C"/>
        </w:pBdr>
      </w:pPr>
      <w:r>
        <w:t>5. Performance Benchmarks</w:t>
      </w:r>
    </w:p>
    <w:p w14:paraId="1B3032C2" w14:textId="77777777" w:rsidR="00071008" w:rsidRDefault="00000000">
      <w:pPr>
        <w:spacing w:before="80" w:after="80"/>
        <w:jc w:val="both"/>
      </w:pPr>
      <w:r>
        <w:rPr>
          <w:color w:val="4A4A4A"/>
        </w:rPr>
        <w:t>All performance benchmarks are measured on the staging environment under simulated load conditions. P50 represents the median response time. P95 represents the 95th percentile — the threshold below which 95% of requests must complete. Benchmark breaches are release blockers unless documented as exceptions by the Engineering Lead.</w:t>
      </w:r>
    </w:p>
    <w:p w14:paraId="23180B01" w14:textId="77777777" w:rsidR="00071008" w:rsidRDefault="00071008">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2871"/>
        <w:gridCol w:w="1223"/>
        <w:gridCol w:w="1429"/>
        <w:gridCol w:w="1929"/>
      </w:tblGrid>
      <w:tr w:rsidR="00071008" w14:paraId="3CBF4F3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C6AE6A0" w14:textId="77777777" w:rsidR="00071008" w:rsidRDefault="00000000">
            <w:r>
              <w:rPr>
                <w:b/>
                <w:bCs/>
                <w:color w:val="FFFFFF"/>
                <w:sz w:val="18"/>
                <w:szCs w:val="18"/>
              </w:rPr>
              <w:t>Operation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C1E69FB" w14:textId="77777777" w:rsidR="00071008"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5D4A4B8" w14:textId="77777777" w:rsidR="00071008" w:rsidRDefault="00000000">
            <w:r>
              <w:rPr>
                <w:b/>
                <w:bCs/>
                <w:color w:val="FFFFFF"/>
                <w:sz w:val="18"/>
                <w:szCs w:val="18"/>
              </w:rPr>
              <w:t>Target (P50)</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9BFD4DA" w14:textId="77777777" w:rsidR="00071008" w:rsidRDefault="00000000">
            <w:r>
              <w:rPr>
                <w:b/>
                <w:bCs/>
                <w:color w:val="FFFFFF"/>
                <w:sz w:val="18"/>
                <w:szCs w:val="18"/>
              </w:rPr>
              <w:t>Acceptable (P95)</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F5576E6" w14:textId="77777777" w:rsidR="00071008" w:rsidRDefault="00000000">
            <w:r>
              <w:rPr>
                <w:b/>
                <w:bCs/>
                <w:color w:val="FFFFFF"/>
                <w:sz w:val="18"/>
                <w:szCs w:val="18"/>
              </w:rPr>
              <w:t>Breach Action</w:t>
            </w:r>
          </w:p>
        </w:tc>
      </w:tr>
      <w:tr w:rsidR="00071008" w14:paraId="61ECBAC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24FB067" w14:textId="77777777" w:rsidR="00071008" w:rsidRDefault="00000000">
            <w:r>
              <w:rPr>
                <w:b/>
                <w:bCs/>
                <w:color w:val="1B2A4A"/>
                <w:sz w:val="17"/>
                <w:szCs w:val="17"/>
              </w:rPr>
              <w:t>Executive Dashboard Load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62F1FB6" w14:textId="77777777" w:rsidR="00071008" w:rsidRDefault="00000000">
            <w:r>
              <w:rPr>
                <w:color w:val="4A4A4A"/>
                <w:sz w:val="17"/>
                <w:szCs w:val="17"/>
              </w:rPr>
              <w:t>Initial page load with all metric cards and primary chart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8E036C0" w14:textId="77777777" w:rsidR="00071008" w:rsidRDefault="00000000">
            <w:r>
              <w:rPr>
                <w:color w:val="4A4A4A"/>
                <w:sz w:val="17"/>
                <w:szCs w:val="17"/>
              </w:rPr>
              <w:t>Under 3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CA12EFB" w14:textId="77777777" w:rsidR="00071008" w:rsidRDefault="00000000">
            <w:r>
              <w:rPr>
                <w:color w:val="4A4A4A"/>
                <w:sz w:val="17"/>
                <w:szCs w:val="17"/>
              </w:rPr>
              <w:t>Under 5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E9414C0" w14:textId="77777777" w:rsidR="00071008" w:rsidRDefault="00000000">
            <w:r>
              <w:rPr>
                <w:color w:val="4A4A4A"/>
                <w:sz w:val="17"/>
                <w:szCs w:val="17"/>
              </w:rPr>
              <w:t>Above 5 seconds — blocker</w:t>
            </w:r>
          </w:p>
        </w:tc>
      </w:tr>
      <w:tr w:rsidR="00071008" w14:paraId="3F2B9D8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1C55002" w14:textId="77777777" w:rsidR="00071008" w:rsidRDefault="00000000">
            <w:r>
              <w:rPr>
                <w:b/>
                <w:bCs/>
                <w:color w:val="1B2A4A"/>
                <w:sz w:val="17"/>
                <w:szCs w:val="17"/>
              </w:rPr>
              <w:t>Global Heat Map Render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99B4B06" w14:textId="77777777" w:rsidR="00071008" w:rsidRDefault="00000000">
            <w:r>
              <w:rPr>
                <w:color w:val="4A4A4A"/>
                <w:sz w:val="17"/>
                <w:szCs w:val="17"/>
              </w:rPr>
              <w:t>Full diaspora distribution map initial render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599E70A" w14:textId="77777777" w:rsidR="00071008" w:rsidRDefault="00000000">
            <w:r>
              <w:rPr>
                <w:color w:val="4A4A4A"/>
                <w:sz w:val="17"/>
                <w:szCs w:val="17"/>
              </w:rPr>
              <w:t>Under 4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C415DE0" w14:textId="77777777" w:rsidR="00071008" w:rsidRDefault="00000000">
            <w:r>
              <w:rPr>
                <w:color w:val="4A4A4A"/>
                <w:sz w:val="17"/>
                <w:szCs w:val="17"/>
              </w:rPr>
              <w:t>Under 6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2BB1BEF" w14:textId="77777777" w:rsidR="00071008" w:rsidRDefault="00000000">
            <w:r>
              <w:rPr>
                <w:color w:val="4A4A4A"/>
                <w:sz w:val="17"/>
                <w:szCs w:val="17"/>
              </w:rPr>
              <w:t>Above 6 seconds — blocker</w:t>
            </w:r>
          </w:p>
        </w:tc>
      </w:tr>
      <w:tr w:rsidR="00071008" w14:paraId="115ADD9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48227D" w14:textId="77777777" w:rsidR="00071008" w:rsidRDefault="00000000">
            <w:r>
              <w:rPr>
                <w:b/>
                <w:bCs/>
                <w:color w:val="1B2A4A"/>
                <w:sz w:val="17"/>
                <w:szCs w:val="17"/>
              </w:rPr>
              <w:t>Dia AI Query Response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55FB6FA" w14:textId="77777777" w:rsidR="00071008" w:rsidRDefault="00000000">
            <w:r>
              <w:rPr>
                <w:color w:val="4A4A4A"/>
                <w:sz w:val="17"/>
                <w:szCs w:val="17"/>
              </w:rPr>
              <w:t>Natural language query to structured response returned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3FB7D0B" w14:textId="77777777" w:rsidR="00071008" w:rsidRDefault="00000000">
            <w:r>
              <w:rPr>
                <w:color w:val="4A4A4A"/>
                <w:sz w:val="17"/>
                <w:szCs w:val="17"/>
              </w:rPr>
              <w:t>Under 5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F90250" w14:textId="77777777" w:rsidR="00071008" w:rsidRDefault="00000000">
            <w:r>
              <w:rPr>
                <w:color w:val="4A4A4A"/>
                <w:sz w:val="17"/>
                <w:szCs w:val="17"/>
              </w:rPr>
              <w:t>Under 8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8DA7F85" w14:textId="77777777" w:rsidR="00071008" w:rsidRDefault="00000000">
            <w:r>
              <w:rPr>
                <w:color w:val="4A4A4A"/>
                <w:sz w:val="17"/>
                <w:szCs w:val="17"/>
              </w:rPr>
              <w:t>Above 10 seconds — blocker</w:t>
            </w:r>
          </w:p>
        </w:tc>
      </w:tr>
      <w:tr w:rsidR="00071008" w14:paraId="42E0A33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5F3E69C" w14:textId="77777777" w:rsidR="00071008" w:rsidRDefault="00000000">
            <w:r>
              <w:rPr>
                <w:b/>
                <w:bCs/>
                <w:color w:val="1B2A4A"/>
                <w:sz w:val="17"/>
                <w:szCs w:val="17"/>
              </w:rPr>
              <w:t>Dia Forecast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8E2D912" w14:textId="77777777" w:rsidR="00071008" w:rsidRDefault="00000000">
            <w:r>
              <w:rPr>
                <w:color w:val="4A4A4A"/>
                <w:sz w:val="17"/>
                <w:szCs w:val="17"/>
              </w:rPr>
              <w:t>Full forecast run for one model type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1AE5EAF" w14:textId="77777777" w:rsidR="00071008" w:rsidRDefault="00000000">
            <w:r>
              <w:rPr>
                <w:color w:val="4A4A4A"/>
                <w:sz w:val="17"/>
                <w:szCs w:val="17"/>
              </w:rPr>
              <w:t>Under 30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9731C90" w14:textId="77777777" w:rsidR="00071008" w:rsidRDefault="00000000">
            <w:r>
              <w:rPr>
                <w:color w:val="4A4A4A"/>
                <w:sz w:val="17"/>
                <w:szCs w:val="17"/>
              </w:rPr>
              <w:t>Under 60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01BBAF9" w14:textId="77777777" w:rsidR="00071008" w:rsidRDefault="00000000">
            <w:r>
              <w:rPr>
                <w:color w:val="4A4A4A"/>
                <w:sz w:val="17"/>
                <w:szCs w:val="17"/>
              </w:rPr>
              <w:t>Above 120 seconds — review</w:t>
            </w:r>
          </w:p>
        </w:tc>
      </w:tr>
      <w:tr w:rsidR="00071008" w14:paraId="06FFA8A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EE18C9B" w14:textId="77777777" w:rsidR="00071008" w:rsidRDefault="00000000">
            <w:r>
              <w:rPr>
                <w:b/>
                <w:bCs/>
                <w:color w:val="1B2A4A"/>
                <w:sz w:val="17"/>
                <w:szCs w:val="17"/>
              </w:rPr>
              <w:t>Executive Brief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DDBFD8F" w14:textId="77777777" w:rsidR="00071008" w:rsidRDefault="00000000">
            <w:r>
              <w:rPr>
                <w:color w:val="4A4A4A"/>
                <w:sz w:val="17"/>
                <w:szCs w:val="17"/>
              </w:rPr>
              <w:t>Dia executive brief document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B9B3C54" w14:textId="77777777" w:rsidR="00071008" w:rsidRDefault="00000000">
            <w:r>
              <w:rPr>
                <w:color w:val="4A4A4A"/>
                <w:sz w:val="17"/>
                <w:szCs w:val="17"/>
              </w:rPr>
              <w:t>Under 60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D663336" w14:textId="77777777" w:rsidR="00071008" w:rsidRDefault="00000000">
            <w:r>
              <w:rPr>
                <w:color w:val="4A4A4A"/>
                <w:sz w:val="17"/>
                <w:szCs w:val="17"/>
              </w:rPr>
              <w:t>Under 120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4C79082" w14:textId="77777777" w:rsidR="00071008" w:rsidRDefault="00000000">
            <w:r>
              <w:rPr>
                <w:color w:val="4A4A4A"/>
                <w:sz w:val="17"/>
                <w:szCs w:val="17"/>
              </w:rPr>
              <w:t>Above 180 seconds — review</w:t>
            </w:r>
          </w:p>
        </w:tc>
      </w:tr>
      <w:tr w:rsidR="00071008" w14:paraId="72A0FE5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8F648A5" w14:textId="77777777" w:rsidR="00071008" w:rsidRDefault="00000000">
            <w:r>
              <w:rPr>
                <w:b/>
                <w:bCs/>
                <w:color w:val="1B2A4A"/>
                <w:sz w:val="17"/>
                <w:szCs w:val="17"/>
              </w:rPr>
              <w:t>Registry List Load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B4D8EF9" w14:textId="77777777" w:rsidR="00071008" w:rsidRDefault="00000000">
            <w:r>
              <w:rPr>
                <w:color w:val="4A4A4A"/>
                <w:sz w:val="17"/>
                <w:szCs w:val="17"/>
              </w:rPr>
              <w:t>Paginated registrant list — 100 records per page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972C6AB" w14:textId="77777777" w:rsidR="00071008" w:rsidRDefault="00000000">
            <w:r>
              <w:rPr>
                <w:color w:val="4A4A4A"/>
                <w:sz w:val="17"/>
                <w:szCs w:val="17"/>
              </w:rPr>
              <w:t>Under 2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3C4A4A" w14:textId="77777777" w:rsidR="00071008" w:rsidRDefault="00000000">
            <w:r>
              <w:rPr>
                <w:color w:val="4A4A4A"/>
                <w:sz w:val="17"/>
                <w:szCs w:val="17"/>
              </w:rPr>
              <w:t>Under 3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AFACD41" w14:textId="77777777" w:rsidR="00071008" w:rsidRDefault="00000000">
            <w:r>
              <w:rPr>
                <w:color w:val="4A4A4A"/>
                <w:sz w:val="17"/>
                <w:szCs w:val="17"/>
              </w:rPr>
              <w:t>Above 4 seconds — blocker</w:t>
            </w:r>
          </w:p>
        </w:tc>
      </w:tr>
      <w:tr w:rsidR="00071008" w14:paraId="5D923E3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549631C" w14:textId="77777777" w:rsidR="00071008" w:rsidRDefault="00000000">
            <w:r>
              <w:rPr>
                <w:b/>
                <w:bCs/>
                <w:color w:val="1B2A4A"/>
                <w:sz w:val="17"/>
                <w:szCs w:val="17"/>
              </w:rPr>
              <w:t>Report Generation — PDF</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B6C026A" w14:textId="77777777" w:rsidR="00071008" w:rsidRDefault="00000000">
            <w:r>
              <w:rPr>
                <w:color w:val="4A4A4A"/>
                <w:sz w:val="17"/>
                <w:szCs w:val="17"/>
              </w:rPr>
              <w:t>Standard ministerial report PDF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9A55CCC" w14:textId="77777777" w:rsidR="00071008" w:rsidRDefault="00000000">
            <w:r>
              <w:rPr>
                <w:color w:val="4A4A4A"/>
                <w:sz w:val="17"/>
                <w:szCs w:val="17"/>
              </w:rPr>
              <w:t>Under 30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E5D21A" w14:textId="77777777" w:rsidR="00071008" w:rsidRDefault="00000000">
            <w:r>
              <w:rPr>
                <w:color w:val="4A4A4A"/>
                <w:sz w:val="17"/>
                <w:szCs w:val="17"/>
              </w:rPr>
              <w:t>Under 60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6BA2109" w14:textId="77777777" w:rsidR="00071008" w:rsidRDefault="00000000">
            <w:r>
              <w:rPr>
                <w:color w:val="4A4A4A"/>
                <w:sz w:val="17"/>
                <w:szCs w:val="17"/>
              </w:rPr>
              <w:t>Above 90 seconds — review</w:t>
            </w:r>
          </w:p>
        </w:tc>
      </w:tr>
      <w:tr w:rsidR="00071008" w14:paraId="105FDAE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E68DB9B" w14:textId="77777777" w:rsidR="00071008" w:rsidRDefault="00000000">
            <w:r>
              <w:rPr>
                <w:b/>
                <w:bCs/>
                <w:color w:val="1B2A4A"/>
                <w:sz w:val="17"/>
                <w:szCs w:val="17"/>
              </w:rPr>
              <w:t>Data Export — CSV</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7BDA22D" w14:textId="77777777" w:rsidR="00071008" w:rsidRDefault="00000000">
            <w:r>
              <w:rPr>
                <w:color w:val="4A4A4A"/>
                <w:sz w:val="17"/>
                <w:szCs w:val="17"/>
              </w:rPr>
              <w:t>CSV export of up to 10,000 records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035C29" w14:textId="77777777" w:rsidR="00071008" w:rsidRDefault="00000000">
            <w:r>
              <w:rPr>
                <w:color w:val="4A4A4A"/>
                <w:sz w:val="17"/>
                <w:szCs w:val="17"/>
              </w:rPr>
              <w:t>Under 30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8F35321" w14:textId="77777777" w:rsidR="00071008" w:rsidRDefault="00000000">
            <w:r>
              <w:rPr>
                <w:color w:val="4A4A4A"/>
                <w:sz w:val="17"/>
                <w:szCs w:val="17"/>
              </w:rPr>
              <w:t>Under 60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9C908B5" w14:textId="77777777" w:rsidR="00071008" w:rsidRDefault="00000000">
            <w:r>
              <w:rPr>
                <w:color w:val="4A4A4A"/>
                <w:sz w:val="17"/>
                <w:szCs w:val="17"/>
              </w:rPr>
              <w:t>Above 90 seconds — review</w:t>
            </w:r>
          </w:p>
        </w:tc>
      </w:tr>
      <w:tr w:rsidR="00071008" w14:paraId="24860C1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85E8167" w14:textId="77777777" w:rsidR="00071008" w:rsidRDefault="00000000">
            <w:r>
              <w:rPr>
                <w:b/>
                <w:bCs/>
                <w:color w:val="1B2A4A"/>
                <w:sz w:val="17"/>
                <w:szCs w:val="17"/>
              </w:rPr>
              <w:t>Materialized View Refresh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C9714F2" w14:textId="77777777" w:rsidR="00071008" w:rsidRDefault="00000000">
            <w:r>
              <w:rPr>
                <w:color w:val="4A4A4A"/>
                <w:sz w:val="17"/>
                <w:szCs w:val="17"/>
              </w:rPr>
              <w:t>All 8 materialized views refreshed in sequence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B0B8185" w14:textId="77777777" w:rsidR="00071008" w:rsidRDefault="00000000">
            <w:r>
              <w:rPr>
                <w:color w:val="4A4A4A"/>
                <w:sz w:val="17"/>
                <w:szCs w:val="17"/>
              </w:rPr>
              <w:t>Under 60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374C408" w14:textId="77777777" w:rsidR="00071008" w:rsidRDefault="00000000">
            <w:r>
              <w:rPr>
                <w:color w:val="4A4A4A"/>
                <w:sz w:val="17"/>
                <w:szCs w:val="17"/>
              </w:rPr>
              <w:t>Under 120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1910BFF" w14:textId="77777777" w:rsidR="00071008" w:rsidRDefault="00000000">
            <w:r>
              <w:rPr>
                <w:color w:val="4A4A4A"/>
                <w:sz w:val="17"/>
                <w:szCs w:val="17"/>
              </w:rPr>
              <w:t>Above 180 seconds — investigate</w:t>
            </w:r>
          </w:p>
        </w:tc>
      </w:tr>
      <w:tr w:rsidR="00071008" w14:paraId="4939E43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58B32D0" w14:textId="77777777" w:rsidR="00071008" w:rsidRDefault="00000000">
            <w:r>
              <w:rPr>
                <w:b/>
                <w:bCs/>
                <w:color w:val="1B2A4A"/>
                <w:sz w:val="17"/>
                <w:szCs w:val="17"/>
              </w:rPr>
              <w:t>Registration Form Submit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8292896" w14:textId="77777777" w:rsidR="00071008" w:rsidRDefault="00000000">
            <w:r>
              <w:rPr>
                <w:color w:val="4A4A4A"/>
                <w:sz w:val="17"/>
                <w:szCs w:val="17"/>
              </w:rPr>
              <w:t>Registrant profile submission and confirmation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E06BFDC" w14:textId="77777777" w:rsidR="00071008" w:rsidRDefault="00000000">
            <w:r>
              <w:rPr>
                <w:color w:val="4A4A4A"/>
                <w:sz w:val="17"/>
                <w:szCs w:val="17"/>
              </w:rPr>
              <w:t>Under 3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3FB2BB2" w14:textId="77777777" w:rsidR="00071008" w:rsidRDefault="00000000">
            <w:r>
              <w:rPr>
                <w:color w:val="4A4A4A"/>
                <w:sz w:val="17"/>
                <w:szCs w:val="17"/>
              </w:rPr>
              <w:t>Under 5 seconds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5C81E28" w14:textId="77777777" w:rsidR="00071008" w:rsidRDefault="00000000">
            <w:r>
              <w:rPr>
                <w:color w:val="4A4A4A"/>
                <w:sz w:val="17"/>
                <w:szCs w:val="17"/>
              </w:rPr>
              <w:t>Above 5 seconds — blocker</w:t>
            </w:r>
          </w:p>
        </w:tc>
      </w:tr>
      <w:tr w:rsidR="00071008" w14:paraId="246DDD8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CF4B2E0" w14:textId="77777777" w:rsidR="00071008" w:rsidRDefault="00000000">
            <w:r>
              <w:rPr>
                <w:b/>
                <w:bCs/>
                <w:color w:val="1B2A4A"/>
                <w:sz w:val="17"/>
                <w:szCs w:val="17"/>
              </w:rPr>
              <w:t>Authentication Flow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27F0B3F" w14:textId="77777777" w:rsidR="00071008" w:rsidRDefault="00000000">
            <w:r>
              <w:rPr>
                <w:color w:val="4A4A4A"/>
                <w:sz w:val="17"/>
                <w:szCs w:val="17"/>
              </w:rPr>
              <w:t>Login to authenticated workspace access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EDF61DA" w14:textId="77777777" w:rsidR="00071008" w:rsidRDefault="00000000">
            <w:r>
              <w:rPr>
                <w:color w:val="4A4A4A"/>
                <w:sz w:val="17"/>
                <w:szCs w:val="17"/>
              </w:rPr>
              <w:t>Under 2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AB9CC9A" w14:textId="77777777" w:rsidR="00071008" w:rsidRDefault="00000000">
            <w:r>
              <w:rPr>
                <w:color w:val="4A4A4A"/>
                <w:sz w:val="17"/>
                <w:szCs w:val="17"/>
              </w:rPr>
              <w:t>Under 3 seconds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4EAF2B4" w14:textId="77777777" w:rsidR="00071008" w:rsidRDefault="00000000">
            <w:r>
              <w:rPr>
                <w:color w:val="4A4A4A"/>
                <w:sz w:val="17"/>
                <w:szCs w:val="17"/>
              </w:rPr>
              <w:t>Above 4 seconds — review</w:t>
            </w:r>
          </w:p>
        </w:tc>
      </w:tr>
    </w:tbl>
    <w:p w14:paraId="25D83A5E" w14:textId="77777777" w:rsidR="00071008" w:rsidRDefault="00071008">
      <w:pPr>
        <w:spacing w:before="80"/>
      </w:pPr>
    </w:p>
    <w:p w14:paraId="7343F612" w14:textId="77777777" w:rsidR="00071008" w:rsidRDefault="00000000">
      <w:pPr>
        <w:pStyle w:val="Heading2"/>
      </w:pPr>
      <w:r>
        <w:t>5.1 Load Testing Parameters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1008" w14:paraId="2B32FD2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1440D26" w14:textId="77777777" w:rsidR="00071008" w:rsidRDefault="00000000">
            <w:r>
              <w:rPr>
                <w:b/>
                <w:bCs/>
                <w:color w:val="FFFFFF"/>
                <w:sz w:val="20"/>
                <w:szCs w:val="20"/>
              </w:rPr>
              <w:t>Simulated Concurrent Users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AB920F9" w14:textId="77777777" w:rsidR="00071008" w:rsidRDefault="00000000">
            <w:r>
              <w:rPr>
                <w:color w:val="4A4A4A"/>
                <w:sz w:val="20"/>
                <w:szCs w:val="20"/>
              </w:rPr>
              <w:t>50 concurrent users for dashboard performance. 200 concurrent users for registration portal (reflects campaign launch scenarios).</w:t>
            </w:r>
          </w:p>
        </w:tc>
      </w:tr>
      <w:tr w:rsidR="00071008" w14:paraId="44D01C8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E275F9E" w14:textId="77777777" w:rsidR="00071008" w:rsidRDefault="00000000">
            <w:r>
              <w:rPr>
                <w:b/>
                <w:bCs/>
                <w:color w:val="FFFFFF"/>
                <w:sz w:val="20"/>
                <w:szCs w:val="20"/>
              </w:rPr>
              <w:t>Test Data Volume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78C1A0D" w14:textId="77777777" w:rsidR="00071008" w:rsidRDefault="00000000">
            <w:r>
              <w:rPr>
                <w:color w:val="4A4A4A"/>
                <w:sz w:val="20"/>
                <w:szCs w:val="20"/>
              </w:rPr>
              <w:t>50,000 registrant records per tenant. 10 embassies per tenant. 5 years of historical snapshot data.</w:t>
            </w:r>
          </w:p>
        </w:tc>
      </w:tr>
      <w:tr w:rsidR="00071008" w14:paraId="5678B86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EE3E6B2" w14:textId="77777777" w:rsidR="00071008" w:rsidRDefault="00000000">
            <w:r>
              <w:rPr>
                <w:b/>
                <w:bCs/>
                <w:color w:val="FFFFFF"/>
                <w:sz w:val="20"/>
                <w:szCs w:val="20"/>
              </w:rPr>
              <w:t>Network Conditions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163194" w14:textId="77777777" w:rsidR="00071008" w:rsidRDefault="00000000">
            <w:r>
              <w:rPr>
                <w:color w:val="4A4A4A"/>
                <w:sz w:val="20"/>
                <w:szCs w:val="20"/>
              </w:rPr>
              <w:t>Standard broadband (50 Mbps). Also tested on 4G mobile simulation (10 Mbps) for registrant portal flows.</w:t>
            </w:r>
          </w:p>
        </w:tc>
      </w:tr>
      <w:tr w:rsidR="00071008" w14:paraId="144DAE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048409B" w14:textId="77777777" w:rsidR="00071008" w:rsidRDefault="00000000">
            <w:r>
              <w:rPr>
                <w:b/>
                <w:bCs/>
                <w:color w:val="FFFFFF"/>
                <w:sz w:val="20"/>
                <w:szCs w:val="20"/>
              </w:rPr>
              <w:t>Geographic Distribution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EE362B0" w14:textId="77777777" w:rsidR="00071008" w:rsidRDefault="00000000">
            <w:r>
              <w:rPr>
                <w:color w:val="4A4A4A"/>
                <w:sz w:val="20"/>
                <w:szCs w:val="20"/>
              </w:rPr>
              <w:t>Tests run from West Africa, Europe, and North America endpoints to simulate real diaspora registration scenarios.</w:t>
            </w:r>
          </w:p>
        </w:tc>
      </w:tr>
    </w:tbl>
    <w:p w14:paraId="032ACB60" w14:textId="77777777" w:rsidR="00071008" w:rsidRDefault="00071008">
      <w:pPr>
        <w:spacing w:before="160"/>
      </w:pPr>
    </w:p>
    <w:p w14:paraId="1BC8C192" w14:textId="77777777" w:rsidR="00071008" w:rsidRDefault="00000000">
      <w:pPr>
        <w:pStyle w:val="Heading1"/>
        <w:pBdr>
          <w:bottom w:val="single" w:sz="3" w:space="2" w:color="C9A84C"/>
        </w:pBdr>
      </w:pPr>
      <w:r>
        <w:t>6. Localisation Testing</w:t>
      </w:r>
    </w:p>
    <w:p w14:paraId="7FB6D182" w14:textId="77777777" w:rsidR="00071008" w:rsidRDefault="00000000">
      <w:pPr>
        <w:spacing w:before="80" w:after="80"/>
        <w:jc w:val="both"/>
      </w:pPr>
      <w:r>
        <w:rPr>
          <w:color w:val="4A4A4A"/>
        </w:rPr>
        <w:t>All platform surfaces must be tested in both English and French before release. Localisation testing covers content rendering, language toggle behaviour, Dia AI language responses, form validation messages, date and number formatting, and error message display.</w:t>
      </w:r>
    </w:p>
    <w:p w14:paraId="23906668" w14:textId="77777777" w:rsidR="00071008" w:rsidRDefault="00071008">
      <w:pPr>
        <w:spacing w:before="80"/>
      </w:pPr>
    </w:p>
    <w:p w14:paraId="75B5791F" w14:textId="77777777" w:rsidR="00071008" w:rsidRDefault="00000000">
      <w:pPr>
        <w:pStyle w:val="Heading2"/>
      </w:pPr>
      <w:r>
        <w:t>6.1 Localisation Test Checklist</w:t>
      </w:r>
    </w:p>
    <w:p w14:paraId="4DF49631" w14:textId="77777777" w:rsidR="00071008" w:rsidRDefault="00000000">
      <w:pPr>
        <w:pStyle w:val="ListParagraph"/>
        <w:numPr>
          <w:ilvl w:val="0"/>
          <w:numId w:val="2"/>
        </w:numPr>
        <w:spacing w:before="40" w:after="40"/>
      </w:pPr>
      <w:r>
        <w:rPr>
          <w:color w:val="4A4A4A"/>
        </w:rPr>
        <w:t>Language toggle switches all visible content simultaneously without page reload</w:t>
      </w:r>
    </w:p>
    <w:p w14:paraId="3B32C06D" w14:textId="77777777" w:rsidR="00071008" w:rsidRDefault="00000000">
      <w:pPr>
        <w:pStyle w:val="ListParagraph"/>
        <w:numPr>
          <w:ilvl w:val="0"/>
          <w:numId w:val="2"/>
        </w:numPr>
        <w:spacing w:before="40" w:after="40"/>
      </w:pPr>
      <w:r>
        <w:rPr>
          <w:color w:val="4A4A4A"/>
        </w:rPr>
        <w:t>Browser locale detection defaults to correct language on first visit</w:t>
      </w:r>
    </w:p>
    <w:p w14:paraId="250CDB48" w14:textId="77777777" w:rsidR="00071008" w:rsidRDefault="00000000">
      <w:pPr>
        <w:pStyle w:val="ListParagraph"/>
        <w:numPr>
          <w:ilvl w:val="0"/>
          <w:numId w:val="2"/>
        </w:numPr>
        <w:spacing w:before="40" w:after="40"/>
      </w:pPr>
      <w:r>
        <w:rPr>
          <w:color w:val="4A4A4A"/>
        </w:rPr>
        <w:t>All navigation labels, buttons, and headings rendered correctly in both languages</w:t>
      </w:r>
    </w:p>
    <w:p w14:paraId="79453025" w14:textId="77777777" w:rsidR="00071008" w:rsidRDefault="00000000">
      <w:pPr>
        <w:pStyle w:val="ListParagraph"/>
        <w:numPr>
          <w:ilvl w:val="0"/>
          <w:numId w:val="2"/>
        </w:numPr>
        <w:spacing w:before="40" w:after="40"/>
      </w:pPr>
      <w:r>
        <w:rPr>
          <w:color w:val="4A4A4A"/>
        </w:rPr>
        <w:t>All form field labels, placeholders, and validation messages in selected language</w:t>
      </w:r>
    </w:p>
    <w:p w14:paraId="6E54F738" w14:textId="77777777" w:rsidR="00071008" w:rsidRDefault="00000000">
      <w:pPr>
        <w:pStyle w:val="ListParagraph"/>
        <w:numPr>
          <w:ilvl w:val="0"/>
          <w:numId w:val="2"/>
        </w:numPr>
        <w:spacing w:before="40" w:after="40"/>
      </w:pPr>
      <w:r>
        <w:rPr>
          <w:color w:val="4A4A4A"/>
        </w:rPr>
        <w:t>All error messages displayed in selected language — no untranslated keys visible</w:t>
      </w:r>
    </w:p>
    <w:p w14:paraId="4C9D223E" w14:textId="77777777" w:rsidR="00071008" w:rsidRDefault="00000000">
      <w:pPr>
        <w:pStyle w:val="ListParagraph"/>
        <w:numPr>
          <w:ilvl w:val="0"/>
          <w:numId w:val="2"/>
        </w:numPr>
        <w:spacing w:before="40" w:after="40"/>
      </w:pPr>
      <w:r>
        <w:rPr>
          <w:color w:val="4A4A4A"/>
        </w:rPr>
        <w:t>Dia AI query submitted in FR returns French-language response</w:t>
      </w:r>
    </w:p>
    <w:p w14:paraId="43378AF3" w14:textId="77777777" w:rsidR="00071008" w:rsidRDefault="00000000">
      <w:pPr>
        <w:pStyle w:val="ListParagraph"/>
        <w:numPr>
          <w:ilvl w:val="0"/>
          <w:numId w:val="2"/>
        </w:numPr>
        <w:spacing w:before="40" w:after="40"/>
      </w:pPr>
      <w:r>
        <w:rPr>
          <w:color w:val="4A4A4A"/>
        </w:rPr>
        <w:t>Dia AI insight cards display in platform language setting</w:t>
      </w:r>
    </w:p>
    <w:p w14:paraId="44DA71BB" w14:textId="77777777" w:rsidR="00071008" w:rsidRDefault="00000000">
      <w:pPr>
        <w:pStyle w:val="ListParagraph"/>
        <w:numPr>
          <w:ilvl w:val="0"/>
          <w:numId w:val="2"/>
        </w:numPr>
        <w:spacing w:before="40" w:after="40"/>
      </w:pPr>
      <w:r>
        <w:rPr>
          <w:color w:val="4A4A4A"/>
        </w:rPr>
        <w:t>Report generation produces output in the language selected at generation time</w:t>
      </w:r>
    </w:p>
    <w:p w14:paraId="0B49EA87" w14:textId="77777777" w:rsidR="00071008" w:rsidRDefault="00000000">
      <w:pPr>
        <w:pStyle w:val="ListParagraph"/>
        <w:numPr>
          <w:ilvl w:val="0"/>
          <w:numId w:val="2"/>
        </w:numPr>
        <w:spacing w:before="40" w:after="40"/>
      </w:pPr>
      <w:r>
        <w:rPr>
          <w:color w:val="4A4A4A"/>
        </w:rPr>
        <w:t>Date formatting: EN renders MM/DD/YYYY, FR renders DD/MM/YYYY</w:t>
      </w:r>
    </w:p>
    <w:p w14:paraId="2DB6FD7C" w14:textId="77777777" w:rsidR="00071008" w:rsidRDefault="00000000">
      <w:pPr>
        <w:pStyle w:val="ListParagraph"/>
        <w:numPr>
          <w:ilvl w:val="0"/>
          <w:numId w:val="2"/>
        </w:numPr>
        <w:spacing w:before="40" w:after="40"/>
      </w:pPr>
      <w:r>
        <w:rPr>
          <w:color w:val="4A4A4A"/>
        </w:rPr>
        <w:t>Number formatting: thousand separators and decimal points correct per locale</w:t>
      </w:r>
    </w:p>
    <w:p w14:paraId="6027399D" w14:textId="77777777" w:rsidR="00071008" w:rsidRDefault="00000000">
      <w:pPr>
        <w:pStyle w:val="ListParagraph"/>
        <w:numPr>
          <w:ilvl w:val="0"/>
          <w:numId w:val="2"/>
        </w:numPr>
        <w:spacing w:before="40" w:after="40"/>
      </w:pPr>
      <w:r>
        <w:rPr>
          <w:color w:val="4A4A4A"/>
        </w:rPr>
        <w:t>Consent text displayed in registrant's selected language</w:t>
      </w:r>
    </w:p>
    <w:p w14:paraId="5BDA2562" w14:textId="77777777" w:rsidR="00071008" w:rsidRDefault="00000000">
      <w:pPr>
        <w:pStyle w:val="ListParagraph"/>
        <w:numPr>
          <w:ilvl w:val="0"/>
          <w:numId w:val="2"/>
        </w:numPr>
        <w:spacing w:before="40" w:after="40"/>
      </w:pPr>
      <w:r>
        <w:rPr>
          <w:color w:val="4A4A4A"/>
        </w:rPr>
        <w:t>Empty state messages rendered in selected language</w:t>
      </w:r>
    </w:p>
    <w:p w14:paraId="5AD90946" w14:textId="77777777" w:rsidR="00071008" w:rsidRDefault="00000000">
      <w:pPr>
        <w:pStyle w:val="ListParagraph"/>
        <w:numPr>
          <w:ilvl w:val="0"/>
          <w:numId w:val="2"/>
        </w:numPr>
        <w:spacing w:before="40" w:after="40"/>
      </w:pPr>
      <w:r>
        <w:rPr>
          <w:color w:val="4A4A4A"/>
        </w:rPr>
        <w:t>Audit log export column headers available in EN and FR on request</w:t>
      </w:r>
    </w:p>
    <w:p w14:paraId="5345B91E" w14:textId="77777777" w:rsidR="00071008" w:rsidRDefault="00071008">
      <w:pPr>
        <w:spacing w:before="80"/>
      </w:pPr>
    </w:p>
    <w:p w14:paraId="34DB82F3" w14:textId="77777777" w:rsidR="00071008" w:rsidRDefault="00000000">
      <w:pPr>
        <w:pStyle w:val="Heading2"/>
      </w:pPr>
      <w:r>
        <w:t>6.2 Localisation E2E Test Scenarios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2F8A63F8"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43B6FF4" w14:textId="77777777" w:rsidR="00071008" w:rsidRDefault="00000000">
            <w:pPr>
              <w:spacing w:before="20" w:after="20"/>
            </w:pPr>
            <w:r>
              <w:rPr>
                <w:rFonts w:ascii="Courier New" w:eastAsia="Courier New" w:hAnsi="Courier New" w:cs="Courier New"/>
                <w:color w:val="A8C4E0"/>
                <w:sz w:val="18"/>
                <w:szCs w:val="18"/>
              </w:rPr>
              <w:t>// Playwright localisation test examples</w:t>
            </w:r>
          </w:p>
          <w:p w14:paraId="5742CF03" w14:textId="77777777" w:rsidR="00071008" w:rsidRDefault="00071008">
            <w:pPr>
              <w:spacing w:before="20" w:after="20"/>
            </w:pPr>
          </w:p>
          <w:p w14:paraId="390C8B18" w14:textId="77777777" w:rsidR="00071008" w:rsidRDefault="00000000">
            <w:pPr>
              <w:spacing w:before="20" w:after="20"/>
            </w:pPr>
            <w:r>
              <w:rPr>
                <w:rFonts w:ascii="Courier New" w:eastAsia="Courier New" w:hAnsi="Courier New" w:cs="Courier New"/>
                <w:color w:val="A8C4E0"/>
                <w:sz w:val="18"/>
                <w:szCs w:val="18"/>
              </w:rPr>
              <w:t>test('FR: Registration form fully displayed in French', async ({ page }) =&gt; {</w:t>
            </w:r>
          </w:p>
          <w:p w14:paraId="3140EBDD" w14:textId="77777777" w:rsidR="00071008" w:rsidRDefault="00000000">
            <w:pPr>
              <w:spacing w:before="20" w:after="20"/>
            </w:pPr>
            <w:r>
              <w:rPr>
                <w:rFonts w:ascii="Courier New" w:eastAsia="Courier New" w:hAnsi="Courier New" w:cs="Courier New"/>
                <w:color w:val="A8C4E0"/>
                <w:sz w:val="18"/>
                <w:szCs w:val="18"/>
              </w:rPr>
              <w:t xml:space="preserve">  await page.goto('/fr/portal/register');</w:t>
            </w:r>
          </w:p>
          <w:p w14:paraId="22A55674" w14:textId="77777777" w:rsidR="00071008" w:rsidRDefault="00000000">
            <w:pPr>
              <w:spacing w:before="20" w:after="20"/>
            </w:pPr>
            <w:r>
              <w:rPr>
                <w:rFonts w:ascii="Courier New" w:eastAsia="Courier New" w:hAnsi="Courier New" w:cs="Courier New"/>
                <w:color w:val="A8C4E0"/>
                <w:sz w:val="18"/>
                <w:szCs w:val="18"/>
              </w:rPr>
              <w:t xml:space="preserve">  await expect(page.getByLabel('Prenom')).toBeVisible();</w:t>
            </w:r>
          </w:p>
          <w:p w14:paraId="3BF25976" w14:textId="77777777" w:rsidR="00071008" w:rsidRDefault="00000000">
            <w:pPr>
              <w:spacing w:before="20" w:after="20"/>
            </w:pPr>
            <w:r>
              <w:rPr>
                <w:rFonts w:ascii="Courier New" w:eastAsia="Courier New" w:hAnsi="Courier New" w:cs="Courier New"/>
                <w:color w:val="A8C4E0"/>
                <w:sz w:val="18"/>
                <w:szCs w:val="18"/>
              </w:rPr>
              <w:t xml:space="preserve">  await expect(page.getByText('Prenom')).toBeVisible();</w:t>
            </w:r>
          </w:p>
          <w:p w14:paraId="5B5EDBFB" w14:textId="77777777" w:rsidR="00071008" w:rsidRDefault="00000000">
            <w:pPr>
              <w:spacing w:before="20" w:after="20"/>
            </w:pPr>
            <w:r>
              <w:rPr>
                <w:rFonts w:ascii="Courier New" w:eastAsia="Courier New" w:hAnsi="Courier New" w:cs="Courier New"/>
                <w:color w:val="A8C4E0"/>
                <w:sz w:val="18"/>
                <w:szCs w:val="18"/>
              </w:rPr>
              <w:t xml:space="preserve">  await expect(page.getByRole('button', { name: 'Continuer' })).toBeVisible();</w:t>
            </w:r>
          </w:p>
          <w:p w14:paraId="612A1D66" w14:textId="77777777" w:rsidR="00071008" w:rsidRDefault="00000000">
            <w:pPr>
              <w:spacing w:before="20" w:after="20"/>
            </w:pPr>
            <w:r>
              <w:rPr>
                <w:rFonts w:ascii="Courier New" w:eastAsia="Courier New" w:hAnsi="Courier New" w:cs="Courier New"/>
                <w:color w:val="A8C4E0"/>
                <w:sz w:val="18"/>
                <w:szCs w:val="18"/>
              </w:rPr>
              <w:t>});</w:t>
            </w:r>
          </w:p>
          <w:p w14:paraId="27B6BD81" w14:textId="77777777" w:rsidR="00071008" w:rsidRDefault="00071008">
            <w:pPr>
              <w:spacing w:before="20" w:after="20"/>
            </w:pPr>
          </w:p>
          <w:p w14:paraId="2890C379" w14:textId="77777777" w:rsidR="00071008" w:rsidRDefault="00000000">
            <w:pPr>
              <w:spacing w:before="20" w:after="20"/>
            </w:pPr>
            <w:r>
              <w:rPr>
                <w:rFonts w:ascii="Courier New" w:eastAsia="Courier New" w:hAnsi="Courier New" w:cs="Courier New"/>
                <w:color w:val="A8C4E0"/>
                <w:sz w:val="18"/>
                <w:szCs w:val="18"/>
              </w:rPr>
              <w:t>test('FR: Dia AI query returns French response', async ({ page }) =&gt; {</w:t>
            </w:r>
          </w:p>
          <w:p w14:paraId="54A7C8FB" w14:textId="77777777" w:rsidR="00071008" w:rsidRDefault="00000000">
            <w:pPr>
              <w:spacing w:before="20" w:after="20"/>
            </w:pPr>
            <w:r>
              <w:rPr>
                <w:rFonts w:ascii="Courier New" w:eastAsia="Courier New" w:hAnsi="Courier New" w:cs="Courier New"/>
                <w:color w:val="A8C4E0"/>
                <w:sz w:val="18"/>
                <w:szCs w:val="18"/>
              </w:rPr>
              <w:t xml:space="preserve">  await page.goto('/fr/workspace/forecasting');</w:t>
            </w:r>
          </w:p>
          <w:p w14:paraId="43D61EB9" w14:textId="77777777" w:rsidR="00071008" w:rsidRDefault="00000000">
            <w:pPr>
              <w:spacing w:before="20" w:after="20"/>
            </w:pPr>
            <w:r>
              <w:rPr>
                <w:rFonts w:ascii="Courier New" w:eastAsia="Courier New" w:hAnsi="Courier New" w:cs="Courier New"/>
                <w:color w:val="A8C4E0"/>
                <w:sz w:val="18"/>
                <w:szCs w:val="18"/>
              </w:rPr>
              <w:t xml:space="preserve">  await page.fill('[data-testid=dia-query-input]',</w:t>
            </w:r>
          </w:p>
          <w:p w14:paraId="08657B5F" w14:textId="77777777" w:rsidR="00071008" w:rsidRDefault="00000000">
            <w:pPr>
              <w:spacing w:before="20" w:after="20"/>
            </w:pPr>
            <w:r>
              <w:rPr>
                <w:rFonts w:ascii="Courier New" w:eastAsia="Courier New" w:hAnsi="Courier New" w:cs="Courier New"/>
                <w:color w:val="A8C4E0"/>
                <w:sz w:val="18"/>
                <w:szCs w:val="18"/>
              </w:rPr>
              <w:t xml:space="preserve">    'Combien de professionnels medicaux sont enregistres en Amerique du Nord?');</w:t>
            </w:r>
          </w:p>
          <w:p w14:paraId="383AAF06" w14:textId="77777777" w:rsidR="00071008" w:rsidRDefault="00000000">
            <w:pPr>
              <w:spacing w:before="20" w:after="20"/>
            </w:pPr>
            <w:r>
              <w:rPr>
                <w:rFonts w:ascii="Courier New" w:eastAsia="Courier New" w:hAnsi="Courier New" w:cs="Courier New"/>
                <w:color w:val="A8C4E0"/>
                <w:sz w:val="18"/>
                <w:szCs w:val="18"/>
              </w:rPr>
              <w:t xml:space="preserve">  await page.click('[data-testid=dia-query-submit]');</w:t>
            </w:r>
          </w:p>
          <w:p w14:paraId="3E5945E8" w14:textId="77777777" w:rsidR="00071008" w:rsidRDefault="00000000">
            <w:pPr>
              <w:spacing w:before="20" w:after="20"/>
            </w:pPr>
            <w:r>
              <w:rPr>
                <w:rFonts w:ascii="Courier New" w:eastAsia="Courier New" w:hAnsi="Courier New" w:cs="Courier New"/>
                <w:color w:val="A8C4E0"/>
                <w:sz w:val="18"/>
                <w:szCs w:val="18"/>
              </w:rPr>
              <w:t xml:space="preserve">  const response = await page.textContent('[data-testid=dia-response]');</w:t>
            </w:r>
          </w:p>
          <w:p w14:paraId="01DBAF20" w14:textId="77777777" w:rsidR="00071008" w:rsidRDefault="00000000">
            <w:pPr>
              <w:spacing w:before="20" w:after="20"/>
            </w:pPr>
            <w:r>
              <w:rPr>
                <w:rFonts w:ascii="Courier New" w:eastAsia="Courier New" w:hAnsi="Courier New" w:cs="Courier New"/>
                <w:color w:val="A8C4E0"/>
                <w:sz w:val="18"/>
                <w:szCs w:val="18"/>
              </w:rPr>
              <w:t xml:space="preserve">  expect(response).toContain('professionnels');</w:t>
            </w:r>
          </w:p>
          <w:p w14:paraId="63DA09EF" w14:textId="77777777" w:rsidR="00071008" w:rsidRDefault="00000000">
            <w:pPr>
              <w:spacing w:before="20" w:after="20"/>
            </w:pPr>
            <w:r>
              <w:rPr>
                <w:rFonts w:ascii="Courier New" w:eastAsia="Courier New" w:hAnsi="Courier New" w:cs="Courier New"/>
                <w:color w:val="A8C4E0"/>
                <w:sz w:val="18"/>
                <w:szCs w:val="18"/>
              </w:rPr>
              <w:t xml:space="preserve">  expect(response).toContain('Confiance:');</w:t>
            </w:r>
          </w:p>
          <w:p w14:paraId="3EBBEF37" w14:textId="77777777" w:rsidR="00071008" w:rsidRDefault="00000000">
            <w:pPr>
              <w:spacing w:before="20" w:after="20"/>
            </w:pPr>
            <w:r>
              <w:rPr>
                <w:rFonts w:ascii="Courier New" w:eastAsia="Courier New" w:hAnsi="Courier New" w:cs="Courier New"/>
                <w:color w:val="A8C4E0"/>
                <w:sz w:val="18"/>
                <w:szCs w:val="18"/>
              </w:rPr>
              <w:t>});</w:t>
            </w:r>
          </w:p>
          <w:p w14:paraId="4AD4F635" w14:textId="77777777" w:rsidR="00071008" w:rsidRDefault="00071008">
            <w:pPr>
              <w:spacing w:before="20" w:after="20"/>
            </w:pPr>
          </w:p>
          <w:p w14:paraId="66F6384D" w14:textId="77777777" w:rsidR="00071008" w:rsidRDefault="00000000">
            <w:pPr>
              <w:spacing w:before="20" w:after="20"/>
            </w:pPr>
            <w:r>
              <w:rPr>
                <w:rFonts w:ascii="Courier New" w:eastAsia="Courier New" w:hAnsi="Courier New" w:cs="Courier New"/>
                <w:color w:val="A8C4E0"/>
                <w:sz w:val="18"/>
                <w:szCs w:val="18"/>
              </w:rPr>
              <w:t>test('Language toggle switches all content', async ({ page }) =&gt; {</w:t>
            </w:r>
          </w:p>
          <w:p w14:paraId="0EDAD524" w14:textId="77777777" w:rsidR="00071008" w:rsidRDefault="00000000">
            <w:pPr>
              <w:spacing w:before="20" w:after="20"/>
            </w:pPr>
            <w:r>
              <w:rPr>
                <w:rFonts w:ascii="Courier New" w:eastAsia="Courier New" w:hAnsi="Courier New" w:cs="Courier New"/>
                <w:color w:val="A8C4E0"/>
                <w:sz w:val="18"/>
                <w:szCs w:val="18"/>
              </w:rPr>
              <w:t xml:space="preserve">  await page.goto('/en/');</w:t>
            </w:r>
          </w:p>
          <w:p w14:paraId="7C2F8085" w14:textId="77777777" w:rsidR="00071008" w:rsidRDefault="00000000">
            <w:pPr>
              <w:spacing w:before="20" w:after="20"/>
            </w:pPr>
            <w:r>
              <w:rPr>
                <w:rFonts w:ascii="Courier New" w:eastAsia="Courier New" w:hAnsi="Courier New" w:cs="Courier New"/>
                <w:color w:val="A8C4E0"/>
                <w:sz w:val="18"/>
                <w:szCs w:val="18"/>
              </w:rPr>
              <w:t xml:space="preserve">  await expect(page.getByText('Request Executive Briefing')).toBeVisible();</w:t>
            </w:r>
          </w:p>
          <w:p w14:paraId="4562623B" w14:textId="77777777" w:rsidR="00071008" w:rsidRDefault="00000000">
            <w:pPr>
              <w:spacing w:before="20" w:after="20"/>
            </w:pPr>
            <w:r>
              <w:rPr>
                <w:rFonts w:ascii="Courier New" w:eastAsia="Courier New" w:hAnsi="Courier New" w:cs="Courier New"/>
                <w:color w:val="A8C4E0"/>
                <w:sz w:val="18"/>
                <w:szCs w:val="18"/>
              </w:rPr>
              <w:t xml:space="preserve">  await page.click('[data-testid=language-toggle-fr]');</w:t>
            </w:r>
          </w:p>
          <w:p w14:paraId="6A5F4B45" w14:textId="77777777" w:rsidR="00071008" w:rsidRDefault="00000000">
            <w:pPr>
              <w:spacing w:before="20" w:after="20"/>
            </w:pPr>
            <w:r>
              <w:rPr>
                <w:rFonts w:ascii="Courier New" w:eastAsia="Courier New" w:hAnsi="Courier New" w:cs="Courier New"/>
                <w:color w:val="A8C4E0"/>
                <w:sz w:val="18"/>
                <w:szCs w:val="18"/>
              </w:rPr>
              <w:t xml:space="preserve">  await expect(page.getByText('Demander un Briefing Executif')).toBeVisible();</w:t>
            </w:r>
          </w:p>
          <w:p w14:paraId="64D78E19" w14:textId="77777777" w:rsidR="00071008" w:rsidRDefault="00000000">
            <w:pPr>
              <w:spacing w:before="20" w:after="20"/>
            </w:pPr>
            <w:r>
              <w:rPr>
                <w:rFonts w:ascii="Courier New" w:eastAsia="Courier New" w:hAnsi="Courier New" w:cs="Courier New"/>
                <w:color w:val="A8C4E0"/>
                <w:sz w:val="18"/>
                <w:szCs w:val="18"/>
              </w:rPr>
              <w:t xml:space="preserve">  await expect(page.getByText('Request Executive Briefing')).not.toBeVisible();</w:t>
            </w:r>
          </w:p>
          <w:p w14:paraId="3C7354D6" w14:textId="77777777" w:rsidR="00071008" w:rsidRDefault="00000000">
            <w:pPr>
              <w:spacing w:before="20" w:after="20"/>
            </w:pPr>
            <w:r>
              <w:rPr>
                <w:rFonts w:ascii="Courier New" w:eastAsia="Courier New" w:hAnsi="Courier New" w:cs="Courier New"/>
                <w:color w:val="A8C4E0"/>
                <w:sz w:val="18"/>
                <w:szCs w:val="18"/>
              </w:rPr>
              <w:t>});</w:t>
            </w:r>
          </w:p>
        </w:tc>
      </w:tr>
    </w:tbl>
    <w:p w14:paraId="6B29ECD8" w14:textId="77777777" w:rsidR="00071008" w:rsidRDefault="00071008">
      <w:pPr>
        <w:spacing w:before="160"/>
      </w:pPr>
    </w:p>
    <w:p w14:paraId="42700CCF" w14:textId="77777777" w:rsidR="00071008" w:rsidRDefault="00000000">
      <w:pPr>
        <w:pStyle w:val="Heading1"/>
        <w:pBdr>
          <w:bottom w:val="single" w:sz="3" w:space="2" w:color="C9A84C"/>
        </w:pBdr>
      </w:pPr>
      <w:r>
        <w:t>7. Dia AI Testing Standards</w:t>
      </w:r>
    </w:p>
    <w:p w14:paraId="5FA8423B" w14:textId="77777777" w:rsidR="00071008" w:rsidRDefault="00000000">
      <w:pPr>
        <w:spacing w:before="80" w:after="80"/>
        <w:jc w:val="both"/>
      </w:pPr>
      <w:r>
        <w:rPr>
          <w:color w:val="4A4A4A"/>
        </w:rPr>
        <w:t>Dia AI outputs require specialised testing standards beyond standard software quality checks. The explainability requirement — every Dia output must include confidence score, data source, and methodology reference — must be verified programmatically.</w:t>
      </w:r>
    </w:p>
    <w:p w14:paraId="5501B3E3" w14:textId="77777777" w:rsidR="00071008" w:rsidRDefault="00071008">
      <w:pPr>
        <w:spacing w:before="80"/>
      </w:pPr>
    </w:p>
    <w:p w14:paraId="3D5EFF3B" w14:textId="77777777" w:rsidR="00071008" w:rsidRDefault="00000000">
      <w:pPr>
        <w:pStyle w:val="Heading2"/>
      </w:pPr>
      <w:r>
        <w:t>7.1 Dia Output Validation Rules</w:t>
      </w:r>
    </w:p>
    <w:p w14:paraId="00724644" w14:textId="77777777" w:rsidR="00071008" w:rsidRDefault="00000000">
      <w:pPr>
        <w:pStyle w:val="ListParagraph"/>
        <w:numPr>
          <w:ilvl w:val="0"/>
          <w:numId w:val="2"/>
        </w:numPr>
        <w:spacing w:before="40" w:after="40"/>
      </w:pPr>
      <w:r>
        <w:rPr>
          <w:color w:val="4A4A4A"/>
        </w:rPr>
        <w:t>Every Dia response object must include: response text, confidence_score (0–100), sources array (non-empty), methodology string (non-empty), generated_at timestamp</w:t>
      </w:r>
    </w:p>
    <w:p w14:paraId="3AFE4B49" w14:textId="77777777" w:rsidR="00071008" w:rsidRDefault="00000000">
      <w:pPr>
        <w:pStyle w:val="ListParagraph"/>
        <w:numPr>
          <w:ilvl w:val="0"/>
          <w:numId w:val="2"/>
        </w:numPr>
        <w:spacing w:before="40" w:after="40"/>
      </w:pPr>
      <w:r>
        <w:rPr>
          <w:color w:val="4A4A4A"/>
        </w:rPr>
        <w:t>Dia must never return a confidence_score above the model's actual statistical confidence</w:t>
      </w:r>
    </w:p>
    <w:p w14:paraId="489B0C48" w14:textId="77777777" w:rsidR="00071008" w:rsidRDefault="00000000">
      <w:pPr>
        <w:pStyle w:val="ListParagraph"/>
        <w:numPr>
          <w:ilvl w:val="0"/>
          <w:numId w:val="2"/>
        </w:numPr>
        <w:spacing w:before="40" w:after="40"/>
      </w:pPr>
      <w:r>
        <w:rPr>
          <w:color w:val="4A4A4A"/>
        </w:rPr>
        <w:t>Dia forecast outputs must include: forecast_value, confidence_interval_low, confidence_interval_high, confidence_score, methodology_reference</w:t>
      </w:r>
    </w:p>
    <w:p w14:paraId="7F330683" w14:textId="77777777" w:rsidR="00071008" w:rsidRDefault="00000000">
      <w:pPr>
        <w:pStyle w:val="ListParagraph"/>
        <w:numPr>
          <w:ilvl w:val="0"/>
          <w:numId w:val="2"/>
        </w:numPr>
        <w:spacing w:before="40" w:after="40"/>
      </w:pPr>
      <w:r>
        <w:rPr>
          <w:color w:val="4A4A4A"/>
        </w:rPr>
        <w:t>Dia executive briefs must include: sections array, data_sources array, confidence_score, language field matching requested language</w:t>
      </w:r>
    </w:p>
    <w:p w14:paraId="638DC00E" w14:textId="77777777" w:rsidR="00071008" w:rsidRDefault="00000000">
      <w:pPr>
        <w:pStyle w:val="ListParagraph"/>
        <w:numPr>
          <w:ilvl w:val="0"/>
          <w:numId w:val="2"/>
        </w:numPr>
        <w:spacing w:before="40" w:after="40"/>
      </w:pPr>
      <w:r>
        <w:rPr>
          <w:color w:val="4A4A4A"/>
        </w:rPr>
        <w:t>Dia must never include PII in any output — automated scan for name patterns, email patterns, and phone patterns in all Dia outputs</w:t>
      </w:r>
    </w:p>
    <w:p w14:paraId="500DCBA7" w14:textId="77777777" w:rsidR="00071008" w:rsidRDefault="00000000">
      <w:pPr>
        <w:pStyle w:val="ListParagraph"/>
        <w:numPr>
          <w:ilvl w:val="0"/>
          <w:numId w:val="2"/>
        </w:numPr>
        <w:spacing w:before="40" w:after="40"/>
      </w:pPr>
      <w:r>
        <w:rPr>
          <w:color w:val="4A4A4A"/>
        </w:rPr>
        <w:t>Dia empty state must be returned when registrant count falls below minimum threshold (500 verified registrants for population forecasting)</w:t>
      </w:r>
    </w:p>
    <w:p w14:paraId="3C4A9518" w14:textId="77777777" w:rsidR="00071008" w:rsidRDefault="00071008">
      <w:pPr>
        <w:spacing w:before="80"/>
      </w:pPr>
    </w:p>
    <w:p w14:paraId="144681E1" w14:textId="77777777" w:rsidR="00071008" w:rsidRDefault="00000000">
      <w:pPr>
        <w:pStyle w:val="Heading2"/>
      </w:pPr>
      <w:r>
        <w:t>7.2 Dia Test Scenarios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1D2221B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FF14524" w14:textId="77777777" w:rsidR="00071008" w:rsidRDefault="00000000">
            <w:pPr>
              <w:spacing w:before="20" w:after="20"/>
            </w:pPr>
            <w:r>
              <w:rPr>
                <w:rFonts w:ascii="Courier New" w:eastAsia="Courier New" w:hAnsi="Courier New" w:cs="Courier New"/>
                <w:color w:val="A8C4E0"/>
                <w:sz w:val="18"/>
                <w:szCs w:val="18"/>
              </w:rPr>
              <w:t>// Dia AI test cases</w:t>
            </w:r>
          </w:p>
          <w:p w14:paraId="15F65CF5" w14:textId="77777777" w:rsidR="00071008" w:rsidRDefault="00071008">
            <w:pPr>
              <w:spacing w:before="20" w:after="20"/>
            </w:pPr>
          </w:p>
          <w:p w14:paraId="2758E59E" w14:textId="77777777" w:rsidR="00071008" w:rsidRDefault="00000000">
            <w:pPr>
              <w:spacing w:before="20" w:after="20"/>
            </w:pPr>
            <w:r>
              <w:rPr>
                <w:rFonts w:ascii="Courier New" w:eastAsia="Courier New" w:hAnsi="Courier New" w:cs="Courier New"/>
                <w:color w:val="A8C4E0"/>
                <w:sz w:val="18"/>
                <w:szCs w:val="18"/>
              </w:rPr>
              <w:t>describe('Dia Output Compliance', () =&gt; {</w:t>
            </w:r>
          </w:p>
          <w:p w14:paraId="186DA43C" w14:textId="77777777" w:rsidR="00071008" w:rsidRDefault="00071008">
            <w:pPr>
              <w:spacing w:before="20" w:after="20"/>
            </w:pPr>
          </w:p>
          <w:p w14:paraId="4142505D" w14:textId="77777777" w:rsidR="00071008" w:rsidRDefault="00000000">
            <w:pPr>
              <w:spacing w:before="20" w:after="20"/>
            </w:pPr>
            <w:r>
              <w:rPr>
                <w:rFonts w:ascii="Courier New" w:eastAsia="Courier New" w:hAnsi="Courier New" w:cs="Courier New"/>
                <w:color w:val="A8C4E0"/>
                <w:sz w:val="18"/>
                <w:szCs w:val="18"/>
              </w:rPr>
              <w:t xml:space="preserve">  test('Every Dia response includes required explainability fields', async () =&gt; {</w:t>
            </w:r>
          </w:p>
          <w:p w14:paraId="2811CCF7" w14:textId="77777777" w:rsidR="00071008" w:rsidRDefault="00000000">
            <w:pPr>
              <w:spacing w:before="20" w:after="20"/>
            </w:pPr>
            <w:r>
              <w:rPr>
                <w:rFonts w:ascii="Courier New" w:eastAsia="Courier New" w:hAnsi="Courier New" w:cs="Courier New"/>
                <w:color w:val="A8C4E0"/>
                <w:sz w:val="18"/>
                <w:szCs w:val="18"/>
              </w:rPr>
              <w:t xml:space="preserve">    const response = await diaService.query({</w:t>
            </w:r>
          </w:p>
          <w:p w14:paraId="4DF0D6A7" w14:textId="77777777" w:rsidR="00071008" w:rsidRDefault="00000000">
            <w:pPr>
              <w:spacing w:before="20" w:after="20"/>
            </w:pPr>
            <w:r>
              <w:rPr>
                <w:rFonts w:ascii="Courier New" w:eastAsia="Courier New" w:hAnsi="Courier New" w:cs="Courier New"/>
                <w:color w:val="A8C4E0"/>
                <w:sz w:val="18"/>
                <w:szCs w:val="18"/>
              </w:rPr>
              <w:t xml:space="preserve">      query: 'How many engineers are registered in Europe?',</w:t>
            </w:r>
          </w:p>
          <w:p w14:paraId="2B67A3FA" w14:textId="77777777" w:rsidR="00071008" w:rsidRDefault="00000000">
            <w:pPr>
              <w:spacing w:before="20" w:after="20"/>
            </w:pPr>
            <w:r>
              <w:rPr>
                <w:rFonts w:ascii="Courier New" w:eastAsia="Courier New" w:hAnsi="Courier New" w:cs="Courier New"/>
                <w:color w:val="A8C4E0"/>
                <w:sz w:val="18"/>
                <w:szCs w:val="18"/>
              </w:rPr>
              <w:t xml:space="preserve">      language: 'en',</w:t>
            </w:r>
          </w:p>
          <w:p w14:paraId="420A8975" w14:textId="77777777" w:rsidR="00071008" w:rsidRDefault="00000000">
            <w:pPr>
              <w:spacing w:before="20" w:after="20"/>
            </w:pPr>
            <w:r>
              <w:rPr>
                <w:rFonts w:ascii="Courier New" w:eastAsia="Courier New" w:hAnsi="Courier New" w:cs="Courier New"/>
                <w:color w:val="A8C4E0"/>
                <w:sz w:val="18"/>
                <w:szCs w:val="18"/>
              </w:rPr>
              <w:t xml:space="preserve">      tenant_id: testTenantId</w:t>
            </w:r>
          </w:p>
          <w:p w14:paraId="29482CF7" w14:textId="77777777" w:rsidR="00071008" w:rsidRDefault="00000000">
            <w:pPr>
              <w:spacing w:before="20" w:after="20"/>
            </w:pPr>
            <w:r>
              <w:rPr>
                <w:rFonts w:ascii="Courier New" w:eastAsia="Courier New" w:hAnsi="Courier New" w:cs="Courier New"/>
                <w:color w:val="A8C4E0"/>
                <w:sz w:val="18"/>
                <w:szCs w:val="18"/>
              </w:rPr>
              <w:t xml:space="preserve">    });</w:t>
            </w:r>
          </w:p>
          <w:p w14:paraId="50F1C2F1" w14:textId="77777777" w:rsidR="00071008" w:rsidRDefault="00000000">
            <w:pPr>
              <w:spacing w:before="20" w:after="20"/>
            </w:pPr>
            <w:r>
              <w:rPr>
                <w:rFonts w:ascii="Courier New" w:eastAsia="Courier New" w:hAnsi="Courier New" w:cs="Courier New"/>
                <w:color w:val="A8C4E0"/>
                <w:sz w:val="18"/>
                <w:szCs w:val="18"/>
              </w:rPr>
              <w:t xml:space="preserve">    expect(response).toHaveProperty('confidence_score');</w:t>
            </w:r>
          </w:p>
          <w:p w14:paraId="65D06EC4" w14:textId="77777777" w:rsidR="00071008" w:rsidRDefault="00000000">
            <w:pPr>
              <w:spacing w:before="20" w:after="20"/>
            </w:pPr>
            <w:r>
              <w:rPr>
                <w:rFonts w:ascii="Courier New" w:eastAsia="Courier New" w:hAnsi="Courier New" w:cs="Courier New"/>
                <w:color w:val="A8C4E0"/>
                <w:sz w:val="18"/>
                <w:szCs w:val="18"/>
              </w:rPr>
              <w:t xml:space="preserve">    expect(response).toHaveProperty('sources');</w:t>
            </w:r>
          </w:p>
          <w:p w14:paraId="08363F88" w14:textId="77777777" w:rsidR="00071008" w:rsidRDefault="00000000">
            <w:pPr>
              <w:spacing w:before="20" w:after="20"/>
            </w:pPr>
            <w:r>
              <w:rPr>
                <w:rFonts w:ascii="Courier New" w:eastAsia="Courier New" w:hAnsi="Courier New" w:cs="Courier New"/>
                <w:color w:val="A8C4E0"/>
                <w:sz w:val="18"/>
                <w:szCs w:val="18"/>
              </w:rPr>
              <w:t xml:space="preserve">    expect(response).toHaveProperty('methodology');</w:t>
            </w:r>
          </w:p>
          <w:p w14:paraId="242FEE38" w14:textId="77777777" w:rsidR="00071008" w:rsidRDefault="00000000">
            <w:pPr>
              <w:spacing w:before="20" w:after="20"/>
            </w:pPr>
            <w:r>
              <w:rPr>
                <w:rFonts w:ascii="Courier New" w:eastAsia="Courier New" w:hAnsi="Courier New" w:cs="Courier New"/>
                <w:color w:val="A8C4E0"/>
                <w:sz w:val="18"/>
                <w:szCs w:val="18"/>
              </w:rPr>
              <w:t xml:space="preserve">    expect(response.sources.length).toBeGreaterThan(0);</w:t>
            </w:r>
          </w:p>
          <w:p w14:paraId="5DD29B74" w14:textId="77777777" w:rsidR="00071008" w:rsidRDefault="00000000">
            <w:pPr>
              <w:spacing w:before="20" w:after="20"/>
            </w:pPr>
            <w:r>
              <w:rPr>
                <w:rFonts w:ascii="Courier New" w:eastAsia="Courier New" w:hAnsi="Courier New" w:cs="Courier New"/>
                <w:color w:val="A8C4E0"/>
                <w:sz w:val="18"/>
                <w:szCs w:val="18"/>
              </w:rPr>
              <w:t xml:space="preserve">    expect(response.methodology.length).toBeGreaterThan(0);</w:t>
            </w:r>
          </w:p>
          <w:p w14:paraId="73A2AB6C" w14:textId="77777777" w:rsidR="00071008" w:rsidRDefault="00000000">
            <w:pPr>
              <w:spacing w:before="20" w:after="20"/>
            </w:pPr>
            <w:r>
              <w:rPr>
                <w:rFonts w:ascii="Courier New" w:eastAsia="Courier New" w:hAnsi="Courier New" w:cs="Courier New"/>
                <w:color w:val="A8C4E0"/>
                <w:sz w:val="18"/>
                <w:szCs w:val="18"/>
              </w:rPr>
              <w:t xml:space="preserve">    expect(response.confidence_score).toBeGreaterThan(0);</w:t>
            </w:r>
          </w:p>
          <w:p w14:paraId="429738DC" w14:textId="77777777" w:rsidR="00071008" w:rsidRDefault="00000000">
            <w:pPr>
              <w:spacing w:before="20" w:after="20"/>
            </w:pPr>
            <w:r>
              <w:rPr>
                <w:rFonts w:ascii="Courier New" w:eastAsia="Courier New" w:hAnsi="Courier New" w:cs="Courier New"/>
                <w:color w:val="A8C4E0"/>
                <w:sz w:val="18"/>
                <w:szCs w:val="18"/>
              </w:rPr>
              <w:t xml:space="preserve">    expect(response.confidence_score).toBeLessThanOrEqual(100);</w:t>
            </w:r>
          </w:p>
          <w:p w14:paraId="3E6D15AE" w14:textId="77777777" w:rsidR="00071008" w:rsidRDefault="00000000">
            <w:pPr>
              <w:spacing w:before="20" w:after="20"/>
            </w:pPr>
            <w:r>
              <w:rPr>
                <w:rFonts w:ascii="Courier New" w:eastAsia="Courier New" w:hAnsi="Courier New" w:cs="Courier New"/>
                <w:color w:val="A8C4E0"/>
                <w:sz w:val="18"/>
                <w:szCs w:val="18"/>
              </w:rPr>
              <w:t xml:space="preserve">  });</w:t>
            </w:r>
          </w:p>
          <w:p w14:paraId="79E5922B" w14:textId="77777777" w:rsidR="00071008" w:rsidRDefault="00071008">
            <w:pPr>
              <w:spacing w:before="20" w:after="20"/>
            </w:pPr>
          </w:p>
          <w:p w14:paraId="77257347" w14:textId="77777777" w:rsidR="00071008" w:rsidRDefault="00000000">
            <w:pPr>
              <w:spacing w:before="20" w:after="20"/>
            </w:pPr>
            <w:r>
              <w:rPr>
                <w:rFonts w:ascii="Courier New" w:eastAsia="Courier New" w:hAnsi="Courier New" w:cs="Courier New"/>
                <w:color w:val="A8C4E0"/>
                <w:sz w:val="18"/>
                <w:szCs w:val="18"/>
              </w:rPr>
              <w:t xml:space="preserve">  test('Dia never returns PII in response', async () =&gt; {</w:t>
            </w:r>
          </w:p>
          <w:p w14:paraId="72C46E24" w14:textId="77777777" w:rsidR="00071008" w:rsidRDefault="00000000">
            <w:pPr>
              <w:spacing w:before="20" w:after="20"/>
            </w:pPr>
            <w:r>
              <w:rPr>
                <w:rFonts w:ascii="Courier New" w:eastAsia="Courier New" w:hAnsi="Courier New" w:cs="Courier New"/>
                <w:color w:val="A8C4E0"/>
                <w:sz w:val="18"/>
                <w:szCs w:val="18"/>
              </w:rPr>
              <w:t xml:space="preserve">    const response = await diaService.query({</w:t>
            </w:r>
          </w:p>
          <w:p w14:paraId="74C244F3" w14:textId="77777777" w:rsidR="00071008" w:rsidRDefault="00000000">
            <w:pPr>
              <w:spacing w:before="20" w:after="20"/>
            </w:pPr>
            <w:r>
              <w:rPr>
                <w:rFonts w:ascii="Courier New" w:eastAsia="Courier New" w:hAnsi="Courier New" w:cs="Courier New"/>
                <w:color w:val="A8C4E0"/>
                <w:sz w:val="18"/>
                <w:szCs w:val="18"/>
              </w:rPr>
              <w:t xml:space="preserve">      query: 'List all registered nurses in Texas',</w:t>
            </w:r>
          </w:p>
          <w:p w14:paraId="5BDC1171" w14:textId="77777777" w:rsidR="00071008" w:rsidRDefault="00000000">
            <w:pPr>
              <w:spacing w:before="20" w:after="20"/>
            </w:pPr>
            <w:r>
              <w:rPr>
                <w:rFonts w:ascii="Courier New" w:eastAsia="Courier New" w:hAnsi="Courier New" w:cs="Courier New"/>
                <w:color w:val="A8C4E0"/>
                <w:sz w:val="18"/>
                <w:szCs w:val="18"/>
              </w:rPr>
              <w:t xml:space="preserve">      language: 'en',</w:t>
            </w:r>
          </w:p>
          <w:p w14:paraId="2495FCEF" w14:textId="77777777" w:rsidR="00071008" w:rsidRDefault="00000000">
            <w:pPr>
              <w:spacing w:before="20" w:after="20"/>
            </w:pPr>
            <w:r>
              <w:rPr>
                <w:rFonts w:ascii="Courier New" w:eastAsia="Courier New" w:hAnsi="Courier New" w:cs="Courier New"/>
                <w:color w:val="A8C4E0"/>
                <w:sz w:val="18"/>
                <w:szCs w:val="18"/>
              </w:rPr>
              <w:t xml:space="preserve">      tenant_id: testTenantId</w:t>
            </w:r>
          </w:p>
          <w:p w14:paraId="29153158" w14:textId="77777777" w:rsidR="00071008" w:rsidRDefault="00000000">
            <w:pPr>
              <w:spacing w:before="20" w:after="20"/>
            </w:pPr>
            <w:r>
              <w:rPr>
                <w:rFonts w:ascii="Courier New" w:eastAsia="Courier New" w:hAnsi="Courier New" w:cs="Courier New"/>
                <w:color w:val="A8C4E0"/>
                <w:sz w:val="18"/>
                <w:szCs w:val="18"/>
              </w:rPr>
              <w:t xml:space="preserve">    });</w:t>
            </w:r>
          </w:p>
          <w:p w14:paraId="2D12D29D" w14:textId="77777777" w:rsidR="00071008" w:rsidRDefault="00000000">
            <w:pPr>
              <w:spacing w:before="20" w:after="20"/>
            </w:pPr>
            <w:r>
              <w:rPr>
                <w:rFonts w:ascii="Courier New" w:eastAsia="Courier New" w:hAnsi="Courier New" w:cs="Courier New"/>
                <w:color w:val="A8C4E0"/>
                <w:sz w:val="18"/>
                <w:szCs w:val="18"/>
              </w:rPr>
              <w:t xml:space="preserve">    // Dia should return aggregate stats — never individual names</w:t>
            </w:r>
          </w:p>
          <w:p w14:paraId="46269C1D" w14:textId="77777777" w:rsidR="00071008" w:rsidRDefault="00000000">
            <w:pPr>
              <w:spacing w:before="20" w:after="20"/>
            </w:pPr>
            <w:r>
              <w:rPr>
                <w:rFonts w:ascii="Courier New" w:eastAsia="Courier New" w:hAnsi="Courier New" w:cs="Courier New"/>
                <w:color w:val="A8C4E0"/>
                <w:sz w:val="18"/>
                <w:szCs w:val="18"/>
              </w:rPr>
              <w:t xml:space="preserve">    expect(response.response).not.toMatch(/[A-Z][a-z]+ [A-Z][a-z]+@/); // email pattern</w:t>
            </w:r>
          </w:p>
          <w:p w14:paraId="523FDE86" w14:textId="77777777" w:rsidR="00071008" w:rsidRDefault="00000000">
            <w:pPr>
              <w:spacing w:before="20" w:after="20"/>
            </w:pPr>
            <w:r>
              <w:rPr>
                <w:rFonts w:ascii="Courier New" w:eastAsia="Courier New" w:hAnsi="Courier New" w:cs="Courier New"/>
                <w:color w:val="A8C4E0"/>
                <w:sz w:val="18"/>
                <w:szCs w:val="18"/>
              </w:rPr>
              <w:t xml:space="preserve">    expect(response.response).not.toMatch(/\+?[0-9]{10,}/); // phone pattern</w:t>
            </w:r>
          </w:p>
          <w:p w14:paraId="77489A49" w14:textId="77777777" w:rsidR="00071008" w:rsidRDefault="00000000">
            <w:pPr>
              <w:spacing w:before="20" w:after="20"/>
            </w:pPr>
            <w:r>
              <w:rPr>
                <w:rFonts w:ascii="Courier New" w:eastAsia="Courier New" w:hAnsi="Courier New" w:cs="Courier New"/>
                <w:color w:val="A8C4E0"/>
                <w:sz w:val="18"/>
                <w:szCs w:val="18"/>
              </w:rPr>
              <w:t xml:space="preserve">  });</w:t>
            </w:r>
          </w:p>
          <w:p w14:paraId="3753DA08" w14:textId="77777777" w:rsidR="00071008" w:rsidRDefault="00071008">
            <w:pPr>
              <w:spacing w:before="20" w:after="20"/>
            </w:pPr>
          </w:p>
          <w:p w14:paraId="26E033F5" w14:textId="77777777" w:rsidR="00071008" w:rsidRDefault="00000000">
            <w:pPr>
              <w:spacing w:before="20" w:after="20"/>
            </w:pPr>
            <w:r>
              <w:rPr>
                <w:rFonts w:ascii="Courier New" w:eastAsia="Courier New" w:hAnsi="Courier New" w:cs="Courier New"/>
                <w:color w:val="A8C4E0"/>
                <w:sz w:val="18"/>
                <w:szCs w:val="18"/>
              </w:rPr>
              <w:t xml:space="preserve">  test('Dia returns empty state for insufficient data', async () =&gt; {</w:t>
            </w:r>
          </w:p>
          <w:p w14:paraId="023609B0" w14:textId="77777777" w:rsidR="00071008" w:rsidRDefault="00000000">
            <w:pPr>
              <w:spacing w:before="20" w:after="20"/>
            </w:pPr>
            <w:r>
              <w:rPr>
                <w:rFonts w:ascii="Courier New" w:eastAsia="Courier New" w:hAnsi="Courier New" w:cs="Courier New"/>
                <w:color w:val="A8C4E0"/>
                <w:sz w:val="18"/>
                <w:szCs w:val="18"/>
              </w:rPr>
              <w:t xml:space="preserve">    // Tenant with fewer than 500 verified registrants</w:t>
            </w:r>
          </w:p>
          <w:p w14:paraId="6E1E4395" w14:textId="77777777" w:rsidR="00071008" w:rsidRDefault="00000000">
            <w:pPr>
              <w:spacing w:before="20" w:after="20"/>
            </w:pPr>
            <w:r>
              <w:rPr>
                <w:rFonts w:ascii="Courier New" w:eastAsia="Courier New" w:hAnsi="Courier New" w:cs="Courier New"/>
                <w:color w:val="A8C4E0"/>
                <w:sz w:val="18"/>
                <w:szCs w:val="18"/>
              </w:rPr>
              <w:t xml:space="preserve">    const response = await diaService.query({</w:t>
            </w:r>
          </w:p>
          <w:p w14:paraId="1A139023" w14:textId="77777777" w:rsidR="00071008" w:rsidRDefault="00000000">
            <w:pPr>
              <w:spacing w:before="20" w:after="20"/>
            </w:pPr>
            <w:r>
              <w:rPr>
                <w:rFonts w:ascii="Courier New" w:eastAsia="Courier New" w:hAnsi="Courier New" w:cs="Courier New"/>
                <w:color w:val="A8C4E0"/>
                <w:sz w:val="18"/>
                <w:szCs w:val="18"/>
              </w:rPr>
              <w:t xml:space="preserve">      query: 'Population forecast for next 5 years',</w:t>
            </w:r>
          </w:p>
          <w:p w14:paraId="7B8D5392" w14:textId="77777777" w:rsidR="00071008" w:rsidRDefault="00000000">
            <w:pPr>
              <w:spacing w:before="20" w:after="20"/>
            </w:pPr>
            <w:r>
              <w:rPr>
                <w:rFonts w:ascii="Courier New" w:eastAsia="Courier New" w:hAnsi="Courier New" w:cs="Courier New"/>
                <w:color w:val="A8C4E0"/>
                <w:sz w:val="18"/>
                <w:szCs w:val="18"/>
              </w:rPr>
              <w:t xml:space="preserve">      language: 'en',</w:t>
            </w:r>
          </w:p>
          <w:p w14:paraId="77CC0577" w14:textId="77777777" w:rsidR="00071008" w:rsidRDefault="00000000">
            <w:pPr>
              <w:spacing w:before="20" w:after="20"/>
            </w:pPr>
            <w:r>
              <w:rPr>
                <w:rFonts w:ascii="Courier New" w:eastAsia="Courier New" w:hAnsi="Courier New" w:cs="Courier New"/>
                <w:color w:val="A8C4E0"/>
                <w:sz w:val="18"/>
                <w:szCs w:val="18"/>
              </w:rPr>
              <w:t xml:space="preserve">      tenant_id: smallTenantId</w:t>
            </w:r>
          </w:p>
          <w:p w14:paraId="68FAA921" w14:textId="77777777" w:rsidR="00071008" w:rsidRDefault="00000000">
            <w:pPr>
              <w:spacing w:before="20" w:after="20"/>
            </w:pPr>
            <w:r>
              <w:rPr>
                <w:rFonts w:ascii="Courier New" w:eastAsia="Courier New" w:hAnsi="Courier New" w:cs="Courier New"/>
                <w:color w:val="A8C4E0"/>
                <w:sz w:val="18"/>
                <w:szCs w:val="18"/>
              </w:rPr>
              <w:t xml:space="preserve">    });</w:t>
            </w:r>
          </w:p>
          <w:p w14:paraId="73373D6A" w14:textId="77777777" w:rsidR="00071008" w:rsidRDefault="00000000">
            <w:pPr>
              <w:spacing w:before="20" w:after="20"/>
            </w:pPr>
            <w:r>
              <w:rPr>
                <w:rFonts w:ascii="Courier New" w:eastAsia="Courier New" w:hAnsi="Courier New" w:cs="Courier New"/>
                <w:color w:val="A8C4E0"/>
                <w:sz w:val="18"/>
                <w:szCs w:val="18"/>
              </w:rPr>
              <w:t xml:space="preserve">    expect(response.insufficient_data).toBe(true);</w:t>
            </w:r>
          </w:p>
          <w:p w14:paraId="293BF0F6" w14:textId="77777777" w:rsidR="00071008" w:rsidRDefault="00000000">
            <w:pPr>
              <w:spacing w:before="20" w:after="20"/>
            </w:pPr>
            <w:r>
              <w:rPr>
                <w:rFonts w:ascii="Courier New" w:eastAsia="Courier New" w:hAnsi="Courier New" w:cs="Courier New"/>
                <w:color w:val="A8C4E0"/>
                <w:sz w:val="18"/>
                <w:szCs w:val="18"/>
              </w:rPr>
              <w:t xml:space="preserve">    expect(response.response).toContain('Insufficient');</w:t>
            </w:r>
          </w:p>
          <w:p w14:paraId="7B97E51B" w14:textId="77777777" w:rsidR="00071008" w:rsidRDefault="00000000">
            <w:pPr>
              <w:spacing w:before="20" w:after="20"/>
            </w:pPr>
            <w:r>
              <w:rPr>
                <w:rFonts w:ascii="Courier New" w:eastAsia="Courier New" w:hAnsi="Courier New" w:cs="Courier New"/>
                <w:color w:val="A8C4E0"/>
                <w:sz w:val="18"/>
                <w:szCs w:val="18"/>
              </w:rPr>
              <w:t xml:space="preserve">  });</w:t>
            </w:r>
          </w:p>
          <w:p w14:paraId="0D3D318D" w14:textId="77777777" w:rsidR="00071008" w:rsidRDefault="00071008">
            <w:pPr>
              <w:spacing w:before="20" w:after="20"/>
            </w:pPr>
          </w:p>
          <w:p w14:paraId="7FA2A1B2" w14:textId="77777777" w:rsidR="00071008" w:rsidRDefault="00000000">
            <w:pPr>
              <w:spacing w:before="20" w:after="20"/>
            </w:pPr>
            <w:r>
              <w:rPr>
                <w:rFonts w:ascii="Courier New" w:eastAsia="Courier New" w:hAnsi="Courier New" w:cs="Courier New"/>
                <w:color w:val="A8C4E0"/>
                <w:sz w:val="18"/>
                <w:szCs w:val="18"/>
              </w:rPr>
              <w:t>});</w:t>
            </w:r>
          </w:p>
        </w:tc>
      </w:tr>
    </w:tbl>
    <w:p w14:paraId="4173A991" w14:textId="77777777" w:rsidR="00071008" w:rsidRDefault="00071008">
      <w:pPr>
        <w:spacing w:before="160"/>
      </w:pPr>
    </w:p>
    <w:p w14:paraId="0D3CFBD7" w14:textId="77777777" w:rsidR="00071008" w:rsidRDefault="00000000">
      <w:pPr>
        <w:pStyle w:val="Heading1"/>
        <w:pBdr>
          <w:bottom w:val="single" w:sz="3" w:space="2" w:color="C9A84C"/>
        </w:pBdr>
      </w:pPr>
      <w:r>
        <w:t>8. Defect Management</w:t>
      </w:r>
    </w:p>
    <w:p w14:paraId="77962A9D" w14:textId="77777777" w:rsidR="00071008" w:rsidRDefault="00000000">
      <w:pPr>
        <w:pStyle w:val="Heading2"/>
      </w:pPr>
      <w:r>
        <w:t>8.1 Defect Severity Classification</w:t>
      </w:r>
    </w:p>
    <w:p w14:paraId="56EDBC20" w14:textId="77777777" w:rsidR="00071008" w:rsidRDefault="00071008">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
        <w:gridCol w:w="3828"/>
        <w:gridCol w:w="1935"/>
        <w:gridCol w:w="2591"/>
      </w:tblGrid>
      <w:tr w:rsidR="00071008" w14:paraId="1A6325A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956F176" w14:textId="77777777" w:rsidR="00071008" w:rsidRDefault="00000000">
            <w:r>
              <w:rPr>
                <w:b/>
                <w:bCs/>
                <w:color w:val="FFFFFF"/>
                <w:sz w:val="19"/>
                <w:szCs w:val="19"/>
              </w:rPr>
              <w:t>Priority</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77A33E8" w14:textId="77777777" w:rsidR="00071008" w:rsidRDefault="00000000">
            <w:r>
              <w:rPr>
                <w:b/>
                <w:bCs/>
                <w:color w:val="FFFFFF"/>
                <w:sz w:val="19"/>
                <w:szCs w:val="19"/>
              </w:rPr>
              <w:t>Examples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625FE75" w14:textId="77777777" w:rsidR="00071008" w:rsidRDefault="00000000">
            <w:r>
              <w:rPr>
                <w:b/>
                <w:bCs/>
                <w:color w:val="FFFFFF"/>
                <w:sz w:val="19"/>
                <w:szCs w:val="19"/>
              </w:rPr>
              <w:t>Response Time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3A9FAAAB" w14:textId="77777777" w:rsidR="00071008" w:rsidRDefault="00000000">
            <w:r>
              <w:rPr>
                <w:b/>
                <w:bCs/>
                <w:color w:val="FFFFFF"/>
                <w:sz w:val="19"/>
                <w:szCs w:val="19"/>
              </w:rPr>
              <w:t>Resolution SLA</w:t>
            </w:r>
          </w:p>
        </w:tc>
      </w:tr>
      <w:tr w:rsidR="00071008" w14:paraId="1B72FD7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8A78493" w14:textId="77777777" w:rsidR="00071008" w:rsidRDefault="00000000">
            <w:r>
              <w:rPr>
                <w:b/>
                <w:bCs/>
                <w:color w:val="1B2A4A"/>
                <w:sz w:val="18"/>
                <w:szCs w:val="18"/>
              </w:rPr>
              <w:t>P1 — Critical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D95FB9A" w14:textId="77777777" w:rsidR="00071008" w:rsidRDefault="00000000">
            <w:r>
              <w:rPr>
                <w:color w:val="4A4A4A"/>
                <w:sz w:val="18"/>
                <w:szCs w:val="18"/>
              </w:rPr>
              <w:t>Platform unavailable or data breach. Cross-tenant data leak. Authentication bypass. Audit log failure. Consent capture failure.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DE23AFA" w14:textId="77777777" w:rsidR="00071008" w:rsidRDefault="00000000">
            <w:r>
              <w:rPr>
                <w:color w:val="4A4A4A"/>
                <w:sz w:val="18"/>
                <w:szCs w:val="18"/>
              </w:rPr>
              <w:t>Immediate — same hour. Production deploy blocked.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AFD88B8" w14:textId="77777777" w:rsidR="00071008" w:rsidRDefault="00000000">
            <w:r>
              <w:rPr>
                <w:color w:val="4A4A4A"/>
                <w:sz w:val="18"/>
                <w:szCs w:val="18"/>
              </w:rPr>
              <w:t>4 hours to resolution or workaround. Sovereign client notified within 4 hours.</w:t>
            </w:r>
          </w:p>
        </w:tc>
      </w:tr>
      <w:tr w:rsidR="00071008" w14:paraId="78BC637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571C8F8" w14:textId="77777777" w:rsidR="00071008" w:rsidRDefault="00000000">
            <w:r>
              <w:rPr>
                <w:b/>
                <w:bCs/>
                <w:color w:val="1B2A4A"/>
                <w:sz w:val="18"/>
                <w:szCs w:val="18"/>
              </w:rPr>
              <w:t>P2 — High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937A1AC" w14:textId="77777777" w:rsidR="00071008" w:rsidRDefault="00000000">
            <w:r>
              <w:rPr>
                <w:color w:val="4A4A4A"/>
                <w:sz w:val="18"/>
                <w:szCs w:val="18"/>
              </w:rPr>
              <w:t>RLS policy incorrectly allows access outside scope. MFA bypass possible. Dia AI outputs PII. Core registration flow broken.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641F338" w14:textId="77777777" w:rsidR="00071008" w:rsidRDefault="00000000">
            <w:r>
              <w:rPr>
                <w:color w:val="4A4A4A"/>
                <w:sz w:val="18"/>
                <w:szCs w:val="18"/>
              </w:rPr>
              <w:t>Same business day. All releases blocked.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B1C5382" w14:textId="77777777" w:rsidR="00071008" w:rsidRDefault="00000000">
            <w:r>
              <w:rPr>
                <w:color w:val="4A4A4A"/>
                <w:sz w:val="18"/>
                <w:szCs w:val="18"/>
              </w:rPr>
              <w:t>24 hours to resolution. Staging deployment halted.</w:t>
            </w:r>
          </w:p>
        </w:tc>
      </w:tr>
      <w:tr w:rsidR="00071008" w14:paraId="655E9DB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E419444" w14:textId="77777777" w:rsidR="00071008" w:rsidRDefault="00000000">
            <w:r>
              <w:rPr>
                <w:b/>
                <w:bCs/>
                <w:color w:val="1B2A4A"/>
                <w:sz w:val="18"/>
                <w:szCs w:val="18"/>
              </w:rPr>
              <w:t>P3 — Medium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4E1D73B" w14:textId="77777777" w:rsidR="00071008" w:rsidRDefault="00000000">
            <w:r>
              <w:rPr>
                <w:color w:val="4A4A4A"/>
                <w:sz w:val="18"/>
                <w:szCs w:val="18"/>
              </w:rPr>
              <w:t>Performance benchmark breached. Localisation error (wrong language rendered). Report generation failure. Non-critical dashboard error.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70AED3E" w14:textId="77777777" w:rsidR="00071008" w:rsidRDefault="00000000">
            <w:r>
              <w:rPr>
                <w:color w:val="4A4A4A"/>
                <w:sz w:val="18"/>
                <w:szCs w:val="18"/>
              </w:rPr>
              <w:t>Within 3 business days. Included in next sprint.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93C3234" w14:textId="77777777" w:rsidR="00071008" w:rsidRDefault="00000000">
            <w:r>
              <w:rPr>
                <w:color w:val="4A4A4A"/>
                <w:sz w:val="18"/>
                <w:szCs w:val="18"/>
              </w:rPr>
              <w:t>7 days to resolution. Staging deployment may proceed with documented exception.</w:t>
            </w:r>
          </w:p>
        </w:tc>
      </w:tr>
      <w:tr w:rsidR="00071008" w14:paraId="4D14293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9D5C22E" w14:textId="77777777" w:rsidR="00071008" w:rsidRDefault="00000000">
            <w:r>
              <w:rPr>
                <w:b/>
                <w:bCs/>
                <w:color w:val="1B2A4A"/>
                <w:sz w:val="18"/>
                <w:szCs w:val="18"/>
              </w:rPr>
              <w:t>P4 — Low</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8876835" w14:textId="77777777" w:rsidR="00071008" w:rsidRDefault="00000000">
            <w:r>
              <w:rPr>
                <w:color w:val="4A4A4A"/>
                <w:sz w:val="18"/>
                <w:szCs w:val="18"/>
              </w:rPr>
              <w:t>Minor UI inconsistency. Non-breaking API error message. Accessibility issue (non-blocking). Documentation gap.</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DB578B8" w14:textId="77777777" w:rsidR="00071008" w:rsidRDefault="00000000">
            <w:r>
              <w:rPr>
                <w:color w:val="4A4A4A"/>
                <w:sz w:val="18"/>
                <w:szCs w:val="18"/>
              </w:rPr>
              <w:t>Next sprint backlog. Prioritised by product team.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5E4FEEA" w14:textId="77777777" w:rsidR="00071008" w:rsidRDefault="00000000">
            <w:r>
              <w:rPr>
                <w:color w:val="4A4A4A"/>
                <w:sz w:val="18"/>
                <w:szCs w:val="18"/>
              </w:rPr>
              <w:t>Next release cycle. No deployment block.</w:t>
            </w:r>
          </w:p>
        </w:tc>
      </w:tr>
    </w:tbl>
    <w:p w14:paraId="197D93B3" w14:textId="77777777" w:rsidR="00071008" w:rsidRDefault="00071008">
      <w:pPr>
        <w:spacing w:before="80"/>
      </w:pPr>
    </w:p>
    <w:p w14:paraId="0197EB69" w14:textId="77777777" w:rsidR="00071008" w:rsidRDefault="00000000">
      <w:pPr>
        <w:pStyle w:val="Heading2"/>
      </w:pPr>
      <w:r>
        <w:t>8.2 Defect Lifecycle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1008" w14:paraId="00ABECE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C2EC328" w14:textId="77777777" w:rsidR="00071008" w:rsidRDefault="00000000">
            <w:r>
              <w:rPr>
                <w:b/>
                <w:bCs/>
                <w:color w:val="FFFFFF"/>
                <w:sz w:val="20"/>
                <w:szCs w:val="20"/>
              </w:rPr>
              <w:t>Identified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01AF38" w14:textId="77777777" w:rsidR="00071008" w:rsidRDefault="00000000">
            <w:r>
              <w:rPr>
                <w:color w:val="4A4A4A"/>
                <w:sz w:val="20"/>
                <w:szCs w:val="20"/>
              </w:rPr>
              <w:t>Defect logged in GitHub Issues with severity classification, reproduction steps, expected behaviour, and actual behaviour.</w:t>
            </w:r>
          </w:p>
        </w:tc>
      </w:tr>
      <w:tr w:rsidR="00071008" w14:paraId="76FE000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EAC59E5" w14:textId="77777777" w:rsidR="00071008" w:rsidRDefault="00000000">
            <w:r>
              <w:rPr>
                <w:b/>
                <w:bCs/>
                <w:color w:val="FFFFFF"/>
                <w:sz w:val="20"/>
                <w:szCs w:val="20"/>
              </w:rPr>
              <w:t>Triaged</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018953" w14:textId="77777777" w:rsidR="00071008" w:rsidRDefault="00000000">
            <w:r>
              <w:rPr>
                <w:color w:val="4A4A4A"/>
                <w:sz w:val="20"/>
                <w:szCs w:val="20"/>
              </w:rPr>
              <w:t>Engineering Lead confirms severity classification. P1 and P2 assigned immediately. P3 and P4 added to sprint backlog.</w:t>
            </w:r>
          </w:p>
        </w:tc>
      </w:tr>
      <w:tr w:rsidR="00071008" w14:paraId="549B0D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5311D0" w14:textId="77777777" w:rsidR="00071008" w:rsidRDefault="00000000">
            <w:r>
              <w:rPr>
                <w:b/>
                <w:bCs/>
                <w:color w:val="FFFFFF"/>
                <w:sz w:val="20"/>
                <w:szCs w:val="20"/>
              </w:rPr>
              <w:t>In Progress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DF1E52" w14:textId="77777777" w:rsidR="00071008" w:rsidRDefault="00000000">
            <w:r>
              <w:rPr>
                <w:color w:val="4A4A4A"/>
                <w:sz w:val="20"/>
                <w:szCs w:val="20"/>
              </w:rPr>
              <w:t>Assigned engineer implements fix. Corresponding test written to prevent regression.</w:t>
            </w:r>
          </w:p>
        </w:tc>
      </w:tr>
      <w:tr w:rsidR="00071008" w14:paraId="4DD26EE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B6B500C" w14:textId="77777777" w:rsidR="00071008" w:rsidRDefault="00000000">
            <w:r>
              <w:rPr>
                <w:b/>
                <w:bCs/>
                <w:color w:val="FFFFFF"/>
                <w:sz w:val="20"/>
                <w:szCs w:val="20"/>
              </w:rPr>
              <w:t>In Review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EEAB945" w14:textId="77777777" w:rsidR="00071008" w:rsidRDefault="00000000">
            <w:r>
              <w:rPr>
                <w:color w:val="4A4A4A"/>
                <w:sz w:val="20"/>
                <w:szCs w:val="20"/>
              </w:rPr>
              <w:t>PR raised. Code review by second engineer. Test coverage verified. QA Lead reviews for P1/P2 fixes.</w:t>
            </w:r>
          </w:p>
        </w:tc>
      </w:tr>
      <w:tr w:rsidR="00071008" w14:paraId="24E411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CF53770" w14:textId="77777777" w:rsidR="00071008" w:rsidRDefault="00000000">
            <w:r>
              <w:rPr>
                <w:b/>
                <w:bCs/>
                <w:color w:val="FFFFFF"/>
                <w:sz w:val="20"/>
                <w:szCs w:val="20"/>
              </w:rPr>
              <w:t>Testing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65C7AEA" w14:textId="77777777" w:rsidR="00071008" w:rsidRDefault="00000000">
            <w:r>
              <w:rPr>
                <w:color w:val="4A4A4A"/>
                <w:sz w:val="20"/>
                <w:szCs w:val="20"/>
              </w:rPr>
              <w:t>Fix deployed to staging. QA verifies fix. Original reproduction steps confirmed resolved. Regression tests passing.</w:t>
            </w:r>
          </w:p>
        </w:tc>
      </w:tr>
      <w:tr w:rsidR="00071008" w14:paraId="3B6D8E7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C7ECD62" w14:textId="77777777" w:rsidR="00071008" w:rsidRDefault="00000000">
            <w:r>
              <w:rPr>
                <w:b/>
                <w:bCs/>
                <w:color w:val="FFFFFF"/>
                <w:sz w:val="20"/>
                <w:szCs w:val="20"/>
              </w:rPr>
              <w:t>Closed</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79A0990" w14:textId="77777777" w:rsidR="00071008" w:rsidRDefault="00000000">
            <w:r>
              <w:rPr>
                <w:color w:val="4A4A4A"/>
                <w:sz w:val="20"/>
                <w:szCs w:val="20"/>
              </w:rPr>
              <w:t>Fix deployed to production. Defect closed with resolution notes. Regression test added to permanent test suite.</w:t>
            </w:r>
          </w:p>
        </w:tc>
      </w:tr>
    </w:tbl>
    <w:p w14:paraId="74FE3035" w14:textId="77777777" w:rsidR="00071008" w:rsidRDefault="00071008">
      <w:pPr>
        <w:spacing w:before="160"/>
      </w:pPr>
    </w:p>
    <w:p w14:paraId="568C5312" w14:textId="77777777" w:rsidR="00071008" w:rsidRDefault="00000000">
      <w:pPr>
        <w:pStyle w:val="Heading1"/>
        <w:pBdr>
          <w:bottom w:val="single" w:sz="3" w:space="2" w:color="C9A84C"/>
        </w:pBdr>
      </w:pPr>
      <w:r>
        <w:t>9. Release Gates</w:t>
      </w:r>
    </w:p>
    <w:p w14:paraId="605BB014" w14:textId="77777777" w:rsidR="00071008" w:rsidRDefault="00000000">
      <w:pPr>
        <w:spacing w:before="80" w:after="80"/>
        <w:jc w:val="both"/>
      </w:pPr>
      <w:r>
        <w:rPr>
          <w:color w:val="4A4A4A"/>
        </w:rPr>
        <w:t>Every Civis release must pass all applicable gates before production deployment. Gates are automated where possible and enforced in the CI/CD pipeline. Manual gates require sign-off from the designated role before the pipeline can proceed.</w:t>
      </w:r>
    </w:p>
    <w:p w14:paraId="387EE79A" w14:textId="77777777" w:rsidR="00071008" w:rsidRDefault="00071008">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5305"/>
        <w:gridCol w:w="2094"/>
      </w:tblGrid>
      <w:tr w:rsidR="00071008" w14:paraId="0556C1E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87CDD7" w14:textId="77777777" w:rsidR="00071008" w:rsidRDefault="00000000">
            <w:r>
              <w:rPr>
                <w:b/>
                <w:bCs/>
                <w:color w:val="FFFFFF"/>
                <w:sz w:val="19"/>
                <w:szCs w:val="19"/>
              </w:rPr>
              <w:t>Gate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F0BB93" w14:textId="77777777" w:rsidR="00071008" w:rsidRDefault="00000000">
            <w:r>
              <w:rPr>
                <w:b/>
                <w:bCs/>
                <w:color w:val="FFFFFF"/>
                <w:sz w:val="19"/>
                <w:szCs w:val="19"/>
              </w:rPr>
              <w:t>Pass Criteria</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58C3A7" w14:textId="77777777" w:rsidR="00071008" w:rsidRDefault="00000000">
            <w:r>
              <w:rPr>
                <w:b/>
                <w:bCs/>
                <w:color w:val="FFFFFF"/>
                <w:sz w:val="19"/>
                <w:szCs w:val="19"/>
              </w:rPr>
              <w:t>When Applied</w:t>
            </w:r>
          </w:p>
        </w:tc>
      </w:tr>
      <w:tr w:rsidR="00071008" w14:paraId="5A8A5E1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5A55EB" w14:textId="77777777" w:rsidR="00071008" w:rsidRDefault="00000000">
            <w:r>
              <w:rPr>
                <w:b/>
                <w:bCs/>
                <w:color w:val="1B2A4A"/>
                <w:sz w:val="18"/>
                <w:szCs w:val="18"/>
              </w:rPr>
              <w:t>Unit Test Gate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09F1ABF" w14:textId="77777777" w:rsidR="00071008" w:rsidRDefault="00000000">
            <w:r>
              <w:rPr>
                <w:color w:val="4A4A4A"/>
                <w:sz w:val="18"/>
                <w:szCs w:val="18"/>
              </w:rPr>
              <w:t>All unit tests passing. Coverage at or above 80% for service layer and validators.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D1ED53" w14:textId="77777777" w:rsidR="00071008" w:rsidRDefault="00000000">
            <w:r>
              <w:rPr>
                <w:color w:val="4A4A4A"/>
                <w:sz w:val="18"/>
                <w:szCs w:val="18"/>
              </w:rPr>
              <w:t>CI/CD — every PR</w:t>
            </w:r>
          </w:p>
        </w:tc>
      </w:tr>
      <w:tr w:rsidR="00071008" w14:paraId="390CA31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949A45B" w14:textId="77777777" w:rsidR="00071008" w:rsidRDefault="00000000">
            <w:r>
              <w:rPr>
                <w:b/>
                <w:bCs/>
                <w:color w:val="1B2A4A"/>
                <w:sz w:val="18"/>
                <w:szCs w:val="18"/>
              </w:rPr>
              <w:t>Integration Test Gate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932E969" w14:textId="77777777" w:rsidR="00071008" w:rsidRDefault="00000000">
            <w:r>
              <w:rPr>
                <w:color w:val="4A4A4A"/>
                <w:sz w:val="18"/>
                <w:szCs w:val="18"/>
              </w:rPr>
              <w:t>All integration tests passing. All API endpoints returning expected responses. RLS policies verified.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1313D61" w14:textId="77777777" w:rsidR="00071008" w:rsidRDefault="00000000">
            <w:r>
              <w:rPr>
                <w:color w:val="4A4A4A"/>
                <w:sz w:val="18"/>
                <w:szCs w:val="18"/>
              </w:rPr>
              <w:t>CI/CD — every PR</w:t>
            </w:r>
          </w:p>
        </w:tc>
      </w:tr>
      <w:tr w:rsidR="00071008" w14:paraId="1F50FD4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D9253C" w14:textId="77777777" w:rsidR="00071008" w:rsidRDefault="00000000">
            <w:r>
              <w:rPr>
                <w:b/>
                <w:bCs/>
                <w:color w:val="1B2A4A"/>
                <w:sz w:val="18"/>
                <w:szCs w:val="18"/>
              </w:rPr>
              <w:t>RLS Verification Gate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764904" w14:textId="77777777" w:rsidR="00071008" w:rsidRDefault="00000000">
            <w:r>
              <w:rPr>
                <w:color w:val="4A4A4A"/>
                <w:sz w:val="18"/>
                <w:szCs w:val="18"/>
              </w:rPr>
              <w:t>Full RLS test matrix passing. Zero cross-tenant access violations. All eight roles verified.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DBC63E" w14:textId="77777777" w:rsidR="00071008" w:rsidRDefault="00000000">
            <w:r>
              <w:rPr>
                <w:color w:val="4A4A4A"/>
                <w:sz w:val="18"/>
                <w:szCs w:val="18"/>
              </w:rPr>
              <w:t>CI/CD — every SQL pack change</w:t>
            </w:r>
          </w:p>
        </w:tc>
      </w:tr>
      <w:tr w:rsidR="00071008" w14:paraId="3B7B5C6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128FCD" w14:textId="77777777" w:rsidR="00071008" w:rsidRDefault="00000000">
            <w:r>
              <w:rPr>
                <w:b/>
                <w:bCs/>
                <w:color w:val="1B2A4A"/>
                <w:sz w:val="18"/>
                <w:szCs w:val="18"/>
              </w:rPr>
              <w:t>E2E Test Gate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023659E" w14:textId="77777777" w:rsidR="00071008" w:rsidRDefault="00000000">
            <w:r>
              <w:rPr>
                <w:color w:val="4A4A4A"/>
                <w:sz w:val="18"/>
                <w:szCs w:val="18"/>
              </w:rPr>
              <w:t>All primary user journey tests passing on staging environment. EN and FR flows verified.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8FE3671" w14:textId="77777777" w:rsidR="00071008" w:rsidRDefault="00000000">
            <w:r>
              <w:rPr>
                <w:color w:val="4A4A4A"/>
                <w:sz w:val="18"/>
                <w:szCs w:val="18"/>
              </w:rPr>
              <w:t>Pre-release to staging</w:t>
            </w:r>
          </w:p>
        </w:tc>
      </w:tr>
      <w:tr w:rsidR="00071008" w14:paraId="6503432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6949C9C" w14:textId="77777777" w:rsidR="00071008" w:rsidRDefault="00000000">
            <w:r>
              <w:rPr>
                <w:b/>
                <w:bCs/>
                <w:color w:val="1B2A4A"/>
                <w:sz w:val="18"/>
                <w:szCs w:val="18"/>
              </w:rPr>
              <w:t>Performance Gate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E48C133" w14:textId="77777777" w:rsidR="00071008" w:rsidRDefault="00000000">
            <w:r>
              <w:rPr>
                <w:color w:val="4A4A4A"/>
                <w:sz w:val="18"/>
                <w:szCs w:val="18"/>
              </w:rPr>
              <w:t>All performance benchmarks met. Dashboard under 3s. Dia under 5s. No regression from previous release.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82881AB" w14:textId="77777777" w:rsidR="00071008" w:rsidRDefault="00000000">
            <w:r>
              <w:rPr>
                <w:color w:val="4A4A4A"/>
                <w:sz w:val="18"/>
                <w:szCs w:val="18"/>
              </w:rPr>
              <w:t>Pre-release</w:t>
            </w:r>
          </w:p>
        </w:tc>
      </w:tr>
      <w:tr w:rsidR="00071008" w14:paraId="03ED2E1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350F2E" w14:textId="77777777" w:rsidR="00071008" w:rsidRDefault="00000000">
            <w:r>
              <w:rPr>
                <w:b/>
                <w:bCs/>
                <w:color w:val="1B2A4A"/>
                <w:sz w:val="18"/>
                <w:szCs w:val="18"/>
              </w:rPr>
              <w:t>Security Scan Gate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3943EE4" w14:textId="77777777" w:rsidR="00071008" w:rsidRDefault="00000000">
            <w:r>
              <w:rPr>
                <w:color w:val="4A4A4A"/>
                <w:sz w:val="18"/>
                <w:szCs w:val="18"/>
              </w:rPr>
              <w:t>No critical or high OWASP findings. Dependency vulnerabilities at low or below. Secrets scan clean.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93D68E0" w14:textId="77777777" w:rsidR="00071008" w:rsidRDefault="00000000">
            <w:r>
              <w:rPr>
                <w:color w:val="4A4A4A"/>
                <w:sz w:val="18"/>
                <w:szCs w:val="18"/>
              </w:rPr>
              <w:t>Pre-release</w:t>
            </w:r>
          </w:p>
        </w:tc>
      </w:tr>
      <w:tr w:rsidR="00071008" w14:paraId="2C3D0A8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0F1F72" w14:textId="77777777" w:rsidR="00071008" w:rsidRDefault="00000000">
            <w:r>
              <w:rPr>
                <w:b/>
                <w:bCs/>
                <w:color w:val="1B2A4A"/>
                <w:sz w:val="18"/>
                <w:szCs w:val="18"/>
              </w:rPr>
              <w:t>Accessibility Gate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363D7F" w14:textId="77777777" w:rsidR="00071008" w:rsidRDefault="00000000">
            <w:r>
              <w:rPr>
                <w:color w:val="4A4A4A"/>
                <w:sz w:val="18"/>
                <w:szCs w:val="18"/>
              </w:rPr>
              <w:t>WCAG AA compliance on all new or modified surfaces. axe-core scan clean.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3E1E5E3" w14:textId="77777777" w:rsidR="00071008" w:rsidRDefault="00000000">
            <w:r>
              <w:rPr>
                <w:color w:val="4A4A4A"/>
                <w:sz w:val="18"/>
                <w:szCs w:val="18"/>
              </w:rPr>
              <w:t>Pre-release</w:t>
            </w:r>
          </w:p>
        </w:tc>
      </w:tr>
      <w:tr w:rsidR="00071008" w14:paraId="07E057C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C8FD49" w14:textId="77777777" w:rsidR="00071008" w:rsidRDefault="00000000">
            <w:r>
              <w:rPr>
                <w:b/>
                <w:bCs/>
                <w:color w:val="1B2A4A"/>
                <w:sz w:val="18"/>
                <w:szCs w:val="18"/>
              </w:rPr>
              <w:t>Localisation Gate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A9AE1E" w14:textId="77777777" w:rsidR="00071008" w:rsidRDefault="00000000">
            <w:r>
              <w:rPr>
                <w:color w:val="4A4A4A"/>
                <w:sz w:val="18"/>
                <w:szCs w:val="18"/>
              </w:rPr>
              <w:t>EN content complete. FR content complete for modified surfaces. Language toggle tested.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896B25" w14:textId="77777777" w:rsidR="00071008" w:rsidRDefault="00000000">
            <w:r>
              <w:rPr>
                <w:color w:val="4A4A4A"/>
                <w:sz w:val="18"/>
                <w:szCs w:val="18"/>
              </w:rPr>
              <w:t>Pre-release with FR changes</w:t>
            </w:r>
          </w:p>
        </w:tc>
      </w:tr>
      <w:tr w:rsidR="00071008" w14:paraId="723FC16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493AE34" w14:textId="77777777" w:rsidR="00071008" w:rsidRDefault="00000000">
            <w:r>
              <w:rPr>
                <w:b/>
                <w:bCs/>
                <w:color w:val="1B2A4A"/>
                <w:sz w:val="18"/>
                <w:szCs w:val="18"/>
              </w:rPr>
              <w:t>Dia Explainability Gate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08EDCFA" w14:textId="77777777" w:rsidR="00071008" w:rsidRDefault="00000000">
            <w:r>
              <w:rPr>
                <w:color w:val="4A4A4A"/>
                <w:sz w:val="18"/>
                <w:szCs w:val="18"/>
              </w:rPr>
              <w:t>All new Dia outputs include confidence score, data source, and methodology reference in both EN and 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3C045BA" w14:textId="77777777" w:rsidR="00071008" w:rsidRDefault="00000000">
            <w:r>
              <w:rPr>
                <w:color w:val="4A4A4A"/>
                <w:sz w:val="18"/>
                <w:szCs w:val="18"/>
              </w:rPr>
              <w:t>Pre-release with Dia changes</w:t>
            </w:r>
          </w:p>
        </w:tc>
      </w:tr>
      <w:tr w:rsidR="00071008" w14:paraId="2BA0ACE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2EBFF57" w14:textId="77777777" w:rsidR="00071008" w:rsidRDefault="00000000">
            <w:r>
              <w:rPr>
                <w:b/>
                <w:bCs/>
                <w:color w:val="1B2A4A"/>
                <w:sz w:val="18"/>
                <w:szCs w:val="18"/>
              </w:rPr>
              <w:t>Production Approval Gate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2AF5B97" w14:textId="77777777" w:rsidR="00071008" w:rsidRDefault="00000000">
            <w:r>
              <w:rPr>
                <w:color w:val="4A4A4A"/>
                <w:sz w:val="18"/>
                <w:szCs w:val="18"/>
              </w:rPr>
              <w:t>Manual sign-off by Engineering Lead and QA Lead. Staging validation confirmed. Rollback plan documented.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595F10" w14:textId="77777777" w:rsidR="00071008" w:rsidRDefault="00000000">
            <w:r>
              <w:rPr>
                <w:color w:val="4A4A4A"/>
                <w:sz w:val="18"/>
                <w:szCs w:val="18"/>
              </w:rPr>
              <w:t>Pre-production deployment</w:t>
            </w:r>
          </w:p>
        </w:tc>
      </w:tr>
    </w:tbl>
    <w:p w14:paraId="4E16CED9" w14:textId="77777777" w:rsidR="00071008" w:rsidRDefault="0007100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0E06A27F"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5C0A3100" w14:textId="77777777" w:rsidR="00071008" w:rsidRDefault="00000000">
            <w:pPr>
              <w:jc w:val="both"/>
            </w:pPr>
            <w:r>
              <w:rPr>
                <w:color w:val="4A4A4A"/>
                <w:sz w:val="21"/>
                <w:szCs w:val="21"/>
              </w:rPr>
              <w:t>No release may be deployed to production without passing all applicable gates. The Production Approval Gate — manual sign-off by Engineering Lead and QA Lead — is non-negotiable. Emergency hotfixes for P1 critical defects may follow an expedited process but must still receive Engineering Lead approval and include a documented rollback plan.</w:t>
            </w:r>
          </w:p>
        </w:tc>
      </w:tr>
    </w:tbl>
    <w:p w14:paraId="2F949F48" w14:textId="77777777" w:rsidR="00071008" w:rsidRDefault="00071008">
      <w:pPr>
        <w:spacing w:before="160"/>
      </w:pPr>
    </w:p>
    <w:p w14:paraId="73AF4905" w14:textId="77777777" w:rsidR="00071008" w:rsidRDefault="00000000">
      <w:pPr>
        <w:pStyle w:val="Heading1"/>
        <w:pBdr>
          <w:bottom w:val="single" w:sz="3" w:space="2" w:color="C9A84C"/>
        </w:pBdr>
      </w:pPr>
      <w:r>
        <w:t>10. CI/CD Pipeline Quality Integration</w:t>
      </w:r>
    </w:p>
    <w:p w14:paraId="26914A0A" w14:textId="77777777" w:rsidR="00071008" w:rsidRDefault="00000000">
      <w:pPr>
        <w:pStyle w:val="Heading2"/>
      </w:pPr>
      <w:r>
        <w:t>10.1 Pull Request Pipeline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5305725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2ED239FA" w14:textId="77777777" w:rsidR="00071008" w:rsidRDefault="00000000">
            <w:pPr>
              <w:spacing w:before="20" w:after="20"/>
            </w:pPr>
            <w:r>
              <w:rPr>
                <w:rFonts w:ascii="Courier New" w:eastAsia="Courier New" w:hAnsi="Courier New" w:cs="Courier New"/>
                <w:color w:val="A8C4E0"/>
                <w:sz w:val="18"/>
                <w:szCs w:val="18"/>
              </w:rPr>
              <w:t># GitHub Actions — PR pipeline (runs on every PR to main)</w:t>
            </w:r>
          </w:p>
          <w:p w14:paraId="5206E537" w14:textId="77777777" w:rsidR="00071008" w:rsidRDefault="00071008">
            <w:pPr>
              <w:spacing w:before="20" w:after="20"/>
            </w:pPr>
          </w:p>
          <w:p w14:paraId="6D944E10" w14:textId="77777777" w:rsidR="00071008" w:rsidRDefault="00000000">
            <w:pPr>
              <w:spacing w:before="20" w:after="20"/>
            </w:pPr>
            <w:r>
              <w:rPr>
                <w:rFonts w:ascii="Courier New" w:eastAsia="Courier New" w:hAnsi="Courier New" w:cs="Courier New"/>
                <w:color w:val="A8C4E0"/>
                <w:sz w:val="18"/>
                <w:szCs w:val="18"/>
              </w:rPr>
              <w:t>name: Civis PR Quality Gate</w:t>
            </w:r>
          </w:p>
          <w:p w14:paraId="6D83A8E8" w14:textId="77777777" w:rsidR="00071008" w:rsidRDefault="00000000">
            <w:pPr>
              <w:spacing w:before="20" w:after="20"/>
            </w:pPr>
            <w:r>
              <w:rPr>
                <w:rFonts w:ascii="Courier New" w:eastAsia="Courier New" w:hAnsi="Courier New" w:cs="Courier New"/>
                <w:color w:val="A8C4E0"/>
                <w:sz w:val="18"/>
                <w:szCs w:val="18"/>
              </w:rPr>
              <w:t>on: [pull_request]</w:t>
            </w:r>
          </w:p>
          <w:p w14:paraId="6EF3B81A" w14:textId="77777777" w:rsidR="00071008" w:rsidRDefault="00071008">
            <w:pPr>
              <w:spacing w:before="20" w:after="20"/>
            </w:pPr>
          </w:p>
          <w:p w14:paraId="16EAA5F9" w14:textId="77777777" w:rsidR="00071008" w:rsidRDefault="00000000">
            <w:pPr>
              <w:spacing w:before="20" w:after="20"/>
            </w:pPr>
            <w:r>
              <w:rPr>
                <w:rFonts w:ascii="Courier New" w:eastAsia="Courier New" w:hAnsi="Courier New" w:cs="Courier New"/>
                <w:color w:val="A8C4E0"/>
                <w:sz w:val="18"/>
                <w:szCs w:val="18"/>
              </w:rPr>
              <w:t>jobs:</w:t>
            </w:r>
          </w:p>
          <w:p w14:paraId="42EE03EB" w14:textId="77777777" w:rsidR="00071008" w:rsidRDefault="00000000">
            <w:pPr>
              <w:spacing w:before="20" w:after="20"/>
            </w:pPr>
            <w:r>
              <w:rPr>
                <w:rFonts w:ascii="Courier New" w:eastAsia="Courier New" w:hAnsi="Courier New" w:cs="Courier New"/>
                <w:color w:val="A8C4E0"/>
                <w:sz w:val="18"/>
                <w:szCs w:val="18"/>
              </w:rPr>
              <w:t xml:space="preserve">  quality-gate:</w:t>
            </w:r>
          </w:p>
          <w:p w14:paraId="40192CA2" w14:textId="77777777" w:rsidR="00071008" w:rsidRDefault="00000000">
            <w:pPr>
              <w:spacing w:before="20" w:after="20"/>
            </w:pPr>
            <w:r>
              <w:rPr>
                <w:rFonts w:ascii="Courier New" w:eastAsia="Courier New" w:hAnsi="Courier New" w:cs="Courier New"/>
                <w:color w:val="A8C4E0"/>
                <w:sz w:val="18"/>
                <w:szCs w:val="18"/>
              </w:rPr>
              <w:t xml:space="preserve">    runs-on: ubuntu-latest</w:t>
            </w:r>
          </w:p>
          <w:p w14:paraId="20D209A9" w14:textId="77777777" w:rsidR="00071008" w:rsidRDefault="00000000">
            <w:pPr>
              <w:spacing w:before="20" w:after="20"/>
            </w:pPr>
            <w:r>
              <w:rPr>
                <w:rFonts w:ascii="Courier New" w:eastAsia="Courier New" w:hAnsi="Courier New" w:cs="Courier New"/>
                <w:color w:val="A8C4E0"/>
                <w:sz w:val="18"/>
                <w:szCs w:val="18"/>
              </w:rPr>
              <w:t xml:space="preserve">    steps:</w:t>
            </w:r>
          </w:p>
          <w:p w14:paraId="34C964D3" w14:textId="77777777" w:rsidR="00071008" w:rsidRDefault="00000000">
            <w:pPr>
              <w:spacing w:before="20" w:after="20"/>
            </w:pPr>
            <w:r>
              <w:rPr>
                <w:rFonts w:ascii="Courier New" w:eastAsia="Courier New" w:hAnsi="Courier New" w:cs="Courier New"/>
                <w:color w:val="A8C4E0"/>
                <w:sz w:val="18"/>
                <w:szCs w:val="18"/>
              </w:rPr>
              <w:t xml:space="preserve">      - uses: actions/checkout@v4</w:t>
            </w:r>
          </w:p>
          <w:p w14:paraId="2D2DB09F" w14:textId="77777777" w:rsidR="00071008" w:rsidRDefault="00000000">
            <w:pPr>
              <w:spacing w:before="20" w:after="20"/>
            </w:pPr>
            <w:r>
              <w:rPr>
                <w:rFonts w:ascii="Courier New" w:eastAsia="Courier New" w:hAnsi="Courier New" w:cs="Courier New"/>
                <w:color w:val="A8C4E0"/>
                <w:sz w:val="18"/>
                <w:szCs w:val="18"/>
              </w:rPr>
              <w:t xml:space="preserve">      - name: Install dependencies</w:t>
            </w:r>
          </w:p>
          <w:p w14:paraId="4CDD7F8E" w14:textId="77777777" w:rsidR="00071008" w:rsidRDefault="00000000">
            <w:pPr>
              <w:spacing w:before="20" w:after="20"/>
            </w:pPr>
            <w:r>
              <w:rPr>
                <w:rFonts w:ascii="Courier New" w:eastAsia="Courier New" w:hAnsi="Courier New" w:cs="Courier New"/>
                <w:color w:val="A8C4E0"/>
                <w:sz w:val="18"/>
                <w:szCs w:val="18"/>
              </w:rPr>
              <w:t xml:space="preserve">        run: npm ci</w:t>
            </w:r>
          </w:p>
          <w:p w14:paraId="6873427A" w14:textId="77777777" w:rsidR="00071008" w:rsidRDefault="00000000">
            <w:pPr>
              <w:spacing w:before="20" w:after="20"/>
            </w:pPr>
            <w:r>
              <w:rPr>
                <w:rFonts w:ascii="Courier New" w:eastAsia="Courier New" w:hAnsi="Courier New" w:cs="Courier New"/>
                <w:color w:val="A8C4E0"/>
                <w:sz w:val="18"/>
                <w:szCs w:val="18"/>
              </w:rPr>
              <w:t xml:space="preserve">      - name: TypeScript strict check</w:t>
            </w:r>
          </w:p>
          <w:p w14:paraId="28CA1EA2" w14:textId="77777777" w:rsidR="00071008" w:rsidRDefault="00000000">
            <w:pPr>
              <w:spacing w:before="20" w:after="20"/>
            </w:pPr>
            <w:r>
              <w:rPr>
                <w:rFonts w:ascii="Courier New" w:eastAsia="Courier New" w:hAnsi="Courier New" w:cs="Courier New"/>
                <w:color w:val="A8C4E0"/>
                <w:sz w:val="18"/>
                <w:szCs w:val="18"/>
              </w:rPr>
              <w:t xml:space="preserve">        run: npx tsc --noEmit</w:t>
            </w:r>
          </w:p>
          <w:p w14:paraId="6D05FE4C" w14:textId="77777777" w:rsidR="00071008" w:rsidRDefault="00000000">
            <w:pPr>
              <w:spacing w:before="20" w:after="20"/>
            </w:pPr>
            <w:r>
              <w:rPr>
                <w:rFonts w:ascii="Courier New" w:eastAsia="Courier New" w:hAnsi="Courier New" w:cs="Courier New"/>
                <w:color w:val="A8C4E0"/>
                <w:sz w:val="18"/>
                <w:szCs w:val="18"/>
              </w:rPr>
              <w:t xml:space="preserve">      - name: ESLint</w:t>
            </w:r>
          </w:p>
          <w:p w14:paraId="19F99476" w14:textId="77777777" w:rsidR="00071008" w:rsidRDefault="00000000">
            <w:pPr>
              <w:spacing w:before="20" w:after="20"/>
            </w:pPr>
            <w:r>
              <w:rPr>
                <w:rFonts w:ascii="Courier New" w:eastAsia="Courier New" w:hAnsi="Courier New" w:cs="Courier New"/>
                <w:color w:val="A8C4E0"/>
                <w:sz w:val="18"/>
                <w:szCs w:val="18"/>
              </w:rPr>
              <w:t xml:space="preserve">        run: npx eslint . --max-warnings 0</w:t>
            </w:r>
          </w:p>
          <w:p w14:paraId="16C1273F" w14:textId="77777777" w:rsidR="00071008" w:rsidRDefault="00000000">
            <w:pPr>
              <w:spacing w:before="20" w:after="20"/>
            </w:pPr>
            <w:r>
              <w:rPr>
                <w:rFonts w:ascii="Courier New" w:eastAsia="Courier New" w:hAnsi="Courier New" w:cs="Courier New"/>
                <w:color w:val="A8C4E0"/>
                <w:sz w:val="18"/>
                <w:szCs w:val="18"/>
              </w:rPr>
              <w:t xml:space="preserve">      - name: Unit tests + coverage</w:t>
            </w:r>
          </w:p>
          <w:p w14:paraId="0B0B4E18" w14:textId="77777777" w:rsidR="00071008" w:rsidRDefault="00000000">
            <w:pPr>
              <w:spacing w:before="20" w:after="20"/>
            </w:pPr>
            <w:r>
              <w:rPr>
                <w:rFonts w:ascii="Courier New" w:eastAsia="Courier New" w:hAnsi="Courier New" w:cs="Courier New"/>
                <w:color w:val="A8C4E0"/>
                <w:sz w:val="18"/>
                <w:szCs w:val="18"/>
              </w:rPr>
              <w:t xml:space="preserve">        run: npx vitest run --coverage</w:t>
            </w:r>
          </w:p>
          <w:p w14:paraId="4BBF96A8" w14:textId="77777777" w:rsidR="00071008" w:rsidRDefault="00000000">
            <w:pPr>
              <w:spacing w:before="20" w:after="20"/>
            </w:pPr>
            <w:r>
              <w:rPr>
                <w:rFonts w:ascii="Courier New" w:eastAsia="Courier New" w:hAnsi="Courier New" w:cs="Courier New"/>
                <w:color w:val="A8C4E0"/>
                <w:sz w:val="18"/>
                <w:szCs w:val="18"/>
              </w:rPr>
              <w:t xml:space="preserve">      - name: Coverage threshold check</w:t>
            </w:r>
          </w:p>
          <w:p w14:paraId="10037DC1" w14:textId="77777777" w:rsidR="00071008" w:rsidRDefault="00000000">
            <w:pPr>
              <w:spacing w:before="20" w:after="20"/>
            </w:pPr>
            <w:r>
              <w:rPr>
                <w:rFonts w:ascii="Courier New" w:eastAsia="Courier New" w:hAnsi="Courier New" w:cs="Courier New"/>
                <w:color w:val="A8C4E0"/>
                <w:sz w:val="18"/>
                <w:szCs w:val="18"/>
              </w:rPr>
              <w:t xml:space="preserve">        run: npx vitest run --coverage --reporter=json</w:t>
            </w:r>
          </w:p>
          <w:p w14:paraId="70FC1CF8" w14:textId="77777777" w:rsidR="00071008" w:rsidRDefault="00000000">
            <w:pPr>
              <w:spacing w:before="20" w:after="20"/>
            </w:pPr>
            <w:r>
              <w:rPr>
                <w:rFonts w:ascii="Courier New" w:eastAsia="Courier New" w:hAnsi="Courier New" w:cs="Courier New"/>
                <w:color w:val="A8C4E0"/>
                <w:sz w:val="18"/>
                <w:szCs w:val="18"/>
              </w:rPr>
              <w:t xml:space="preserve">        # Fails if service layer coverage below 80%</w:t>
            </w:r>
          </w:p>
          <w:p w14:paraId="12F0375B" w14:textId="77777777" w:rsidR="00071008" w:rsidRDefault="00000000">
            <w:pPr>
              <w:spacing w:before="20" w:after="20"/>
            </w:pPr>
            <w:r>
              <w:rPr>
                <w:rFonts w:ascii="Courier New" w:eastAsia="Courier New" w:hAnsi="Courier New" w:cs="Courier New"/>
                <w:color w:val="A8C4E0"/>
                <w:sz w:val="18"/>
                <w:szCs w:val="18"/>
              </w:rPr>
              <w:t xml:space="preserve">      - name: Dependency vulnerability scan</w:t>
            </w:r>
          </w:p>
          <w:p w14:paraId="248848D8" w14:textId="77777777" w:rsidR="00071008" w:rsidRDefault="00000000">
            <w:pPr>
              <w:spacing w:before="20" w:after="20"/>
            </w:pPr>
            <w:r>
              <w:rPr>
                <w:rFonts w:ascii="Courier New" w:eastAsia="Courier New" w:hAnsi="Courier New" w:cs="Courier New"/>
                <w:color w:val="A8C4E0"/>
                <w:sz w:val="18"/>
                <w:szCs w:val="18"/>
              </w:rPr>
              <w:t xml:space="preserve">        run: npm audit --audit-level=high</w:t>
            </w:r>
          </w:p>
          <w:p w14:paraId="1B5F5572" w14:textId="77777777" w:rsidR="00071008" w:rsidRDefault="00000000">
            <w:pPr>
              <w:spacing w:before="20" w:after="20"/>
            </w:pPr>
            <w:r>
              <w:rPr>
                <w:rFonts w:ascii="Courier New" w:eastAsia="Courier New" w:hAnsi="Courier New" w:cs="Courier New"/>
                <w:color w:val="A8C4E0"/>
                <w:sz w:val="18"/>
                <w:szCs w:val="18"/>
              </w:rPr>
              <w:t xml:space="preserve">      - name: Secrets scan</w:t>
            </w:r>
          </w:p>
          <w:p w14:paraId="335DBB20" w14:textId="77777777" w:rsidR="00071008" w:rsidRDefault="00000000">
            <w:pPr>
              <w:spacing w:before="20" w:after="20"/>
            </w:pPr>
            <w:r>
              <w:rPr>
                <w:rFonts w:ascii="Courier New" w:eastAsia="Courier New" w:hAnsi="Courier New" w:cs="Courier New"/>
                <w:color w:val="A8C4E0"/>
                <w:sz w:val="18"/>
                <w:szCs w:val="18"/>
              </w:rPr>
              <w:t xml:space="preserve">        uses: trufflesecurity/trufflehog@v3</w:t>
            </w:r>
          </w:p>
          <w:p w14:paraId="2DE083C2" w14:textId="77777777" w:rsidR="00071008" w:rsidRDefault="00000000">
            <w:pPr>
              <w:spacing w:before="20" w:after="20"/>
            </w:pPr>
            <w:r>
              <w:rPr>
                <w:rFonts w:ascii="Courier New" w:eastAsia="Courier New" w:hAnsi="Courier New" w:cs="Courier New"/>
                <w:color w:val="A8C4E0"/>
                <w:sz w:val="18"/>
                <w:szCs w:val="18"/>
              </w:rPr>
              <w:t xml:space="preserve">      - name: Start Supabase local</w:t>
            </w:r>
          </w:p>
          <w:p w14:paraId="192B67BF" w14:textId="77777777" w:rsidR="00071008" w:rsidRDefault="00000000">
            <w:pPr>
              <w:spacing w:before="20" w:after="20"/>
            </w:pPr>
            <w:r>
              <w:rPr>
                <w:rFonts w:ascii="Courier New" w:eastAsia="Courier New" w:hAnsi="Courier New" w:cs="Courier New"/>
                <w:color w:val="A8C4E0"/>
                <w:sz w:val="18"/>
                <w:szCs w:val="18"/>
              </w:rPr>
              <w:t xml:space="preserve">        run: npx supabase start</w:t>
            </w:r>
          </w:p>
          <w:p w14:paraId="3137BBB1" w14:textId="77777777" w:rsidR="00071008" w:rsidRDefault="00000000">
            <w:pPr>
              <w:spacing w:before="20" w:after="20"/>
            </w:pPr>
            <w:r>
              <w:rPr>
                <w:rFonts w:ascii="Courier New" w:eastAsia="Courier New" w:hAnsi="Courier New" w:cs="Courier New"/>
                <w:color w:val="A8C4E0"/>
                <w:sz w:val="18"/>
                <w:szCs w:val="18"/>
              </w:rPr>
              <w:t xml:space="preserve">      - name: Apply SQL packs</w:t>
            </w:r>
          </w:p>
          <w:p w14:paraId="42283CB5" w14:textId="77777777" w:rsidR="00071008" w:rsidRDefault="00000000">
            <w:pPr>
              <w:spacing w:before="20" w:after="20"/>
            </w:pPr>
            <w:r>
              <w:rPr>
                <w:rFonts w:ascii="Courier New" w:eastAsia="Courier New" w:hAnsi="Courier New" w:cs="Courier New"/>
                <w:color w:val="A8C4E0"/>
                <w:sz w:val="18"/>
                <w:szCs w:val="18"/>
              </w:rPr>
              <w:t xml:space="preserve">        run: npx supabase db reset</w:t>
            </w:r>
          </w:p>
          <w:p w14:paraId="1CADC991" w14:textId="77777777" w:rsidR="00071008" w:rsidRDefault="00000000">
            <w:pPr>
              <w:spacing w:before="20" w:after="20"/>
            </w:pPr>
            <w:r>
              <w:rPr>
                <w:rFonts w:ascii="Courier New" w:eastAsia="Courier New" w:hAnsi="Courier New" w:cs="Courier New"/>
                <w:color w:val="A8C4E0"/>
                <w:sz w:val="18"/>
                <w:szCs w:val="18"/>
              </w:rPr>
              <w:t xml:space="preserve">      - name: Run RLS tests</w:t>
            </w:r>
          </w:p>
          <w:p w14:paraId="521A8309" w14:textId="77777777" w:rsidR="00071008" w:rsidRDefault="00000000">
            <w:pPr>
              <w:spacing w:before="20" w:after="20"/>
            </w:pPr>
            <w:r>
              <w:rPr>
                <w:rFonts w:ascii="Courier New" w:eastAsia="Courier New" w:hAnsi="Courier New" w:cs="Courier New"/>
                <w:color w:val="A8C4E0"/>
                <w:sz w:val="18"/>
                <w:szCs w:val="18"/>
              </w:rPr>
              <w:t xml:space="preserve">        run: npx vitest run __tests__/rls/</w:t>
            </w:r>
          </w:p>
          <w:p w14:paraId="5E21D56C" w14:textId="77777777" w:rsidR="00071008" w:rsidRDefault="00000000">
            <w:pPr>
              <w:spacing w:before="20" w:after="20"/>
            </w:pPr>
            <w:r>
              <w:rPr>
                <w:rFonts w:ascii="Courier New" w:eastAsia="Courier New" w:hAnsi="Courier New" w:cs="Courier New"/>
                <w:color w:val="A8C4E0"/>
                <w:sz w:val="18"/>
                <w:szCs w:val="18"/>
              </w:rPr>
              <w:t xml:space="preserve">        # MUST PASS — zero failures permitted</w:t>
            </w:r>
          </w:p>
        </w:tc>
      </w:tr>
    </w:tbl>
    <w:p w14:paraId="12FF5E5A" w14:textId="77777777" w:rsidR="00071008" w:rsidRDefault="00071008">
      <w:pPr>
        <w:spacing w:before="80"/>
      </w:pPr>
    </w:p>
    <w:p w14:paraId="69D35CC3" w14:textId="77777777" w:rsidR="00071008" w:rsidRDefault="00000000">
      <w:pPr>
        <w:pStyle w:val="Heading2"/>
      </w:pPr>
      <w:r>
        <w:t>10.2 Pre-Release Pipeline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22B1252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C9A9C46" w14:textId="77777777" w:rsidR="00071008" w:rsidRDefault="00000000">
            <w:pPr>
              <w:spacing w:before="20" w:after="20"/>
            </w:pPr>
            <w:r>
              <w:rPr>
                <w:rFonts w:ascii="Courier New" w:eastAsia="Courier New" w:hAnsi="Courier New" w:cs="Courier New"/>
                <w:color w:val="A8C4E0"/>
                <w:sz w:val="18"/>
                <w:szCs w:val="18"/>
              </w:rPr>
              <w:t># GitHub Actions — Pre-release pipeline (runs before staging deploy)</w:t>
            </w:r>
          </w:p>
          <w:p w14:paraId="026A17CE" w14:textId="77777777" w:rsidR="00071008" w:rsidRDefault="00071008">
            <w:pPr>
              <w:spacing w:before="20" w:after="20"/>
            </w:pPr>
          </w:p>
          <w:p w14:paraId="3B1FDC61" w14:textId="77777777" w:rsidR="00071008" w:rsidRDefault="00000000">
            <w:pPr>
              <w:spacing w:before="20" w:after="20"/>
            </w:pPr>
            <w:r>
              <w:rPr>
                <w:rFonts w:ascii="Courier New" w:eastAsia="Courier New" w:hAnsi="Courier New" w:cs="Courier New"/>
                <w:color w:val="A8C4E0"/>
                <w:sz w:val="18"/>
                <w:szCs w:val="18"/>
              </w:rPr>
              <w:t>name: Civis Release Gate</w:t>
            </w:r>
          </w:p>
          <w:p w14:paraId="505644F7" w14:textId="77777777" w:rsidR="00071008" w:rsidRDefault="00000000">
            <w:pPr>
              <w:spacing w:before="20" w:after="20"/>
            </w:pPr>
            <w:r>
              <w:rPr>
                <w:rFonts w:ascii="Courier New" w:eastAsia="Courier New" w:hAnsi="Courier New" w:cs="Courier New"/>
                <w:color w:val="A8C4E0"/>
                <w:sz w:val="18"/>
                <w:szCs w:val="18"/>
              </w:rPr>
              <w:t>on:</w:t>
            </w:r>
          </w:p>
          <w:p w14:paraId="18A08C67" w14:textId="77777777" w:rsidR="00071008" w:rsidRDefault="00000000">
            <w:pPr>
              <w:spacing w:before="20" w:after="20"/>
            </w:pPr>
            <w:r>
              <w:rPr>
                <w:rFonts w:ascii="Courier New" w:eastAsia="Courier New" w:hAnsi="Courier New" w:cs="Courier New"/>
                <w:color w:val="A8C4E0"/>
                <w:sz w:val="18"/>
                <w:szCs w:val="18"/>
              </w:rPr>
              <w:t xml:space="preserve">  push:</w:t>
            </w:r>
          </w:p>
          <w:p w14:paraId="623708A2" w14:textId="77777777" w:rsidR="00071008" w:rsidRDefault="00000000">
            <w:pPr>
              <w:spacing w:before="20" w:after="20"/>
            </w:pPr>
            <w:r>
              <w:rPr>
                <w:rFonts w:ascii="Courier New" w:eastAsia="Courier New" w:hAnsi="Courier New" w:cs="Courier New"/>
                <w:color w:val="A8C4E0"/>
                <w:sz w:val="18"/>
                <w:szCs w:val="18"/>
              </w:rPr>
              <w:t xml:space="preserve">    branches: [staging]</w:t>
            </w:r>
          </w:p>
          <w:p w14:paraId="7453180C" w14:textId="77777777" w:rsidR="00071008" w:rsidRDefault="00071008">
            <w:pPr>
              <w:spacing w:before="20" w:after="20"/>
            </w:pPr>
          </w:p>
          <w:p w14:paraId="32CE8576" w14:textId="77777777" w:rsidR="00071008" w:rsidRDefault="00000000">
            <w:pPr>
              <w:spacing w:before="20" w:after="20"/>
            </w:pPr>
            <w:r>
              <w:rPr>
                <w:rFonts w:ascii="Courier New" w:eastAsia="Courier New" w:hAnsi="Courier New" w:cs="Courier New"/>
                <w:color w:val="A8C4E0"/>
                <w:sz w:val="18"/>
                <w:szCs w:val="18"/>
              </w:rPr>
              <w:t>jobs:</w:t>
            </w:r>
          </w:p>
          <w:p w14:paraId="37E2D882" w14:textId="77777777" w:rsidR="00071008" w:rsidRDefault="00000000">
            <w:pPr>
              <w:spacing w:before="20" w:after="20"/>
            </w:pPr>
            <w:r>
              <w:rPr>
                <w:rFonts w:ascii="Courier New" w:eastAsia="Courier New" w:hAnsi="Courier New" w:cs="Courier New"/>
                <w:color w:val="A8C4E0"/>
                <w:sz w:val="18"/>
                <w:szCs w:val="18"/>
              </w:rPr>
              <w:t xml:space="preserve">  release-gate:</w:t>
            </w:r>
          </w:p>
          <w:p w14:paraId="1498C87F" w14:textId="77777777" w:rsidR="00071008" w:rsidRDefault="00000000">
            <w:pPr>
              <w:spacing w:before="20" w:after="20"/>
            </w:pPr>
            <w:r>
              <w:rPr>
                <w:rFonts w:ascii="Courier New" w:eastAsia="Courier New" w:hAnsi="Courier New" w:cs="Courier New"/>
                <w:color w:val="A8C4E0"/>
                <w:sz w:val="18"/>
                <w:szCs w:val="18"/>
              </w:rPr>
              <w:t xml:space="preserve">    runs-on: ubuntu-latest</w:t>
            </w:r>
          </w:p>
          <w:p w14:paraId="44507EBD" w14:textId="77777777" w:rsidR="00071008" w:rsidRDefault="00000000">
            <w:pPr>
              <w:spacing w:before="20" w:after="20"/>
            </w:pPr>
            <w:r>
              <w:rPr>
                <w:rFonts w:ascii="Courier New" w:eastAsia="Courier New" w:hAnsi="Courier New" w:cs="Courier New"/>
                <w:color w:val="A8C4E0"/>
                <w:sz w:val="18"/>
                <w:szCs w:val="18"/>
              </w:rPr>
              <w:t xml:space="preserve">    steps:</w:t>
            </w:r>
          </w:p>
          <w:p w14:paraId="5F1AE0E4" w14:textId="77777777" w:rsidR="00071008" w:rsidRDefault="00000000">
            <w:pPr>
              <w:spacing w:before="20" w:after="20"/>
            </w:pPr>
            <w:r>
              <w:rPr>
                <w:rFonts w:ascii="Courier New" w:eastAsia="Courier New" w:hAnsi="Courier New" w:cs="Courier New"/>
                <w:color w:val="A8C4E0"/>
                <w:sz w:val="18"/>
                <w:szCs w:val="18"/>
              </w:rPr>
              <w:t xml:space="preserve">      - name: All PR gate steps</w:t>
            </w:r>
          </w:p>
          <w:p w14:paraId="25326891" w14:textId="77777777" w:rsidR="00071008" w:rsidRDefault="00000000">
            <w:pPr>
              <w:spacing w:before="20" w:after="20"/>
            </w:pPr>
            <w:r>
              <w:rPr>
                <w:rFonts w:ascii="Courier New" w:eastAsia="Courier New" w:hAnsi="Courier New" w:cs="Courier New"/>
                <w:color w:val="A8C4E0"/>
                <w:sz w:val="18"/>
                <w:szCs w:val="18"/>
              </w:rPr>
              <w:t xml:space="preserve">      - name: Deploy to staging</w:t>
            </w:r>
          </w:p>
          <w:p w14:paraId="19E23F12" w14:textId="77777777" w:rsidR="00071008" w:rsidRDefault="00000000">
            <w:pPr>
              <w:spacing w:before="20" w:after="20"/>
            </w:pPr>
            <w:r>
              <w:rPr>
                <w:rFonts w:ascii="Courier New" w:eastAsia="Courier New" w:hAnsi="Courier New" w:cs="Courier New"/>
                <w:color w:val="A8C4E0"/>
                <w:sz w:val="18"/>
                <w:szCs w:val="18"/>
              </w:rPr>
              <w:t xml:space="preserve">        run: vercel deploy --prebuilt --prod</w:t>
            </w:r>
          </w:p>
          <w:p w14:paraId="179A5874" w14:textId="77777777" w:rsidR="00071008" w:rsidRDefault="00000000">
            <w:pPr>
              <w:spacing w:before="20" w:after="20"/>
            </w:pPr>
            <w:r>
              <w:rPr>
                <w:rFonts w:ascii="Courier New" w:eastAsia="Courier New" w:hAnsi="Courier New" w:cs="Courier New"/>
                <w:color w:val="A8C4E0"/>
                <w:sz w:val="18"/>
                <w:szCs w:val="18"/>
              </w:rPr>
              <w:t xml:space="preserve">      - name: E2E tests — EN</w:t>
            </w:r>
          </w:p>
          <w:p w14:paraId="1740157D" w14:textId="77777777" w:rsidR="00071008" w:rsidRDefault="00000000">
            <w:pPr>
              <w:spacing w:before="20" w:after="20"/>
            </w:pPr>
            <w:r>
              <w:rPr>
                <w:rFonts w:ascii="Courier New" w:eastAsia="Courier New" w:hAnsi="Courier New" w:cs="Courier New"/>
                <w:color w:val="A8C4E0"/>
                <w:sz w:val="18"/>
                <w:szCs w:val="18"/>
              </w:rPr>
              <w:t xml:space="preserve">        run: npx playwright test --project=chromium --grep=@e2e</w:t>
            </w:r>
          </w:p>
          <w:p w14:paraId="10850A7F" w14:textId="77777777" w:rsidR="00071008" w:rsidRDefault="00000000">
            <w:pPr>
              <w:spacing w:before="20" w:after="20"/>
            </w:pPr>
            <w:r>
              <w:rPr>
                <w:rFonts w:ascii="Courier New" w:eastAsia="Courier New" w:hAnsi="Courier New" w:cs="Courier New"/>
                <w:color w:val="A8C4E0"/>
                <w:sz w:val="18"/>
                <w:szCs w:val="18"/>
              </w:rPr>
              <w:t xml:space="preserve">      - name: E2E tests — FR</w:t>
            </w:r>
          </w:p>
          <w:p w14:paraId="5AF05272" w14:textId="77777777" w:rsidR="00071008" w:rsidRDefault="00000000">
            <w:pPr>
              <w:spacing w:before="20" w:after="20"/>
            </w:pPr>
            <w:r>
              <w:rPr>
                <w:rFonts w:ascii="Courier New" w:eastAsia="Courier New" w:hAnsi="Courier New" w:cs="Courier New"/>
                <w:color w:val="A8C4E0"/>
                <w:sz w:val="18"/>
                <w:szCs w:val="18"/>
              </w:rPr>
              <w:t xml:space="preserve">        run: npx playwright test --project=chromium --grep=@e2e-fr</w:t>
            </w:r>
          </w:p>
          <w:p w14:paraId="5097D4FA" w14:textId="77777777" w:rsidR="00071008" w:rsidRDefault="00000000">
            <w:pPr>
              <w:spacing w:before="20" w:after="20"/>
            </w:pPr>
            <w:r>
              <w:rPr>
                <w:rFonts w:ascii="Courier New" w:eastAsia="Courier New" w:hAnsi="Courier New" w:cs="Courier New"/>
                <w:color w:val="A8C4E0"/>
                <w:sz w:val="18"/>
                <w:szCs w:val="18"/>
              </w:rPr>
              <w:t xml:space="preserve">      - name: Performance benchmarks</w:t>
            </w:r>
          </w:p>
          <w:p w14:paraId="6BD2546F" w14:textId="77777777" w:rsidR="00071008" w:rsidRDefault="00000000">
            <w:pPr>
              <w:spacing w:before="20" w:after="20"/>
            </w:pPr>
            <w:r>
              <w:rPr>
                <w:rFonts w:ascii="Courier New" w:eastAsia="Courier New" w:hAnsi="Courier New" w:cs="Courier New"/>
                <w:color w:val="A8C4E0"/>
                <w:sz w:val="18"/>
                <w:szCs w:val="18"/>
              </w:rPr>
              <w:t xml:space="preserve">        run: npx playwright test --grep=@performance</w:t>
            </w:r>
          </w:p>
          <w:p w14:paraId="7EFE0973" w14:textId="77777777" w:rsidR="00071008" w:rsidRDefault="00000000">
            <w:pPr>
              <w:spacing w:before="20" w:after="20"/>
            </w:pPr>
            <w:r>
              <w:rPr>
                <w:rFonts w:ascii="Courier New" w:eastAsia="Courier New" w:hAnsi="Courier New" w:cs="Courier New"/>
                <w:color w:val="A8C4E0"/>
                <w:sz w:val="18"/>
                <w:szCs w:val="18"/>
              </w:rPr>
              <w:t xml:space="preserve">        # Fails if any benchmark breached</w:t>
            </w:r>
          </w:p>
          <w:p w14:paraId="72BD8CF7" w14:textId="77777777" w:rsidR="00071008" w:rsidRDefault="00000000">
            <w:pPr>
              <w:spacing w:before="20" w:after="20"/>
            </w:pPr>
            <w:r>
              <w:rPr>
                <w:rFonts w:ascii="Courier New" w:eastAsia="Courier New" w:hAnsi="Courier New" w:cs="Courier New"/>
                <w:color w:val="A8C4E0"/>
                <w:sz w:val="18"/>
                <w:szCs w:val="18"/>
              </w:rPr>
              <w:t xml:space="preserve">      - name: Accessibility scan</w:t>
            </w:r>
          </w:p>
          <w:p w14:paraId="6CD5DA3C" w14:textId="77777777" w:rsidR="00071008" w:rsidRDefault="00000000">
            <w:pPr>
              <w:spacing w:before="20" w:after="20"/>
            </w:pPr>
            <w:r>
              <w:rPr>
                <w:rFonts w:ascii="Courier New" w:eastAsia="Courier New" w:hAnsi="Courier New" w:cs="Courier New"/>
                <w:color w:val="A8C4E0"/>
                <w:sz w:val="18"/>
                <w:szCs w:val="18"/>
              </w:rPr>
              <w:t xml:space="preserve">        run: npx playwright test --grep=@accessibility</w:t>
            </w:r>
          </w:p>
          <w:p w14:paraId="63222F66" w14:textId="77777777" w:rsidR="00071008" w:rsidRDefault="00000000">
            <w:pPr>
              <w:spacing w:before="20" w:after="20"/>
            </w:pPr>
            <w:r>
              <w:rPr>
                <w:rFonts w:ascii="Courier New" w:eastAsia="Courier New" w:hAnsi="Courier New" w:cs="Courier New"/>
                <w:color w:val="A8C4E0"/>
                <w:sz w:val="18"/>
                <w:szCs w:val="18"/>
              </w:rPr>
              <w:t xml:space="preserve">      - name: Security scan (OWASP ZAP)</w:t>
            </w:r>
          </w:p>
          <w:p w14:paraId="318142C8" w14:textId="77777777" w:rsidR="00071008" w:rsidRDefault="00000000">
            <w:pPr>
              <w:spacing w:before="20" w:after="20"/>
            </w:pPr>
            <w:r>
              <w:rPr>
                <w:rFonts w:ascii="Courier New" w:eastAsia="Courier New" w:hAnsi="Courier New" w:cs="Courier New"/>
                <w:color w:val="A8C4E0"/>
                <w:sz w:val="18"/>
                <w:szCs w:val="18"/>
              </w:rPr>
              <w:t xml:space="preserve">        run: docker run -t owasp/zap2docker-stable zap-baseline.py</w:t>
            </w:r>
          </w:p>
          <w:p w14:paraId="46EBCD9E" w14:textId="77777777" w:rsidR="00071008" w:rsidRDefault="00000000">
            <w:pPr>
              <w:spacing w:before="20" w:after="20"/>
            </w:pPr>
            <w:r>
              <w:rPr>
                <w:rFonts w:ascii="Courier New" w:eastAsia="Courier New" w:hAnsi="Courier New" w:cs="Courier New"/>
                <w:color w:val="A8C4E0"/>
                <w:sz w:val="18"/>
                <w:szCs w:val="18"/>
              </w:rPr>
              <w:t xml:space="preserve">        # Fails on critical or high findings</w:t>
            </w:r>
          </w:p>
          <w:p w14:paraId="5F3C13DE" w14:textId="77777777" w:rsidR="00071008" w:rsidRDefault="00000000">
            <w:pPr>
              <w:spacing w:before="20" w:after="20"/>
            </w:pPr>
            <w:r>
              <w:rPr>
                <w:rFonts w:ascii="Courier New" w:eastAsia="Courier New" w:hAnsi="Courier New" w:cs="Courier New"/>
                <w:color w:val="A8C4E0"/>
                <w:sz w:val="18"/>
                <w:szCs w:val="18"/>
              </w:rPr>
              <w:t xml:space="preserve">      - name: Localisation validation</w:t>
            </w:r>
          </w:p>
          <w:p w14:paraId="1ED313F3" w14:textId="77777777" w:rsidR="00071008" w:rsidRDefault="00000000">
            <w:pPr>
              <w:spacing w:before="20" w:after="20"/>
            </w:pPr>
            <w:r>
              <w:rPr>
                <w:rFonts w:ascii="Courier New" w:eastAsia="Courier New" w:hAnsi="Courier New" w:cs="Courier New"/>
                <w:color w:val="A8C4E0"/>
                <w:sz w:val="18"/>
                <w:szCs w:val="18"/>
              </w:rPr>
              <w:t xml:space="preserve">        run: npx playwright test --grep=@localisation</w:t>
            </w:r>
          </w:p>
        </w:tc>
      </w:tr>
    </w:tbl>
    <w:p w14:paraId="00E9F9EC" w14:textId="77777777" w:rsidR="00071008" w:rsidRDefault="00071008">
      <w:pPr>
        <w:spacing w:before="160"/>
      </w:pPr>
    </w:p>
    <w:p w14:paraId="2B25762D" w14:textId="77777777" w:rsidR="00071008" w:rsidRDefault="00000000">
      <w:pPr>
        <w:pStyle w:val="Heading1"/>
        <w:pBdr>
          <w:bottom w:val="single" w:sz="3" w:space="2" w:color="C9A84C"/>
        </w:pBdr>
      </w:pPr>
      <w:r>
        <w:t>11. Test Data Management</w:t>
      </w:r>
    </w:p>
    <w:p w14:paraId="573372F7" w14:textId="77777777" w:rsidR="00071008" w:rsidRDefault="00000000">
      <w:pPr>
        <w:pStyle w:val="Heading2"/>
      </w:pPr>
      <w:r>
        <w:t>11.1 Test Data Principles</w:t>
      </w:r>
    </w:p>
    <w:p w14:paraId="6BCE522B" w14:textId="77777777" w:rsidR="00071008" w:rsidRDefault="00000000">
      <w:pPr>
        <w:pStyle w:val="ListParagraph"/>
        <w:numPr>
          <w:ilvl w:val="0"/>
          <w:numId w:val="2"/>
        </w:numPr>
        <w:spacing w:before="40" w:after="40"/>
      </w:pPr>
      <w:r>
        <w:rPr>
          <w:color w:val="4A4A4A"/>
        </w:rPr>
        <w:t>No real sovereign client data used in testing — ever. Production data may never be copied to development or staging environments.</w:t>
      </w:r>
    </w:p>
    <w:p w14:paraId="65333B72" w14:textId="77777777" w:rsidR="00071008" w:rsidRDefault="00000000">
      <w:pPr>
        <w:pStyle w:val="ListParagraph"/>
        <w:numPr>
          <w:ilvl w:val="0"/>
          <w:numId w:val="2"/>
        </w:numPr>
        <w:spacing w:before="40" w:after="40"/>
      </w:pPr>
      <w:r>
        <w:rPr>
          <w:color w:val="4A4A4A"/>
        </w:rPr>
        <w:t>Test data seeded programmatically using deterministic factory functions — not manual entry</w:t>
      </w:r>
    </w:p>
    <w:p w14:paraId="797C801E" w14:textId="77777777" w:rsidR="00071008" w:rsidRDefault="00000000">
      <w:pPr>
        <w:pStyle w:val="ListParagraph"/>
        <w:numPr>
          <w:ilvl w:val="0"/>
          <w:numId w:val="2"/>
        </w:numPr>
        <w:spacing w:before="40" w:after="40"/>
      </w:pPr>
      <w:r>
        <w:rPr>
          <w:color w:val="4A4A4A"/>
        </w:rPr>
        <w:t>Test tenants created with realistic diaspora data volumes — minimum two tenants per test suite to verify isolation</w:t>
      </w:r>
    </w:p>
    <w:p w14:paraId="384BFAD5" w14:textId="77777777" w:rsidR="00071008" w:rsidRDefault="00000000">
      <w:pPr>
        <w:pStyle w:val="ListParagraph"/>
        <w:numPr>
          <w:ilvl w:val="0"/>
          <w:numId w:val="2"/>
        </w:numPr>
        <w:spacing w:before="40" w:after="40"/>
      </w:pPr>
      <w:r>
        <w:rPr>
          <w:color w:val="4A4A4A"/>
        </w:rPr>
        <w:t>Test registrants use generated synthetic data only — never real names, emails, or phone numbers</w:t>
      </w:r>
    </w:p>
    <w:p w14:paraId="55E281A3" w14:textId="77777777" w:rsidR="00071008" w:rsidRDefault="00000000">
      <w:pPr>
        <w:pStyle w:val="ListParagraph"/>
        <w:numPr>
          <w:ilvl w:val="0"/>
          <w:numId w:val="2"/>
        </w:numPr>
        <w:spacing w:before="40" w:after="40"/>
      </w:pPr>
      <w:r>
        <w:rPr>
          <w:color w:val="4A4A4A"/>
        </w:rPr>
        <w:t>RLS test suite creates and cleans up all test data in beforeAll and afterAll hooks</w:t>
      </w:r>
    </w:p>
    <w:p w14:paraId="6D943642" w14:textId="77777777" w:rsidR="00071008" w:rsidRDefault="00000000">
      <w:pPr>
        <w:pStyle w:val="ListParagraph"/>
        <w:numPr>
          <w:ilvl w:val="0"/>
          <w:numId w:val="2"/>
        </w:numPr>
        <w:spacing w:before="40" w:after="40"/>
      </w:pPr>
      <w:r>
        <w:rPr>
          <w:color w:val="4A4A4A"/>
        </w:rPr>
        <w:t>Staging environment seeded with anonymised data derived from data quality requirements — not production records</w:t>
      </w:r>
    </w:p>
    <w:p w14:paraId="69F27F54" w14:textId="77777777" w:rsidR="00071008" w:rsidRDefault="00071008">
      <w:pPr>
        <w:spacing w:before="80"/>
      </w:pPr>
    </w:p>
    <w:p w14:paraId="170BB560" w14:textId="77777777" w:rsidR="00071008" w:rsidRDefault="00000000">
      <w:pPr>
        <w:pStyle w:val="Heading2"/>
      </w:pPr>
      <w:r>
        <w:t>11.2 Test Data Factory Pattern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13C869D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3739E104" w14:textId="77777777" w:rsidR="00071008" w:rsidRDefault="00000000">
            <w:pPr>
              <w:spacing w:before="20" w:after="20"/>
            </w:pPr>
            <w:r>
              <w:rPr>
                <w:rFonts w:ascii="Courier New" w:eastAsia="Courier New" w:hAnsi="Courier New" w:cs="Courier New"/>
                <w:color w:val="A8C4E0"/>
                <w:sz w:val="18"/>
                <w:szCs w:val="18"/>
              </w:rPr>
              <w:t>// Test data factory — /tests/factories/</w:t>
            </w:r>
          </w:p>
          <w:p w14:paraId="427A38AF" w14:textId="77777777" w:rsidR="00071008" w:rsidRDefault="00071008">
            <w:pPr>
              <w:spacing w:before="20" w:after="20"/>
            </w:pPr>
          </w:p>
          <w:p w14:paraId="65DD706E" w14:textId="77777777" w:rsidR="00071008" w:rsidRDefault="00000000">
            <w:pPr>
              <w:spacing w:before="20" w:after="20"/>
            </w:pPr>
            <w:r>
              <w:rPr>
                <w:rFonts w:ascii="Courier New" w:eastAsia="Courier New" w:hAnsi="Courier New" w:cs="Courier New"/>
                <w:color w:val="A8C4E0"/>
                <w:sz w:val="18"/>
                <w:szCs w:val="18"/>
              </w:rPr>
              <w:t>export const createTestTenant = () =&gt; ({</w:t>
            </w:r>
          </w:p>
          <w:p w14:paraId="7B2F2A83" w14:textId="77777777" w:rsidR="00071008" w:rsidRDefault="00000000">
            <w:pPr>
              <w:spacing w:before="20" w:after="20"/>
            </w:pPr>
            <w:r>
              <w:rPr>
                <w:rFonts w:ascii="Courier New" w:eastAsia="Courier New" w:hAnsi="Courier New" w:cs="Courier New"/>
                <w:color w:val="A8C4E0"/>
                <w:sz w:val="18"/>
                <w:szCs w:val="18"/>
              </w:rPr>
              <w:t xml:space="preserve">  name: `Test Government ${faker.location.country()}`,</w:t>
            </w:r>
          </w:p>
          <w:p w14:paraId="5B7EDBC6" w14:textId="77777777" w:rsidR="00071008" w:rsidRDefault="00000000">
            <w:pPr>
              <w:spacing w:before="20" w:after="20"/>
            </w:pPr>
            <w:r>
              <w:rPr>
                <w:rFonts w:ascii="Courier New" w:eastAsia="Courier New" w:hAnsi="Courier New" w:cs="Courier New"/>
                <w:color w:val="A8C4E0"/>
                <w:sz w:val="18"/>
                <w:szCs w:val="18"/>
              </w:rPr>
              <w:t xml:space="preserve">  country_code: faker.location.countryCode(),</w:t>
            </w:r>
          </w:p>
          <w:p w14:paraId="2CC22242" w14:textId="77777777" w:rsidR="00071008" w:rsidRDefault="00000000">
            <w:pPr>
              <w:spacing w:before="20" w:after="20"/>
            </w:pPr>
            <w:r>
              <w:rPr>
                <w:rFonts w:ascii="Courier New" w:eastAsia="Courier New" w:hAnsi="Courier New" w:cs="Courier New"/>
                <w:color w:val="A8C4E0"/>
                <w:sz w:val="18"/>
                <w:szCs w:val="18"/>
              </w:rPr>
              <w:t xml:space="preserve">  deployment_tier: 'cloud',</w:t>
            </w:r>
          </w:p>
          <w:p w14:paraId="2EA903F6" w14:textId="77777777" w:rsidR="00071008" w:rsidRDefault="00000000">
            <w:pPr>
              <w:spacing w:before="20" w:after="20"/>
            </w:pPr>
            <w:r>
              <w:rPr>
                <w:rFonts w:ascii="Courier New" w:eastAsia="Courier New" w:hAnsi="Courier New" w:cs="Courier New"/>
                <w:color w:val="A8C4E0"/>
                <w:sz w:val="18"/>
                <w:szCs w:val="18"/>
              </w:rPr>
              <w:t xml:space="preserve">  status: 'active',</w:t>
            </w:r>
          </w:p>
          <w:p w14:paraId="2509C0DF" w14:textId="77777777" w:rsidR="00071008" w:rsidRDefault="00000000">
            <w:pPr>
              <w:spacing w:before="20" w:after="20"/>
            </w:pPr>
            <w:r>
              <w:rPr>
                <w:rFonts w:ascii="Courier New" w:eastAsia="Courier New" w:hAnsi="Courier New" w:cs="Courier New"/>
                <w:color w:val="A8C4E0"/>
                <w:sz w:val="18"/>
                <w:szCs w:val="18"/>
              </w:rPr>
              <w:t xml:space="preserve">  default_language: 'en',</w:t>
            </w:r>
          </w:p>
          <w:p w14:paraId="0238EFF3" w14:textId="77777777" w:rsidR="00071008" w:rsidRDefault="00000000">
            <w:pPr>
              <w:spacing w:before="20" w:after="20"/>
            </w:pPr>
            <w:r>
              <w:rPr>
                <w:rFonts w:ascii="Courier New" w:eastAsia="Courier New" w:hAnsi="Courier New" w:cs="Courier New"/>
                <w:color w:val="A8C4E0"/>
                <w:sz w:val="18"/>
                <w:szCs w:val="18"/>
              </w:rPr>
              <w:t xml:space="preserve">  data_residency_region: 'eu-west-1',</w:t>
            </w:r>
          </w:p>
          <w:p w14:paraId="5D59F4F3" w14:textId="77777777" w:rsidR="00071008" w:rsidRDefault="00000000">
            <w:pPr>
              <w:spacing w:before="20" w:after="20"/>
            </w:pPr>
            <w:r>
              <w:rPr>
                <w:rFonts w:ascii="Courier New" w:eastAsia="Courier New" w:hAnsi="Courier New" w:cs="Courier New"/>
                <w:color w:val="A8C4E0"/>
                <w:sz w:val="18"/>
                <w:szCs w:val="18"/>
              </w:rPr>
              <w:t>});</w:t>
            </w:r>
          </w:p>
          <w:p w14:paraId="5F16E68B" w14:textId="77777777" w:rsidR="00071008" w:rsidRDefault="00071008">
            <w:pPr>
              <w:spacing w:before="20" w:after="20"/>
            </w:pPr>
          </w:p>
          <w:p w14:paraId="0C97524B" w14:textId="77777777" w:rsidR="00071008" w:rsidRDefault="00000000">
            <w:pPr>
              <w:spacing w:before="20" w:after="20"/>
            </w:pPr>
            <w:r>
              <w:rPr>
                <w:rFonts w:ascii="Courier New" w:eastAsia="Courier New" w:hAnsi="Courier New" w:cs="Courier New"/>
                <w:color w:val="A8C4E0"/>
                <w:sz w:val="18"/>
                <w:szCs w:val="18"/>
              </w:rPr>
              <w:t>export const createTestRegistrant = (tenant_id: string) =&gt; ({</w:t>
            </w:r>
          </w:p>
          <w:p w14:paraId="243CBB06" w14:textId="77777777" w:rsidR="00071008" w:rsidRDefault="00000000">
            <w:pPr>
              <w:spacing w:before="20" w:after="20"/>
            </w:pPr>
            <w:r>
              <w:rPr>
                <w:rFonts w:ascii="Courier New" w:eastAsia="Courier New" w:hAnsi="Courier New" w:cs="Courier New"/>
                <w:color w:val="A8C4E0"/>
                <w:sz w:val="18"/>
                <w:szCs w:val="18"/>
              </w:rPr>
              <w:t xml:space="preserve">  tenant_id,</w:t>
            </w:r>
          </w:p>
          <w:p w14:paraId="48DF9C5D" w14:textId="77777777" w:rsidR="00071008" w:rsidRDefault="00000000">
            <w:pPr>
              <w:spacing w:before="20" w:after="20"/>
            </w:pPr>
            <w:r>
              <w:rPr>
                <w:rFonts w:ascii="Courier New" w:eastAsia="Courier New" w:hAnsi="Courier New" w:cs="Courier New"/>
                <w:color w:val="A8C4E0"/>
                <w:sz w:val="18"/>
                <w:szCs w:val="18"/>
              </w:rPr>
              <w:t xml:space="preserve">  first_name: faker.person.firstName(),    // Synthetic only</w:t>
            </w:r>
          </w:p>
          <w:p w14:paraId="457E64B1" w14:textId="77777777" w:rsidR="00071008" w:rsidRDefault="00000000">
            <w:pPr>
              <w:spacing w:before="20" w:after="20"/>
            </w:pPr>
            <w:r>
              <w:rPr>
                <w:rFonts w:ascii="Courier New" w:eastAsia="Courier New" w:hAnsi="Courier New" w:cs="Courier New"/>
                <w:color w:val="A8C4E0"/>
                <w:sz w:val="18"/>
                <w:szCs w:val="18"/>
              </w:rPr>
              <w:t xml:space="preserve">  last_name: faker.person.lastName(),      // Synthetic only</w:t>
            </w:r>
          </w:p>
          <w:p w14:paraId="1CE9AA07" w14:textId="77777777" w:rsidR="00071008" w:rsidRDefault="00000000">
            <w:pPr>
              <w:spacing w:before="20" w:after="20"/>
            </w:pPr>
            <w:r>
              <w:rPr>
                <w:rFonts w:ascii="Courier New" w:eastAsia="Courier New" w:hAnsi="Courier New" w:cs="Courier New"/>
                <w:color w:val="A8C4E0"/>
                <w:sz w:val="18"/>
                <w:szCs w:val="18"/>
              </w:rPr>
              <w:t xml:space="preserve">  email: faker.internet.email(),           // Synthetic only</w:t>
            </w:r>
          </w:p>
          <w:p w14:paraId="4B2C8C35" w14:textId="77777777" w:rsidR="00071008" w:rsidRDefault="00000000">
            <w:pPr>
              <w:spacing w:before="20" w:after="20"/>
            </w:pPr>
            <w:r>
              <w:rPr>
                <w:rFonts w:ascii="Courier New" w:eastAsia="Courier New" w:hAnsi="Courier New" w:cs="Courier New"/>
                <w:color w:val="A8C4E0"/>
                <w:sz w:val="18"/>
                <w:szCs w:val="18"/>
              </w:rPr>
              <w:t xml:space="preserve">  date_of_birth: faker.date.birthdate().toISOString().split('T')[0],</w:t>
            </w:r>
          </w:p>
          <w:p w14:paraId="070BB9E7" w14:textId="77777777" w:rsidR="00071008" w:rsidRDefault="00000000">
            <w:pPr>
              <w:spacing w:before="20" w:after="20"/>
            </w:pPr>
            <w:r>
              <w:rPr>
                <w:rFonts w:ascii="Courier New" w:eastAsia="Courier New" w:hAnsi="Courier New" w:cs="Courier New"/>
                <w:color w:val="A8C4E0"/>
                <w:sz w:val="18"/>
                <w:szCs w:val="18"/>
              </w:rPr>
              <w:t xml:space="preserve">  nationality: faker.location.countryCode(),</w:t>
            </w:r>
          </w:p>
          <w:p w14:paraId="67E794ED" w14:textId="77777777" w:rsidR="00071008" w:rsidRDefault="00000000">
            <w:pPr>
              <w:spacing w:before="20" w:after="20"/>
            </w:pPr>
            <w:r>
              <w:rPr>
                <w:rFonts w:ascii="Courier New" w:eastAsia="Courier New" w:hAnsi="Courier New" w:cs="Courier New"/>
                <w:color w:val="A8C4E0"/>
                <w:sz w:val="18"/>
                <w:szCs w:val="18"/>
              </w:rPr>
              <w:t xml:space="preserve">  country_of_residence: faker.location.countryCode(),</w:t>
            </w:r>
          </w:p>
          <w:p w14:paraId="3A494946" w14:textId="77777777" w:rsidR="00071008" w:rsidRDefault="00000000">
            <w:pPr>
              <w:spacing w:before="20" w:after="20"/>
            </w:pPr>
            <w:r>
              <w:rPr>
                <w:rFonts w:ascii="Courier New" w:eastAsia="Courier New" w:hAnsi="Courier New" w:cs="Courier New"/>
                <w:color w:val="A8C4E0"/>
                <w:sz w:val="18"/>
                <w:szCs w:val="18"/>
              </w:rPr>
              <w:t xml:space="preserve">  registration_status: 'active',</w:t>
            </w:r>
          </w:p>
          <w:p w14:paraId="288CE1F7" w14:textId="77777777" w:rsidR="00071008" w:rsidRDefault="00000000">
            <w:pPr>
              <w:spacing w:before="20" w:after="20"/>
            </w:pPr>
            <w:r>
              <w:rPr>
                <w:rFonts w:ascii="Courier New" w:eastAsia="Courier New" w:hAnsi="Courier New" w:cs="Courier New"/>
                <w:color w:val="A8C4E0"/>
                <w:sz w:val="18"/>
                <w:szCs w:val="18"/>
              </w:rPr>
              <w:t xml:space="preserve">  verification_status: 'verified',</w:t>
            </w:r>
          </w:p>
          <w:p w14:paraId="3FC58AE9" w14:textId="77777777" w:rsidR="00071008" w:rsidRDefault="00000000">
            <w:pPr>
              <w:spacing w:before="20" w:after="20"/>
            </w:pPr>
            <w:r>
              <w:rPr>
                <w:rFonts w:ascii="Courier New" w:eastAsia="Courier New" w:hAnsi="Courier New" w:cs="Courier New"/>
                <w:color w:val="A8C4E0"/>
                <w:sz w:val="18"/>
                <w:szCs w:val="18"/>
              </w:rPr>
              <w:t xml:space="preserve">  consent_captured: true,</w:t>
            </w:r>
          </w:p>
          <w:p w14:paraId="186EDFBE" w14:textId="77777777" w:rsidR="00071008" w:rsidRDefault="00000000">
            <w:pPr>
              <w:spacing w:before="20" w:after="20"/>
            </w:pPr>
            <w:r>
              <w:rPr>
                <w:rFonts w:ascii="Courier New" w:eastAsia="Courier New" w:hAnsi="Courier New" w:cs="Courier New"/>
                <w:color w:val="A8C4E0"/>
                <w:sz w:val="18"/>
                <w:szCs w:val="18"/>
              </w:rPr>
              <w:t>});</w:t>
            </w:r>
          </w:p>
          <w:p w14:paraId="708A405B" w14:textId="77777777" w:rsidR="00071008" w:rsidRDefault="00071008">
            <w:pPr>
              <w:spacing w:before="20" w:after="20"/>
            </w:pPr>
          </w:p>
          <w:p w14:paraId="02D3D614" w14:textId="77777777" w:rsidR="00071008" w:rsidRDefault="00000000">
            <w:pPr>
              <w:spacing w:before="20" w:after="20"/>
            </w:pPr>
            <w:r>
              <w:rPr>
                <w:rFonts w:ascii="Courier New" w:eastAsia="Courier New" w:hAnsi="Courier New" w:cs="Courier New"/>
                <w:color w:val="A8C4E0"/>
                <w:sz w:val="18"/>
                <w:szCs w:val="18"/>
              </w:rPr>
              <w:t>// IMPORTANT: faker generates synthetic data — never use real personal data</w:t>
            </w:r>
          </w:p>
        </w:tc>
      </w:tr>
    </w:tbl>
    <w:p w14:paraId="0A918699" w14:textId="77777777" w:rsidR="00071008" w:rsidRDefault="00071008">
      <w:pPr>
        <w:spacing w:before="160"/>
      </w:pPr>
    </w:p>
    <w:p w14:paraId="0BE5611E" w14:textId="77777777" w:rsidR="00071008" w:rsidRDefault="00000000">
      <w:pPr>
        <w:pStyle w:val="Heading1"/>
        <w:pBdr>
          <w:bottom w:val="single" w:sz="3" w:space="2" w:color="C9A84C"/>
        </w:pBdr>
      </w:pPr>
      <w:r>
        <w:t>12. Phase-Specific QA Requirements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1008" w14:paraId="2F9FFFE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9CB84F3" w14:textId="77777777" w:rsidR="00071008" w:rsidRDefault="00000000">
            <w:r>
              <w:rPr>
                <w:b/>
                <w:bCs/>
                <w:color w:val="FFFFFF"/>
                <w:sz w:val="20"/>
                <w:szCs w:val="20"/>
              </w:rPr>
              <w:t>Phase 0 — Foundation Setup</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B8624E" w14:textId="77777777" w:rsidR="00071008" w:rsidRDefault="00000000">
            <w:r>
              <w:rPr>
                <w:color w:val="4A4A4A"/>
                <w:sz w:val="20"/>
                <w:szCs w:val="20"/>
              </w:rPr>
              <w:t>Verify: repository structure, environment variables documented, Supabase project accessible, design tokens applied, linting passing. No functional tests yet.</w:t>
            </w:r>
          </w:p>
        </w:tc>
      </w:tr>
      <w:tr w:rsidR="00071008" w14:paraId="1160765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829629D" w14:textId="77777777" w:rsidR="00071008" w:rsidRDefault="00000000">
            <w:r>
              <w:rPr>
                <w:b/>
                <w:bCs/>
                <w:color w:val="FFFFFF"/>
                <w:sz w:val="20"/>
                <w:szCs w:val="20"/>
              </w:rPr>
              <w:t>Phase 1 — Public Platform</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6B8FA20" w14:textId="77777777" w:rsidR="00071008" w:rsidRDefault="00000000">
            <w:r>
              <w:rPr>
                <w:color w:val="4A4A4A"/>
                <w:sz w:val="20"/>
                <w:szCs w:val="20"/>
              </w:rPr>
              <w:t>Verify: all 8 public pages render in EN and FR, language toggle functional, request demo form submits correctly, no broken links, WCAG AA scan passing.</w:t>
            </w:r>
          </w:p>
        </w:tc>
      </w:tr>
      <w:tr w:rsidR="00071008" w14:paraId="6400D5E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CA8C3D8" w14:textId="77777777" w:rsidR="00071008" w:rsidRDefault="00000000">
            <w:r>
              <w:rPr>
                <w:b/>
                <w:bCs/>
                <w:color w:val="FFFFFF"/>
                <w:sz w:val="20"/>
                <w:szCs w:val="20"/>
              </w:rPr>
              <w:t>Phase 2 — Auth &amp; Tenant Foundation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6DFFF3" w14:textId="77777777" w:rsidR="00071008" w:rsidRDefault="00000000">
            <w:r>
              <w:rPr>
                <w:color w:val="4A4A4A"/>
                <w:sz w:val="20"/>
                <w:szCs w:val="20"/>
              </w:rPr>
              <w:t>Critical: Full RLS test matrix for SQL Packs 1–2. Authentication flows in both languages. MFA enforcement verified. Session expiry tested.</w:t>
            </w:r>
          </w:p>
        </w:tc>
      </w:tr>
      <w:tr w:rsidR="00071008" w14:paraId="6DEB208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F1A1952" w14:textId="77777777" w:rsidR="00071008" w:rsidRDefault="00000000">
            <w:r>
              <w:rPr>
                <w:b/>
                <w:bCs/>
                <w:color w:val="FFFFFF"/>
                <w:sz w:val="20"/>
                <w:szCs w:val="20"/>
              </w:rPr>
              <w:t>Phase 3 — Registry MVP</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4A0693" w14:textId="77777777" w:rsidR="00071008" w:rsidRDefault="00000000">
            <w:r>
              <w:rPr>
                <w:color w:val="4A4A4A"/>
                <w:sz w:val="20"/>
                <w:szCs w:val="20"/>
              </w:rPr>
              <w:t>Full RLS test matrix for SQL Packs 3–5. Registration E2E in EN and FR. Consent capture verified. Audit log entries for all registration events confirmed.</w:t>
            </w:r>
          </w:p>
        </w:tc>
      </w:tr>
      <w:tr w:rsidR="00071008" w14:paraId="6E330A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4C9178" w14:textId="77777777" w:rsidR="00071008" w:rsidRDefault="00000000">
            <w:r>
              <w:rPr>
                <w:b/>
                <w:bCs/>
                <w:color w:val="FFFFFF"/>
                <w:sz w:val="20"/>
                <w:szCs w:val="20"/>
              </w:rPr>
              <w:t>Phase 4 — Embassy Workspace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475971D" w14:textId="77777777" w:rsidR="00071008" w:rsidRDefault="00000000">
            <w:r>
              <w:rPr>
                <w:color w:val="4A4A4A"/>
                <w:sz w:val="20"/>
                <w:szCs w:val="20"/>
              </w:rPr>
              <w:t>RLS test for embassy jurisdiction scope. Cross-embassy access denied. Embassy dashboard accuracy verified. EmbassyOS stubs return null without error.</w:t>
            </w:r>
          </w:p>
        </w:tc>
      </w:tr>
      <w:tr w:rsidR="00071008" w14:paraId="61D8B61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721F2B9" w14:textId="77777777" w:rsidR="00071008" w:rsidRDefault="00000000">
            <w:r>
              <w:rPr>
                <w:b/>
                <w:bCs/>
                <w:color w:val="FFFFFF"/>
                <w:sz w:val="20"/>
                <w:szCs w:val="20"/>
              </w:rPr>
              <w:t>Phase 5 — Executive Dashboards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C6961C6" w14:textId="77777777" w:rsidR="00071008" w:rsidRDefault="00000000">
            <w:r>
              <w:rPr>
                <w:color w:val="4A4A4A"/>
                <w:sz w:val="20"/>
                <w:szCs w:val="20"/>
              </w:rPr>
              <w:t>Dashboard performance benchmarks. Materialized view accuracy. Dashboard renders correctly across all five ministry variants. All metric cards display correct data.</w:t>
            </w:r>
          </w:p>
        </w:tc>
      </w:tr>
      <w:tr w:rsidR="00071008" w14:paraId="2E90FF2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1CF0718" w14:textId="77777777" w:rsidR="00071008" w:rsidRDefault="00000000">
            <w:r>
              <w:rPr>
                <w:b/>
                <w:bCs/>
                <w:color w:val="FFFFFF"/>
                <w:sz w:val="20"/>
                <w:szCs w:val="20"/>
              </w:rPr>
              <w:t>Phase 7 — Dia Forecasting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E500308" w14:textId="77777777" w:rsidR="00071008" w:rsidRDefault="00000000">
            <w:r>
              <w:rPr>
                <w:color w:val="4A4A4A"/>
                <w:sz w:val="20"/>
                <w:szCs w:val="20"/>
              </w:rPr>
              <w:t>Dia output explainability validation. PII scan on all Dia responses. Confidence score accuracy. FR Dia responses. Empty state for low-data tenants.</w:t>
            </w:r>
          </w:p>
        </w:tc>
      </w:tr>
      <w:tr w:rsidR="00071008" w14:paraId="43E443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B9A672C" w14:textId="77777777" w:rsidR="00071008" w:rsidRDefault="00000000">
            <w:r>
              <w:rPr>
                <w:b/>
                <w:bCs/>
                <w:color w:val="FFFFFF"/>
                <w:sz w:val="20"/>
                <w:szCs w:val="20"/>
              </w:rPr>
              <w:t>Phase 9 — FR Localisation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D74C632" w14:textId="77777777" w:rsidR="00071008" w:rsidRDefault="00000000">
            <w:r>
              <w:rPr>
                <w:color w:val="4A4A4A"/>
                <w:sz w:val="20"/>
                <w:szCs w:val="20"/>
              </w:rPr>
              <w:t>Full FR localisation test suite. All platform surfaces verified in FR. Francophone terminology review signed off. Date/number formatting verified.</w:t>
            </w:r>
          </w:p>
        </w:tc>
      </w:tr>
    </w:tbl>
    <w:p w14:paraId="26F9CA90" w14:textId="77777777" w:rsidR="00071008" w:rsidRDefault="00071008">
      <w:pPr>
        <w:spacing w:before="160"/>
      </w:pPr>
    </w:p>
    <w:p w14:paraId="57DCC67C" w14:textId="77777777" w:rsidR="00071008" w:rsidRDefault="00000000">
      <w:pPr>
        <w:pStyle w:val="Heading1"/>
        <w:pBdr>
          <w:bottom w:val="single" w:sz="3" w:space="2" w:color="C9A84C"/>
        </w:pBdr>
      </w:pPr>
      <w:r>
        <w:t>13. Strategic Conclusion</w:t>
      </w:r>
    </w:p>
    <w:p w14:paraId="4BB76A86" w14:textId="77777777" w:rsidR="00071008" w:rsidRDefault="00000000">
      <w:pPr>
        <w:spacing w:before="80" w:after="80"/>
        <w:jc w:val="both"/>
      </w:pPr>
      <w:r>
        <w:rPr>
          <w:color w:val="4A4A4A"/>
        </w:rPr>
        <w:t>The Civis QA, Testing &amp; Acceptance Framework exists to protect three things: sovereign government trust, citizen personal data, and Afronovation's institutional credibility. No feature is complete without passing tests. No release proceeds without clearing all gates. No RLS failure is acceptable under any timeline pressure.</w:t>
      </w:r>
    </w:p>
    <w:p w14:paraId="567E6A99" w14:textId="77777777" w:rsidR="00071008" w:rsidRDefault="00071008">
      <w:pPr>
        <w:spacing w:before="80"/>
      </w:pPr>
    </w:p>
    <w:p w14:paraId="4ACC5A34" w14:textId="77777777" w:rsidR="00071008" w:rsidRDefault="00000000">
      <w:pPr>
        <w:spacing w:before="80" w:after="80"/>
        <w:jc w:val="both"/>
      </w:pPr>
      <w:r>
        <w:rPr>
          <w:color w:val="4A4A4A"/>
        </w:rPr>
        <w:t>The framework is designed to scale with the platform — from the first SQL pack through to multi-country sovereign deployments. The RLS test matrix, the Dia explainability validation, and the localisation test suite are not bureaucratic overhead — they are the technical expression of Civis's sovereign trust commitment.</w:t>
      </w:r>
    </w:p>
    <w:p w14:paraId="1CAD68F1" w14:textId="77777777" w:rsidR="00071008" w:rsidRDefault="0007100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008" w14:paraId="5C513821"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439F962E" w14:textId="77777777" w:rsidR="00071008" w:rsidRDefault="00000000">
            <w:pPr>
              <w:jc w:val="both"/>
            </w:pPr>
            <w:r>
              <w:rPr>
                <w:color w:val="4A4A4A"/>
                <w:sz w:val="21"/>
                <w:szCs w:val="21"/>
              </w:rPr>
              <w:t>When in doubt about whether a test is necessary, apply one question: if this test did not exist and the code had a bug, what would be the consequence for a sovereign government and its citizens? If the answer is a data breach, a wrong intelligence output, or a minister seeing another country's data — write the test.</w:t>
            </w:r>
          </w:p>
        </w:tc>
      </w:tr>
    </w:tbl>
    <w:p w14:paraId="32E32687" w14:textId="77777777" w:rsidR="00FE09A3" w:rsidRDefault="00FE09A3"/>
    <w:sectPr w:rsidR="00FE09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C688" w14:textId="77777777" w:rsidR="00FE09A3" w:rsidRDefault="00FE09A3">
      <w:r>
        <w:separator/>
      </w:r>
    </w:p>
  </w:endnote>
  <w:endnote w:type="continuationSeparator" w:id="0">
    <w:p w14:paraId="5BD0B68F" w14:textId="77777777" w:rsidR="00FE09A3" w:rsidRDefault="00FE0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6D8E" w14:textId="77777777" w:rsidR="00071008"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C58D" w14:textId="77777777" w:rsidR="00FE09A3" w:rsidRDefault="00FE09A3">
      <w:r>
        <w:separator/>
      </w:r>
    </w:p>
  </w:footnote>
  <w:footnote w:type="continuationSeparator" w:id="0">
    <w:p w14:paraId="1F2F1FF5" w14:textId="77777777" w:rsidR="00FE09A3" w:rsidRDefault="00FE0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BD03" w14:textId="77777777" w:rsidR="00071008" w:rsidRDefault="00000000">
    <w:pPr>
      <w:pBdr>
        <w:bottom w:val="single" w:sz="2" w:space="1" w:color="C9A84C"/>
      </w:pBdr>
      <w:tabs>
        <w:tab w:val="right" w:pos="9360"/>
      </w:tabs>
      <w:spacing w:after="200"/>
    </w:pPr>
    <w:r>
      <w:rPr>
        <w:b/>
        <w:bCs/>
        <w:color w:val="1B2A4A"/>
        <w:sz w:val="18"/>
        <w:szCs w:val="18"/>
      </w:rPr>
      <w:t>CIVIS — QA, Testing &amp; Acceptance Framework v1.0</w:t>
    </w:r>
    <w: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F45AB"/>
    <w:multiLevelType w:val="hybridMultilevel"/>
    <w:tmpl w:val="D9BA6B04"/>
    <w:lvl w:ilvl="0" w:tplc="E7C400CE">
      <w:start w:val="1"/>
      <w:numFmt w:val="bullet"/>
      <w:lvlText w:val="•"/>
      <w:lvlJc w:val="left"/>
      <w:pPr>
        <w:ind w:left="720" w:hanging="360"/>
      </w:pPr>
    </w:lvl>
    <w:lvl w:ilvl="1" w:tplc="4F1EC88E">
      <w:numFmt w:val="decimal"/>
      <w:lvlText w:val=""/>
      <w:lvlJc w:val="left"/>
    </w:lvl>
    <w:lvl w:ilvl="2" w:tplc="6ED8DCD2">
      <w:numFmt w:val="decimal"/>
      <w:lvlText w:val=""/>
      <w:lvlJc w:val="left"/>
    </w:lvl>
    <w:lvl w:ilvl="3" w:tplc="FD88F1F4">
      <w:numFmt w:val="decimal"/>
      <w:lvlText w:val=""/>
      <w:lvlJc w:val="left"/>
    </w:lvl>
    <w:lvl w:ilvl="4" w:tplc="D4A8DCE4">
      <w:numFmt w:val="decimal"/>
      <w:lvlText w:val=""/>
      <w:lvlJc w:val="left"/>
    </w:lvl>
    <w:lvl w:ilvl="5" w:tplc="D83056A8">
      <w:numFmt w:val="decimal"/>
      <w:lvlText w:val=""/>
      <w:lvlJc w:val="left"/>
    </w:lvl>
    <w:lvl w:ilvl="6" w:tplc="D63C71DA">
      <w:numFmt w:val="decimal"/>
      <w:lvlText w:val=""/>
      <w:lvlJc w:val="left"/>
    </w:lvl>
    <w:lvl w:ilvl="7" w:tplc="4614E95C">
      <w:numFmt w:val="decimal"/>
      <w:lvlText w:val=""/>
      <w:lvlJc w:val="left"/>
    </w:lvl>
    <w:lvl w:ilvl="8" w:tplc="04CC595E">
      <w:numFmt w:val="decimal"/>
      <w:lvlText w:val=""/>
      <w:lvlJc w:val="left"/>
    </w:lvl>
  </w:abstractNum>
  <w:abstractNum w:abstractNumId="1" w15:restartNumberingAfterBreak="0">
    <w:nsid w:val="27440E89"/>
    <w:multiLevelType w:val="hybridMultilevel"/>
    <w:tmpl w:val="8A544A84"/>
    <w:lvl w:ilvl="0" w:tplc="2EB668BA">
      <w:start w:val="1"/>
      <w:numFmt w:val="bullet"/>
      <w:lvlText w:val="●"/>
      <w:lvlJc w:val="left"/>
      <w:pPr>
        <w:ind w:left="720" w:hanging="360"/>
      </w:pPr>
    </w:lvl>
    <w:lvl w:ilvl="1" w:tplc="FF7CC138">
      <w:start w:val="1"/>
      <w:numFmt w:val="bullet"/>
      <w:lvlText w:val="○"/>
      <w:lvlJc w:val="left"/>
      <w:pPr>
        <w:ind w:left="1440" w:hanging="360"/>
      </w:pPr>
    </w:lvl>
    <w:lvl w:ilvl="2" w:tplc="F1DABE28">
      <w:start w:val="1"/>
      <w:numFmt w:val="bullet"/>
      <w:lvlText w:val="■"/>
      <w:lvlJc w:val="left"/>
      <w:pPr>
        <w:ind w:left="2160" w:hanging="360"/>
      </w:pPr>
    </w:lvl>
    <w:lvl w:ilvl="3" w:tplc="894A65EE">
      <w:start w:val="1"/>
      <w:numFmt w:val="bullet"/>
      <w:lvlText w:val="●"/>
      <w:lvlJc w:val="left"/>
      <w:pPr>
        <w:ind w:left="2880" w:hanging="360"/>
      </w:pPr>
    </w:lvl>
    <w:lvl w:ilvl="4" w:tplc="D6E0EDB8">
      <w:start w:val="1"/>
      <w:numFmt w:val="bullet"/>
      <w:lvlText w:val="○"/>
      <w:lvlJc w:val="left"/>
      <w:pPr>
        <w:ind w:left="3600" w:hanging="360"/>
      </w:pPr>
    </w:lvl>
    <w:lvl w:ilvl="5" w:tplc="540CD086">
      <w:start w:val="1"/>
      <w:numFmt w:val="bullet"/>
      <w:lvlText w:val="■"/>
      <w:lvlJc w:val="left"/>
      <w:pPr>
        <w:ind w:left="4320" w:hanging="360"/>
      </w:pPr>
    </w:lvl>
    <w:lvl w:ilvl="6" w:tplc="63C02094">
      <w:start w:val="1"/>
      <w:numFmt w:val="bullet"/>
      <w:lvlText w:val="●"/>
      <w:lvlJc w:val="left"/>
      <w:pPr>
        <w:ind w:left="5040" w:hanging="360"/>
      </w:pPr>
    </w:lvl>
    <w:lvl w:ilvl="7" w:tplc="2EC6C9AA">
      <w:start w:val="1"/>
      <w:numFmt w:val="bullet"/>
      <w:lvlText w:val="●"/>
      <w:lvlJc w:val="left"/>
      <w:pPr>
        <w:ind w:left="5760" w:hanging="360"/>
      </w:pPr>
    </w:lvl>
    <w:lvl w:ilvl="8" w:tplc="114E294C">
      <w:start w:val="1"/>
      <w:numFmt w:val="bullet"/>
      <w:lvlText w:val="●"/>
      <w:lvlJc w:val="left"/>
      <w:pPr>
        <w:ind w:left="6480" w:hanging="360"/>
      </w:pPr>
    </w:lvl>
  </w:abstractNum>
  <w:abstractNum w:abstractNumId="2" w15:restartNumberingAfterBreak="0">
    <w:nsid w:val="556C4BAF"/>
    <w:multiLevelType w:val="hybridMultilevel"/>
    <w:tmpl w:val="63AACB30"/>
    <w:lvl w:ilvl="0" w:tplc="93C42E5C">
      <w:start w:val="1"/>
      <w:numFmt w:val="decimal"/>
      <w:lvlText w:val="%1."/>
      <w:lvlJc w:val="left"/>
      <w:pPr>
        <w:ind w:left="720" w:hanging="360"/>
      </w:pPr>
    </w:lvl>
    <w:lvl w:ilvl="1" w:tplc="F670E8D4">
      <w:numFmt w:val="decimal"/>
      <w:lvlText w:val=""/>
      <w:lvlJc w:val="left"/>
    </w:lvl>
    <w:lvl w:ilvl="2" w:tplc="AFDAED2C">
      <w:numFmt w:val="decimal"/>
      <w:lvlText w:val=""/>
      <w:lvlJc w:val="left"/>
    </w:lvl>
    <w:lvl w:ilvl="3" w:tplc="597A1B88">
      <w:numFmt w:val="decimal"/>
      <w:lvlText w:val=""/>
      <w:lvlJc w:val="left"/>
    </w:lvl>
    <w:lvl w:ilvl="4" w:tplc="BA5834B0">
      <w:numFmt w:val="decimal"/>
      <w:lvlText w:val=""/>
      <w:lvlJc w:val="left"/>
    </w:lvl>
    <w:lvl w:ilvl="5" w:tplc="8ACC3604">
      <w:numFmt w:val="decimal"/>
      <w:lvlText w:val=""/>
      <w:lvlJc w:val="left"/>
    </w:lvl>
    <w:lvl w:ilvl="6" w:tplc="BC00D002">
      <w:numFmt w:val="decimal"/>
      <w:lvlText w:val=""/>
      <w:lvlJc w:val="left"/>
    </w:lvl>
    <w:lvl w:ilvl="7" w:tplc="73F877EC">
      <w:numFmt w:val="decimal"/>
      <w:lvlText w:val=""/>
      <w:lvlJc w:val="left"/>
    </w:lvl>
    <w:lvl w:ilvl="8" w:tplc="0066BBA0">
      <w:numFmt w:val="decimal"/>
      <w:lvlText w:val=""/>
      <w:lvlJc w:val="left"/>
    </w:lvl>
  </w:abstractNum>
  <w:num w:numId="1" w16cid:durableId="214005906">
    <w:abstractNumId w:val="1"/>
    <w:lvlOverride w:ilvl="0">
      <w:startOverride w:val="1"/>
    </w:lvlOverride>
  </w:num>
  <w:num w:numId="2" w16cid:durableId="1392459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008"/>
    <w:rsid w:val="00071008"/>
    <w:rsid w:val="008B2052"/>
    <w:rsid w:val="00D30D1A"/>
    <w:rsid w:val="00FE0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F351"/>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4433</Words>
  <Characters>25270</Characters>
  <Application>Microsoft Office Word</Application>
  <DocSecurity>0</DocSecurity>
  <Lines>210</Lines>
  <Paragraphs>59</Paragraphs>
  <ScaleCrop>false</ScaleCrop>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2026-06-12T07:14:00Z</dcterms:created>
  <dcterms:modified xsi:type="dcterms:W3CDTF">2026-06-12T07:14:00Z</dcterms:modified>
</cp:coreProperties>
</file>