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83F"/>
          <w:sz w:val="40"/>
        </w:rPr>
        <w:t>13. Vendor Questionnaire v4.91 FULL</w:t>
      </w:r>
    </w:p>
    <w:p>
      <w:pPr>
        <w:jc w:val="center"/>
      </w:pPr>
      <w:r>
        <w:rPr>
          <w:b/>
          <w:color w:val="1F3EA0"/>
          <w:sz w:val="20"/>
        </w:rPr>
        <w:t>Вопросник подрядчикам</w:t>
      </w:r>
    </w:p>
    <w:p>
      <w:pPr>
        <w:jc w:val="center"/>
      </w:pPr>
      <w:r>
        <w:rPr>
          <w:color w:val="5A5A5A"/>
          <w:sz w:val="17"/>
        </w:rPr>
        <w:t>Скорректированная редакция: 2026-05-18</w:t>
      </w:r>
    </w:p>
    <w:p/>
    <w:p>
      <w:pPr>
        <w:pStyle w:val="Heading1"/>
      </w:pPr>
      <w:r>
        <w:t>1. Вопросы к MES One / КАЗПРОМ АВТОМАТИКЕ</w:t>
      </w:r>
    </w:p>
    <w:p>
      <w:pPr>
        <w:pStyle w:val="ListNumber"/>
      </w:pPr>
      <w:r>
        <w:t>Может ли MES One быть главным MES/MOM-контуром?</w:t>
      </w:r>
    </w:p>
    <w:p>
      <w:pPr>
        <w:pStyle w:val="ListNumber"/>
      </w:pPr>
      <w:r>
        <w:t>Как принимается Engineering Data Package из imos iX 2019?</w:t>
      </w:r>
    </w:p>
    <w:p>
      <w:pPr>
        <w:pStyle w:val="ListNumber"/>
      </w:pPr>
      <w:r>
        <w:t>Есть ли нативная сущность OperationFactID?</w:t>
      </w:r>
    </w:p>
    <w:p>
      <w:pPr>
        <w:pStyle w:val="ListNumber"/>
      </w:pPr>
      <w:r>
        <w:t>Как ведется таблица соответствия ID?</w:t>
      </w:r>
    </w:p>
    <w:p>
      <w:pPr>
        <w:pStyle w:val="ListNumber"/>
      </w:pPr>
      <w:r>
        <w:t>Как реализуется Approved Cutting Pool для Cut Rite?</w:t>
      </w:r>
    </w:p>
    <w:p>
      <w:pPr>
        <w:pStyle w:val="ListNumber"/>
      </w:pPr>
      <w:r>
        <w:t>Как принимаются CutMapID, SheetID, OffcutID, Not Nested Parts?</w:t>
      </w:r>
    </w:p>
    <w:p>
      <w:pPr>
        <w:pStyle w:val="ListNumber"/>
      </w:pPr>
      <w:r>
        <w:t>Как реализуется Label Placement Map и HFE labeling?</w:t>
      </w:r>
    </w:p>
    <w:p>
      <w:pPr>
        <w:pStyle w:val="ListNumber"/>
      </w:pPr>
      <w:r>
        <w:t>Как блокируется AssemblyStarted без KitIssuedToAssembler?</w:t>
      </w:r>
    </w:p>
    <w:p>
      <w:pPr>
        <w:pStyle w:val="ListNumber"/>
      </w:pPr>
      <w:r>
        <w:t>Как блокируется ReadyForShipment без PackingListPrinted?</w:t>
      </w:r>
    </w:p>
    <w:p>
      <w:pPr>
        <w:pStyle w:val="ListNumber"/>
      </w:pPr>
      <w:r>
        <w:t>Как MES One подключается к UNS/MQTT/Sparkplug B?</w:t>
      </w:r>
    </w:p>
    <w:p>
      <w:pPr>
        <w:pStyle w:val="ListNumber"/>
      </w:pPr>
      <w:r>
        <w:t>Как обрабатываются дубли событий?</w:t>
      </w:r>
    </w:p>
    <w:p>
      <w:pPr>
        <w:pStyle w:val="ListNumber"/>
      </w:pPr>
      <w:r>
        <w:t>Как реализуется APS-lite/BMLT/CTP?</w:t>
      </w:r>
    </w:p>
    <w:p>
      <w:pPr>
        <w:pStyle w:val="ListNumber"/>
      </w:pPr>
      <w:r>
        <w:t>Как подключаются BI/AI рекомендации обратно в диспетчеризацию?</w:t>
      </w:r>
    </w:p>
    <w:p>
      <w:pPr>
        <w:pStyle w:val="Heading1"/>
      </w:pPr>
      <w:r>
        <w:t>2. Вопросы к HOMAG</w:t>
      </w:r>
    </w:p>
    <w:p>
      <w:pPr>
        <w:pStyle w:val="ListNumber"/>
      </w:pPr>
      <w:r>
        <w:t>Какие интерфейсы доступны у woodStore 8 / STORETEQ S-200?</w:t>
      </w:r>
    </w:p>
    <w:p>
      <w:pPr>
        <w:pStyle w:val="ListNumber"/>
      </w:pPr>
      <w:r>
        <w:t>Как получить Sheet Movement / Stock / Offcut Facts?</w:t>
      </w:r>
    </w:p>
    <w:p>
      <w:pPr>
        <w:pStyle w:val="ListNumber"/>
      </w:pPr>
      <w:r>
        <w:t>Какие форматы экспорта Cut Rite V11.04 доступны?</w:t>
      </w:r>
    </w:p>
    <w:p>
      <w:pPr>
        <w:pStyle w:val="ListNumber"/>
      </w:pPr>
      <w:r>
        <w:t>Можно ли получить PartID placement, CutMapID, CuttingBatchID, OffcutID, Not Nested Parts?</w:t>
      </w:r>
    </w:p>
    <w:p>
      <w:pPr>
        <w:pStyle w:val="ListNumber"/>
      </w:pPr>
      <w:r>
        <w:t>Можно ли сформировать Label Placement Map для HFE 200/22?</w:t>
      </w:r>
    </w:p>
    <w:p>
      <w:pPr>
        <w:pStyle w:val="ListNumber"/>
      </w:pPr>
      <w:r>
        <w:t>Как HFE 200/22 принимает координаты этикеток и возвращает LabelApplied?</w:t>
      </w:r>
    </w:p>
    <w:p>
      <w:pPr>
        <w:pStyle w:val="ListNumber"/>
      </w:pPr>
      <w:r>
        <w:t>Какие данные доступны по N-700, S-500, V-200, LOOPTEQ, TBL через MMR/OPC UA/другие интерфейсы?</w:t>
      </w:r>
    </w:p>
    <w:p>
      <w:pPr>
        <w:pStyle w:val="Heading1"/>
      </w:pPr>
      <w:r>
        <w:t>3. Вопросы к imos-интегратору</w:t>
      </w:r>
    </w:p>
    <w:p>
      <w:pPr>
        <w:pStyle w:val="ListNumber"/>
      </w:pPr>
      <w:r>
        <w:t>Какие поля можно выгрузить из imos iX 2019 через Integration Server?</w:t>
      </w:r>
    </w:p>
    <w:p>
      <w:pPr>
        <w:pStyle w:val="ListNumber"/>
      </w:pPr>
      <w:r>
        <w:t>Как обеспечить стабильные PartID, ProductID, ModuleID, EngineeringVersionID?</w:t>
      </w:r>
    </w:p>
    <w:p>
      <w:pPr>
        <w:pStyle w:val="ListNumber"/>
      </w:pPr>
      <w:r>
        <w:t>Какие BOM/BOO/ST/CAM refs доступны?</w:t>
      </w:r>
    </w:p>
    <w:p>
      <w:pPr>
        <w:pStyle w:val="ListNumber"/>
      </w:pPr>
      <w:r>
        <w:t>Как формируется Hardware BOM и Assembly BOM?</w:t>
      </w:r>
    </w:p>
    <w:p>
      <w:pPr>
        <w:pStyle w:val="ListNumber"/>
      </w:pPr>
      <w:r>
        <w:t>Как связать данные для Production Part Label и маршрута подачи деталей?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