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1BC49963" w:rsidR="00FF0DA5" w:rsidRPr="00FF0DA5" w:rsidRDefault="004D5222" w:rsidP="00EC3975">
      <w:pPr>
        <w:spacing w:after="120"/>
        <w:ind w:left="357"/>
      </w:pPr>
      <w:r w:rsidRPr="004D5222">
        <w:t>The purpose of this SOP is to establish guidelines and procedures to ensure the safety of personnel, equipment, and the environment in the laboratory setting at SMJ Lab. This SOP aims to minimize risks, prevent accidents, and promote a culture of safety among laboratory staff.</w:t>
      </w:r>
    </w:p>
    <w:p w14:paraId="448FFAF0" w14:textId="549C0CEF" w:rsidR="00FF0DA5" w:rsidRPr="00FF0DA5" w:rsidRDefault="00FF0DA5" w:rsidP="00FF0DA5">
      <w:pPr>
        <w:pStyle w:val="Heading1"/>
      </w:pPr>
      <w:r w:rsidRPr="00FF0DA5">
        <w:t>Scope</w:t>
      </w:r>
    </w:p>
    <w:p w14:paraId="629A9FCE" w14:textId="52DFEA62" w:rsidR="00FF0DA5" w:rsidRPr="00FF0DA5" w:rsidRDefault="004D5222" w:rsidP="00EC3975">
      <w:pPr>
        <w:spacing w:after="120"/>
        <w:ind w:left="357"/>
      </w:pPr>
      <w:r w:rsidRPr="004D5222">
        <w:t>This SOP applies to all laboratory personnel, including researchers, technicians, support staff, and authorized visitors who work in or enter laboratory areas within SMJ Lab premises.</w:t>
      </w:r>
    </w:p>
    <w:p w14:paraId="60F17AC6" w14:textId="013D1DB9" w:rsidR="00FF0DA5" w:rsidRPr="00FF0DA5" w:rsidRDefault="00FF0DA5" w:rsidP="00FF0DA5">
      <w:pPr>
        <w:pStyle w:val="Heading1"/>
      </w:pPr>
      <w:r w:rsidRPr="00FF0DA5">
        <w:t>Normative References</w:t>
      </w:r>
    </w:p>
    <w:p w14:paraId="315013D1" w14:textId="49290091" w:rsidR="00D87ABC" w:rsidRDefault="00D87ABC" w:rsidP="00FD2453">
      <w:pPr>
        <w:pStyle w:val="Heading2"/>
      </w:pPr>
      <w:r w:rsidRPr="00D87ABC">
        <w:t>Safety Regulations and Standards</w:t>
      </w:r>
    </w:p>
    <w:p w14:paraId="3DF54CEE" w14:textId="7D8D5057" w:rsidR="004D5222" w:rsidRPr="00D87ABC" w:rsidRDefault="004D5222" w:rsidP="00D87ABC">
      <w:pPr>
        <w:spacing w:after="60"/>
        <w:ind w:left="862"/>
      </w:pPr>
      <w:r w:rsidRPr="00D87ABC">
        <w:t>Relevant safety regulations, standards, and guidelines such as OSHA, CDC, ANSI, or other applicable national regulations.</w:t>
      </w:r>
    </w:p>
    <w:p w14:paraId="6324358C" w14:textId="5F777D26" w:rsidR="00D87ABC" w:rsidRDefault="00D87ABC" w:rsidP="00FD2453">
      <w:pPr>
        <w:pStyle w:val="Heading2"/>
      </w:pPr>
      <w:r w:rsidRPr="00D87ABC">
        <w:t>Safety Data Sheets (SDS)</w:t>
      </w:r>
    </w:p>
    <w:p w14:paraId="224158EE" w14:textId="2AD25C1B" w:rsidR="004D5222" w:rsidRDefault="004D5222" w:rsidP="00D87ABC">
      <w:pPr>
        <w:spacing w:after="60"/>
        <w:ind w:left="862"/>
      </w:pPr>
      <w:r w:rsidRPr="00D87ABC">
        <w:t>Safety Data Sheets (SDS) provided by chemical manufacturers or suppliers.</w:t>
      </w:r>
    </w:p>
    <w:p w14:paraId="258BD204" w14:textId="138188AE" w:rsidR="00D87ABC" w:rsidRPr="00D87ABC" w:rsidRDefault="00D87ABC" w:rsidP="00FD2453">
      <w:pPr>
        <w:pStyle w:val="Heading2"/>
      </w:pPr>
      <w:r w:rsidRPr="00D87ABC">
        <w:t>Laboratory Safety Manuals and Resources</w:t>
      </w:r>
    </w:p>
    <w:p w14:paraId="2D91A21D" w14:textId="790C995C" w:rsidR="004D5222" w:rsidRPr="00D87ABC" w:rsidRDefault="004D5222" w:rsidP="00D87ABC">
      <w:pPr>
        <w:spacing w:after="120"/>
        <w:ind w:left="862"/>
      </w:pPr>
      <w:r w:rsidRPr="00D87ABC">
        <w:t>Laboratory safety manuals, handbooks, and resources specific to SMJ Lab.</w:t>
      </w:r>
    </w:p>
    <w:p w14:paraId="47870B8C" w14:textId="5CAD893F" w:rsidR="00FF0DA5" w:rsidRPr="00FF0DA5" w:rsidRDefault="009943B9" w:rsidP="009943B9">
      <w:pPr>
        <w:pStyle w:val="Heading1"/>
      </w:pPr>
      <w:r w:rsidRPr="00FF0DA5">
        <w:t>Definitions</w:t>
      </w:r>
    </w:p>
    <w:p w14:paraId="7F2BB606" w14:textId="77777777" w:rsidR="004D5222" w:rsidRDefault="004D5222" w:rsidP="00FD2453">
      <w:pPr>
        <w:pStyle w:val="Heading2"/>
      </w:pPr>
      <w:r>
        <w:t>Personal Protective Equipment (PPE)</w:t>
      </w:r>
    </w:p>
    <w:p w14:paraId="4AF30FC5" w14:textId="77777777" w:rsidR="004D5222" w:rsidRDefault="004D5222" w:rsidP="004D5222">
      <w:pPr>
        <w:spacing w:after="60"/>
        <w:ind w:left="862"/>
      </w:pPr>
      <w:r>
        <w:t>Protective clothing and equipment worn to minimize exposure to laboratory hazards, including lab coats, gloves, safety goggles, face shields, and closed-toe footwear.</w:t>
      </w:r>
    </w:p>
    <w:p w14:paraId="41CF1712" w14:textId="77777777" w:rsidR="004D5222" w:rsidRDefault="004D5222" w:rsidP="00FD2453">
      <w:pPr>
        <w:pStyle w:val="Heading2"/>
      </w:pPr>
      <w:r>
        <w:t>Safety Data Sheet (SDS)</w:t>
      </w:r>
    </w:p>
    <w:p w14:paraId="40B4EA3A" w14:textId="77777777" w:rsidR="004D5222" w:rsidRDefault="004D5222" w:rsidP="004D5222">
      <w:pPr>
        <w:spacing w:after="60"/>
        <w:ind w:left="862"/>
      </w:pPr>
      <w:r>
        <w:t>A document provided by chemical manufacturers that contains information on the properties of a chemical substance, including hazards, safe handling practices, storage requirements, and emergency control measures.</w:t>
      </w:r>
    </w:p>
    <w:p w14:paraId="17838CE2" w14:textId="77777777" w:rsidR="004D5222" w:rsidRDefault="004D5222" w:rsidP="00FD2453">
      <w:pPr>
        <w:pStyle w:val="Heading2"/>
      </w:pPr>
      <w:r>
        <w:t>Biohazardous Materials</w:t>
      </w:r>
    </w:p>
    <w:p w14:paraId="2CC07047" w14:textId="77777777" w:rsidR="004D5222" w:rsidRDefault="004D5222" w:rsidP="004D5222">
      <w:pPr>
        <w:spacing w:after="60"/>
        <w:ind w:left="862"/>
      </w:pPr>
      <w:r>
        <w:t>Biological substances that may pose a risk to human health, animals, or the environment.</w:t>
      </w:r>
    </w:p>
    <w:p w14:paraId="3123BE24" w14:textId="77777777" w:rsidR="004D5222" w:rsidRDefault="004D5222" w:rsidP="00FD2453">
      <w:pPr>
        <w:pStyle w:val="Heading2"/>
      </w:pPr>
      <w:r>
        <w:t>Hazardous Materials</w:t>
      </w:r>
    </w:p>
    <w:p w14:paraId="40977F93" w14:textId="434246DE" w:rsidR="004D5222" w:rsidRPr="00FF0DA5" w:rsidRDefault="004D5222" w:rsidP="004D5222">
      <w:pPr>
        <w:spacing w:after="120"/>
        <w:ind w:left="862"/>
      </w:pPr>
      <w:r>
        <w:t>Chemicals, biological agents, or physical agents that have the potential to cause harm to personnel, equipment, or the environment.</w:t>
      </w:r>
    </w:p>
    <w:p w14:paraId="1B640FDF" w14:textId="055A9429" w:rsidR="00FF0DA5" w:rsidRPr="00FF0DA5" w:rsidRDefault="009943B9" w:rsidP="009943B9">
      <w:pPr>
        <w:pStyle w:val="Heading1"/>
      </w:pPr>
      <w:r w:rsidRPr="00FF0DA5">
        <w:t>Responsibilities</w:t>
      </w:r>
    </w:p>
    <w:p w14:paraId="44F10665" w14:textId="77777777" w:rsidR="004D5222" w:rsidRDefault="004D5222" w:rsidP="00FD2453">
      <w:pPr>
        <w:pStyle w:val="Heading2"/>
      </w:pPr>
      <w:r>
        <w:t>Laboratory Manager:</w:t>
      </w:r>
    </w:p>
    <w:p w14:paraId="6D8F23DC" w14:textId="77777777" w:rsidR="004D5222" w:rsidRDefault="004D5222" w:rsidP="004D5222">
      <w:pPr>
        <w:spacing w:after="60"/>
        <w:ind w:left="862"/>
      </w:pPr>
      <w:r>
        <w:t>The Laboratory Manager is responsible for implementing and enforcing safety protocols within the laboratory. They must provide safety training to laboratory personnel and ensure compliance with applicable safety regulations and established laboratory policies.</w:t>
      </w:r>
    </w:p>
    <w:p w14:paraId="1AA08977" w14:textId="77777777" w:rsidR="004D5222" w:rsidRDefault="004D5222" w:rsidP="00FD2453">
      <w:pPr>
        <w:pStyle w:val="Heading2"/>
      </w:pPr>
      <w:r>
        <w:t>Laboratory Personnel:</w:t>
      </w:r>
    </w:p>
    <w:p w14:paraId="512B1C28" w14:textId="1BC64E15" w:rsidR="004D5222" w:rsidRDefault="004D5222" w:rsidP="00A35A1C">
      <w:pPr>
        <w:spacing w:after="60"/>
        <w:ind w:left="862"/>
      </w:pPr>
      <w:r>
        <w:t>Laboratory personnel are required to follow the safety guidelines outlined in this SOP and use appropriate personal protective equipment (PPE) while performing laboratory activities. They must report any hazards, incidents, or unsafe conditions immediately and actively participate in all required safety training programs.</w:t>
      </w:r>
    </w:p>
    <w:p w14:paraId="7091480F" w14:textId="17D3F92B" w:rsidR="00A35A1C" w:rsidRDefault="00A35A1C" w:rsidP="00FD2453">
      <w:pPr>
        <w:pStyle w:val="Heading2"/>
      </w:pPr>
      <w:r w:rsidRPr="00A35A1C">
        <w:t>Visitors</w:t>
      </w:r>
    </w:p>
    <w:p w14:paraId="44843A38" w14:textId="45E79E75" w:rsidR="00A35A1C" w:rsidRPr="00FF0DA5" w:rsidRDefault="00A35A1C" w:rsidP="00A35A1C">
      <w:pPr>
        <w:spacing w:after="120"/>
        <w:ind w:left="862"/>
      </w:pPr>
      <w:r w:rsidRPr="00A35A1C">
        <w:t>Visitors must be authorized and accompanied by laboratory personnel. While inside laboratory areas, they must follow all laboratory safety instructions and wear the required PPE.</w:t>
      </w:r>
    </w:p>
    <w:p w14:paraId="3FFBD7E3" w14:textId="4CBFEAF1" w:rsidR="00FF0DA5" w:rsidRDefault="009943B9" w:rsidP="009943B9">
      <w:pPr>
        <w:pStyle w:val="Heading1"/>
      </w:pPr>
      <w:r w:rsidRPr="00FF0DA5">
        <w:t>Procedure</w:t>
      </w:r>
    </w:p>
    <w:p w14:paraId="4A53B84E" w14:textId="063918B6" w:rsidR="00A35A1C" w:rsidRDefault="00A35A1C" w:rsidP="00FD2453">
      <w:pPr>
        <w:pStyle w:val="Heading2"/>
      </w:pPr>
      <w:r>
        <w:t>Personal Protective Equipment (PPE)</w:t>
      </w:r>
    </w:p>
    <w:p w14:paraId="08D27463" w14:textId="77777777" w:rsidR="00A35A1C" w:rsidRDefault="00A35A1C" w:rsidP="00A35A1C">
      <w:pPr>
        <w:spacing w:after="60"/>
        <w:ind w:left="862"/>
      </w:pPr>
      <w:r>
        <w:t>All personnel must wear appropriate PPE when working in the laboratory.</w:t>
      </w:r>
    </w:p>
    <w:p w14:paraId="0CC7AA99" w14:textId="77777777" w:rsidR="00A35A1C" w:rsidRDefault="00A35A1C" w:rsidP="00A35A1C">
      <w:pPr>
        <w:spacing w:after="0"/>
        <w:ind w:left="862"/>
      </w:pPr>
      <w:r>
        <w:t>Required PPE may include:</w:t>
      </w:r>
    </w:p>
    <w:p w14:paraId="62E85EA3" w14:textId="77777777" w:rsidR="00A35A1C" w:rsidRDefault="00A35A1C" w:rsidP="00A35A1C">
      <w:pPr>
        <w:pStyle w:val="ListParagraph"/>
        <w:numPr>
          <w:ilvl w:val="0"/>
          <w:numId w:val="15"/>
        </w:numPr>
        <w:ind w:left="1106" w:hanging="244"/>
      </w:pPr>
      <w:r>
        <w:t>Laboratory coat</w:t>
      </w:r>
    </w:p>
    <w:p w14:paraId="07836FC1" w14:textId="77777777" w:rsidR="00A35A1C" w:rsidRDefault="00A35A1C" w:rsidP="00A35A1C">
      <w:pPr>
        <w:pStyle w:val="ListParagraph"/>
        <w:numPr>
          <w:ilvl w:val="0"/>
          <w:numId w:val="15"/>
        </w:numPr>
        <w:ind w:left="1106" w:hanging="244"/>
      </w:pPr>
      <w:r>
        <w:t>Safety goggles or safety glasses</w:t>
      </w:r>
    </w:p>
    <w:p w14:paraId="5862FF1A" w14:textId="77777777" w:rsidR="00A35A1C" w:rsidRDefault="00A35A1C" w:rsidP="00A35A1C">
      <w:pPr>
        <w:pStyle w:val="ListParagraph"/>
        <w:numPr>
          <w:ilvl w:val="0"/>
          <w:numId w:val="15"/>
        </w:numPr>
        <w:ind w:left="1106" w:hanging="244"/>
      </w:pPr>
      <w:r>
        <w:t>Gloves</w:t>
      </w:r>
    </w:p>
    <w:p w14:paraId="68E166ED" w14:textId="77777777" w:rsidR="00A35A1C" w:rsidRDefault="00A35A1C" w:rsidP="00A35A1C">
      <w:pPr>
        <w:pStyle w:val="ListParagraph"/>
        <w:numPr>
          <w:ilvl w:val="0"/>
          <w:numId w:val="15"/>
        </w:numPr>
        <w:ind w:left="1106" w:hanging="244"/>
      </w:pPr>
      <w:r>
        <w:t>Closed-toe footwear</w:t>
      </w:r>
    </w:p>
    <w:p w14:paraId="2A36942D" w14:textId="77777777" w:rsidR="00A35A1C" w:rsidRDefault="00A35A1C" w:rsidP="00FD2453">
      <w:pPr>
        <w:pStyle w:val="ListParagraph"/>
        <w:numPr>
          <w:ilvl w:val="0"/>
          <w:numId w:val="15"/>
        </w:numPr>
        <w:spacing w:after="80"/>
        <w:ind w:left="1106" w:hanging="244"/>
      </w:pPr>
      <w:r>
        <w:t>Additional PPE such as face shields, respirators, or chemical-resistant gloves must be used when required.</w:t>
      </w:r>
    </w:p>
    <w:p w14:paraId="0ADF426A" w14:textId="77777777" w:rsidR="00A35A1C" w:rsidRDefault="00A35A1C" w:rsidP="00FD2453">
      <w:pPr>
        <w:spacing w:after="60"/>
        <w:ind w:left="862"/>
      </w:pPr>
      <w:r>
        <w:t>Damaged or contaminated PPE must be replaced immediately.</w:t>
      </w:r>
    </w:p>
    <w:p w14:paraId="32039B99" w14:textId="60A17640" w:rsidR="00A35A1C" w:rsidRDefault="00A35A1C" w:rsidP="00FD2453">
      <w:pPr>
        <w:pStyle w:val="Heading2"/>
      </w:pPr>
      <w:r>
        <w:lastRenderedPageBreak/>
        <w:t>Chemical Safety</w:t>
      </w:r>
    </w:p>
    <w:p w14:paraId="4F75142C" w14:textId="77777777" w:rsidR="00A35A1C" w:rsidRDefault="00A35A1C" w:rsidP="00FD2453">
      <w:pPr>
        <w:spacing w:after="0"/>
        <w:ind w:left="862"/>
      </w:pPr>
      <w:r>
        <w:t>When handling chemicals:</w:t>
      </w:r>
    </w:p>
    <w:p w14:paraId="5993C2C9" w14:textId="77777777" w:rsidR="00A35A1C" w:rsidRDefault="00A35A1C" w:rsidP="00FD2453">
      <w:pPr>
        <w:pStyle w:val="ListParagraph"/>
        <w:numPr>
          <w:ilvl w:val="0"/>
          <w:numId w:val="15"/>
        </w:numPr>
        <w:spacing w:after="80"/>
        <w:ind w:left="1106" w:hanging="244"/>
      </w:pPr>
      <w:r>
        <w:t>Review the relevant SDS before use</w:t>
      </w:r>
    </w:p>
    <w:p w14:paraId="14A47AF4" w14:textId="77777777" w:rsidR="00A35A1C" w:rsidRDefault="00A35A1C" w:rsidP="00FD2453">
      <w:pPr>
        <w:pStyle w:val="ListParagraph"/>
        <w:numPr>
          <w:ilvl w:val="0"/>
          <w:numId w:val="15"/>
        </w:numPr>
        <w:spacing w:after="80"/>
        <w:ind w:left="1106" w:hanging="244"/>
      </w:pPr>
      <w:r>
        <w:t>Label all containers clearly with chemical name, hazards, and date received</w:t>
      </w:r>
    </w:p>
    <w:p w14:paraId="050DA5A1" w14:textId="77777777" w:rsidR="00A35A1C" w:rsidRDefault="00A35A1C" w:rsidP="00FD2453">
      <w:pPr>
        <w:pStyle w:val="ListParagraph"/>
        <w:numPr>
          <w:ilvl w:val="0"/>
          <w:numId w:val="15"/>
        </w:numPr>
        <w:spacing w:after="80"/>
        <w:ind w:left="1106" w:hanging="244"/>
      </w:pPr>
      <w:r>
        <w:t>Store chemicals according to compatibility and hazard classification</w:t>
      </w:r>
    </w:p>
    <w:p w14:paraId="7797D3CC" w14:textId="77777777" w:rsidR="00A35A1C" w:rsidRDefault="00A35A1C" w:rsidP="00FD2453">
      <w:pPr>
        <w:pStyle w:val="ListParagraph"/>
        <w:numPr>
          <w:ilvl w:val="0"/>
          <w:numId w:val="15"/>
        </w:numPr>
        <w:spacing w:after="80"/>
        <w:ind w:left="1106" w:hanging="244"/>
      </w:pPr>
      <w:r>
        <w:t>Avoid mixing incompatible chemicals</w:t>
      </w:r>
    </w:p>
    <w:p w14:paraId="16A52FCC" w14:textId="77777777" w:rsidR="00A35A1C" w:rsidRDefault="00A35A1C" w:rsidP="00FD2453">
      <w:pPr>
        <w:pStyle w:val="ListParagraph"/>
        <w:numPr>
          <w:ilvl w:val="0"/>
          <w:numId w:val="15"/>
        </w:numPr>
        <w:spacing w:after="80"/>
        <w:ind w:left="1106" w:hanging="244"/>
      </w:pPr>
      <w:r>
        <w:t>Use chemical fume hoods when handling volatile or hazardous substances</w:t>
      </w:r>
    </w:p>
    <w:p w14:paraId="5A277428" w14:textId="77777777" w:rsidR="00A35A1C" w:rsidRDefault="00A35A1C" w:rsidP="00FD2453">
      <w:pPr>
        <w:pStyle w:val="ListParagraph"/>
        <w:numPr>
          <w:ilvl w:val="0"/>
          <w:numId w:val="15"/>
        </w:numPr>
        <w:spacing w:after="80"/>
        <w:ind w:left="1106" w:hanging="244"/>
      </w:pPr>
      <w:r>
        <w:t>Follow proper chemical waste disposal procedures</w:t>
      </w:r>
    </w:p>
    <w:p w14:paraId="36A01493" w14:textId="193D2508" w:rsidR="00A35A1C" w:rsidRDefault="00A35A1C" w:rsidP="00FD2453">
      <w:pPr>
        <w:pStyle w:val="Heading2"/>
      </w:pPr>
      <w:r>
        <w:t>Electrical Safety</w:t>
      </w:r>
    </w:p>
    <w:p w14:paraId="3642106A" w14:textId="77777777" w:rsidR="00A35A1C" w:rsidRDefault="00A35A1C" w:rsidP="00FD2453">
      <w:pPr>
        <w:pStyle w:val="ListParagraph"/>
        <w:numPr>
          <w:ilvl w:val="0"/>
          <w:numId w:val="15"/>
        </w:numPr>
        <w:spacing w:after="80"/>
        <w:ind w:left="1106" w:hanging="244"/>
      </w:pPr>
      <w:r>
        <w:t>Inspect electrical equipment regularly for damage or malfunction</w:t>
      </w:r>
    </w:p>
    <w:p w14:paraId="1F7C7126" w14:textId="77777777" w:rsidR="00A35A1C" w:rsidRDefault="00A35A1C" w:rsidP="00FD2453">
      <w:pPr>
        <w:pStyle w:val="ListParagraph"/>
        <w:numPr>
          <w:ilvl w:val="0"/>
          <w:numId w:val="15"/>
        </w:numPr>
        <w:spacing w:after="80"/>
        <w:ind w:left="1106" w:hanging="244"/>
      </w:pPr>
      <w:r>
        <w:t>Do not use defective equipment</w:t>
      </w:r>
    </w:p>
    <w:p w14:paraId="040D92F4" w14:textId="77777777" w:rsidR="00A35A1C" w:rsidRDefault="00A35A1C" w:rsidP="00FD2453">
      <w:pPr>
        <w:pStyle w:val="ListParagraph"/>
        <w:numPr>
          <w:ilvl w:val="0"/>
          <w:numId w:val="15"/>
        </w:numPr>
        <w:spacing w:after="80"/>
        <w:ind w:left="1106" w:hanging="244"/>
      </w:pPr>
      <w:r>
        <w:t>Avoid overloading electrical outlets or power strips</w:t>
      </w:r>
    </w:p>
    <w:p w14:paraId="17CB4D72" w14:textId="77777777" w:rsidR="00A35A1C" w:rsidRDefault="00A35A1C" w:rsidP="00FD2453">
      <w:pPr>
        <w:pStyle w:val="ListParagraph"/>
        <w:numPr>
          <w:ilvl w:val="0"/>
          <w:numId w:val="15"/>
        </w:numPr>
        <w:spacing w:after="80"/>
        <w:ind w:left="1106" w:hanging="244"/>
      </w:pPr>
      <w:r>
        <w:t>Disconnect equipment when not in use unless continuous operation is required</w:t>
      </w:r>
    </w:p>
    <w:p w14:paraId="6D66C7BB" w14:textId="77777777" w:rsidR="00A35A1C" w:rsidRDefault="00A35A1C" w:rsidP="00FD2453">
      <w:pPr>
        <w:pStyle w:val="ListParagraph"/>
        <w:numPr>
          <w:ilvl w:val="0"/>
          <w:numId w:val="15"/>
        </w:numPr>
        <w:spacing w:after="80"/>
        <w:ind w:left="1106" w:hanging="244"/>
      </w:pPr>
      <w:r>
        <w:t>Use ground fault circuit interrupters (GFCIs) where appropriate</w:t>
      </w:r>
    </w:p>
    <w:p w14:paraId="1B094F6A" w14:textId="4B23146A" w:rsidR="00A35A1C" w:rsidRDefault="00A35A1C" w:rsidP="00FD2453">
      <w:pPr>
        <w:pStyle w:val="Heading2"/>
      </w:pPr>
      <w:r>
        <w:t>Fire Safety</w:t>
      </w:r>
    </w:p>
    <w:p w14:paraId="4F38605C" w14:textId="77777777" w:rsidR="00A35A1C" w:rsidRDefault="00A35A1C" w:rsidP="00FD2453">
      <w:pPr>
        <w:spacing w:after="0"/>
        <w:ind w:left="862"/>
      </w:pPr>
      <w:r>
        <w:t>Personnel must be familiar with:</w:t>
      </w:r>
    </w:p>
    <w:p w14:paraId="40D594DF" w14:textId="77777777" w:rsidR="00A35A1C" w:rsidRDefault="00A35A1C" w:rsidP="00FD2453">
      <w:pPr>
        <w:pStyle w:val="ListParagraph"/>
        <w:numPr>
          <w:ilvl w:val="0"/>
          <w:numId w:val="15"/>
        </w:numPr>
        <w:spacing w:after="80"/>
        <w:ind w:left="1106" w:hanging="244"/>
      </w:pPr>
      <w:r>
        <w:t>Fire extinguisher locations</w:t>
      </w:r>
    </w:p>
    <w:p w14:paraId="5CBCF49E" w14:textId="77777777" w:rsidR="00A35A1C" w:rsidRDefault="00A35A1C" w:rsidP="00FD2453">
      <w:pPr>
        <w:pStyle w:val="ListParagraph"/>
        <w:numPr>
          <w:ilvl w:val="0"/>
          <w:numId w:val="15"/>
        </w:numPr>
        <w:spacing w:after="80"/>
        <w:ind w:left="1106" w:hanging="244"/>
      </w:pPr>
      <w:r>
        <w:t>Fire alarm systems</w:t>
      </w:r>
    </w:p>
    <w:p w14:paraId="580147C9" w14:textId="77777777" w:rsidR="00A35A1C" w:rsidRDefault="00A35A1C" w:rsidP="00FD2453">
      <w:pPr>
        <w:pStyle w:val="ListParagraph"/>
        <w:numPr>
          <w:ilvl w:val="0"/>
          <w:numId w:val="15"/>
        </w:numPr>
        <w:spacing w:after="80"/>
        <w:ind w:left="1106" w:hanging="244"/>
      </w:pPr>
      <w:r>
        <w:t>Emergency exits and evacuation routes</w:t>
      </w:r>
    </w:p>
    <w:p w14:paraId="442BC38F" w14:textId="77777777" w:rsidR="00A35A1C" w:rsidRDefault="00A35A1C" w:rsidP="00FD2453">
      <w:pPr>
        <w:spacing w:after="0"/>
        <w:ind w:left="862"/>
      </w:pPr>
      <w:r>
        <w:t>Safety practices include:</w:t>
      </w:r>
    </w:p>
    <w:p w14:paraId="5DFA211C" w14:textId="77777777" w:rsidR="00A35A1C" w:rsidRDefault="00A35A1C" w:rsidP="00FD2453">
      <w:pPr>
        <w:pStyle w:val="ListParagraph"/>
        <w:numPr>
          <w:ilvl w:val="0"/>
          <w:numId w:val="15"/>
        </w:numPr>
        <w:spacing w:after="80"/>
        <w:ind w:left="1106" w:hanging="244"/>
      </w:pPr>
      <w:r>
        <w:t>Keeping flammable materials away from ignition sources</w:t>
      </w:r>
    </w:p>
    <w:p w14:paraId="5FD5190B" w14:textId="77777777" w:rsidR="00A35A1C" w:rsidRDefault="00A35A1C" w:rsidP="00FD2453">
      <w:pPr>
        <w:pStyle w:val="ListParagraph"/>
        <w:numPr>
          <w:ilvl w:val="0"/>
          <w:numId w:val="15"/>
        </w:numPr>
        <w:spacing w:after="80"/>
        <w:ind w:left="1106" w:hanging="244"/>
      </w:pPr>
      <w:r>
        <w:t>Storing flammable liquids in designated safety cabinets</w:t>
      </w:r>
    </w:p>
    <w:p w14:paraId="0D2EAE17" w14:textId="77777777" w:rsidR="00A35A1C" w:rsidRDefault="00A35A1C" w:rsidP="00FD2453">
      <w:pPr>
        <w:pStyle w:val="ListParagraph"/>
        <w:numPr>
          <w:ilvl w:val="0"/>
          <w:numId w:val="15"/>
        </w:numPr>
        <w:spacing w:after="80"/>
        <w:ind w:left="1106" w:hanging="244"/>
      </w:pPr>
      <w:r>
        <w:t>Avoiding open flames unless necessary and authorized</w:t>
      </w:r>
    </w:p>
    <w:p w14:paraId="52D95BD5" w14:textId="77777777" w:rsidR="00A35A1C" w:rsidRDefault="00A35A1C" w:rsidP="00FD2453">
      <w:pPr>
        <w:spacing w:after="120"/>
        <w:ind w:left="862"/>
      </w:pPr>
      <w:r>
        <w:t>During a fire alarm, all personnel must evacuate immediately following established emergency procedures.</w:t>
      </w:r>
    </w:p>
    <w:p w14:paraId="77A4CC0C" w14:textId="73D4A2CC" w:rsidR="00A35A1C" w:rsidRDefault="00A35A1C" w:rsidP="00FD2453">
      <w:pPr>
        <w:pStyle w:val="Heading2"/>
      </w:pPr>
      <w:r>
        <w:t>Biological Safety</w:t>
      </w:r>
    </w:p>
    <w:p w14:paraId="0834E81E" w14:textId="77777777" w:rsidR="00A35A1C" w:rsidRDefault="00A35A1C" w:rsidP="00FD2453">
      <w:pPr>
        <w:spacing w:after="0"/>
        <w:ind w:left="862"/>
      </w:pPr>
      <w:r>
        <w:t>When working with biological materials:</w:t>
      </w:r>
    </w:p>
    <w:p w14:paraId="70B96ED5" w14:textId="77777777" w:rsidR="00A35A1C" w:rsidRDefault="00A35A1C" w:rsidP="00FD2453">
      <w:pPr>
        <w:pStyle w:val="ListParagraph"/>
        <w:numPr>
          <w:ilvl w:val="0"/>
          <w:numId w:val="15"/>
        </w:numPr>
        <w:spacing w:after="80"/>
        <w:ind w:left="1106" w:hanging="244"/>
      </w:pPr>
      <w:r>
        <w:t>Follow established biosafety protocols</w:t>
      </w:r>
    </w:p>
    <w:p w14:paraId="14DDDA77" w14:textId="77777777" w:rsidR="00A35A1C" w:rsidRDefault="00A35A1C" w:rsidP="00FD2453">
      <w:pPr>
        <w:pStyle w:val="ListParagraph"/>
        <w:numPr>
          <w:ilvl w:val="0"/>
          <w:numId w:val="15"/>
        </w:numPr>
        <w:spacing w:after="80"/>
        <w:ind w:left="1106" w:hanging="244"/>
      </w:pPr>
      <w:r>
        <w:t>Wear appropriate PPE including gloves and lab coats</w:t>
      </w:r>
    </w:p>
    <w:p w14:paraId="1E12CF17" w14:textId="77777777" w:rsidR="00A35A1C" w:rsidRDefault="00A35A1C" w:rsidP="00FD2453">
      <w:pPr>
        <w:pStyle w:val="ListParagraph"/>
        <w:numPr>
          <w:ilvl w:val="0"/>
          <w:numId w:val="15"/>
        </w:numPr>
        <w:spacing w:after="80"/>
        <w:ind w:left="1106" w:hanging="244"/>
      </w:pPr>
      <w:r>
        <w:t>Decontaminate work surfaces after use</w:t>
      </w:r>
    </w:p>
    <w:p w14:paraId="529F6040" w14:textId="77777777" w:rsidR="00A35A1C" w:rsidRDefault="00A35A1C" w:rsidP="00FD2453">
      <w:pPr>
        <w:pStyle w:val="ListParagraph"/>
        <w:numPr>
          <w:ilvl w:val="0"/>
          <w:numId w:val="15"/>
        </w:numPr>
        <w:spacing w:after="80"/>
        <w:ind w:left="1106" w:hanging="244"/>
      </w:pPr>
      <w:r>
        <w:t>Dispose of biohazardous materials in designated biohazard containers</w:t>
      </w:r>
    </w:p>
    <w:p w14:paraId="473C483F" w14:textId="10189114" w:rsidR="00A35A1C" w:rsidRDefault="00A35A1C" w:rsidP="00FD2453">
      <w:pPr>
        <w:pStyle w:val="Heading2"/>
      </w:pPr>
      <w:r>
        <w:t>Equipment Safety</w:t>
      </w:r>
    </w:p>
    <w:p w14:paraId="6EAC8049" w14:textId="77777777" w:rsidR="00A35A1C" w:rsidRDefault="00A35A1C" w:rsidP="00FD2453">
      <w:pPr>
        <w:spacing w:after="60"/>
        <w:ind w:left="862"/>
      </w:pPr>
      <w:r>
        <w:t>Laboratory equipment must only be operated by trained personnel.</w:t>
      </w:r>
    </w:p>
    <w:p w14:paraId="6AC263D5" w14:textId="77777777" w:rsidR="00A35A1C" w:rsidRDefault="00A35A1C" w:rsidP="00FD2453">
      <w:pPr>
        <w:spacing w:after="0"/>
        <w:ind w:left="862"/>
      </w:pPr>
      <w:r>
        <w:t>Personnel must:</w:t>
      </w:r>
    </w:p>
    <w:p w14:paraId="3E7CD133" w14:textId="77777777" w:rsidR="00A35A1C" w:rsidRDefault="00A35A1C" w:rsidP="00FD2453">
      <w:pPr>
        <w:pStyle w:val="ListParagraph"/>
        <w:numPr>
          <w:ilvl w:val="0"/>
          <w:numId w:val="15"/>
        </w:numPr>
        <w:spacing w:after="80"/>
        <w:ind w:left="1106" w:hanging="244"/>
      </w:pPr>
      <w:r>
        <w:t>Follow equipment operating instructions</w:t>
      </w:r>
    </w:p>
    <w:p w14:paraId="55725DCE" w14:textId="77777777" w:rsidR="00A35A1C" w:rsidRDefault="00A35A1C" w:rsidP="00FD2453">
      <w:pPr>
        <w:pStyle w:val="ListParagraph"/>
        <w:numPr>
          <w:ilvl w:val="0"/>
          <w:numId w:val="15"/>
        </w:numPr>
        <w:spacing w:after="80"/>
        <w:ind w:left="1106" w:hanging="244"/>
      </w:pPr>
      <w:r>
        <w:t>Conduct routine inspections before use</w:t>
      </w:r>
    </w:p>
    <w:p w14:paraId="1F857E3B" w14:textId="77777777" w:rsidR="00A35A1C" w:rsidRDefault="00A35A1C" w:rsidP="00FD2453">
      <w:pPr>
        <w:pStyle w:val="ListParagraph"/>
        <w:numPr>
          <w:ilvl w:val="0"/>
          <w:numId w:val="15"/>
        </w:numPr>
        <w:spacing w:after="80"/>
        <w:ind w:left="1106" w:hanging="244"/>
      </w:pPr>
      <w:r>
        <w:t>Report equipment malfunctions immediately</w:t>
      </w:r>
    </w:p>
    <w:p w14:paraId="5F486178" w14:textId="77777777" w:rsidR="00A35A1C" w:rsidRDefault="00A35A1C" w:rsidP="00FD2453">
      <w:pPr>
        <w:pStyle w:val="ListParagraph"/>
        <w:numPr>
          <w:ilvl w:val="0"/>
          <w:numId w:val="15"/>
        </w:numPr>
        <w:spacing w:after="80"/>
        <w:ind w:left="1106" w:hanging="244"/>
      </w:pPr>
      <w:r>
        <w:t>Ensure proper maintenance and servicing of equipment</w:t>
      </w:r>
    </w:p>
    <w:p w14:paraId="76D00FBB" w14:textId="7B818226" w:rsidR="00A35A1C" w:rsidRDefault="00A35A1C" w:rsidP="00FD2453">
      <w:pPr>
        <w:pStyle w:val="Heading2"/>
      </w:pPr>
      <w:r>
        <w:t>Emergency Procedures</w:t>
      </w:r>
    </w:p>
    <w:p w14:paraId="26F882A7" w14:textId="77777777" w:rsidR="00A35A1C" w:rsidRDefault="00A35A1C" w:rsidP="00FD2453">
      <w:pPr>
        <w:spacing w:after="0"/>
        <w:ind w:left="862"/>
      </w:pPr>
      <w:r>
        <w:t>Personnel must know the location and proper use of:</w:t>
      </w:r>
    </w:p>
    <w:p w14:paraId="26B9151D" w14:textId="77777777" w:rsidR="00A35A1C" w:rsidRDefault="00A35A1C" w:rsidP="00FD2453">
      <w:pPr>
        <w:pStyle w:val="ListParagraph"/>
        <w:numPr>
          <w:ilvl w:val="0"/>
          <w:numId w:val="15"/>
        </w:numPr>
        <w:spacing w:after="80"/>
        <w:ind w:left="1106" w:hanging="244"/>
      </w:pPr>
      <w:r>
        <w:t>Eyewash stations</w:t>
      </w:r>
    </w:p>
    <w:p w14:paraId="256BC836" w14:textId="77777777" w:rsidR="00A35A1C" w:rsidRDefault="00A35A1C" w:rsidP="00FD2453">
      <w:pPr>
        <w:pStyle w:val="ListParagraph"/>
        <w:numPr>
          <w:ilvl w:val="0"/>
          <w:numId w:val="15"/>
        </w:numPr>
        <w:spacing w:after="80"/>
        <w:ind w:left="1106" w:hanging="244"/>
      </w:pPr>
      <w:r>
        <w:t>Safety showers</w:t>
      </w:r>
    </w:p>
    <w:p w14:paraId="32EC8ED1" w14:textId="77777777" w:rsidR="00A35A1C" w:rsidRDefault="00A35A1C" w:rsidP="00FD2453">
      <w:pPr>
        <w:pStyle w:val="ListParagraph"/>
        <w:numPr>
          <w:ilvl w:val="0"/>
          <w:numId w:val="15"/>
        </w:numPr>
        <w:spacing w:after="80"/>
        <w:ind w:left="1106" w:hanging="244"/>
      </w:pPr>
      <w:r>
        <w:t>First aid kits</w:t>
      </w:r>
    </w:p>
    <w:p w14:paraId="382FC18A" w14:textId="77777777" w:rsidR="00A35A1C" w:rsidRDefault="00A35A1C" w:rsidP="00FD2453">
      <w:pPr>
        <w:pStyle w:val="ListParagraph"/>
        <w:numPr>
          <w:ilvl w:val="0"/>
          <w:numId w:val="15"/>
        </w:numPr>
        <w:spacing w:after="80"/>
        <w:ind w:left="1106" w:hanging="244"/>
      </w:pPr>
      <w:r>
        <w:t>Fire extinguishers</w:t>
      </w:r>
    </w:p>
    <w:p w14:paraId="1B20AE44" w14:textId="77777777" w:rsidR="00A35A1C" w:rsidRDefault="00A35A1C" w:rsidP="00FD2453">
      <w:pPr>
        <w:pStyle w:val="ListParagraph"/>
        <w:numPr>
          <w:ilvl w:val="0"/>
          <w:numId w:val="15"/>
        </w:numPr>
        <w:spacing w:after="80"/>
        <w:ind w:left="1106" w:hanging="244"/>
      </w:pPr>
      <w:r>
        <w:t>Spill kits</w:t>
      </w:r>
    </w:p>
    <w:p w14:paraId="4FCA2618" w14:textId="77777777" w:rsidR="00A35A1C" w:rsidRDefault="00A35A1C" w:rsidP="00FD2453">
      <w:pPr>
        <w:spacing w:after="0"/>
        <w:ind w:left="862"/>
      </w:pPr>
      <w:r>
        <w:t>In case of emergency:</w:t>
      </w:r>
    </w:p>
    <w:p w14:paraId="192433D3" w14:textId="658B803B" w:rsidR="00A35A1C" w:rsidRDefault="00A35A1C" w:rsidP="00FD2453">
      <w:pPr>
        <w:pStyle w:val="ListParagraph"/>
        <w:numPr>
          <w:ilvl w:val="0"/>
          <w:numId w:val="16"/>
        </w:numPr>
        <w:ind w:left="1106" w:hanging="244"/>
      </w:pPr>
      <w:r>
        <w:t>Stop work immediately</w:t>
      </w:r>
    </w:p>
    <w:p w14:paraId="1CE4D59C" w14:textId="39D1F67D" w:rsidR="00A35A1C" w:rsidRDefault="00A35A1C" w:rsidP="00FD2453">
      <w:pPr>
        <w:pStyle w:val="ListParagraph"/>
        <w:numPr>
          <w:ilvl w:val="0"/>
          <w:numId w:val="16"/>
        </w:numPr>
        <w:ind w:left="1106" w:hanging="244"/>
      </w:pPr>
      <w:r>
        <w:t>Follow emergency response procedures</w:t>
      </w:r>
    </w:p>
    <w:p w14:paraId="11E37EBE" w14:textId="7E813FC5" w:rsidR="00A35A1C" w:rsidRDefault="00A35A1C" w:rsidP="00FD2453">
      <w:pPr>
        <w:pStyle w:val="ListParagraph"/>
        <w:numPr>
          <w:ilvl w:val="0"/>
          <w:numId w:val="16"/>
        </w:numPr>
        <w:ind w:left="1106" w:hanging="244"/>
      </w:pPr>
      <w:r>
        <w:t>Evacuate the laboratory if necessary</w:t>
      </w:r>
    </w:p>
    <w:p w14:paraId="5F81F3EC" w14:textId="2935FCC4" w:rsidR="00A35A1C" w:rsidRDefault="00A35A1C" w:rsidP="00FD2453">
      <w:pPr>
        <w:pStyle w:val="ListParagraph"/>
        <w:numPr>
          <w:ilvl w:val="0"/>
          <w:numId w:val="16"/>
        </w:numPr>
        <w:ind w:left="1106" w:hanging="244"/>
      </w:pPr>
      <w:r>
        <w:t>Notify the laboratory supervisor or safety officer</w:t>
      </w:r>
    </w:p>
    <w:p w14:paraId="177787B8" w14:textId="183FEE1A" w:rsidR="00A35A1C" w:rsidRDefault="00A35A1C" w:rsidP="00FD2453">
      <w:pPr>
        <w:pStyle w:val="Heading2"/>
      </w:pPr>
      <w:r>
        <w:lastRenderedPageBreak/>
        <w:t>Risk Assessment</w:t>
      </w:r>
    </w:p>
    <w:p w14:paraId="5F9E4F4B" w14:textId="77777777" w:rsidR="00A35A1C" w:rsidRDefault="00A35A1C" w:rsidP="00FD2453">
      <w:pPr>
        <w:spacing w:after="0"/>
        <w:ind w:left="862"/>
      </w:pPr>
      <w:r>
        <w:t>Before conducting laboratory work, personnel must:</w:t>
      </w:r>
    </w:p>
    <w:p w14:paraId="5754EBF4" w14:textId="77777777" w:rsidR="00A35A1C" w:rsidRDefault="00A35A1C" w:rsidP="00FD2453">
      <w:pPr>
        <w:pStyle w:val="ListParagraph"/>
        <w:numPr>
          <w:ilvl w:val="0"/>
          <w:numId w:val="15"/>
        </w:numPr>
        <w:spacing w:after="80"/>
        <w:ind w:left="1106" w:hanging="244"/>
      </w:pPr>
      <w:r>
        <w:t>Identify potential hazards associated with the procedure</w:t>
      </w:r>
    </w:p>
    <w:p w14:paraId="6FECC535" w14:textId="77777777" w:rsidR="00A35A1C" w:rsidRDefault="00A35A1C" w:rsidP="00FD2453">
      <w:pPr>
        <w:pStyle w:val="ListParagraph"/>
        <w:numPr>
          <w:ilvl w:val="0"/>
          <w:numId w:val="15"/>
        </w:numPr>
        <w:spacing w:after="80"/>
        <w:ind w:left="1106" w:hanging="244"/>
      </w:pPr>
      <w:r>
        <w:t>Review relevant SDS and safety guidelines</w:t>
      </w:r>
    </w:p>
    <w:p w14:paraId="69566CBA" w14:textId="77777777" w:rsidR="00A35A1C" w:rsidRDefault="00A35A1C" w:rsidP="00FD2453">
      <w:pPr>
        <w:pStyle w:val="ListParagraph"/>
        <w:numPr>
          <w:ilvl w:val="0"/>
          <w:numId w:val="15"/>
        </w:numPr>
        <w:spacing w:after="80"/>
        <w:ind w:left="1106" w:hanging="244"/>
      </w:pPr>
      <w:r>
        <w:t>Implement appropriate risk control measures including PPE and engineering controls</w:t>
      </w:r>
    </w:p>
    <w:p w14:paraId="3395F9C2" w14:textId="65F9D2ED" w:rsidR="00A35A1C" w:rsidRDefault="00FD2453" w:rsidP="00FD2453">
      <w:pPr>
        <w:pStyle w:val="Heading1"/>
      </w:pPr>
      <w:r>
        <w:t>Training and Documentation</w:t>
      </w:r>
    </w:p>
    <w:p w14:paraId="1B9B4751" w14:textId="67966C8F" w:rsidR="00A35A1C" w:rsidRDefault="00A35A1C" w:rsidP="00FD2453">
      <w:pPr>
        <w:pStyle w:val="Heading2"/>
      </w:pPr>
      <w:r>
        <w:t>Safety Training</w:t>
      </w:r>
    </w:p>
    <w:p w14:paraId="2F0BBEFA" w14:textId="77777777" w:rsidR="00A35A1C" w:rsidRDefault="00A35A1C" w:rsidP="00FD2453">
      <w:pPr>
        <w:spacing w:after="0"/>
        <w:ind w:left="862"/>
      </w:pPr>
      <w:r>
        <w:t>All personnel must receive safety training:</w:t>
      </w:r>
    </w:p>
    <w:p w14:paraId="70AA3A69" w14:textId="77777777" w:rsidR="00A35A1C" w:rsidRDefault="00A35A1C" w:rsidP="00FD2453">
      <w:pPr>
        <w:pStyle w:val="ListParagraph"/>
        <w:numPr>
          <w:ilvl w:val="0"/>
          <w:numId w:val="15"/>
        </w:numPr>
        <w:spacing w:after="80"/>
        <w:ind w:left="1106" w:hanging="244"/>
      </w:pPr>
      <w:r>
        <w:t>At the time of hiring</w:t>
      </w:r>
    </w:p>
    <w:p w14:paraId="4D8FB3D2" w14:textId="77777777" w:rsidR="00A35A1C" w:rsidRDefault="00A35A1C" w:rsidP="00FD2453">
      <w:pPr>
        <w:pStyle w:val="ListParagraph"/>
        <w:numPr>
          <w:ilvl w:val="0"/>
          <w:numId w:val="15"/>
        </w:numPr>
        <w:spacing w:after="80"/>
        <w:ind w:left="1106" w:hanging="244"/>
      </w:pPr>
      <w:r>
        <w:t>Before performing laboratory work</w:t>
      </w:r>
    </w:p>
    <w:p w14:paraId="1CF26BDD" w14:textId="77777777" w:rsidR="00A35A1C" w:rsidRDefault="00A35A1C" w:rsidP="00FD2453">
      <w:pPr>
        <w:pStyle w:val="ListParagraph"/>
        <w:numPr>
          <w:ilvl w:val="0"/>
          <w:numId w:val="15"/>
        </w:numPr>
        <w:spacing w:after="80"/>
        <w:ind w:left="1106" w:hanging="244"/>
      </w:pPr>
      <w:r>
        <w:t>During periodic refresher training sessions</w:t>
      </w:r>
    </w:p>
    <w:p w14:paraId="1B20B855" w14:textId="77777777" w:rsidR="00A35A1C" w:rsidRDefault="00A35A1C" w:rsidP="00FD2453">
      <w:pPr>
        <w:spacing w:after="120"/>
        <w:ind w:left="862"/>
      </w:pPr>
      <w:r>
        <w:t>Training records must be maintained and documented.</w:t>
      </w:r>
    </w:p>
    <w:p w14:paraId="514C4D73" w14:textId="4AA4862E" w:rsidR="00A35A1C" w:rsidRDefault="00A35A1C" w:rsidP="00FD2453">
      <w:pPr>
        <w:pStyle w:val="Heading2"/>
      </w:pPr>
      <w:r>
        <w:t>Incident Reporting</w:t>
      </w:r>
    </w:p>
    <w:p w14:paraId="774413EF" w14:textId="77777777" w:rsidR="00A35A1C" w:rsidRDefault="00A35A1C" w:rsidP="00FD2453">
      <w:pPr>
        <w:spacing w:after="60"/>
        <w:ind w:left="862"/>
      </w:pPr>
      <w:r>
        <w:t>All accidents, injuries, near misses, or unsafe conditions must be reported immediately to the laboratory supervisor or safety officer.</w:t>
      </w:r>
    </w:p>
    <w:p w14:paraId="09BDABE4" w14:textId="77777777" w:rsidR="00A35A1C" w:rsidRDefault="00A35A1C" w:rsidP="00FD2453">
      <w:pPr>
        <w:spacing w:after="0"/>
        <w:ind w:left="862"/>
      </w:pPr>
      <w:r>
        <w:t>Incident reports must include:</w:t>
      </w:r>
    </w:p>
    <w:p w14:paraId="4C780B3D" w14:textId="77777777" w:rsidR="00A35A1C" w:rsidRDefault="00A35A1C" w:rsidP="00FD2453">
      <w:pPr>
        <w:pStyle w:val="ListParagraph"/>
        <w:numPr>
          <w:ilvl w:val="0"/>
          <w:numId w:val="15"/>
        </w:numPr>
        <w:spacing w:after="80"/>
        <w:ind w:left="1106" w:hanging="244"/>
      </w:pPr>
      <w:r>
        <w:t>Description of the event</w:t>
      </w:r>
    </w:p>
    <w:p w14:paraId="345412F4" w14:textId="77777777" w:rsidR="00A35A1C" w:rsidRDefault="00A35A1C" w:rsidP="00FD2453">
      <w:pPr>
        <w:pStyle w:val="ListParagraph"/>
        <w:numPr>
          <w:ilvl w:val="0"/>
          <w:numId w:val="15"/>
        </w:numPr>
        <w:spacing w:after="80"/>
        <w:ind w:left="1106" w:hanging="244"/>
      </w:pPr>
      <w:r>
        <w:t>Date and time of occurrence</w:t>
      </w:r>
    </w:p>
    <w:p w14:paraId="1867F4C8" w14:textId="77777777" w:rsidR="00A35A1C" w:rsidRDefault="00A35A1C" w:rsidP="00FD2453">
      <w:pPr>
        <w:pStyle w:val="ListParagraph"/>
        <w:numPr>
          <w:ilvl w:val="0"/>
          <w:numId w:val="15"/>
        </w:numPr>
        <w:spacing w:after="80"/>
        <w:ind w:left="1106" w:hanging="244"/>
      </w:pPr>
      <w:r>
        <w:t>Individuals involved</w:t>
      </w:r>
    </w:p>
    <w:p w14:paraId="672663D6" w14:textId="77777777" w:rsidR="00A35A1C" w:rsidRDefault="00A35A1C" w:rsidP="00FD2453">
      <w:pPr>
        <w:pStyle w:val="ListParagraph"/>
        <w:numPr>
          <w:ilvl w:val="0"/>
          <w:numId w:val="15"/>
        </w:numPr>
        <w:spacing w:after="80"/>
        <w:ind w:left="1106" w:hanging="244"/>
      </w:pPr>
      <w:r>
        <w:t>Corrective actions taken</w:t>
      </w:r>
    </w:p>
    <w:p w14:paraId="46D0F803" w14:textId="3D88422B" w:rsidR="00A35A1C" w:rsidRDefault="00A35A1C" w:rsidP="00FD2453">
      <w:pPr>
        <w:pStyle w:val="Heading2"/>
      </w:pPr>
      <w:r>
        <w:t>SOP Review and Updates</w:t>
      </w:r>
    </w:p>
    <w:p w14:paraId="59C75AD0" w14:textId="77777777" w:rsidR="00A35A1C" w:rsidRDefault="00A35A1C" w:rsidP="00FD2453">
      <w:pPr>
        <w:spacing w:after="0"/>
        <w:ind w:left="862"/>
      </w:pPr>
      <w:r>
        <w:t>This SOP shall be reviewed periodically and updated when necessary to reflect:</w:t>
      </w:r>
    </w:p>
    <w:p w14:paraId="4FF3C197" w14:textId="77777777" w:rsidR="00A35A1C" w:rsidRDefault="00A35A1C" w:rsidP="00FD2453">
      <w:pPr>
        <w:pStyle w:val="ListParagraph"/>
        <w:numPr>
          <w:ilvl w:val="0"/>
          <w:numId w:val="15"/>
        </w:numPr>
        <w:spacing w:after="80"/>
        <w:ind w:left="1106" w:hanging="244"/>
      </w:pPr>
      <w:r>
        <w:t>Changes in laboratory operations</w:t>
      </w:r>
    </w:p>
    <w:p w14:paraId="5556AA80" w14:textId="77777777" w:rsidR="00A35A1C" w:rsidRDefault="00A35A1C" w:rsidP="00FD2453">
      <w:pPr>
        <w:pStyle w:val="ListParagraph"/>
        <w:numPr>
          <w:ilvl w:val="0"/>
          <w:numId w:val="15"/>
        </w:numPr>
        <w:spacing w:after="80"/>
        <w:ind w:left="1106" w:hanging="244"/>
      </w:pPr>
      <w:r>
        <w:t>New equipment or procedures</w:t>
      </w:r>
    </w:p>
    <w:p w14:paraId="78D7D8DF" w14:textId="77777777" w:rsidR="00A35A1C" w:rsidRDefault="00A35A1C" w:rsidP="00FD2453">
      <w:pPr>
        <w:pStyle w:val="ListParagraph"/>
        <w:numPr>
          <w:ilvl w:val="0"/>
          <w:numId w:val="15"/>
        </w:numPr>
        <w:spacing w:after="80"/>
        <w:ind w:left="1106" w:hanging="244"/>
      </w:pPr>
      <w:r>
        <w:t>Updated safety regulations</w:t>
      </w:r>
    </w:p>
    <w:p w14:paraId="0BA7E431" w14:textId="77777777" w:rsidR="00A35A1C" w:rsidRDefault="00A35A1C" w:rsidP="00FD2453">
      <w:pPr>
        <w:spacing w:after="120"/>
        <w:ind w:left="862"/>
      </w:pPr>
      <w:r>
        <w:t>Personnel must be informed of all SOP revisions.</w:t>
      </w:r>
    </w:p>
    <w:p w14:paraId="42E9E4F9" w14:textId="2C93D01C" w:rsidR="00A35A1C" w:rsidRDefault="004C3B7F" w:rsidP="004C3B7F">
      <w:pPr>
        <w:pStyle w:val="Heading1"/>
      </w:pPr>
      <w:r>
        <w:t>Compliance and Enforcement</w:t>
      </w:r>
    </w:p>
    <w:p w14:paraId="2201EEA3" w14:textId="77777777" w:rsidR="00A35A1C" w:rsidRDefault="00A35A1C" w:rsidP="004C3B7F">
      <w:pPr>
        <w:spacing w:after="60"/>
      </w:pPr>
      <w:r>
        <w:t>Compliance with this SOP is mandatory for all laboratory personnel.</w:t>
      </w:r>
    </w:p>
    <w:p w14:paraId="3F2CB650" w14:textId="77777777" w:rsidR="00A35A1C" w:rsidRDefault="00A35A1C" w:rsidP="004C3B7F">
      <w:pPr>
        <w:spacing w:after="60"/>
      </w:pPr>
      <w:r>
        <w:t>Failure to follow laboratory safety procedures may result in disciplinary action according to SMJ Lab policies.</w:t>
      </w:r>
    </w:p>
    <w:p w14:paraId="5509942A" w14:textId="03E80425" w:rsidR="00852B44" w:rsidRPr="00FF0DA5" w:rsidRDefault="00A35A1C" w:rsidP="004C3B7F">
      <w:pPr>
        <w:spacing w:after="120"/>
      </w:pPr>
      <w:r>
        <w:t>The laboratory supervisor or safety officer is responsible for enforcing safety protocols and conducting regular safety audits.</w:t>
      </w:r>
    </w:p>
    <w:sectPr w:rsidR="00852B44" w:rsidRPr="00FF0DA5"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63CE7" w14:textId="77777777" w:rsidR="00487C04" w:rsidRDefault="00487C04" w:rsidP="00FF0DA5">
      <w:r>
        <w:separator/>
      </w:r>
    </w:p>
  </w:endnote>
  <w:endnote w:type="continuationSeparator" w:id="0">
    <w:p w14:paraId="1736F2AC" w14:textId="77777777" w:rsidR="00487C04" w:rsidRDefault="00487C04"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B54FD" w14:textId="77777777" w:rsidR="00487C04" w:rsidRDefault="00487C04" w:rsidP="00FF0DA5">
      <w:r>
        <w:separator/>
      </w:r>
    </w:p>
  </w:footnote>
  <w:footnote w:type="continuationSeparator" w:id="0">
    <w:p w14:paraId="05E74376" w14:textId="77777777" w:rsidR="00487C04" w:rsidRDefault="00487C04"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259CE588" w:rsidR="00513E61" w:rsidRPr="00513E61" w:rsidRDefault="00513E61" w:rsidP="009943B9">
                                <w:pPr>
                                  <w:ind w:left="0"/>
                                </w:pPr>
                                <w:r w:rsidRPr="00E21FB0">
                                  <w:t>Document No.:</w:t>
                                </w:r>
                                <w:r w:rsidRPr="00E21FB0">
                                  <w:rPr>
                                    <w:b/>
                                    <w:bCs/>
                                  </w:rPr>
                                  <w:t xml:space="preserve"> </w:t>
                                </w:r>
                                <w:r w:rsidR="003F59FE" w:rsidRPr="003F59FE">
                                  <w:rPr>
                                    <w:b/>
                                    <w:bCs/>
                                  </w:rPr>
                                  <w:t>SMJ/SOP/SYS/0</w:t>
                                </w:r>
                                <w:r w:rsidR="00F666AF">
                                  <w:rPr>
                                    <w:b/>
                                    <w:bCs/>
                                  </w:rPr>
                                  <w:t>2</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1E4426C4" w:rsidR="00513E61" w:rsidRPr="009943B9" w:rsidRDefault="00F666AF" w:rsidP="009943B9">
                                <w:pPr>
                                  <w:ind w:left="-113"/>
                                  <w:rPr>
                                    <w:b/>
                                    <w:bCs/>
                                  </w:rPr>
                                </w:pPr>
                                <w:r w:rsidRPr="00F666AF">
                                  <w:rPr>
                                    <w:b/>
                                    <w:bCs/>
                                  </w:rPr>
                                  <w:t>Laboratory Safety</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259CE588" w:rsidR="00513E61" w:rsidRPr="00513E61" w:rsidRDefault="00513E61" w:rsidP="009943B9">
                          <w:pPr>
                            <w:ind w:left="0"/>
                          </w:pPr>
                          <w:r w:rsidRPr="00E21FB0">
                            <w:t>Document No.:</w:t>
                          </w:r>
                          <w:r w:rsidRPr="00E21FB0">
                            <w:rPr>
                              <w:b/>
                              <w:bCs/>
                            </w:rPr>
                            <w:t xml:space="preserve"> </w:t>
                          </w:r>
                          <w:r w:rsidR="003F59FE" w:rsidRPr="003F59FE">
                            <w:rPr>
                              <w:b/>
                              <w:bCs/>
                            </w:rPr>
                            <w:t>SMJ/SOP/SYS/0</w:t>
                          </w:r>
                          <w:r w:rsidR="00F666AF">
                            <w:rPr>
                              <w:b/>
                              <w:bCs/>
                            </w:rPr>
                            <w:t>2</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1E4426C4" w:rsidR="00513E61" w:rsidRPr="009943B9" w:rsidRDefault="00F666AF" w:rsidP="009943B9">
                          <w:pPr>
                            <w:ind w:left="-113"/>
                            <w:rPr>
                              <w:b/>
                              <w:bCs/>
                            </w:rPr>
                          </w:pPr>
                          <w:r w:rsidRPr="00F666AF">
                            <w:rPr>
                              <w:b/>
                              <w:bCs/>
                            </w:rPr>
                            <w:t>Laboratory Safety</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27EE9"/>
    <w:multiLevelType w:val="hybridMultilevel"/>
    <w:tmpl w:val="EAB2730C"/>
    <w:lvl w:ilvl="0" w:tplc="2F0E8B64">
      <w:start w:val="1"/>
      <w:numFmt w:val="bullet"/>
      <w:lvlText w:val="o"/>
      <w:lvlJc w:val="left"/>
      <w:pPr>
        <w:ind w:left="1942"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492EDF"/>
    <w:multiLevelType w:val="hybridMultilevel"/>
    <w:tmpl w:val="06CC3A64"/>
    <w:lvl w:ilvl="0" w:tplc="8F2AEAEA">
      <w:start w:val="1"/>
      <w:numFmt w:val="decimal"/>
      <w:lvlText w:val="%1."/>
      <w:lvlJc w:val="left"/>
      <w:pPr>
        <w:ind w:left="1582" w:hanging="360"/>
      </w:pPr>
      <w:rPr>
        <w:b/>
        <w:bCs/>
      </w:r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2" w15:restartNumberingAfterBreak="0">
    <w:nsid w:val="14F24021"/>
    <w:multiLevelType w:val="hybridMultilevel"/>
    <w:tmpl w:val="6FAEF246"/>
    <w:lvl w:ilvl="0" w:tplc="136EA91C">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6130A77"/>
    <w:multiLevelType w:val="hybridMultilevel"/>
    <w:tmpl w:val="9E22E90C"/>
    <w:lvl w:ilvl="0" w:tplc="2F0E8B64">
      <w:start w:val="1"/>
      <w:numFmt w:val="bullet"/>
      <w:lvlText w:val="o"/>
      <w:lvlJc w:val="left"/>
      <w:pPr>
        <w:ind w:left="1582" w:hanging="360"/>
      </w:pPr>
      <w:rPr>
        <w:rFonts w:ascii="Courier New" w:hAnsi="Courier New" w:cs="Courier New" w:hint="default"/>
        <w:sz w:val="16"/>
        <w:szCs w:val="16"/>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4" w15:restartNumberingAfterBreak="0">
    <w:nsid w:val="49C31139"/>
    <w:multiLevelType w:val="hybridMultilevel"/>
    <w:tmpl w:val="C5C48F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6" w15:restartNumberingAfterBreak="0">
    <w:nsid w:val="4F28013C"/>
    <w:multiLevelType w:val="multilevel"/>
    <w:tmpl w:val="0B228884"/>
    <w:lvl w:ilvl="0">
      <w:start w:val="1"/>
      <w:numFmt w:val="decimal"/>
      <w:pStyle w:val="Heading1"/>
      <w:lvlText w:val="%1."/>
      <w:lvlJc w:val="left"/>
      <w:pPr>
        <w:ind w:left="360" w:hanging="360"/>
      </w:pPr>
    </w:lvl>
    <w:lvl w:ilvl="1">
      <w:start w:val="1"/>
      <w:numFmt w:val="decimal"/>
      <w:pStyle w:val="Heading2"/>
      <w:lvlText w:val="%1.%2."/>
      <w:lvlJc w:val="left"/>
      <w:pPr>
        <w:ind w:left="792" w:hanging="432"/>
      </w:pPr>
      <w:rPr>
        <w:b/>
        <w:bCs/>
      </w:r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02E00B3"/>
    <w:multiLevelType w:val="hybridMultilevel"/>
    <w:tmpl w:val="3EB4F2A0"/>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578" w:hanging="360"/>
      </w:pPr>
      <w:rPr>
        <w:rFonts w:ascii="Courier New" w:hAnsi="Courier New" w:cs="Courier New" w:hint="default"/>
      </w:rPr>
    </w:lvl>
    <w:lvl w:ilvl="2" w:tplc="FFFFFFFF" w:tentative="1">
      <w:start w:val="1"/>
      <w:numFmt w:val="bullet"/>
      <w:lvlText w:val=""/>
      <w:lvlJc w:val="left"/>
      <w:pPr>
        <w:ind w:left="1298" w:hanging="360"/>
      </w:pPr>
      <w:rPr>
        <w:rFonts w:ascii="Wingdings" w:hAnsi="Wingdings" w:hint="default"/>
      </w:rPr>
    </w:lvl>
    <w:lvl w:ilvl="3" w:tplc="FFFFFFFF" w:tentative="1">
      <w:start w:val="1"/>
      <w:numFmt w:val="bullet"/>
      <w:lvlText w:val=""/>
      <w:lvlJc w:val="left"/>
      <w:pPr>
        <w:ind w:left="2018" w:hanging="360"/>
      </w:pPr>
      <w:rPr>
        <w:rFonts w:ascii="Symbol" w:hAnsi="Symbol" w:hint="default"/>
      </w:rPr>
    </w:lvl>
    <w:lvl w:ilvl="4" w:tplc="FFFFFFFF" w:tentative="1">
      <w:start w:val="1"/>
      <w:numFmt w:val="bullet"/>
      <w:lvlText w:val="o"/>
      <w:lvlJc w:val="left"/>
      <w:pPr>
        <w:ind w:left="2738" w:hanging="360"/>
      </w:pPr>
      <w:rPr>
        <w:rFonts w:ascii="Courier New" w:hAnsi="Courier New" w:cs="Courier New" w:hint="default"/>
      </w:rPr>
    </w:lvl>
    <w:lvl w:ilvl="5" w:tplc="FFFFFFFF" w:tentative="1">
      <w:start w:val="1"/>
      <w:numFmt w:val="bullet"/>
      <w:lvlText w:val=""/>
      <w:lvlJc w:val="left"/>
      <w:pPr>
        <w:ind w:left="3458" w:hanging="360"/>
      </w:pPr>
      <w:rPr>
        <w:rFonts w:ascii="Wingdings" w:hAnsi="Wingdings" w:hint="default"/>
      </w:rPr>
    </w:lvl>
    <w:lvl w:ilvl="6" w:tplc="FFFFFFFF" w:tentative="1">
      <w:start w:val="1"/>
      <w:numFmt w:val="bullet"/>
      <w:lvlText w:val=""/>
      <w:lvlJc w:val="left"/>
      <w:pPr>
        <w:ind w:left="4178" w:hanging="360"/>
      </w:pPr>
      <w:rPr>
        <w:rFonts w:ascii="Symbol" w:hAnsi="Symbol" w:hint="default"/>
      </w:rPr>
    </w:lvl>
    <w:lvl w:ilvl="7" w:tplc="FFFFFFFF" w:tentative="1">
      <w:start w:val="1"/>
      <w:numFmt w:val="bullet"/>
      <w:lvlText w:val="o"/>
      <w:lvlJc w:val="left"/>
      <w:pPr>
        <w:ind w:left="4898" w:hanging="360"/>
      </w:pPr>
      <w:rPr>
        <w:rFonts w:ascii="Courier New" w:hAnsi="Courier New" w:cs="Courier New" w:hint="default"/>
      </w:rPr>
    </w:lvl>
    <w:lvl w:ilvl="8" w:tplc="FFFFFFFF" w:tentative="1">
      <w:start w:val="1"/>
      <w:numFmt w:val="bullet"/>
      <w:lvlText w:val=""/>
      <w:lvlJc w:val="left"/>
      <w:pPr>
        <w:ind w:left="5618" w:hanging="360"/>
      </w:pPr>
      <w:rPr>
        <w:rFonts w:ascii="Wingdings" w:hAnsi="Wingdings" w:hint="default"/>
      </w:rPr>
    </w:lvl>
  </w:abstractNum>
  <w:abstractNum w:abstractNumId="9" w15:restartNumberingAfterBreak="0">
    <w:nsid w:val="62B620F8"/>
    <w:multiLevelType w:val="hybridMultilevel"/>
    <w:tmpl w:val="1C52EA16"/>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10"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6"/>
  </w:num>
  <w:num w:numId="2" w16cid:durableId="305547509">
    <w:abstractNumId w:val="6"/>
  </w:num>
  <w:num w:numId="3" w16cid:durableId="1290432258">
    <w:abstractNumId w:val="7"/>
  </w:num>
  <w:num w:numId="4" w16cid:durableId="488793417">
    <w:abstractNumId w:val="6"/>
  </w:num>
  <w:num w:numId="5" w16cid:durableId="2041322223">
    <w:abstractNumId w:val="6"/>
  </w:num>
  <w:num w:numId="6" w16cid:durableId="2053075323">
    <w:abstractNumId w:val="6"/>
  </w:num>
  <w:num w:numId="7" w16cid:durableId="160705907">
    <w:abstractNumId w:val="5"/>
  </w:num>
  <w:num w:numId="8" w16cid:durableId="978025516">
    <w:abstractNumId w:val="10"/>
  </w:num>
  <w:num w:numId="9" w16cid:durableId="1165318282">
    <w:abstractNumId w:val="9"/>
  </w:num>
  <w:num w:numId="10" w16cid:durableId="1674722666">
    <w:abstractNumId w:val="3"/>
  </w:num>
  <w:num w:numId="11" w16cid:durableId="360057960">
    <w:abstractNumId w:val="1"/>
  </w:num>
  <w:num w:numId="12" w16cid:durableId="1679387421">
    <w:abstractNumId w:val="0"/>
  </w:num>
  <w:num w:numId="13" w16cid:durableId="2136943158">
    <w:abstractNumId w:val="8"/>
  </w:num>
  <w:num w:numId="14" w16cid:durableId="447358523">
    <w:abstractNumId w:val="6"/>
  </w:num>
  <w:num w:numId="15" w16cid:durableId="15279925">
    <w:abstractNumId w:val="4"/>
  </w:num>
  <w:num w:numId="16" w16cid:durableId="1433014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75661"/>
    <w:rsid w:val="00106FA3"/>
    <w:rsid w:val="00280E9B"/>
    <w:rsid w:val="002A6ACE"/>
    <w:rsid w:val="003523E9"/>
    <w:rsid w:val="00381656"/>
    <w:rsid w:val="003F59FE"/>
    <w:rsid w:val="004639E1"/>
    <w:rsid w:val="00487C04"/>
    <w:rsid w:val="004B2865"/>
    <w:rsid w:val="004C3B7F"/>
    <w:rsid w:val="004D5222"/>
    <w:rsid w:val="00513E61"/>
    <w:rsid w:val="00560490"/>
    <w:rsid w:val="00603ABD"/>
    <w:rsid w:val="00663956"/>
    <w:rsid w:val="007222C7"/>
    <w:rsid w:val="007B684B"/>
    <w:rsid w:val="007F0EA0"/>
    <w:rsid w:val="008460D4"/>
    <w:rsid w:val="00852B44"/>
    <w:rsid w:val="00875F57"/>
    <w:rsid w:val="0094126F"/>
    <w:rsid w:val="009943B9"/>
    <w:rsid w:val="009E6050"/>
    <w:rsid w:val="00A35A1C"/>
    <w:rsid w:val="00AA3D95"/>
    <w:rsid w:val="00AB38FF"/>
    <w:rsid w:val="00B01D56"/>
    <w:rsid w:val="00B974A7"/>
    <w:rsid w:val="00B979FA"/>
    <w:rsid w:val="00C27E6C"/>
    <w:rsid w:val="00CB4490"/>
    <w:rsid w:val="00CE4742"/>
    <w:rsid w:val="00D87ABC"/>
    <w:rsid w:val="00D93CE3"/>
    <w:rsid w:val="00E03469"/>
    <w:rsid w:val="00E328DD"/>
    <w:rsid w:val="00E378B5"/>
    <w:rsid w:val="00E74F9D"/>
    <w:rsid w:val="00E75183"/>
    <w:rsid w:val="00EB443C"/>
    <w:rsid w:val="00EC3975"/>
    <w:rsid w:val="00F666AF"/>
    <w:rsid w:val="00F77195"/>
    <w:rsid w:val="00FD2453"/>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FD245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9943B9"/>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FD245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9943B9"/>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839</TotalTime>
  <Pages>1</Pages>
  <Words>910</Words>
  <Characters>5191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10</cp:revision>
  <dcterms:created xsi:type="dcterms:W3CDTF">2026-03-03T04:01:00Z</dcterms:created>
  <dcterms:modified xsi:type="dcterms:W3CDTF">2026-03-05T11:33:00Z</dcterms:modified>
</cp:coreProperties>
</file>