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166EDA37" w:rsidR="00FF0DA5" w:rsidRPr="00FF0DA5" w:rsidRDefault="00670BF5" w:rsidP="00EC3975">
      <w:pPr>
        <w:spacing w:after="120"/>
        <w:ind w:left="357"/>
      </w:pPr>
      <w:r w:rsidRPr="00670BF5">
        <w:t>The purpose of this Standard Operating Procedure (SOP) is to establish guidelines for the proper sampling procedures to be followed by personnel at SMJ Lab. Sampling is a critical step in the environmental and coal testing process, and it is essential to ensure that samples are collected in a representative and consistent manner to obtain accurate and reliable results.</w:t>
      </w:r>
    </w:p>
    <w:p w14:paraId="448FFAF0" w14:textId="549C0CEF" w:rsidR="00FF0DA5" w:rsidRPr="00FF0DA5" w:rsidRDefault="00FF0DA5" w:rsidP="00FF0DA5">
      <w:pPr>
        <w:pStyle w:val="Heading1"/>
      </w:pPr>
      <w:r w:rsidRPr="00FF0DA5">
        <w:t>Scope</w:t>
      </w:r>
    </w:p>
    <w:p w14:paraId="629A9FCE" w14:textId="1B595748" w:rsidR="00FF0DA5" w:rsidRPr="00FF0DA5" w:rsidRDefault="00670BF5" w:rsidP="00EC3975">
      <w:pPr>
        <w:spacing w:after="120"/>
        <w:ind w:left="357"/>
      </w:pPr>
      <w:r w:rsidRPr="00670BF5">
        <w:t>This SOP applies to all personnel involved in the sampling process at SMJ Lab, including field sampling and the handling of samples until they are received and processed by the laboratory.</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Default="00FF0DA5" w:rsidP="00E75183">
      <w:pPr>
        <w:spacing w:after="60"/>
        <w:ind w:left="862"/>
      </w:pPr>
      <w:r w:rsidRPr="00FF0DA5">
        <w:t>General requirements for the competence of testing and calibration laboratories.</w:t>
      </w:r>
    </w:p>
    <w:p w14:paraId="5BE8FD71" w14:textId="77777777" w:rsidR="00670BF5" w:rsidRDefault="00670BF5" w:rsidP="00670BF5">
      <w:pPr>
        <w:pStyle w:val="Heading2"/>
      </w:pPr>
      <w:r>
        <w:t>ISO 5667</w:t>
      </w:r>
    </w:p>
    <w:p w14:paraId="1683A72C" w14:textId="144FB377" w:rsidR="00670BF5" w:rsidRDefault="00670BF5" w:rsidP="00670BF5">
      <w:pPr>
        <w:spacing w:after="60"/>
        <w:ind w:left="862"/>
      </w:pPr>
      <w:r>
        <w:t>Water quality sampling guidelines.</w:t>
      </w:r>
    </w:p>
    <w:p w14:paraId="6F22921E" w14:textId="77777777" w:rsidR="00670BF5" w:rsidRDefault="00670BF5" w:rsidP="00670BF5">
      <w:pPr>
        <w:pStyle w:val="Heading2"/>
      </w:pPr>
      <w:r>
        <w:t>IS 436</w:t>
      </w:r>
    </w:p>
    <w:p w14:paraId="4A4D179D" w14:textId="5FA8F096" w:rsidR="00670BF5" w:rsidRDefault="00670BF5" w:rsidP="00670BF5">
      <w:pPr>
        <w:spacing w:after="60"/>
        <w:ind w:left="862"/>
      </w:pPr>
      <w:r>
        <w:t>Methods for sampling of coal and coke.</w:t>
      </w:r>
    </w:p>
    <w:p w14:paraId="305D9AE3" w14:textId="77777777" w:rsidR="00670BF5" w:rsidRDefault="00670BF5" w:rsidP="00670BF5">
      <w:pPr>
        <w:pStyle w:val="Heading2"/>
      </w:pPr>
      <w:r>
        <w:t>IS 1350</w:t>
      </w:r>
    </w:p>
    <w:p w14:paraId="452A88F0" w14:textId="0C082AC6" w:rsidR="00670BF5" w:rsidRDefault="00670BF5" w:rsidP="00670BF5">
      <w:pPr>
        <w:spacing w:after="60"/>
        <w:ind w:left="862"/>
      </w:pPr>
      <w:r>
        <w:t>Methods of test for coal and coke.</w:t>
      </w:r>
    </w:p>
    <w:p w14:paraId="6A2C130A" w14:textId="4085BB0D" w:rsidR="00670BF5" w:rsidRDefault="00670BF5" w:rsidP="00670BF5">
      <w:pPr>
        <w:pStyle w:val="Heading2"/>
      </w:pPr>
      <w:r>
        <w:t>Other Standards</w:t>
      </w:r>
    </w:p>
    <w:p w14:paraId="679F7315" w14:textId="77777777" w:rsidR="00670BF5" w:rsidRDefault="00670BF5" w:rsidP="00670BF5">
      <w:pPr>
        <w:pStyle w:val="ListParagraph"/>
        <w:numPr>
          <w:ilvl w:val="0"/>
          <w:numId w:val="9"/>
        </w:numPr>
        <w:spacing w:after="60"/>
        <w:ind w:left="1106" w:hanging="244"/>
      </w:pPr>
      <w:r>
        <w:t>Central Pollution Control Board (CPCB) guidelines for environmental sampling and monitoring.</w:t>
      </w:r>
    </w:p>
    <w:p w14:paraId="35F120F1" w14:textId="77777777" w:rsidR="00670BF5" w:rsidRDefault="00670BF5" w:rsidP="00670BF5">
      <w:pPr>
        <w:pStyle w:val="ListParagraph"/>
        <w:numPr>
          <w:ilvl w:val="0"/>
          <w:numId w:val="9"/>
        </w:numPr>
        <w:spacing w:after="60"/>
        <w:ind w:left="1106" w:hanging="244"/>
      </w:pPr>
      <w:r>
        <w:t>Bureau of Indian Standards (BIS) standards related to environmental and coal testing.</w:t>
      </w:r>
    </w:p>
    <w:p w14:paraId="49A6CD7A" w14:textId="7CE10742" w:rsidR="00670BF5" w:rsidRPr="00FF0DA5" w:rsidRDefault="00670BF5" w:rsidP="00670BF5">
      <w:pPr>
        <w:pStyle w:val="ListParagraph"/>
        <w:numPr>
          <w:ilvl w:val="0"/>
          <w:numId w:val="9"/>
        </w:numPr>
        <w:spacing w:after="120"/>
        <w:ind w:left="1106" w:hanging="244"/>
      </w:pPr>
      <w:r>
        <w:t>Applicable national environmental regulations, laboratory quality manuals, and internal procedures.</w:t>
      </w:r>
    </w:p>
    <w:p w14:paraId="47870B8C" w14:textId="5CAD893F" w:rsidR="00FF0DA5" w:rsidRPr="00FF0DA5" w:rsidRDefault="009943B9" w:rsidP="009943B9">
      <w:pPr>
        <w:pStyle w:val="Heading1"/>
      </w:pPr>
      <w:r w:rsidRPr="00FF0DA5">
        <w:t>Definitions</w:t>
      </w:r>
    </w:p>
    <w:p w14:paraId="063043B9" w14:textId="77777777" w:rsidR="00670BF5" w:rsidRDefault="00670BF5" w:rsidP="00670BF5">
      <w:pPr>
        <w:pStyle w:val="Heading2"/>
      </w:pPr>
      <w:r>
        <w:t>Sample</w:t>
      </w:r>
    </w:p>
    <w:p w14:paraId="04A2D00D" w14:textId="77777777" w:rsidR="00670BF5" w:rsidRDefault="00670BF5" w:rsidP="00670BF5">
      <w:pPr>
        <w:spacing w:after="60"/>
        <w:ind w:left="862"/>
      </w:pPr>
      <w:r>
        <w:t>A portion of material or substance collected for analysis to represent the whole.</w:t>
      </w:r>
    </w:p>
    <w:p w14:paraId="220BA43D" w14:textId="77777777" w:rsidR="00670BF5" w:rsidRDefault="00670BF5" w:rsidP="00670BF5">
      <w:pPr>
        <w:pStyle w:val="Heading2"/>
      </w:pPr>
      <w:r>
        <w:t>Representative Sample</w:t>
      </w:r>
    </w:p>
    <w:p w14:paraId="33A877A0" w14:textId="77777777" w:rsidR="00670BF5" w:rsidRDefault="00670BF5" w:rsidP="00670BF5">
      <w:pPr>
        <w:spacing w:after="60"/>
        <w:ind w:left="862"/>
      </w:pPr>
      <w:r>
        <w:t>A sample that accurately reflects the characteristics of the entire population or material being sampled.</w:t>
      </w:r>
    </w:p>
    <w:p w14:paraId="2627955D" w14:textId="77777777" w:rsidR="00670BF5" w:rsidRDefault="00670BF5" w:rsidP="00670BF5">
      <w:pPr>
        <w:pStyle w:val="Heading2"/>
      </w:pPr>
      <w:r>
        <w:t>Sampling Point</w:t>
      </w:r>
    </w:p>
    <w:p w14:paraId="5799CE3A" w14:textId="77777777" w:rsidR="00670BF5" w:rsidRDefault="00670BF5" w:rsidP="00670BF5">
      <w:pPr>
        <w:spacing w:after="60"/>
        <w:ind w:left="862"/>
      </w:pPr>
      <w:r>
        <w:t>The location from which a sample is collected.</w:t>
      </w:r>
    </w:p>
    <w:p w14:paraId="2B071FF0" w14:textId="77777777" w:rsidR="00670BF5" w:rsidRDefault="00670BF5" w:rsidP="00670BF5">
      <w:pPr>
        <w:pStyle w:val="Heading2"/>
      </w:pPr>
      <w:r>
        <w:t>Sampling Equipment</w:t>
      </w:r>
    </w:p>
    <w:p w14:paraId="4B6113E0" w14:textId="77777777" w:rsidR="00670BF5" w:rsidRDefault="00670BF5" w:rsidP="00670BF5">
      <w:pPr>
        <w:spacing w:after="60"/>
        <w:ind w:left="862"/>
      </w:pPr>
      <w:r>
        <w:t>Tools and containers used for the collection and preservation of samples.</w:t>
      </w:r>
    </w:p>
    <w:p w14:paraId="68829D96" w14:textId="77777777" w:rsidR="00670BF5" w:rsidRDefault="00670BF5" w:rsidP="00670BF5">
      <w:pPr>
        <w:pStyle w:val="Heading2"/>
      </w:pPr>
      <w:r>
        <w:t>Grab Sample</w:t>
      </w:r>
    </w:p>
    <w:p w14:paraId="75E47754" w14:textId="77777777" w:rsidR="00670BF5" w:rsidRDefault="00670BF5" w:rsidP="00670BF5">
      <w:pPr>
        <w:spacing w:after="60"/>
        <w:ind w:left="862"/>
      </w:pPr>
      <w:r>
        <w:t>A single sample collected at a specific time and location.</w:t>
      </w:r>
    </w:p>
    <w:p w14:paraId="43E61DBF" w14:textId="77777777" w:rsidR="00670BF5" w:rsidRDefault="00670BF5" w:rsidP="00670BF5">
      <w:pPr>
        <w:pStyle w:val="Heading2"/>
      </w:pPr>
      <w:r>
        <w:t>Composite Sample</w:t>
      </w:r>
    </w:p>
    <w:p w14:paraId="002BD255" w14:textId="6E100C7D" w:rsidR="00670BF5" w:rsidRPr="00FF0DA5" w:rsidRDefault="00670BF5" w:rsidP="00670BF5">
      <w:pPr>
        <w:spacing w:after="120"/>
        <w:ind w:left="862"/>
      </w:pPr>
      <w:r>
        <w:t>A sample formed by combining several individual samples collected over time or from multiple locations.</w:t>
      </w:r>
    </w:p>
    <w:p w14:paraId="1B640FDF" w14:textId="055A9429" w:rsidR="00FF0DA5" w:rsidRPr="00FF0DA5" w:rsidRDefault="009943B9" w:rsidP="009943B9">
      <w:pPr>
        <w:pStyle w:val="Heading1"/>
      </w:pPr>
      <w:r w:rsidRPr="00FF0DA5">
        <w:t>Responsibilities</w:t>
      </w:r>
    </w:p>
    <w:p w14:paraId="4C408066" w14:textId="77777777" w:rsidR="00670BF5" w:rsidRDefault="00670BF5" w:rsidP="00670BF5">
      <w:pPr>
        <w:pStyle w:val="Heading2"/>
      </w:pPr>
      <w:r>
        <w:t>Sampling Coordinator</w:t>
      </w:r>
    </w:p>
    <w:p w14:paraId="1DCBE60C" w14:textId="77777777" w:rsidR="00670BF5" w:rsidRDefault="00670BF5" w:rsidP="00670BF5">
      <w:pPr>
        <w:spacing w:after="120"/>
        <w:ind w:left="862"/>
      </w:pPr>
      <w:r>
        <w:t>Overall responsibility for overseeing and coordinating sampling activities, ensuring compliance with the sampling plan and applicable standards.</w:t>
      </w:r>
    </w:p>
    <w:p w14:paraId="21BA13AE" w14:textId="77777777" w:rsidR="00670BF5" w:rsidRDefault="00670BF5" w:rsidP="00670BF5">
      <w:pPr>
        <w:pStyle w:val="Heading2"/>
      </w:pPr>
      <w:r>
        <w:t>Field Technicians</w:t>
      </w:r>
    </w:p>
    <w:p w14:paraId="429E60A7" w14:textId="77777777" w:rsidR="00670BF5" w:rsidRDefault="00670BF5" w:rsidP="00670BF5">
      <w:pPr>
        <w:spacing w:after="120"/>
        <w:ind w:left="862"/>
      </w:pPr>
      <w:r>
        <w:t>Responsible for following the procedures outlined in this SOP during sample collection, preservation, labelling, and transportation.</w:t>
      </w:r>
    </w:p>
    <w:p w14:paraId="70BE1F85" w14:textId="77777777" w:rsidR="00670BF5" w:rsidRDefault="00670BF5" w:rsidP="00670BF5">
      <w:pPr>
        <w:pStyle w:val="Heading2"/>
      </w:pPr>
      <w:r>
        <w:t>Laboratory Analysts</w:t>
      </w:r>
    </w:p>
    <w:p w14:paraId="646B1D24" w14:textId="59757104" w:rsidR="00670BF5" w:rsidRPr="00FF0DA5" w:rsidRDefault="00670BF5" w:rsidP="00670BF5">
      <w:pPr>
        <w:spacing w:after="120"/>
        <w:ind w:left="862"/>
      </w:pPr>
      <w:r>
        <w:t>Responsible for receiving and analyzing samples in accordance with approved analytical methods and laboratory procedures.</w:t>
      </w:r>
    </w:p>
    <w:p w14:paraId="3FFBD7E3" w14:textId="4CBFEAF1" w:rsidR="00FF0DA5" w:rsidRDefault="009943B9" w:rsidP="009943B9">
      <w:pPr>
        <w:pStyle w:val="Heading1"/>
      </w:pPr>
      <w:r w:rsidRPr="00FF0DA5">
        <w:t>Procedure</w:t>
      </w:r>
    </w:p>
    <w:p w14:paraId="29273415" w14:textId="77777777" w:rsidR="0003708D" w:rsidRDefault="0003708D" w:rsidP="0003708D">
      <w:pPr>
        <w:pStyle w:val="Heading2"/>
      </w:pPr>
      <w:r>
        <w:t>Planning</w:t>
      </w:r>
    </w:p>
    <w:p w14:paraId="281E74B7" w14:textId="5C19CE18" w:rsidR="0003708D" w:rsidRDefault="0003708D" w:rsidP="0003708D">
      <w:pPr>
        <w:ind w:left="862"/>
      </w:pPr>
      <w:r>
        <w:t>Before initiating the sampling process, thorough planning is essential to ensure the accuracy and representativeness of the samples collected. The following steps should be taken:</w:t>
      </w:r>
    </w:p>
    <w:p w14:paraId="1FD76A0C" w14:textId="77777777" w:rsidR="0003708D" w:rsidRDefault="0003708D" w:rsidP="0003708D">
      <w:pPr>
        <w:pStyle w:val="Heading3"/>
      </w:pPr>
      <w:r>
        <w:lastRenderedPageBreak/>
        <w:t>Identification of Sampling Parameters</w:t>
      </w:r>
    </w:p>
    <w:p w14:paraId="35E01E37" w14:textId="77777777" w:rsidR="0003708D" w:rsidRDefault="0003708D" w:rsidP="0003708D">
      <w:pPr>
        <w:spacing w:after="60"/>
        <w:ind w:left="1508"/>
      </w:pPr>
      <w:r>
        <w:t>Determine the specific parameters to be tested based on the requirements of the environmental or coal testing project. This may include parameters such as heavy metals, contaminants, moisture content, or coal quality indicators.</w:t>
      </w:r>
    </w:p>
    <w:p w14:paraId="394BC83A" w14:textId="77777777" w:rsidR="0003708D" w:rsidRDefault="0003708D" w:rsidP="0003708D">
      <w:pPr>
        <w:pStyle w:val="Heading3"/>
      </w:pPr>
      <w:r>
        <w:t>Selection of Sampling Locations</w:t>
      </w:r>
    </w:p>
    <w:p w14:paraId="4C142167" w14:textId="77777777" w:rsidR="0003708D" w:rsidRDefault="0003708D" w:rsidP="0003708D">
      <w:pPr>
        <w:spacing w:after="60"/>
        <w:ind w:left="1508"/>
      </w:pPr>
      <w:r>
        <w:t>Identify the sampling locations based on the objectives of the testing project and regulatory requirements. Consider factors such as potential sources of contamination, spatial variability, and accessibility. Sampling points should be representative of the area being assessed and selected in a systematic manner to avoid bias.</w:t>
      </w:r>
    </w:p>
    <w:p w14:paraId="5DD429DB" w14:textId="77777777" w:rsidR="0003708D" w:rsidRDefault="0003708D" w:rsidP="0003708D">
      <w:pPr>
        <w:pStyle w:val="Heading3"/>
      </w:pPr>
      <w:r>
        <w:t>Development of Sampling Plan</w:t>
      </w:r>
    </w:p>
    <w:p w14:paraId="5CD15D78" w14:textId="27C32129" w:rsidR="0003708D" w:rsidRDefault="0003708D" w:rsidP="0003708D">
      <w:pPr>
        <w:spacing w:after="120"/>
        <w:ind w:left="1508"/>
      </w:pPr>
      <w:r>
        <w:t>Develop a comprehensive sampling plan that outlines the sampling methodology, sampling frequency, and sample size. Consider factors such as the variability of the parameters being tested, the spatial distribution of the sampling points, and the project timeline. The sampling plan should be documented and approved by relevant stakeholders before proceeding with sample collection.</w:t>
      </w:r>
    </w:p>
    <w:p w14:paraId="1C87BAA0" w14:textId="77777777" w:rsidR="0003708D" w:rsidRDefault="0003708D" w:rsidP="0003708D">
      <w:pPr>
        <w:pStyle w:val="Heading2"/>
      </w:pPr>
      <w:r>
        <w:t>Equipment Preparation</w:t>
      </w:r>
    </w:p>
    <w:p w14:paraId="4A8642ED" w14:textId="77777777" w:rsidR="0003708D" w:rsidRDefault="0003708D" w:rsidP="0003708D">
      <w:pPr>
        <w:spacing w:after="60"/>
        <w:ind w:left="862"/>
      </w:pPr>
      <w:r>
        <w:t>Proper preparation of sampling equipment is crucial to ensure the accuracy and reliability of the sampling process.</w:t>
      </w:r>
    </w:p>
    <w:p w14:paraId="0B359289" w14:textId="77777777" w:rsidR="0003708D" w:rsidRDefault="0003708D" w:rsidP="0003708D">
      <w:pPr>
        <w:pStyle w:val="Heading3"/>
      </w:pPr>
      <w:r>
        <w:t>Cleaning</w:t>
      </w:r>
    </w:p>
    <w:p w14:paraId="2A6E6E76" w14:textId="77777777" w:rsidR="0003708D" w:rsidRDefault="0003708D" w:rsidP="0003708D">
      <w:pPr>
        <w:spacing w:after="60"/>
        <w:ind w:left="1508"/>
      </w:pPr>
      <w:r>
        <w:t>Thoroughly clean all sampling equipment, including samplers, containers, and measurement devices, using appropriate cleaning agents and procedures. Ensure that all equipment is free from residues or contaminants that could affect sample integrity.</w:t>
      </w:r>
    </w:p>
    <w:p w14:paraId="6382A3A7" w14:textId="77777777" w:rsidR="0003708D" w:rsidRDefault="0003708D" w:rsidP="0003708D">
      <w:pPr>
        <w:pStyle w:val="Heading3"/>
      </w:pPr>
      <w:r>
        <w:t>Calibration of Equipment</w:t>
      </w:r>
    </w:p>
    <w:p w14:paraId="4C38F7CA" w14:textId="77777777" w:rsidR="0003708D" w:rsidRDefault="0003708D" w:rsidP="0003708D">
      <w:pPr>
        <w:spacing w:after="60"/>
        <w:ind w:left="1508"/>
      </w:pPr>
      <w:r>
        <w:t>Calibrate any measurement devices such as scales, meters, or samplers according to manufacturer instructions and laboratory procedures. Regular calibration ensures the accuracy and consistency of measurements and reduces the risk of errors during sample collection.</w:t>
      </w:r>
    </w:p>
    <w:p w14:paraId="1096CC92" w14:textId="77777777" w:rsidR="0003708D" w:rsidRDefault="0003708D" w:rsidP="0003708D">
      <w:pPr>
        <w:pStyle w:val="Heading3"/>
      </w:pPr>
      <w:r>
        <w:t>Selection of Sampling Containers</w:t>
      </w:r>
    </w:p>
    <w:p w14:paraId="62B395EB" w14:textId="2A73698E" w:rsidR="0003708D" w:rsidRDefault="0003708D" w:rsidP="0003708D">
      <w:pPr>
        <w:spacing w:after="120"/>
        <w:ind w:left="1508"/>
      </w:pPr>
      <w:r>
        <w:t>Select appropriate sampling containers based on the nature of the samples being collected and any preservation requirements. Use clean, properly labelled containers made of materials compatible with the sample matrix to prevent contamination or degradation.</w:t>
      </w:r>
    </w:p>
    <w:p w14:paraId="343EED7E" w14:textId="77777777" w:rsidR="0003708D" w:rsidRDefault="0003708D" w:rsidP="0003708D">
      <w:pPr>
        <w:pStyle w:val="Heading2"/>
      </w:pPr>
      <w:r>
        <w:t>Sample Collection</w:t>
      </w:r>
    </w:p>
    <w:p w14:paraId="77A929E5" w14:textId="77777777" w:rsidR="0003708D" w:rsidRDefault="0003708D" w:rsidP="0003708D">
      <w:pPr>
        <w:spacing w:after="60"/>
        <w:ind w:left="862"/>
      </w:pPr>
      <w:r>
        <w:t>Sample collection is a critical step that requires careful attention to detail to obtain representative samples.</w:t>
      </w:r>
    </w:p>
    <w:p w14:paraId="6F18160F" w14:textId="77777777" w:rsidR="0003708D" w:rsidRDefault="0003708D" w:rsidP="0003708D">
      <w:pPr>
        <w:pStyle w:val="Heading3"/>
      </w:pPr>
      <w:r>
        <w:t>Adherence to Sampling Plan</w:t>
      </w:r>
    </w:p>
    <w:p w14:paraId="1A76D7F0" w14:textId="77777777" w:rsidR="0003708D" w:rsidRDefault="0003708D" w:rsidP="0003708D">
      <w:pPr>
        <w:spacing w:after="60"/>
        <w:ind w:left="1508"/>
      </w:pPr>
      <w:r>
        <w:t>Follow the sampling plan developed in Section 5.1 to ensure consistency and representativeness of the samples collected.</w:t>
      </w:r>
    </w:p>
    <w:p w14:paraId="2569D648" w14:textId="77777777" w:rsidR="0003708D" w:rsidRDefault="0003708D" w:rsidP="0003708D">
      <w:pPr>
        <w:pStyle w:val="Heading3"/>
      </w:pPr>
      <w:r>
        <w:t>Use of Proper Techniques</w:t>
      </w:r>
    </w:p>
    <w:p w14:paraId="1E0A53BD" w14:textId="77777777" w:rsidR="0003708D" w:rsidRDefault="0003708D" w:rsidP="0003708D">
      <w:pPr>
        <w:spacing w:after="60"/>
        <w:ind w:left="1508"/>
      </w:pPr>
      <w:r>
        <w:t>Use appropriate sampling techniques based on the nature of the samples and sampling environment. This may include techniques such as grab sampling, composite sampling, or incremental sampling, depending on the objectives of the testing project.</w:t>
      </w:r>
    </w:p>
    <w:p w14:paraId="356CE4CA" w14:textId="77777777" w:rsidR="0003708D" w:rsidRDefault="0003708D" w:rsidP="0003708D">
      <w:pPr>
        <w:pStyle w:val="Heading3"/>
      </w:pPr>
      <w:r>
        <w:t>Prevention of Contamination</w:t>
      </w:r>
    </w:p>
    <w:p w14:paraId="50CE1EAA" w14:textId="77777777" w:rsidR="0003708D" w:rsidRDefault="0003708D" w:rsidP="0003708D">
      <w:pPr>
        <w:spacing w:after="60"/>
        <w:ind w:left="1508"/>
      </w:pPr>
      <w:r>
        <w:t>Take precautions to prevent contamination of samples during collection. This includes wearing appropriate personal protective equipment (PPE) such as gloves, masks, and safety glasses, and using clean sampling tools and equipment.</w:t>
      </w:r>
    </w:p>
    <w:p w14:paraId="2C2068EE" w14:textId="77777777" w:rsidR="0003708D" w:rsidRDefault="0003708D" w:rsidP="0003708D">
      <w:pPr>
        <w:pStyle w:val="Heading3"/>
      </w:pPr>
      <w:r>
        <w:t>Collection of Adequate Sample Volume</w:t>
      </w:r>
    </w:p>
    <w:p w14:paraId="22406E6E" w14:textId="598CD784" w:rsidR="0003708D" w:rsidRDefault="0003708D" w:rsidP="0003708D">
      <w:pPr>
        <w:spacing w:after="120"/>
        <w:ind w:left="1508"/>
      </w:pPr>
      <w:r>
        <w:t>Collect a sufficient quantity of sample material to ensure accurate and reliable analysis according to the requirements of the analytical methods.</w:t>
      </w:r>
    </w:p>
    <w:p w14:paraId="608AEA27" w14:textId="77777777" w:rsidR="0003708D" w:rsidRDefault="0003708D" w:rsidP="0003708D">
      <w:pPr>
        <w:pStyle w:val="Heading2"/>
      </w:pPr>
      <w:r>
        <w:t>Sample Preservation</w:t>
      </w:r>
    </w:p>
    <w:p w14:paraId="2B566889" w14:textId="77777777" w:rsidR="0003708D" w:rsidRDefault="0003708D" w:rsidP="0003708D">
      <w:pPr>
        <w:spacing w:after="60"/>
        <w:ind w:left="862"/>
      </w:pPr>
      <w:r>
        <w:t>Preservation of samples is essential to maintain their integrity during transportation and storage.</w:t>
      </w:r>
    </w:p>
    <w:p w14:paraId="516FF831" w14:textId="77777777" w:rsidR="0003708D" w:rsidRDefault="0003708D" w:rsidP="0003708D">
      <w:pPr>
        <w:pStyle w:val="Heading3"/>
      </w:pPr>
      <w:r>
        <w:t>Selection of Preservatives</w:t>
      </w:r>
    </w:p>
    <w:p w14:paraId="15555826" w14:textId="77777777" w:rsidR="0003708D" w:rsidRDefault="0003708D" w:rsidP="0003708D">
      <w:pPr>
        <w:spacing w:after="60"/>
        <w:ind w:left="1508"/>
      </w:pPr>
      <w:r>
        <w:t>Use appropriate preservatives or stabilization techniques to prevent sample degradation or alteration during transit and storage. This may include chemical preservatives, pH adjustment, or temperature control depending on the analytical requirements.</w:t>
      </w:r>
    </w:p>
    <w:p w14:paraId="614FB846" w14:textId="77777777" w:rsidR="0003708D" w:rsidRDefault="0003708D" w:rsidP="0003708D">
      <w:pPr>
        <w:spacing w:after="60"/>
        <w:ind w:left="1508"/>
      </w:pPr>
    </w:p>
    <w:p w14:paraId="1573A832" w14:textId="77777777" w:rsidR="0003708D" w:rsidRDefault="0003708D" w:rsidP="0003708D">
      <w:pPr>
        <w:pStyle w:val="Heading3"/>
      </w:pPr>
      <w:r>
        <w:lastRenderedPageBreak/>
        <w:t>Proper Labelling and Sealing</w:t>
      </w:r>
    </w:p>
    <w:p w14:paraId="025628BD" w14:textId="77777777" w:rsidR="0003708D" w:rsidRDefault="0003708D" w:rsidP="0003708D">
      <w:pPr>
        <w:spacing w:after="60"/>
        <w:ind w:left="1508"/>
      </w:pPr>
      <w:r>
        <w:t>Label each sample container with a unique sample identification number, sampling location, date and time of collection, and sampler name. Ensure containers are properly sealed to prevent leakage or contamination.</w:t>
      </w:r>
    </w:p>
    <w:p w14:paraId="59276518" w14:textId="77777777" w:rsidR="0003708D" w:rsidRDefault="0003708D" w:rsidP="0003708D">
      <w:pPr>
        <w:pStyle w:val="Heading3"/>
      </w:pPr>
      <w:r>
        <w:t>Storage Conditions</w:t>
      </w:r>
    </w:p>
    <w:p w14:paraId="009316FE" w14:textId="547AF49C" w:rsidR="0003708D" w:rsidRDefault="0003708D" w:rsidP="0003708D">
      <w:pPr>
        <w:spacing w:after="60"/>
        <w:ind w:left="1508"/>
      </w:pPr>
      <w:r>
        <w:t>Store preserved samples in designated areas with appropriate environmental conditions such as controlled temperature and humidity until analysis.</w:t>
      </w:r>
    </w:p>
    <w:p w14:paraId="46F5F141" w14:textId="77777777" w:rsidR="0003708D" w:rsidRDefault="0003708D" w:rsidP="0003708D">
      <w:pPr>
        <w:pStyle w:val="Heading2"/>
      </w:pPr>
      <w:r>
        <w:t>Documentation</w:t>
      </w:r>
    </w:p>
    <w:p w14:paraId="64E9D1A4" w14:textId="77F9847F" w:rsidR="0003708D" w:rsidRDefault="00617E2E" w:rsidP="0003708D">
      <w:pPr>
        <w:spacing w:after="60"/>
        <w:ind w:left="862"/>
      </w:pPr>
      <w:r w:rsidRPr="00617E2E">
        <w:t>Accurate documentation of sampling activities is essential for traceability, quality assurance, and verification of sampling procedures. Proper records ensure that all sampling activities can be reviewed, validated, and referenced when required during analysis, reporting, or audits.</w:t>
      </w:r>
    </w:p>
    <w:p w14:paraId="50A5C274" w14:textId="77777777" w:rsidR="0003708D" w:rsidRDefault="0003708D" w:rsidP="0003708D">
      <w:pPr>
        <w:pStyle w:val="Heading3"/>
      </w:pPr>
      <w:r>
        <w:t>Sampling Records</w:t>
      </w:r>
    </w:p>
    <w:p w14:paraId="65D00781" w14:textId="7702403D" w:rsidR="0003708D" w:rsidRDefault="000147E0" w:rsidP="0003708D">
      <w:pPr>
        <w:spacing w:after="60"/>
        <w:ind w:left="1508"/>
      </w:pPr>
      <w:r w:rsidRPr="000147E0">
        <w:t>Document all sampling activities including date, time, location, environmental conditions, and sampler details. Records should also include the sample identification number, sampling method used, and any relevant observations made during the collection process.</w:t>
      </w:r>
    </w:p>
    <w:p w14:paraId="7DE4B7C4" w14:textId="77777777" w:rsidR="0003708D" w:rsidRDefault="0003708D" w:rsidP="0003708D">
      <w:pPr>
        <w:pStyle w:val="Heading3"/>
      </w:pPr>
      <w:r>
        <w:t>Chain of Custody Forms</w:t>
      </w:r>
    </w:p>
    <w:p w14:paraId="7EE52990" w14:textId="0B9059AE" w:rsidR="0003708D" w:rsidRDefault="00617E2E" w:rsidP="0003708D">
      <w:pPr>
        <w:spacing w:after="60"/>
        <w:ind w:left="1508"/>
      </w:pPr>
      <w:r w:rsidRPr="00617E2E">
        <w:t>Complete chain of custody forms to track the handling and transfer of samples from collection through analysis. These forms should include details of each transfer, including signatures, dates, and times, to maintain accountability and ensure traceability.</w:t>
      </w:r>
    </w:p>
    <w:p w14:paraId="7DEC5087" w14:textId="77777777" w:rsidR="0003708D" w:rsidRDefault="0003708D" w:rsidP="0003708D">
      <w:pPr>
        <w:pStyle w:val="Heading3"/>
      </w:pPr>
      <w:r>
        <w:t>Preservation Records</w:t>
      </w:r>
    </w:p>
    <w:p w14:paraId="764120D6" w14:textId="15F99AE5" w:rsidR="0003708D" w:rsidRDefault="00617E2E" w:rsidP="0003708D">
      <w:pPr>
        <w:spacing w:after="60"/>
        <w:ind w:left="1508"/>
      </w:pPr>
      <w:r w:rsidRPr="00617E2E">
        <w:t>Record any preservation methods used for each sample including type of preservative and storage conditions. Details such as the time of preservation and any special handling instructions should also be documented where applicable.</w:t>
      </w:r>
    </w:p>
    <w:p w14:paraId="22324658" w14:textId="77777777" w:rsidR="0003708D" w:rsidRDefault="0003708D" w:rsidP="0003708D">
      <w:pPr>
        <w:pStyle w:val="Heading2"/>
      </w:pPr>
      <w:r>
        <w:t>Transportation</w:t>
      </w:r>
    </w:p>
    <w:p w14:paraId="000769EE" w14:textId="0D9F9CF7" w:rsidR="0003708D" w:rsidRDefault="00617E2E" w:rsidP="0003708D">
      <w:pPr>
        <w:spacing w:after="60"/>
        <w:ind w:left="862"/>
      </w:pPr>
      <w:r w:rsidRPr="00617E2E">
        <w:t>Safe and secure transportation of samples from the sampling site to the laboratory is essential to prevent contamination, deterioration, or loss. Appropriate transportation procedures should be followed to maintain sample integrity during transit.</w:t>
      </w:r>
    </w:p>
    <w:p w14:paraId="7EB904ED" w14:textId="77777777" w:rsidR="0003708D" w:rsidRDefault="0003708D" w:rsidP="0003708D">
      <w:pPr>
        <w:pStyle w:val="Heading3"/>
      </w:pPr>
      <w:r>
        <w:t>Proper Packaging</w:t>
      </w:r>
    </w:p>
    <w:p w14:paraId="42E46F95" w14:textId="04C1CB80" w:rsidR="0003708D" w:rsidRDefault="00617E2E" w:rsidP="0003708D">
      <w:pPr>
        <w:spacing w:after="60"/>
        <w:ind w:left="1508"/>
      </w:pPr>
      <w:r w:rsidRPr="00617E2E">
        <w:t>Package samples in sturdy, leak-proof containers suitable for transportation. Containers should be properly sealed and protected with secondary packaging or cushioning material where necessary.</w:t>
      </w:r>
    </w:p>
    <w:p w14:paraId="2A6BAD7C" w14:textId="77777777" w:rsidR="0003708D" w:rsidRDefault="0003708D" w:rsidP="0003708D">
      <w:pPr>
        <w:pStyle w:val="Heading3"/>
      </w:pPr>
      <w:r>
        <w:t>Temperature Control</w:t>
      </w:r>
    </w:p>
    <w:p w14:paraId="7E7F94A9" w14:textId="6651DBD2" w:rsidR="0003708D" w:rsidRDefault="00617E2E" w:rsidP="0003708D">
      <w:pPr>
        <w:spacing w:after="60"/>
        <w:ind w:left="1508"/>
      </w:pPr>
      <w:r w:rsidRPr="00617E2E">
        <w:t>Maintain proper temperature conditions using ice packs, insulated containers, or refrigerated transport where required. Temperature requirements should be monitored to ensure that sample integrity is maintained during transportation.</w:t>
      </w:r>
    </w:p>
    <w:p w14:paraId="18078C5D" w14:textId="77777777" w:rsidR="0003708D" w:rsidRDefault="0003708D" w:rsidP="0003708D">
      <w:pPr>
        <w:pStyle w:val="Heading3"/>
      </w:pPr>
      <w:r>
        <w:t>Secure Handling</w:t>
      </w:r>
    </w:p>
    <w:p w14:paraId="7C1B9001" w14:textId="66691AD4" w:rsidR="0003708D" w:rsidRDefault="00617E2E" w:rsidP="0003708D">
      <w:pPr>
        <w:spacing w:after="60"/>
        <w:ind w:left="1508"/>
      </w:pPr>
      <w:r w:rsidRPr="00617E2E">
        <w:t>Handle samples carefully to avoid breakage, leakage, or contamination during transport. Samples should be positioned securely to prevent movement or damage while in transit.</w:t>
      </w:r>
    </w:p>
    <w:p w14:paraId="4D878BC4" w14:textId="46ADABA9" w:rsidR="0003708D" w:rsidRDefault="0003708D" w:rsidP="0003708D">
      <w:pPr>
        <w:pStyle w:val="Heading2"/>
      </w:pPr>
      <w:r>
        <w:t>Sample Receipt</w:t>
      </w:r>
    </w:p>
    <w:p w14:paraId="61CCC7DA" w14:textId="1A22B304" w:rsidR="0003708D" w:rsidRDefault="00617E2E" w:rsidP="0003708D">
      <w:pPr>
        <w:spacing w:after="60"/>
        <w:ind w:left="862"/>
      </w:pPr>
      <w:r w:rsidRPr="00617E2E">
        <w:t>Upon receipt of samples at the laboratory, proper procedures should be followed to ensure that samples are received, verified, and recorded accurately before analysis.</w:t>
      </w:r>
    </w:p>
    <w:p w14:paraId="2E78D5E6" w14:textId="77777777" w:rsidR="0003708D" w:rsidRDefault="0003708D" w:rsidP="0003708D">
      <w:pPr>
        <w:pStyle w:val="Heading3"/>
      </w:pPr>
      <w:r>
        <w:t>Verification of Packaging</w:t>
      </w:r>
    </w:p>
    <w:p w14:paraId="1D4A8BB0" w14:textId="7A2DDCFA" w:rsidR="0003708D" w:rsidRDefault="00617E2E" w:rsidP="0003708D">
      <w:pPr>
        <w:spacing w:after="60"/>
        <w:ind w:left="1508"/>
      </w:pPr>
      <w:r w:rsidRPr="00617E2E">
        <w:t>Inspect packaging and documentation for integrity and completeness. Any signs of damage, leakage, or missing information should be noted and reported as required.</w:t>
      </w:r>
    </w:p>
    <w:p w14:paraId="02973A90" w14:textId="77777777" w:rsidR="0003708D" w:rsidRDefault="0003708D" w:rsidP="0003708D">
      <w:pPr>
        <w:pStyle w:val="Heading3"/>
      </w:pPr>
      <w:r>
        <w:t>Storage</w:t>
      </w:r>
    </w:p>
    <w:p w14:paraId="019AAD5B" w14:textId="28DB27CD" w:rsidR="0003708D" w:rsidRDefault="00617E2E" w:rsidP="0003708D">
      <w:pPr>
        <w:spacing w:after="60"/>
        <w:ind w:left="1508"/>
      </w:pPr>
      <w:r w:rsidRPr="00617E2E">
        <w:t>Store samples in designated storage areas under appropriate environmental conditions until analysis. Storage conditions should be consistent with the preservation requirements of the samples.</w:t>
      </w:r>
    </w:p>
    <w:p w14:paraId="61B302AF" w14:textId="77777777" w:rsidR="0003708D" w:rsidRDefault="0003708D" w:rsidP="0003708D">
      <w:pPr>
        <w:pStyle w:val="Heading3"/>
      </w:pPr>
      <w:r>
        <w:t>Documentation</w:t>
      </w:r>
    </w:p>
    <w:p w14:paraId="258C8A97" w14:textId="0889DFBF" w:rsidR="0003708D" w:rsidRDefault="00617E2E" w:rsidP="0003708D">
      <w:pPr>
        <w:spacing w:after="60"/>
        <w:ind w:left="1508"/>
      </w:pPr>
      <w:r w:rsidRPr="00617E2E">
        <w:t>Record the date and time of receipt, condition of samples, and update chain of custody records. Ensure that all relevant information is entered into the laboratory record system.</w:t>
      </w:r>
    </w:p>
    <w:p w14:paraId="68C3EAFF" w14:textId="3CC66465" w:rsidR="0003708D" w:rsidRDefault="0003708D" w:rsidP="0003708D">
      <w:pPr>
        <w:pStyle w:val="Heading2"/>
      </w:pPr>
      <w:r>
        <w:t>Sample Disposal</w:t>
      </w:r>
    </w:p>
    <w:p w14:paraId="10A5B5B2" w14:textId="7DF4EF52" w:rsidR="0003708D" w:rsidRDefault="00617E2E" w:rsidP="0003708D">
      <w:pPr>
        <w:spacing w:after="60"/>
        <w:ind w:left="862"/>
      </w:pPr>
      <w:r w:rsidRPr="00617E2E">
        <w:t>Proper disposal of samples is necessary to minimize environmental impact and comply with regulatory and laboratory safety requirements.</w:t>
      </w:r>
    </w:p>
    <w:p w14:paraId="476A1093" w14:textId="77777777" w:rsidR="0003708D" w:rsidRDefault="0003708D" w:rsidP="0003708D">
      <w:pPr>
        <w:pStyle w:val="Heading3"/>
      </w:pPr>
      <w:r>
        <w:lastRenderedPageBreak/>
        <w:t>Segregation of Waste</w:t>
      </w:r>
    </w:p>
    <w:p w14:paraId="72EB3874" w14:textId="3ACDF7BE" w:rsidR="0003708D" w:rsidRDefault="00617E2E" w:rsidP="0003708D">
      <w:pPr>
        <w:spacing w:after="60"/>
        <w:ind w:left="1508"/>
      </w:pPr>
      <w:r w:rsidRPr="00617E2E">
        <w:t>Segregate waste based on hazardous and non-hazardous characteristics. Waste should be placed in appropriate containers to ensure safe handling and disposal.</w:t>
      </w:r>
    </w:p>
    <w:p w14:paraId="20C829F6" w14:textId="77777777" w:rsidR="0003708D" w:rsidRDefault="0003708D" w:rsidP="0003708D">
      <w:pPr>
        <w:pStyle w:val="Heading3"/>
      </w:pPr>
      <w:r>
        <w:t>Labelling</w:t>
      </w:r>
    </w:p>
    <w:p w14:paraId="75B32655" w14:textId="0A5A32F8" w:rsidR="0003708D" w:rsidRDefault="00617E2E" w:rsidP="0003708D">
      <w:pPr>
        <w:spacing w:after="60"/>
        <w:ind w:left="1508"/>
      </w:pPr>
      <w:r w:rsidRPr="00617E2E">
        <w:t>Label waste containers with appropriate hazard information and handling instructions. Labels should clearly indicate the contents and any associated risks.</w:t>
      </w:r>
    </w:p>
    <w:p w14:paraId="48E9FBEF" w14:textId="77777777" w:rsidR="0003708D" w:rsidRDefault="0003708D" w:rsidP="0003708D">
      <w:pPr>
        <w:pStyle w:val="Heading3"/>
      </w:pPr>
      <w:r>
        <w:t>Disposal Procedures</w:t>
      </w:r>
    </w:p>
    <w:p w14:paraId="79850FDF" w14:textId="6C8E774C" w:rsidR="0003708D" w:rsidRDefault="00617E2E" w:rsidP="0003708D">
      <w:pPr>
        <w:spacing w:after="60"/>
        <w:ind w:left="1508"/>
      </w:pPr>
      <w:r w:rsidRPr="00617E2E">
        <w:t>Dispose of samples according to laboratory waste management procedures and applicable regulatory requirements. Ensure that disposal activities are carried out safely and documented where necessary.</w:t>
      </w:r>
    </w:p>
    <w:p w14:paraId="36BE65F3" w14:textId="65F698D8" w:rsidR="0003708D" w:rsidRDefault="0003708D" w:rsidP="0003708D">
      <w:pPr>
        <w:pStyle w:val="Heading2"/>
      </w:pPr>
      <w:r>
        <w:t>Training</w:t>
      </w:r>
    </w:p>
    <w:p w14:paraId="337C38C5" w14:textId="77777777" w:rsidR="0003708D" w:rsidRDefault="0003708D" w:rsidP="0003708D">
      <w:pPr>
        <w:spacing w:after="60"/>
        <w:ind w:left="862"/>
      </w:pPr>
      <w:r>
        <w:t>All personnel involved in sampling activities shall receive adequate training before performing sampling independently.</w:t>
      </w:r>
    </w:p>
    <w:p w14:paraId="29141527" w14:textId="77777777" w:rsidR="0003708D" w:rsidRDefault="0003708D" w:rsidP="0003708D">
      <w:pPr>
        <w:pStyle w:val="Heading3"/>
      </w:pPr>
      <w:r>
        <w:t>Training shall include:</w:t>
      </w:r>
    </w:p>
    <w:p w14:paraId="71594125" w14:textId="77777777" w:rsidR="0003708D" w:rsidRDefault="0003708D" w:rsidP="0003708D">
      <w:pPr>
        <w:pStyle w:val="ListParagraph"/>
        <w:numPr>
          <w:ilvl w:val="0"/>
          <w:numId w:val="15"/>
        </w:numPr>
        <w:spacing w:after="60"/>
        <w:ind w:left="1752" w:hanging="244"/>
      </w:pPr>
      <w:r>
        <w:t>Proper sampling techniques and procedures</w:t>
      </w:r>
    </w:p>
    <w:p w14:paraId="1261C3F8" w14:textId="77777777" w:rsidR="0003708D" w:rsidRDefault="0003708D" w:rsidP="0003708D">
      <w:pPr>
        <w:pStyle w:val="ListParagraph"/>
        <w:numPr>
          <w:ilvl w:val="0"/>
          <w:numId w:val="15"/>
        </w:numPr>
        <w:spacing w:after="60"/>
        <w:ind w:left="1752" w:hanging="244"/>
      </w:pPr>
      <w:r>
        <w:t>Use and maintenance of sampling equipment</w:t>
      </w:r>
    </w:p>
    <w:p w14:paraId="7AAA8383" w14:textId="77777777" w:rsidR="0003708D" w:rsidRDefault="0003708D" w:rsidP="0003708D">
      <w:pPr>
        <w:pStyle w:val="ListParagraph"/>
        <w:numPr>
          <w:ilvl w:val="0"/>
          <w:numId w:val="15"/>
        </w:numPr>
        <w:spacing w:after="60"/>
        <w:ind w:left="1752" w:hanging="244"/>
      </w:pPr>
      <w:r>
        <w:t>Sample preservation methods</w:t>
      </w:r>
    </w:p>
    <w:p w14:paraId="3B58CE87" w14:textId="77777777" w:rsidR="0003708D" w:rsidRDefault="0003708D" w:rsidP="0003708D">
      <w:pPr>
        <w:pStyle w:val="ListParagraph"/>
        <w:numPr>
          <w:ilvl w:val="0"/>
          <w:numId w:val="15"/>
        </w:numPr>
        <w:spacing w:after="60"/>
        <w:ind w:left="1752" w:hanging="244"/>
      </w:pPr>
      <w:r>
        <w:t>Documentation and chain of custody procedures</w:t>
      </w:r>
    </w:p>
    <w:p w14:paraId="3A792C15" w14:textId="77777777" w:rsidR="0003708D" w:rsidRDefault="0003708D" w:rsidP="0003708D">
      <w:pPr>
        <w:pStyle w:val="ListParagraph"/>
        <w:numPr>
          <w:ilvl w:val="0"/>
          <w:numId w:val="15"/>
        </w:numPr>
        <w:spacing w:after="60"/>
        <w:ind w:left="1752" w:hanging="244"/>
      </w:pPr>
      <w:r>
        <w:t>Safety precautions and use of personal protective equipment (PPE)</w:t>
      </w:r>
    </w:p>
    <w:p w14:paraId="19A249D5" w14:textId="03E92AF1" w:rsidR="0003708D" w:rsidRDefault="0003708D" w:rsidP="000147E0">
      <w:pPr>
        <w:ind w:left="1508"/>
      </w:pPr>
      <w:r>
        <w:t>Training records shall be maintained by the laboratory. Periodic refresher training shall be conducted to ensure continued competence of personnel.</w:t>
      </w:r>
    </w:p>
    <w:p w14:paraId="7D816EF7" w14:textId="73F69CFD" w:rsidR="000147E0" w:rsidRDefault="000147E0" w:rsidP="000147E0">
      <w:pPr>
        <w:pStyle w:val="Heading1"/>
      </w:pPr>
      <w:r>
        <w:t>Safety Precautions</w:t>
      </w:r>
    </w:p>
    <w:p w14:paraId="109AFA7E" w14:textId="77777777" w:rsidR="000147E0" w:rsidRDefault="000147E0" w:rsidP="000147E0">
      <w:pPr>
        <w:spacing w:after="60"/>
        <w:ind w:left="357"/>
      </w:pPr>
      <w:r>
        <w:t>Personnel involved in sampling shall follow all laboratory and field safety guidelines.</w:t>
      </w:r>
    </w:p>
    <w:p w14:paraId="20EDA86A" w14:textId="77777777" w:rsidR="000147E0" w:rsidRDefault="000147E0" w:rsidP="000147E0">
      <w:pPr>
        <w:spacing w:after="0"/>
        <w:ind w:left="357"/>
      </w:pPr>
      <w:r>
        <w:t>This includes:</w:t>
      </w:r>
    </w:p>
    <w:p w14:paraId="5CC921E5" w14:textId="77777777" w:rsidR="000147E0" w:rsidRDefault="000147E0" w:rsidP="000147E0">
      <w:pPr>
        <w:pStyle w:val="ListParagraph"/>
        <w:numPr>
          <w:ilvl w:val="0"/>
          <w:numId w:val="16"/>
        </w:numPr>
        <w:spacing w:after="120"/>
        <w:ind w:left="714" w:hanging="357"/>
      </w:pPr>
      <w:r>
        <w:t>Wearing appropriate PPE such as gloves, helmets, masks, and safety glasses</w:t>
      </w:r>
    </w:p>
    <w:p w14:paraId="7483CDED" w14:textId="77777777" w:rsidR="000147E0" w:rsidRDefault="000147E0" w:rsidP="000147E0">
      <w:pPr>
        <w:pStyle w:val="ListParagraph"/>
        <w:numPr>
          <w:ilvl w:val="0"/>
          <w:numId w:val="16"/>
        </w:numPr>
        <w:spacing w:after="120"/>
        <w:ind w:left="714" w:hanging="357"/>
      </w:pPr>
      <w:r>
        <w:t>Handling hazardous materials with care</w:t>
      </w:r>
    </w:p>
    <w:p w14:paraId="697083F6" w14:textId="77777777" w:rsidR="000147E0" w:rsidRDefault="000147E0" w:rsidP="000147E0">
      <w:pPr>
        <w:pStyle w:val="ListParagraph"/>
        <w:numPr>
          <w:ilvl w:val="0"/>
          <w:numId w:val="16"/>
        </w:numPr>
        <w:spacing w:after="120"/>
        <w:ind w:left="714" w:hanging="357"/>
      </w:pPr>
      <w:r>
        <w:t>Avoiding direct contact with contaminated samples</w:t>
      </w:r>
    </w:p>
    <w:p w14:paraId="75C088E3" w14:textId="77777777" w:rsidR="000147E0" w:rsidRDefault="000147E0" w:rsidP="000147E0">
      <w:pPr>
        <w:pStyle w:val="ListParagraph"/>
        <w:numPr>
          <w:ilvl w:val="0"/>
          <w:numId w:val="16"/>
        </w:numPr>
        <w:spacing w:after="120"/>
        <w:ind w:left="714" w:hanging="357"/>
      </w:pPr>
      <w:r>
        <w:t>Following emergency procedures in case of spills or accidents</w:t>
      </w:r>
    </w:p>
    <w:p w14:paraId="047D03DB" w14:textId="2E908EF8" w:rsidR="000147E0" w:rsidRDefault="000147E0" w:rsidP="000147E0">
      <w:pPr>
        <w:pStyle w:val="Heading1"/>
      </w:pPr>
      <w:r>
        <w:t>Quality Assurance and Quality Control (QA/QC)</w:t>
      </w:r>
    </w:p>
    <w:p w14:paraId="4D31FA3B" w14:textId="77777777" w:rsidR="000147E0" w:rsidRDefault="000147E0" w:rsidP="000147E0">
      <w:pPr>
        <w:spacing w:after="0"/>
        <w:ind w:left="357"/>
      </w:pPr>
      <w:r>
        <w:t>To ensure reliability and accuracy of sampling results, the following QA/QC measures shall be implemented:</w:t>
      </w:r>
    </w:p>
    <w:p w14:paraId="32DCDCCB" w14:textId="77777777" w:rsidR="000147E0" w:rsidRDefault="000147E0" w:rsidP="000147E0">
      <w:pPr>
        <w:pStyle w:val="ListParagraph"/>
        <w:numPr>
          <w:ilvl w:val="0"/>
          <w:numId w:val="16"/>
        </w:numPr>
        <w:spacing w:after="120"/>
        <w:ind w:left="714" w:hanging="357"/>
      </w:pPr>
      <w:r>
        <w:t>Collection of duplicate samples where required</w:t>
      </w:r>
    </w:p>
    <w:p w14:paraId="03A40A92" w14:textId="77777777" w:rsidR="000147E0" w:rsidRDefault="000147E0" w:rsidP="000147E0">
      <w:pPr>
        <w:pStyle w:val="ListParagraph"/>
        <w:numPr>
          <w:ilvl w:val="0"/>
          <w:numId w:val="16"/>
        </w:numPr>
        <w:spacing w:after="120"/>
        <w:ind w:left="714" w:hanging="357"/>
      </w:pPr>
      <w:r>
        <w:t>Use of field blanks and equipment blanks when necessary</w:t>
      </w:r>
    </w:p>
    <w:p w14:paraId="05F8B614" w14:textId="77777777" w:rsidR="000147E0" w:rsidRDefault="000147E0" w:rsidP="000147E0">
      <w:pPr>
        <w:pStyle w:val="ListParagraph"/>
        <w:numPr>
          <w:ilvl w:val="0"/>
          <w:numId w:val="16"/>
        </w:numPr>
        <w:spacing w:after="120"/>
        <w:ind w:left="714" w:hanging="357"/>
      </w:pPr>
      <w:r>
        <w:t>Verification of equipment calibration prior to sampling</w:t>
      </w:r>
    </w:p>
    <w:p w14:paraId="5B332E9C" w14:textId="77777777" w:rsidR="000147E0" w:rsidRDefault="000147E0" w:rsidP="000147E0">
      <w:pPr>
        <w:pStyle w:val="ListParagraph"/>
        <w:numPr>
          <w:ilvl w:val="0"/>
          <w:numId w:val="16"/>
        </w:numPr>
        <w:spacing w:after="120"/>
        <w:ind w:left="714" w:hanging="357"/>
      </w:pPr>
      <w:r>
        <w:t>Proper documentation and chain of custody maintenance</w:t>
      </w:r>
    </w:p>
    <w:p w14:paraId="5509942A" w14:textId="7F499D35" w:rsidR="00852B44" w:rsidRPr="00FF0DA5" w:rsidRDefault="000147E0" w:rsidP="000147E0">
      <w:pPr>
        <w:pStyle w:val="ListParagraph"/>
        <w:numPr>
          <w:ilvl w:val="0"/>
          <w:numId w:val="16"/>
        </w:numPr>
        <w:spacing w:after="120"/>
        <w:ind w:left="714" w:hanging="357"/>
      </w:pPr>
      <w:r>
        <w:t>Periodic review of sampling procedures</w:t>
      </w:r>
    </w:p>
    <w:sectPr w:rsidR="00852B44" w:rsidRPr="00FF0DA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784C" w14:textId="77777777" w:rsidR="00004CDF" w:rsidRDefault="00004CDF" w:rsidP="00FF0DA5">
      <w:r>
        <w:separator/>
      </w:r>
    </w:p>
  </w:endnote>
  <w:endnote w:type="continuationSeparator" w:id="0">
    <w:p w14:paraId="33FBF73F" w14:textId="77777777" w:rsidR="00004CDF" w:rsidRDefault="00004CDF"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99E05" w14:textId="77777777" w:rsidR="00004CDF" w:rsidRDefault="00004CDF" w:rsidP="00FF0DA5">
      <w:r>
        <w:separator/>
      </w:r>
    </w:p>
  </w:footnote>
  <w:footnote w:type="continuationSeparator" w:id="0">
    <w:p w14:paraId="1F6ECE4E" w14:textId="77777777" w:rsidR="00004CDF" w:rsidRDefault="00004CDF"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3E46FA50" w:rsidR="00513E61" w:rsidRPr="00513E61" w:rsidRDefault="00513E61" w:rsidP="009943B9">
                                <w:pPr>
                                  <w:ind w:left="0"/>
                                </w:pPr>
                                <w:r w:rsidRPr="00E21FB0">
                                  <w:t>Document No.:</w:t>
                                </w:r>
                                <w:r w:rsidRPr="00E21FB0">
                                  <w:rPr>
                                    <w:b/>
                                    <w:bCs/>
                                  </w:rPr>
                                  <w:t xml:space="preserve"> </w:t>
                                </w:r>
                                <w:r w:rsidR="003F59FE" w:rsidRPr="003F59FE">
                                  <w:rPr>
                                    <w:b/>
                                    <w:bCs/>
                                  </w:rPr>
                                  <w:t>SMJ/SOP/SYS/0</w:t>
                                </w:r>
                                <w:r w:rsidR="0035138B">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9125B61" w:rsidR="00513E61" w:rsidRPr="009943B9" w:rsidRDefault="0035138B" w:rsidP="009943B9">
                                <w:pPr>
                                  <w:ind w:left="-113"/>
                                  <w:rPr>
                                    <w:b/>
                                    <w:bCs/>
                                  </w:rPr>
                                </w:pPr>
                                <w:r w:rsidRPr="0035138B">
                                  <w:rPr>
                                    <w:b/>
                                    <w:bCs/>
                                  </w:rPr>
                                  <w:t>Sampling</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3E46FA50" w:rsidR="00513E61" w:rsidRPr="00513E61" w:rsidRDefault="00513E61" w:rsidP="009943B9">
                          <w:pPr>
                            <w:ind w:left="0"/>
                          </w:pPr>
                          <w:r w:rsidRPr="00E21FB0">
                            <w:t>Document No.:</w:t>
                          </w:r>
                          <w:r w:rsidRPr="00E21FB0">
                            <w:rPr>
                              <w:b/>
                              <w:bCs/>
                            </w:rPr>
                            <w:t xml:space="preserve"> </w:t>
                          </w:r>
                          <w:r w:rsidR="003F59FE" w:rsidRPr="003F59FE">
                            <w:rPr>
                              <w:b/>
                              <w:bCs/>
                            </w:rPr>
                            <w:t>SMJ/SOP/SYS/0</w:t>
                          </w:r>
                          <w:r w:rsidR="0035138B">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9125B61" w:rsidR="00513E61" w:rsidRPr="009943B9" w:rsidRDefault="0035138B" w:rsidP="009943B9">
                          <w:pPr>
                            <w:ind w:left="-113"/>
                            <w:rPr>
                              <w:b/>
                              <w:bCs/>
                            </w:rPr>
                          </w:pPr>
                          <w:r w:rsidRPr="0035138B">
                            <w:rPr>
                              <w:b/>
                              <w:bCs/>
                            </w:rPr>
                            <w:t>Sampling</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7EE9"/>
    <w:multiLevelType w:val="hybridMultilevel"/>
    <w:tmpl w:val="EAB2730C"/>
    <w:lvl w:ilvl="0" w:tplc="2F0E8B64">
      <w:start w:val="1"/>
      <w:numFmt w:val="bullet"/>
      <w:lvlText w:val="o"/>
      <w:lvlJc w:val="left"/>
      <w:pPr>
        <w:ind w:left="1942"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492EDF"/>
    <w:multiLevelType w:val="hybridMultilevel"/>
    <w:tmpl w:val="06CC3A64"/>
    <w:lvl w:ilvl="0" w:tplc="8F2AEAEA">
      <w:start w:val="1"/>
      <w:numFmt w:val="decimal"/>
      <w:lvlText w:val="%1."/>
      <w:lvlJc w:val="left"/>
      <w:pPr>
        <w:ind w:left="1582" w:hanging="360"/>
      </w:pPr>
      <w:rPr>
        <w:b/>
        <w:bCs/>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2" w15:restartNumberingAfterBreak="0">
    <w:nsid w:val="29E167CB"/>
    <w:multiLevelType w:val="hybridMultilevel"/>
    <w:tmpl w:val="65E2029C"/>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3" w15:restartNumberingAfterBreak="0">
    <w:nsid w:val="46130A77"/>
    <w:multiLevelType w:val="hybridMultilevel"/>
    <w:tmpl w:val="9E22E90C"/>
    <w:lvl w:ilvl="0" w:tplc="2F0E8B64">
      <w:start w:val="1"/>
      <w:numFmt w:val="bullet"/>
      <w:lvlText w:val="o"/>
      <w:lvlJc w:val="left"/>
      <w:pPr>
        <w:ind w:left="1582" w:hanging="360"/>
      </w:pPr>
      <w:rPr>
        <w:rFonts w:ascii="Courier New" w:hAnsi="Courier New" w:cs="Courier New" w:hint="default"/>
        <w:sz w:val="16"/>
        <w:szCs w:val="16"/>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 w15:restartNumberingAfterBreak="0">
    <w:nsid w:val="4F28013C"/>
    <w:multiLevelType w:val="multilevel"/>
    <w:tmpl w:val="3742374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ED47B2"/>
    <w:multiLevelType w:val="hybridMultilevel"/>
    <w:tmpl w:val="697629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2E00B3"/>
    <w:multiLevelType w:val="hybridMultilevel"/>
    <w:tmpl w:val="3EB4F2A0"/>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578" w:hanging="360"/>
      </w:pPr>
      <w:rPr>
        <w:rFonts w:ascii="Courier New" w:hAnsi="Courier New" w:cs="Courier New" w:hint="default"/>
      </w:rPr>
    </w:lvl>
    <w:lvl w:ilvl="2" w:tplc="FFFFFFFF" w:tentative="1">
      <w:start w:val="1"/>
      <w:numFmt w:val="bullet"/>
      <w:lvlText w:val=""/>
      <w:lvlJc w:val="left"/>
      <w:pPr>
        <w:ind w:left="1298" w:hanging="360"/>
      </w:pPr>
      <w:rPr>
        <w:rFonts w:ascii="Wingdings" w:hAnsi="Wingdings" w:hint="default"/>
      </w:rPr>
    </w:lvl>
    <w:lvl w:ilvl="3" w:tplc="FFFFFFFF" w:tentative="1">
      <w:start w:val="1"/>
      <w:numFmt w:val="bullet"/>
      <w:lvlText w:val=""/>
      <w:lvlJc w:val="left"/>
      <w:pPr>
        <w:ind w:left="2018" w:hanging="360"/>
      </w:pPr>
      <w:rPr>
        <w:rFonts w:ascii="Symbol" w:hAnsi="Symbol" w:hint="default"/>
      </w:rPr>
    </w:lvl>
    <w:lvl w:ilvl="4" w:tplc="FFFFFFFF" w:tentative="1">
      <w:start w:val="1"/>
      <w:numFmt w:val="bullet"/>
      <w:lvlText w:val="o"/>
      <w:lvlJc w:val="left"/>
      <w:pPr>
        <w:ind w:left="2738" w:hanging="360"/>
      </w:pPr>
      <w:rPr>
        <w:rFonts w:ascii="Courier New" w:hAnsi="Courier New" w:cs="Courier New" w:hint="default"/>
      </w:rPr>
    </w:lvl>
    <w:lvl w:ilvl="5" w:tplc="FFFFFFFF" w:tentative="1">
      <w:start w:val="1"/>
      <w:numFmt w:val="bullet"/>
      <w:lvlText w:val=""/>
      <w:lvlJc w:val="left"/>
      <w:pPr>
        <w:ind w:left="3458" w:hanging="360"/>
      </w:pPr>
      <w:rPr>
        <w:rFonts w:ascii="Wingdings" w:hAnsi="Wingdings" w:hint="default"/>
      </w:rPr>
    </w:lvl>
    <w:lvl w:ilvl="6" w:tplc="FFFFFFFF" w:tentative="1">
      <w:start w:val="1"/>
      <w:numFmt w:val="bullet"/>
      <w:lvlText w:val=""/>
      <w:lvlJc w:val="left"/>
      <w:pPr>
        <w:ind w:left="4178" w:hanging="360"/>
      </w:pPr>
      <w:rPr>
        <w:rFonts w:ascii="Symbol" w:hAnsi="Symbol" w:hint="default"/>
      </w:rPr>
    </w:lvl>
    <w:lvl w:ilvl="7" w:tplc="FFFFFFFF" w:tentative="1">
      <w:start w:val="1"/>
      <w:numFmt w:val="bullet"/>
      <w:lvlText w:val="o"/>
      <w:lvlJc w:val="left"/>
      <w:pPr>
        <w:ind w:left="4898" w:hanging="360"/>
      </w:pPr>
      <w:rPr>
        <w:rFonts w:ascii="Courier New" w:hAnsi="Courier New" w:cs="Courier New" w:hint="default"/>
      </w:rPr>
    </w:lvl>
    <w:lvl w:ilvl="8" w:tplc="FFFFFFFF" w:tentative="1">
      <w:start w:val="1"/>
      <w:numFmt w:val="bullet"/>
      <w:lvlText w:val=""/>
      <w:lvlJc w:val="left"/>
      <w:pPr>
        <w:ind w:left="5618" w:hanging="360"/>
      </w:pPr>
      <w:rPr>
        <w:rFonts w:ascii="Wingdings" w:hAnsi="Wingdings" w:hint="default"/>
      </w:rPr>
    </w:lvl>
  </w:abstractNum>
  <w:abstractNum w:abstractNumId="9" w15:restartNumberingAfterBreak="0">
    <w:nsid w:val="62B620F8"/>
    <w:multiLevelType w:val="hybridMultilevel"/>
    <w:tmpl w:val="1C52EA16"/>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0" w15:restartNumberingAfterBreak="0">
    <w:nsid w:val="6CC2235F"/>
    <w:multiLevelType w:val="hybridMultilevel"/>
    <w:tmpl w:val="4E50EAE8"/>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1"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5"/>
  </w:num>
  <w:num w:numId="2" w16cid:durableId="305547509">
    <w:abstractNumId w:val="5"/>
  </w:num>
  <w:num w:numId="3" w16cid:durableId="1290432258">
    <w:abstractNumId w:val="7"/>
  </w:num>
  <w:num w:numId="4" w16cid:durableId="488793417">
    <w:abstractNumId w:val="5"/>
  </w:num>
  <w:num w:numId="5" w16cid:durableId="2041322223">
    <w:abstractNumId w:val="5"/>
  </w:num>
  <w:num w:numId="6" w16cid:durableId="2053075323">
    <w:abstractNumId w:val="5"/>
  </w:num>
  <w:num w:numId="7" w16cid:durableId="160705907">
    <w:abstractNumId w:val="4"/>
  </w:num>
  <w:num w:numId="8" w16cid:durableId="978025516">
    <w:abstractNumId w:val="11"/>
  </w:num>
  <w:num w:numId="9" w16cid:durableId="1165318282">
    <w:abstractNumId w:val="9"/>
  </w:num>
  <w:num w:numId="10" w16cid:durableId="1674722666">
    <w:abstractNumId w:val="3"/>
  </w:num>
  <w:num w:numId="11" w16cid:durableId="360057960">
    <w:abstractNumId w:val="1"/>
  </w:num>
  <w:num w:numId="12" w16cid:durableId="1679387421">
    <w:abstractNumId w:val="0"/>
  </w:num>
  <w:num w:numId="13" w16cid:durableId="2136943158">
    <w:abstractNumId w:val="8"/>
  </w:num>
  <w:num w:numId="14" w16cid:durableId="661323881">
    <w:abstractNumId w:val="10"/>
  </w:num>
  <w:num w:numId="15" w16cid:durableId="249048664">
    <w:abstractNumId w:val="2"/>
  </w:num>
  <w:num w:numId="16" w16cid:durableId="853226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04CDF"/>
    <w:rsid w:val="000147E0"/>
    <w:rsid w:val="0003708D"/>
    <w:rsid w:val="00075661"/>
    <w:rsid w:val="00106FA3"/>
    <w:rsid w:val="00280E9B"/>
    <w:rsid w:val="002A6ACE"/>
    <w:rsid w:val="0035138B"/>
    <w:rsid w:val="003523E9"/>
    <w:rsid w:val="00381656"/>
    <w:rsid w:val="003F59FE"/>
    <w:rsid w:val="004639E1"/>
    <w:rsid w:val="004B2865"/>
    <w:rsid w:val="00513E61"/>
    <w:rsid w:val="00560490"/>
    <w:rsid w:val="00603ABD"/>
    <w:rsid w:val="00617E2E"/>
    <w:rsid w:val="00663956"/>
    <w:rsid w:val="00670BF5"/>
    <w:rsid w:val="007222C7"/>
    <w:rsid w:val="007B684B"/>
    <w:rsid w:val="008460D4"/>
    <w:rsid w:val="00852B44"/>
    <w:rsid w:val="00875F57"/>
    <w:rsid w:val="008C6234"/>
    <w:rsid w:val="009943B9"/>
    <w:rsid w:val="009E6050"/>
    <w:rsid w:val="00AA0C2E"/>
    <w:rsid w:val="00AA3D95"/>
    <w:rsid w:val="00AB38FF"/>
    <w:rsid w:val="00B01D56"/>
    <w:rsid w:val="00B974A7"/>
    <w:rsid w:val="00C27E6C"/>
    <w:rsid w:val="00CB4490"/>
    <w:rsid w:val="00CE4742"/>
    <w:rsid w:val="00D93CE3"/>
    <w:rsid w:val="00E03469"/>
    <w:rsid w:val="00E328DD"/>
    <w:rsid w:val="00E378B5"/>
    <w:rsid w:val="00E75183"/>
    <w:rsid w:val="00EC3975"/>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9943B9"/>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9943B9"/>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4</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8</cp:revision>
  <dcterms:created xsi:type="dcterms:W3CDTF">2026-03-03T04:01:00Z</dcterms:created>
  <dcterms:modified xsi:type="dcterms:W3CDTF">2026-03-05T04:43:00Z</dcterms:modified>
</cp:coreProperties>
</file>