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4D35AB21" w:rsidR="00FF0DA5" w:rsidRPr="00FF0DA5" w:rsidRDefault="002765ED" w:rsidP="00FF0DA5">
      <w:r w:rsidRPr="002765ED">
        <w:t>To establish guidelines for the transportation, receipt, handling, protection, storage, retention, and disposal or return of test items at SMJ Lab in accordance with the requirements of ISO 17025:2017. This procedure ensures the integrity, traceability, and confidentiality of test items throughout the testing process.</w:t>
      </w:r>
    </w:p>
    <w:p w14:paraId="448FFAF0" w14:textId="549C0CEF" w:rsidR="00FF0DA5" w:rsidRPr="00FF0DA5" w:rsidRDefault="00FF0DA5" w:rsidP="00FF0DA5">
      <w:pPr>
        <w:pStyle w:val="Heading1"/>
      </w:pPr>
      <w:r w:rsidRPr="00FF0DA5">
        <w:t>Scope</w:t>
      </w:r>
    </w:p>
    <w:p w14:paraId="629A9FCE" w14:textId="180B9158" w:rsidR="00FF0DA5" w:rsidRPr="00FF0DA5" w:rsidRDefault="002765ED" w:rsidP="00FF0DA5">
      <w:r w:rsidRPr="002765ED">
        <w:t>This procedure applies to all personnel involved in the transportation, receipt, handling, protection, storage, retention, and disposal or return of test items at SMJ Lab.</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C85DC9">
      <w:pPr>
        <w:spacing w:after="60"/>
        <w:ind w:left="862"/>
      </w:pPr>
      <w:r w:rsidRPr="00FF0DA5">
        <w:t>General requirements for the competence of testing and calibration laboratories.</w:t>
      </w:r>
    </w:p>
    <w:p w14:paraId="47870B8C" w14:textId="5CAD893F" w:rsidR="00FF0DA5" w:rsidRPr="00FF0DA5" w:rsidRDefault="009943B9" w:rsidP="009943B9">
      <w:pPr>
        <w:pStyle w:val="Heading1"/>
      </w:pPr>
      <w:r w:rsidRPr="00FF0DA5">
        <w:t>Definitions</w:t>
      </w:r>
    </w:p>
    <w:p w14:paraId="46181344" w14:textId="74134148" w:rsidR="002765ED" w:rsidRDefault="002765ED" w:rsidP="002765ED">
      <w:pPr>
        <w:pStyle w:val="Heading2"/>
      </w:pPr>
      <w:r>
        <w:t>Test Items</w:t>
      </w:r>
    </w:p>
    <w:p w14:paraId="6CD00E0C" w14:textId="24A7DFA3" w:rsidR="002765ED" w:rsidRPr="00FF0DA5" w:rsidRDefault="002765ED" w:rsidP="002765ED">
      <w:pPr>
        <w:ind w:left="862"/>
      </w:pPr>
      <w:r>
        <w:t>Samples, materials, or specimens submitted to SMJ Lab for analysis or testing.</w:t>
      </w:r>
    </w:p>
    <w:p w14:paraId="1B640FDF" w14:textId="055A9429" w:rsidR="00FF0DA5" w:rsidRPr="00FF0DA5" w:rsidRDefault="009943B9" w:rsidP="009943B9">
      <w:pPr>
        <w:pStyle w:val="Heading1"/>
      </w:pPr>
      <w:r w:rsidRPr="00FF0DA5">
        <w:t>Responsibilities</w:t>
      </w:r>
    </w:p>
    <w:p w14:paraId="7BFEE511" w14:textId="41921269" w:rsidR="002F0647" w:rsidRDefault="002F0647" w:rsidP="002F0647">
      <w:pPr>
        <w:pStyle w:val="Heading2"/>
      </w:pPr>
      <w:r>
        <w:t>Quality Manager</w:t>
      </w:r>
    </w:p>
    <w:p w14:paraId="7CA6C8D7" w14:textId="7249A2D9" w:rsidR="002F0647" w:rsidRDefault="002765ED" w:rsidP="002F0647">
      <w:pPr>
        <w:spacing w:after="60"/>
        <w:ind w:left="862"/>
      </w:pPr>
      <w:r w:rsidRPr="002765ED">
        <w:t>Responsible for the implementation and oversight of this procedure to ensure compliance with ISO 17025:2017 requirements.</w:t>
      </w:r>
    </w:p>
    <w:p w14:paraId="5824D0B1" w14:textId="5F4F118A" w:rsidR="002F0647" w:rsidRDefault="002765ED" w:rsidP="002F0647">
      <w:pPr>
        <w:pStyle w:val="Heading2"/>
      </w:pPr>
      <w:r w:rsidRPr="002765ED">
        <w:t xml:space="preserve">Laboratory </w:t>
      </w:r>
      <w:r w:rsidR="002F0647">
        <w:t>Staff</w:t>
      </w:r>
    </w:p>
    <w:p w14:paraId="66328A46" w14:textId="49B920FB" w:rsidR="002F0647" w:rsidRDefault="002765ED" w:rsidP="002F0647">
      <w:pPr>
        <w:ind w:left="862"/>
      </w:pPr>
      <w:r w:rsidRPr="002765ED">
        <w:t>Responsible for following this procedure diligently to maintain the integrity and traceability of test items.</w:t>
      </w:r>
    </w:p>
    <w:p w14:paraId="3FFBD7E3" w14:textId="4CBFEAF1" w:rsidR="00FF0DA5" w:rsidRDefault="009943B9" w:rsidP="009943B9">
      <w:pPr>
        <w:pStyle w:val="Heading1"/>
      </w:pPr>
      <w:r w:rsidRPr="00FF0DA5">
        <w:t>Procedure</w:t>
      </w:r>
    </w:p>
    <w:p w14:paraId="722E37AE" w14:textId="0980E452" w:rsidR="002765ED" w:rsidRDefault="002765ED" w:rsidP="002765ED">
      <w:pPr>
        <w:pStyle w:val="Heading2"/>
      </w:pPr>
      <w:r>
        <w:t>Laboratory Responsibility</w:t>
      </w:r>
    </w:p>
    <w:p w14:paraId="721B153B" w14:textId="77777777" w:rsidR="002765ED" w:rsidRDefault="002765ED" w:rsidP="002765ED">
      <w:pPr>
        <w:spacing w:after="0"/>
        <w:ind w:left="862"/>
      </w:pPr>
      <w:r>
        <w:t>The laboratory bears the responsibility for the safety of all samples submitted to it. Effective control measures are in place to safeguard the quality of materials throughout the analysis process and to facilitate the identification of samples at any given point.</w:t>
      </w:r>
    </w:p>
    <w:p w14:paraId="140A5E90" w14:textId="30C3D9CF" w:rsidR="002765ED" w:rsidRDefault="002765ED" w:rsidP="002765ED">
      <w:pPr>
        <w:pStyle w:val="Heading3"/>
      </w:pPr>
      <w:r>
        <w:t>Test Request Form</w:t>
      </w:r>
    </w:p>
    <w:p w14:paraId="6CDA83F7" w14:textId="1017A52F" w:rsidR="002765ED" w:rsidRDefault="002765ED" w:rsidP="002765ED">
      <w:pPr>
        <w:spacing w:after="60"/>
        <w:ind w:left="1508"/>
      </w:pPr>
      <w:r>
        <w:t>Customers are required to fill out the laboratory's standardized "Test Request Form (</w:t>
      </w:r>
      <w:r w:rsidR="00EF11FF" w:rsidRPr="00EF11FF">
        <w:t>SMJ/FRM/COC/01</w:t>
      </w:r>
      <w:r>
        <w:t>)"</w:t>
      </w:r>
      <w:r w:rsidR="00EF11FF">
        <w:t>,</w:t>
      </w:r>
      <w:r>
        <w:t xml:space="preserve"> ensuring it is fully completed and signed upon sample submission. This ensures all relevant sample information is provided. In cases where orders are communicated through alternative written or verbal means, all requirements are gathered and carefully considered before testing begins.</w:t>
      </w:r>
    </w:p>
    <w:p w14:paraId="160589C7" w14:textId="0C8FC55B" w:rsidR="002765ED" w:rsidRDefault="002765ED" w:rsidP="002765ED">
      <w:pPr>
        <w:pStyle w:val="Heading3"/>
      </w:pPr>
      <w:r>
        <w:t>Review of Customer Request:</w:t>
      </w:r>
    </w:p>
    <w:p w14:paraId="6D835242" w14:textId="77777777" w:rsidR="002765ED" w:rsidRDefault="002765ED" w:rsidP="002765ED">
      <w:pPr>
        <w:spacing w:after="60"/>
        <w:ind w:left="1508"/>
      </w:pPr>
      <w:r>
        <w:t>Upon receiving any customer request, the laboratory conducts a thorough review, overseen by authorized personnel in accordance with sections 4.4 and 4.5 of the Quality Manual. This meticulous review process ensures that all customer specifications are comprehensively understood and documented prior to the initiation of testing procedures.</w:t>
      </w:r>
    </w:p>
    <w:p w14:paraId="61F7AC4E" w14:textId="0E610AEA" w:rsidR="002765ED" w:rsidRDefault="002765ED" w:rsidP="002765ED">
      <w:pPr>
        <w:pStyle w:val="Heading2"/>
      </w:pPr>
      <w:r>
        <w:t>Handling of Test Samples</w:t>
      </w:r>
    </w:p>
    <w:p w14:paraId="759A0FC3" w14:textId="40BB3628" w:rsidR="002765ED" w:rsidRDefault="002765ED" w:rsidP="002765ED">
      <w:pPr>
        <w:pStyle w:val="Heading3"/>
      </w:pPr>
      <w:r>
        <w:t>Sample Recording and Documentation</w:t>
      </w:r>
    </w:p>
    <w:p w14:paraId="325BAD78" w14:textId="07CD4712" w:rsidR="002765ED" w:rsidRDefault="002765ED" w:rsidP="002765ED">
      <w:pPr>
        <w:spacing w:after="60"/>
        <w:ind w:left="1508"/>
      </w:pPr>
      <w:r>
        <w:t xml:space="preserve">All incoming samples are recorded in </w:t>
      </w:r>
      <w:r w:rsidR="00A07C97">
        <w:t>“</w:t>
      </w:r>
      <w:r w:rsidR="00A07C97" w:rsidRPr="00A07C97">
        <w:t>SMJ/QSP/17 – Procedure for Control of Records</w:t>
      </w:r>
      <w:r w:rsidR="00A07C97">
        <w:t>”</w:t>
      </w:r>
      <w:r>
        <w:t xml:space="preserve"> by authorized staff.</w:t>
      </w:r>
    </w:p>
    <w:p w14:paraId="021A915D" w14:textId="464C3735" w:rsidR="002765ED" w:rsidRDefault="002765ED" w:rsidP="002765ED">
      <w:pPr>
        <w:pStyle w:val="Heading3"/>
      </w:pPr>
      <w:r>
        <w:t>Sample Approval for Registration</w:t>
      </w:r>
    </w:p>
    <w:p w14:paraId="50475C2C" w14:textId="15C69687" w:rsidR="002765ED" w:rsidRDefault="002765ED" w:rsidP="002765ED">
      <w:pPr>
        <w:spacing w:after="0"/>
        <w:ind w:left="1508"/>
      </w:pPr>
      <w:r>
        <w:t>All incoming test samples</w:t>
      </w:r>
      <w:r>
        <w:t>,</w:t>
      </w:r>
      <w:r>
        <w:t xml:space="preserve"> customer’s correspondence, etc. are reviewed by any authorized person for:</w:t>
      </w:r>
    </w:p>
    <w:p w14:paraId="5CA7F773" w14:textId="6C30F46A" w:rsidR="002765ED" w:rsidRDefault="002765ED" w:rsidP="002765ED">
      <w:pPr>
        <w:pStyle w:val="ListParagraph"/>
        <w:numPr>
          <w:ilvl w:val="0"/>
          <w:numId w:val="42"/>
        </w:numPr>
        <w:spacing w:after="60"/>
        <w:ind w:left="1752" w:hanging="244"/>
      </w:pPr>
      <w:r>
        <w:t>Sample identification</w:t>
      </w:r>
    </w:p>
    <w:p w14:paraId="32CCE419" w14:textId="79A12D46" w:rsidR="002765ED" w:rsidRDefault="002765ED" w:rsidP="002765ED">
      <w:pPr>
        <w:pStyle w:val="ListParagraph"/>
        <w:numPr>
          <w:ilvl w:val="0"/>
          <w:numId w:val="42"/>
        </w:numPr>
        <w:spacing w:after="60"/>
        <w:ind w:left="1752" w:hanging="244"/>
      </w:pPr>
      <w:r>
        <w:t>Test method and other technical requirements if any.</w:t>
      </w:r>
    </w:p>
    <w:p w14:paraId="79576D71" w14:textId="320DE522" w:rsidR="002765ED" w:rsidRDefault="002765ED" w:rsidP="002765ED">
      <w:pPr>
        <w:pStyle w:val="ListParagraph"/>
        <w:numPr>
          <w:ilvl w:val="0"/>
          <w:numId w:val="42"/>
        </w:numPr>
        <w:spacing w:after="60"/>
        <w:ind w:left="1752" w:hanging="244"/>
      </w:pPr>
      <w:r>
        <w:t>Testing capability</w:t>
      </w:r>
    </w:p>
    <w:p w14:paraId="2A0E8A81" w14:textId="2FD7840E" w:rsidR="002765ED" w:rsidRDefault="002765ED" w:rsidP="002765ED">
      <w:pPr>
        <w:pStyle w:val="ListParagraph"/>
        <w:numPr>
          <w:ilvl w:val="0"/>
          <w:numId w:val="42"/>
        </w:numPr>
        <w:spacing w:after="60"/>
        <w:ind w:left="1752" w:hanging="244"/>
      </w:pPr>
      <w:r>
        <w:t>Sample condition (quantity, suitability, type, etc.)</w:t>
      </w:r>
    </w:p>
    <w:p w14:paraId="0AE4337C" w14:textId="5982BC6A" w:rsidR="002765ED" w:rsidRDefault="002765ED" w:rsidP="002765ED">
      <w:pPr>
        <w:pStyle w:val="ListParagraph"/>
        <w:numPr>
          <w:ilvl w:val="0"/>
          <w:numId w:val="42"/>
        </w:numPr>
        <w:spacing w:after="60"/>
        <w:ind w:left="1752" w:hanging="244"/>
      </w:pPr>
      <w:r>
        <w:t>Contact person</w:t>
      </w:r>
    </w:p>
    <w:p w14:paraId="6F97CD7F" w14:textId="194F8B0F" w:rsidR="002765ED" w:rsidRDefault="002765ED" w:rsidP="002765ED">
      <w:pPr>
        <w:pStyle w:val="ListParagraph"/>
        <w:numPr>
          <w:ilvl w:val="0"/>
          <w:numId w:val="42"/>
        </w:numPr>
        <w:spacing w:after="60"/>
        <w:ind w:left="1752" w:hanging="244"/>
      </w:pPr>
      <w:r>
        <w:t xml:space="preserve">Address and phone number </w:t>
      </w:r>
    </w:p>
    <w:p w14:paraId="2DB37CD8" w14:textId="2D98BC67" w:rsidR="002765ED" w:rsidRDefault="002765ED" w:rsidP="002765ED">
      <w:pPr>
        <w:pStyle w:val="ListParagraph"/>
        <w:numPr>
          <w:ilvl w:val="0"/>
          <w:numId w:val="42"/>
        </w:numPr>
        <w:spacing w:after="60"/>
        <w:ind w:left="1752" w:hanging="244"/>
      </w:pPr>
      <w:r>
        <w:t>Service status</w:t>
      </w:r>
    </w:p>
    <w:p w14:paraId="59C9401C" w14:textId="18C305B8" w:rsidR="002765ED" w:rsidRDefault="002765ED" w:rsidP="002765ED">
      <w:pPr>
        <w:pStyle w:val="ListParagraph"/>
        <w:numPr>
          <w:ilvl w:val="0"/>
          <w:numId w:val="42"/>
        </w:numPr>
        <w:spacing w:after="60"/>
        <w:ind w:left="1752" w:hanging="244"/>
      </w:pPr>
      <w:r>
        <w:t xml:space="preserve">Whether the tested sample/remnants of the original sample are to be returned to customer      </w:t>
      </w:r>
    </w:p>
    <w:p w14:paraId="18AD639E" w14:textId="2112D144" w:rsidR="002765ED" w:rsidRDefault="002765ED" w:rsidP="002765ED">
      <w:pPr>
        <w:pStyle w:val="ListParagraph"/>
        <w:numPr>
          <w:ilvl w:val="0"/>
          <w:numId w:val="42"/>
        </w:numPr>
        <w:spacing w:after="60"/>
        <w:ind w:left="1752" w:hanging="244"/>
      </w:pPr>
      <w:r>
        <w:t>Mode of test report delivery</w:t>
      </w:r>
    </w:p>
    <w:p w14:paraId="4ED35806" w14:textId="77D2F1F4" w:rsidR="002765ED" w:rsidRDefault="002765ED" w:rsidP="002765ED">
      <w:pPr>
        <w:pStyle w:val="ListParagraph"/>
        <w:numPr>
          <w:ilvl w:val="0"/>
          <w:numId w:val="42"/>
        </w:numPr>
        <w:spacing w:after="60"/>
        <w:ind w:left="1752" w:hanging="244"/>
      </w:pPr>
      <w:r>
        <w:t>Availability of all essential documents.</w:t>
      </w:r>
    </w:p>
    <w:p w14:paraId="1CE4BDCA" w14:textId="27C9FB90" w:rsidR="002765ED" w:rsidRDefault="00FC2F75" w:rsidP="002765ED">
      <w:pPr>
        <w:spacing w:after="60"/>
        <w:ind w:left="1508"/>
      </w:pPr>
      <w:r w:rsidRPr="00FC2F75">
        <w:lastRenderedPageBreak/>
        <w:t>Upon receiving a test item, any deviations from the specified test method are recorded on the Test Request Form. If the item’s suitability, description, or test details are unclear, the Technical Manager (TM) contacts the client for clarification. All discussions and client instructions are carefully documented for reference.</w:t>
      </w:r>
    </w:p>
    <w:p w14:paraId="0E51BF89" w14:textId="08203B9F" w:rsidR="002765ED" w:rsidRDefault="002765ED" w:rsidP="002765ED">
      <w:pPr>
        <w:pStyle w:val="Heading3"/>
      </w:pPr>
      <w:r>
        <w:t>Sample Registration and Delivery to the Lab</w:t>
      </w:r>
    </w:p>
    <w:p w14:paraId="712D9361" w14:textId="7B44BE92" w:rsidR="002765ED" w:rsidRPr="002765ED" w:rsidRDefault="002765ED" w:rsidP="002765ED">
      <w:pPr>
        <w:spacing w:after="0"/>
        <w:ind w:left="1508"/>
        <w:rPr>
          <w:b/>
          <w:bCs/>
        </w:rPr>
      </w:pPr>
      <w:r w:rsidRPr="002765ED">
        <w:rPr>
          <w:b/>
          <w:bCs/>
        </w:rPr>
        <w:t>Registration Process</w:t>
      </w:r>
    </w:p>
    <w:p w14:paraId="7C7BDB4F" w14:textId="38DB27DD" w:rsidR="002765ED" w:rsidRDefault="002765ED" w:rsidP="002765ED">
      <w:pPr>
        <w:pStyle w:val="ListParagraph"/>
        <w:numPr>
          <w:ilvl w:val="0"/>
          <w:numId w:val="14"/>
        </w:numPr>
        <w:spacing w:after="60"/>
        <w:ind w:left="1752" w:hanging="244"/>
      </w:pPr>
      <w:r>
        <w:t>Upon meeting the specified criteria, received test samples undergo registration via laboratory software.</w:t>
      </w:r>
    </w:p>
    <w:p w14:paraId="36995545" w14:textId="57FC514A" w:rsidR="002765ED" w:rsidRDefault="002765ED" w:rsidP="002765ED">
      <w:pPr>
        <w:pStyle w:val="ListParagraph"/>
        <w:numPr>
          <w:ilvl w:val="0"/>
          <w:numId w:val="14"/>
        </w:numPr>
        <w:spacing w:after="60"/>
        <w:ind w:left="1752" w:hanging="244"/>
      </w:pPr>
      <w:r>
        <w:t>Each sample is assigned a unique identification/reference number.</w:t>
      </w:r>
    </w:p>
    <w:p w14:paraId="3368FD60" w14:textId="4EECF6A7" w:rsidR="002765ED" w:rsidRDefault="002765ED" w:rsidP="002765ED">
      <w:pPr>
        <w:pStyle w:val="ListParagraph"/>
        <w:numPr>
          <w:ilvl w:val="0"/>
          <w:numId w:val="14"/>
        </w:numPr>
        <w:spacing w:after="60"/>
        <w:ind w:left="1752" w:hanging="244"/>
      </w:pPr>
      <w:r>
        <w:t>An internal worksheet (Format-25) with corresponding technical details is automatically generated.</w:t>
      </w:r>
    </w:p>
    <w:p w14:paraId="5DCD2663" w14:textId="265A8FA0" w:rsidR="002765ED" w:rsidRPr="002765ED" w:rsidRDefault="002765ED" w:rsidP="002765ED">
      <w:pPr>
        <w:spacing w:after="0"/>
        <w:ind w:left="1508"/>
        <w:rPr>
          <w:b/>
          <w:bCs/>
        </w:rPr>
      </w:pPr>
      <w:r w:rsidRPr="002765ED">
        <w:rPr>
          <w:b/>
          <w:bCs/>
        </w:rPr>
        <w:t>Labeling of Samples</w:t>
      </w:r>
    </w:p>
    <w:p w14:paraId="22468DFE" w14:textId="23EC4D50" w:rsidR="002765ED" w:rsidRDefault="002765ED" w:rsidP="002765ED">
      <w:pPr>
        <w:pStyle w:val="ListParagraph"/>
        <w:numPr>
          <w:ilvl w:val="0"/>
          <w:numId w:val="14"/>
        </w:numPr>
        <w:spacing w:after="60"/>
        <w:ind w:left="1752" w:hanging="244"/>
      </w:pPr>
      <w:r>
        <w:t>A sticker containing the sample reference number or identification, registration date, buyer’s name (if applicable), test method, and other pertinent details (</w:t>
      </w:r>
      <w:r w:rsidR="00A07C97" w:rsidRPr="00EF11FF">
        <w:t>SMJ/FRM/COC/01</w:t>
      </w:r>
      <w:r>
        <w:t>) is affixed to each sample.</w:t>
      </w:r>
    </w:p>
    <w:p w14:paraId="07C1FD94" w14:textId="6E78AB8F" w:rsidR="002765ED" w:rsidRPr="002765ED" w:rsidRDefault="002765ED" w:rsidP="002765ED">
      <w:pPr>
        <w:spacing w:after="0"/>
        <w:ind w:left="1508"/>
        <w:rPr>
          <w:b/>
          <w:bCs/>
        </w:rPr>
      </w:pPr>
      <w:r w:rsidRPr="002765ED">
        <w:rPr>
          <w:b/>
          <w:bCs/>
        </w:rPr>
        <w:t>Handling Special Cases</w:t>
      </w:r>
    </w:p>
    <w:p w14:paraId="3829C200" w14:textId="3CB3FE2A" w:rsidR="002765ED" w:rsidRDefault="002765ED" w:rsidP="002765ED">
      <w:pPr>
        <w:pStyle w:val="ListParagraph"/>
        <w:numPr>
          <w:ilvl w:val="0"/>
          <w:numId w:val="14"/>
        </w:numPr>
        <w:spacing w:after="60"/>
        <w:ind w:left="1752" w:hanging="244"/>
      </w:pPr>
      <w:r>
        <w:t>In cases where an order/reference sample requires both Physical and Analytical test parameters, or if there is uncertainty regarding sample division, the customer care section handles the test-wise allocation of samples or their components whenever feasible.</w:t>
      </w:r>
    </w:p>
    <w:p w14:paraId="35044C6C" w14:textId="5347D330" w:rsidR="002765ED" w:rsidRDefault="002765ED" w:rsidP="002765ED">
      <w:pPr>
        <w:pStyle w:val="ListParagraph"/>
        <w:numPr>
          <w:ilvl w:val="0"/>
          <w:numId w:val="14"/>
        </w:numPr>
        <w:spacing w:after="60"/>
        <w:ind w:left="1752" w:hanging="244"/>
      </w:pPr>
      <w:r>
        <w:t>Otherwise, the matter is promptly communicated to the respective technical section, such as the Technical Manager or authorized personnel, for appropriate action.</w:t>
      </w:r>
    </w:p>
    <w:p w14:paraId="00F49D96" w14:textId="3A190F9C" w:rsidR="002765ED" w:rsidRPr="002765ED" w:rsidRDefault="002765ED" w:rsidP="002765ED">
      <w:pPr>
        <w:spacing w:after="0"/>
        <w:ind w:left="1508"/>
        <w:rPr>
          <w:b/>
          <w:bCs/>
        </w:rPr>
      </w:pPr>
      <w:r w:rsidRPr="002765ED">
        <w:rPr>
          <w:b/>
          <w:bCs/>
        </w:rPr>
        <w:t>Intra-Laboratory Transfer</w:t>
      </w:r>
    </w:p>
    <w:p w14:paraId="434E2882" w14:textId="33558E81" w:rsidR="002765ED" w:rsidRDefault="002765ED" w:rsidP="002765ED">
      <w:pPr>
        <w:pStyle w:val="ListParagraph"/>
        <w:numPr>
          <w:ilvl w:val="0"/>
          <w:numId w:val="14"/>
        </w:numPr>
        <w:spacing w:after="60"/>
        <w:ind w:left="1752" w:hanging="244"/>
      </w:pPr>
      <w:r>
        <w:t>Unique identification numbers are assigned to samples wherever feasible to prevent confusion during intra-laboratory transfer, overseen by the Technical Manager.</w:t>
      </w:r>
    </w:p>
    <w:p w14:paraId="2874D2BA" w14:textId="2392C2E3" w:rsidR="002765ED" w:rsidRDefault="002765ED" w:rsidP="002765ED">
      <w:pPr>
        <w:pStyle w:val="ListParagraph"/>
        <w:numPr>
          <w:ilvl w:val="0"/>
          <w:numId w:val="14"/>
        </w:numPr>
        <w:spacing w:after="60"/>
        <w:ind w:left="1752" w:hanging="244"/>
      </w:pPr>
      <w:r>
        <w:t>Authorized staff receive adequate training or relevant work instructions to ensure compliance (Reference).</w:t>
      </w:r>
    </w:p>
    <w:p w14:paraId="24C50429" w14:textId="48D8A404" w:rsidR="002765ED" w:rsidRPr="003C1926" w:rsidRDefault="002765ED" w:rsidP="003C1926">
      <w:pPr>
        <w:spacing w:after="0"/>
        <w:ind w:left="1508"/>
        <w:rPr>
          <w:b/>
          <w:bCs/>
        </w:rPr>
      </w:pPr>
      <w:r w:rsidRPr="003C1926">
        <w:rPr>
          <w:b/>
          <w:bCs/>
        </w:rPr>
        <w:t>Confidentiality Measure</w:t>
      </w:r>
    </w:p>
    <w:p w14:paraId="353D6386" w14:textId="7411CAD1" w:rsidR="002765ED" w:rsidRDefault="002765ED" w:rsidP="002765ED">
      <w:pPr>
        <w:pStyle w:val="ListParagraph"/>
        <w:numPr>
          <w:ilvl w:val="0"/>
          <w:numId w:val="14"/>
        </w:numPr>
        <w:spacing w:after="60"/>
        <w:ind w:left="1752" w:hanging="244"/>
      </w:pPr>
      <w:r>
        <w:t>Until the completion of testing, samples are exclusively referred to by their reference numbers, maintaining customer confidentiality.</w:t>
      </w:r>
    </w:p>
    <w:p w14:paraId="0F1FE23A" w14:textId="4F5D1CDE" w:rsidR="002765ED" w:rsidRPr="002765ED" w:rsidRDefault="002765ED" w:rsidP="002765ED">
      <w:pPr>
        <w:spacing w:after="0"/>
        <w:ind w:left="1508"/>
        <w:rPr>
          <w:b/>
          <w:bCs/>
        </w:rPr>
      </w:pPr>
      <w:r w:rsidRPr="002765ED">
        <w:rPr>
          <w:b/>
          <w:bCs/>
        </w:rPr>
        <w:t>Storage and Preservation</w:t>
      </w:r>
    </w:p>
    <w:p w14:paraId="553676AD" w14:textId="10D1EF6C" w:rsidR="002765ED" w:rsidRDefault="002765ED" w:rsidP="002765ED">
      <w:pPr>
        <w:pStyle w:val="ListParagraph"/>
        <w:numPr>
          <w:ilvl w:val="0"/>
          <w:numId w:val="14"/>
        </w:numPr>
        <w:spacing w:after="60"/>
        <w:ind w:left="1752" w:hanging="244"/>
      </w:pPr>
      <w:r>
        <w:t>Following registration, each sample is individually stored in a separate bag to prevent deterioration, loss, or misplacement, ensuring easy identification throughout the workflow.</w:t>
      </w:r>
    </w:p>
    <w:p w14:paraId="2573C01D" w14:textId="3F3E2D50" w:rsidR="002765ED" w:rsidRPr="003C1926" w:rsidRDefault="002765ED" w:rsidP="003C1926">
      <w:pPr>
        <w:spacing w:after="0"/>
        <w:ind w:left="1508"/>
        <w:rPr>
          <w:b/>
          <w:bCs/>
        </w:rPr>
      </w:pPr>
      <w:r w:rsidRPr="003C1926">
        <w:rPr>
          <w:b/>
          <w:bCs/>
        </w:rPr>
        <w:t>Forwarding for Testing</w:t>
      </w:r>
    </w:p>
    <w:p w14:paraId="649DD646" w14:textId="411DDCED" w:rsidR="002765ED" w:rsidRDefault="002765ED" w:rsidP="002765ED">
      <w:pPr>
        <w:pStyle w:val="ListParagraph"/>
        <w:numPr>
          <w:ilvl w:val="0"/>
          <w:numId w:val="14"/>
        </w:numPr>
        <w:spacing w:after="60"/>
        <w:ind w:left="1752" w:hanging="244"/>
      </w:pPr>
      <w:r>
        <w:t>Samples are then forwarded to Physical and/or Analytical labs for testing.</w:t>
      </w:r>
    </w:p>
    <w:p w14:paraId="16322F0C" w14:textId="65DBE071" w:rsidR="002765ED" w:rsidRPr="003C1926" w:rsidRDefault="002765ED" w:rsidP="003C1926">
      <w:pPr>
        <w:spacing w:after="0"/>
        <w:ind w:left="1508"/>
        <w:rPr>
          <w:b/>
          <w:bCs/>
        </w:rPr>
      </w:pPr>
      <w:r w:rsidRPr="003C1926">
        <w:rPr>
          <w:b/>
          <w:bCs/>
        </w:rPr>
        <w:t>Documentation and Record-Keeping</w:t>
      </w:r>
    </w:p>
    <w:p w14:paraId="1E439D41" w14:textId="67574E64" w:rsidR="002765ED" w:rsidRDefault="002765ED" w:rsidP="002765ED">
      <w:pPr>
        <w:pStyle w:val="ListParagraph"/>
        <w:numPr>
          <w:ilvl w:val="0"/>
          <w:numId w:val="14"/>
        </w:numPr>
        <w:spacing w:after="60"/>
        <w:ind w:left="1752" w:hanging="244"/>
      </w:pPr>
      <w:r>
        <w:t>Records of customer correspondence, technical specifications, subcontracting letters, etc., are maintained separately (</w:t>
      </w:r>
      <w:r w:rsidR="00A07C97" w:rsidRPr="00A07C97">
        <w:t>SMJ/QSP/16</w:t>
      </w:r>
      <w:r>
        <w:t>) in the lab.</w:t>
      </w:r>
    </w:p>
    <w:p w14:paraId="22F47B71" w14:textId="32CFDCBE" w:rsidR="002765ED" w:rsidRDefault="002765ED" w:rsidP="003C1926">
      <w:pPr>
        <w:pStyle w:val="Heading3"/>
      </w:pPr>
      <w:r>
        <w:t>Sample Flow in Lab</w:t>
      </w:r>
    </w:p>
    <w:p w14:paraId="183053B4" w14:textId="1FB46037" w:rsidR="002765ED" w:rsidRPr="003C1926" w:rsidRDefault="002765ED" w:rsidP="003C1926">
      <w:pPr>
        <w:spacing w:after="0"/>
        <w:ind w:left="1508"/>
        <w:rPr>
          <w:b/>
          <w:bCs/>
        </w:rPr>
      </w:pPr>
      <w:r w:rsidRPr="003C1926">
        <w:rPr>
          <w:b/>
          <w:bCs/>
        </w:rPr>
        <w:t>Sample Sorting</w:t>
      </w:r>
    </w:p>
    <w:p w14:paraId="1107D5F8" w14:textId="3EE3C837" w:rsidR="002765ED" w:rsidRDefault="002765ED" w:rsidP="003C1926">
      <w:pPr>
        <w:pStyle w:val="ListParagraph"/>
        <w:numPr>
          <w:ilvl w:val="0"/>
          <w:numId w:val="14"/>
        </w:numPr>
        <w:spacing w:after="60"/>
        <w:ind w:left="1752" w:hanging="244"/>
      </w:pPr>
      <w:r>
        <w:t>Upon arrival at the laboratory, samples are sorted based on the tests they require.</w:t>
      </w:r>
    </w:p>
    <w:p w14:paraId="74A839B2" w14:textId="6B726C5F" w:rsidR="002765ED" w:rsidRPr="003C1926" w:rsidRDefault="002765ED" w:rsidP="003C1926">
      <w:pPr>
        <w:spacing w:after="0"/>
        <w:ind w:left="1508"/>
        <w:rPr>
          <w:b/>
          <w:bCs/>
        </w:rPr>
      </w:pPr>
      <w:r w:rsidRPr="003C1926">
        <w:rPr>
          <w:b/>
          <w:bCs/>
        </w:rPr>
        <w:t>Conditioning Process</w:t>
      </w:r>
    </w:p>
    <w:p w14:paraId="74BA611D" w14:textId="60D2EB05" w:rsidR="002765ED" w:rsidRDefault="002765ED" w:rsidP="003C1926">
      <w:pPr>
        <w:pStyle w:val="ListParagraph"/>
        <w:numPr>
          <w:ilvl w:val="0"/>
          <w:numId w:val="14"/>
        </w:numPr>
        <w:spacing w:after="60"/>
        <w:ind w:left="1752" w:hanging="244"/>
      </w:pPr>
      <w:r>
        <w:t>Samples needing conditioning are placed in the conditioning room for a min</w:t>
      </w:r>
      <w:r w:rsidR="003C1926">
        <w:t>.</w:t>
      </w:r>
      <w:r>
        <w:t xml:space="preserve"> of 4 hours before and after testing.</w:t>
      </w:r>
    </w:p>
    <w:p w14:paraId="2D2C94B1" w14:textId="6355B341" w:rsidR="002765ED" w:rsidRDefault="002765ED" w:rsidP="003C1926">
      <w:pPr>
        <w:pStyle w:val="ListParagraph"/>
        <w:numPr>
          <w:ilvl w:val="0"/>
          <w:numId w:val="14"/>
        </w:numPr>
        <w:spacing w:after="60"/>
        <w:ind w:left="1752" w:hanging="244"/>
      </w:pPr>
      <w:r>
        <w:t>Temperature and relative humidity are closely monitored and recorded.</w:t>
      </w:r>
    </w:p>
    <w:p w14:paraId="22510738" w14:textId="6467569B" w:rsidR="002765ED" w:rsidRPr="003C1926" w:rsidRDefault="002765ED" w:rsidP="003C1926">
      <w:pPr>
        <w:spacing w:after="0"/>
        <w:ind w:left="1508"/>
        <w:rPr>
          <w:b/>
          <w:bCs/>
        </w:rPr>
      </w:pPr>
      <w:r w:rsidRPr="003C1926">
        <w:rPr>
          <w:b/>
          <w:bCs/>
        </w:rPr>
        <w:t>Sample Testing</w:t>
      </w:r>
    </w:p>
    <w:p w14:paraId="198EBCAC" w14:textId="7A815FC1" w:rsidR="002765ED" w:rsidRDefault="002765ED" w:rsidP="003C1926">
      <w:pPr>
        <w:pStyle w:val="ListParagraph"/>
        <w:numPr>
          <w:ilvl w:val="0"/>
          <w:numId w:val="14"/>
        </w:numPr>
        <w:spacing w:after="60"/>
        <w:ind w:left="1752" w:hanging="244"/>
      </w:pPr>
      <w:r>
        <w:t xml:space="preserve">Samples are allocated to suitable chemists who then perform the tests on the samples according to </w:t>
      </w:r>
      <w:r w:rsidR="00E07643">
        <w:t>their competency (</w:t>
      </w:r>
      <w:r w:rsidR="00E07643" w:rsidRPr="00A07C97">
        <w:t>SMJ/QSP/</w:t>
      </w:r>
      <w:r w:rsidR="00E07643">
        <w:t>02</w:t>
      </w:r>
      <w:r>
        <w:t>).</w:t>
      </w:r>
    </w:p>
    <w:p w14:paraId="13E8D759" w14:textId="702C4D3A" w:rsidR="002765ED" w:rsidRDefault="002765ED" w:rsidP="003C1926">
      <w:pPr>
        <w:pStyle w:val="ListParagraph"/>
        <w:numPr>
          <w:ilvl w:val="0"/>
          <w:numId w:val="14"/>
        </w:numPr>
        <w:spacing w:after="60"/>
        <w:ind w:left="1752" w:hanging="244"/>
      </w:pPr>
      <w:r>
        <w:t>National or international standards are followed and results are noted in the “rough data sheets (</w:t>
      </w:r>
      <w:r w:rsidR="00E07643" w:rsidRPr="00E07643">
        <w:t>SMJ/FRM/LAB/01</w:t>
      </w:r>
      <w:r w:rsidR="00E07643">
        <w:t>/XX</w:t>
      </w:r>
      <w:r>
        <w:t>) before being checked and recorded in “Final job sheet (</w:t>
      </w:r>
      <w:r w:rsidR="00E07643" w:rsidRPr="00E07643">
        <w:t>SMJ/FRM/LAB/0</w:t>
      </w:r>
      <w:r w:rsidR="00E07643">
        <w:t>2/XX</w:t>
      </w:r>
      <w:r>
        <w:t>)”.</w:t>
      </w:r>
    </w:p>
    <w:p w14:paraId="669A2209" w14:textId="6E9BA720" w:rsidR="002765ED" w:rsidRPr="003C1926" w:rsidRDefault="002765ED" w:rsidP="003C1926">
      <w:pPr>
        <w:spacing w:after="0"/>
        <w:ind w:left="1508"/>
        <w:rPr>
          <w:b/>
          <w:bCs/>
        </w:rPr>
      </w:pPr>
      <w:r w:rsidRPr="003C1926">
        <w:rPr>
          <w:b/>
          <w:bCs/>
        </w:rPr>
        <w:t>Evaluation and Approval</w:t>
      </w:r>
    </w:p>
    <w:p w14:paraId="42188FA8" w14:textId="59126D4C" w:rsidR="002765ED" w:rsidRDefault="002765ED" w:rsidP="003C1926">
      <w:pPr>
        <w:pStyle w:val="ListParagraph"/>
        <w:numPr>
          <w:ilvl w:val="0"/>
          <w:numId w:val="14"/>
        </w:numPr>
        <w:spacing w:after="60"/>
        <w:ind w:left="1752" w:hanging="244"/>
      </w:pPr>
      <w:r>
        <w:t>The Final job sheet, containing test results, is forwarded to the Technical Manager/Deputy Technical Manager for evaluation and approval.</w:t>
      </w:r>
    </w:p>
    <w:p w14:paraId="434BF872" w14:textId="69078A27" w:rsidR="002765ED" w:rsidRDefault="002765ED" w:rsidP="003C1926">
      <w:pPr>
        <w:pStyle w:val="ListParagraph"/>
        <w:numPr>
          <w:ilvl w:val="0"/>
          <w:numId w:val="14"/>
        </w:numPr>
        <w:spacing w:after="60"/>
        <w:ind w:left="1752" w:hanging="244"/>
      </w:pPr>
      <w:r>
        <w:t>After approval, the sheet is transmitted to designated staff for the final computerized drafting of Test Reports.</w:t>
      </w:r>
    </w:p>
    <w:p w14:paraId="54871424" w14:textId="174FD1E4" w:rsidR="002765ED" w:rsidRPr="003C1926" w:rsidRDefault="002765ED" w:rsidP="003C1926">
      <w:pPr>
        <w:spacing w:after="0"/>
        <w:ind w:left="1508"/>
        <w:rPr>
          <w:b/>
          <w:bCs/>
        </w:rPr>
      </w:pPr>
      <w:r w:rsidRPr="003C1926">
        <w:rPr>
          <w:b/>
          <w:bCs/>
        </w:rPr>
        <w:t>Report Drafting</w:t>
      </w:r>
    </w:p>
    <w:p w14:paraId="5D1C840A" w14:textId="0775A4BB" w:rsidR="002765ED" w:rsidRDefault="002765ED" w:rsidP="003C1926">
      <w:pPr>
        <w:pStyle w:val="ListParagraph"/>
        <w:numPr>
          <w:ilvl w:val="0"/>
          <w:numId w:val="14"/>
        </w:numPr>
        <w:spacing w:after="60"/>
        <w:ind w:left="1752" w:hanging="244"/>
      </w:pPr>
      <w:r>
        <w:t>Test reports are drafted according to the report format referenced in Section 5.10 of the Quality Manual (SMJ/QSP/XX).</w:t>
      </w:r>
    </w:p>
    <w:p w14:paraId="2A02611B" w14:textId="1622E312" w:rsidR="002765ED" w:rsidRDefault="002765ED" w:rsidP="003C1926">
      <w:pPr>
        <w:pStyle w:val="ListParagraph"/>
        <w:numPr>
          <w:ilvl w:val="0"/>
          <w:numId w:val="14"/>
        </w:numPr>
        <w:spacing w:after="60"/>
        <w:ind w:left="1752" w:hanging="244"/>
      </w:pPr>
      <w:r>
        <w:lastRenderedPageBreak/>
        <w:t>Outgoing samples and report status are updated in the outgoing status record (SMJ/FRM/XX –Sample storage and disposal record).</w:t>
      </w:r>
    </w:p>
    <w:p w14:paraId="38540ABF" w14:textId="6C33CC33" w:rsidR="002765ED" w:rsidRPr="003C1926" w:rsidRDefault="002765ED" w:rsidP="003C1926">
      <w:pPr>
        <w:spacing w:after="0"/>
        <w:ind w:left="1508"/>
        <w:rPr>
          <w:b/>
          <w:bCs/>
        </w:rPr>
      </w:pPr>
      <w:r w:rsidRPr="003C1926">
        <w:rPr>
          <w:b/>
          <w:bCs/>
        </w:rPr>
        <w:t>Testing Procedures</w:t>
      </w:r>
    </w:p>
    <w:p w14:paraId="0B2D153C" w14:textId="3809DC88" w:rsidR="002765ED" w:rsidRDefault="002765ED" w:rsidP="003C1926">
      <w:pPr>
        <w:pStyle w:val="ListParagraph"/>
        <w:numPr>
          <w:ilvl w:val="0"/>
          <w:numId w:val="14"/>
        </w:numPr>
        <w:spacing w:after="60"/>
        <w:ind w:left="1752" w:hanging="244"/>
      </w:pPr>
      <w:r>
        <w:t>Samples are tested exclusively by trained personnel or those under their supervision.</w:t>
      </w:r>
    </w:p>
    <w:p w14:paraId="5B945C16" w14:textId="4FE94F7F" w:rsidR="002765ED" w:rsidRDefault="002765ED" w:rsidP="003C1926">
      <w:pPr>
        <w:pStyle w:val="ListParagraph"/>
        <w:numPr>
          <w:ilvl w:val="0"/>
          <w:numId w:val="14"/>
        </w:numPr>
        <w:spacing w:after="60"/>
        <w:ind w:left="1752" w:hanging="244"/>
      </w:pPr>
      <w:r>
        <w:t>Whenever possible, samples are tested on a "first in, first out" basis, except for premium services or urgent cases.</w:t>
      </w:r>
    </w:p>
    <w:p w14:paraId="659DA828" w14:textId="1A2DBF75" w:rsidR="002765ED" w:rsidRPr="003C1926" w:rsidRDefault="002765ED" w:rsidP="003C1926">
      <w:pPr>
        <w:spacing w:after="0"/>
        <w:ind w:left="1508"/>
        <w:rPr>
          <w:b/>
          <w:bCs/>
        </w:rPr>
      </w:pPr>
      <w:r w:rsidRPr="003C1926">
        <w:rPr>
          <w:b/>
          <w:bCs/>
        </w:rPr>
        <w:t>Timely Communication</w:t>
      </w:r>
    </w:p>
    <w:p w14:paraId="6C490382" w14:textId="232464A9" w:rsidR="002765ED" w:rsidRDefault="002765ED" w:rsidP="003C1926">
      <w:pPr>
        <w:pStyle w:val="ListParagraph"/>
        <w:numPr>
          <w:ilvl w:val="0"/>
          <w:numId w:val="14"/>
        </w:numPr>
        <w:spacing w:after="60"/>
        <w:ind w:left="1752" w:hanging="244"/>
      </w:pPr>
      <w:r>
        <w:t>The designated chemist ensures that there are no unreasonable delays in testing procedures.</w:t>
      </w:r>
    </w:p>
    <w:p w14:paraId="48189188" w14:textId="3378F2F0" w:rsidR="002765ED" w:rsidRDefault="002765ED" w:rsidP="003C1926">
      <w:pPr>
        <w:pStyle w:val="ListParagraph"/>
        <w:numPr>
          <w:ilvl w:val="0"/>
          <w:numId w:val="14"/>
        </w:numPr>
        <w:spacing w:after="60"/>
        <w:ind w:left="1752" w:hanging="244"/>
      </w:pPr>
      <w:r>
        <w:t>In cases of delays beyond the stated turnaround times, the customer is promptly informed.</w:t>
      </w:r>
    </w:p>
    <w:p w14:paraId="7193D942" w14:textId="420CA273" w:rsidR="002765ED" w:rsidRDefault="002765ED" w:rsidP="003C1926">
      <w:pPr>
        <w:pStyle w:val="Heading2"/>
      </w:pPr>
      <w:r>
        <w:t>Protection of Test Samples</w:t>
      </w:r>
    </w:p>
    <w:p w14:paraId="5002A46C" w14:textId="29096496" w:rsidR="002765ED" w:rsidRDefault="002765ED" w:rsidP="003C1926">
      <w:pPr>
        <w:pStyle w:val="Heading3"/>
      </w:pPr>
      <w:r>
        <w:t>Confidential Handling</w:t>
      </w:r>
    </w:p>
    <w:p w14:paraId="106AAF5C" w14:textId="77777777" w:rsidR="002765ED" w:rsidRDefault="002765ED" w:rsidP="003C1926">
      <w:pPr>
        <w:spacing w:after="60"/>
        <w:ind w:left="1508"/>
      </w:pPr>
      <w:r>
        <w:t>During the entire process from 6.1 to 6.2 the samples are handled, stored, disposed or dispatched carefully. Also, the lab strictly follows handling instructions, if any, are available with the sample such that their confidentiality &amp; identity is maintained.</w:t>
      </w:r>
    </w:p>
    <w:p w14:paraId="67D61404" w14:textId="64C763C5" w:rsidR="002765ED" w:rsidRDefault="002765ED" w:rsidP="003C1926">
      <w:pPr>
        <w:pStyle w:val="Heading3"/>
      </w:pPr>
      <w:r>
        <w:t>Samples Conditioning</w:t>
      </w:r>
    </w:p>
    <w:p w14:paraId="1ACAD51E" w14:textId="77777777" w:rsidR="002765ED" w:rsidRDefault="002765ED" w:rsidP="003C1926">
      <w:pPr>
        <w:spacing w:after="60"/>
        <w:ind w:left="1508"/>
      </w:pPr>
      <w:r>
        <w:t>Samples requiring specific containers (Glass or colored bottles, ice box, etc.), specific environmental conditions (such as temperature control), or the addition of preservatives are duly acknowledged and supplied at the time of sampling. This proactive approach ensures optimal sample preservation and processing conditions, ultimately contributing to accurate and reliable test results.</w:t>
      </w:r>
    </w:p>
    <w:p w14:paraId="725E9672" w14:textId="31CE9ADA" w:rsidR="002765ED" w:rsidRDefault="002765ED" w:rsidP="003C1926">
      <w:pPr>
        <w:pStyle w:val="Heading2"/>
      </w:pPr>
      <w:r>
        <w:t>Storage of Tested Samples</w:t>
      </w:r>
    </w:p>
    <w:p w14:paraId="31BE763F" w14:textId="20EAE4DC" w:rsidR="002765ED" w:rsidRDefault="002765ED" w:rsidP="003C1926">
      <w:pPr>
        <w:pStyle w:val="Heading3"/>
      </w:pPr>
      <w:r>
        <w:t>Sample Storage and Access Control</w:t>
      </w:r>
    </w:p>
    <w:p w14:paraId="72CB18D7" w14:textId="72ADD29A" w:rsidR="002765ED" w:rsidRDefault="002765ED" w:rsidP="003C1926">
      <w:pPr>
        <w:spacing w:after="60"/>
        <w:ind w:left="1508"/>
      </w:pPr>
      <w:r>
        <w:t>Laboratory ensures that, all the tested samples are stored in a manner suitable for easy identification and retrieval with restricted access (</w:t>
      </w:r>
      <w:r w:rsidR="00A07C97" w:rsidRPr="00A07C97">
        <w:t>SMJ/QSP/17</w:t>
      </w:r>
      <w:r>
        <w:t>).</w:t>
      </w:r>
    </w:p>
    <w:p w14:paraId="26DF283E" w14:textId="4E7ED3A7" w:rsidR="002765ED" w:rsidRDefault="002765ED" w:rsidP="003C1926">
      <w:pPr>
        <w:pStyle w:val="Heading3"/>
      </w:pPr>
      <w:r>
        <w:t>Handling of Failing Samples</w:t>
      </w:r>
    </w:p>
    <w:p w14:paraId="5A17AC10" w14:textId="30470F3E" w:rsidR="002765ED" w:rsidRDefault="002765ED" w:rsidP="003C1926">
      <w:pPr>
        <w:spacing w:after="60"/>
        <w:ind w:left="1508"/>
      </w:pPr>
      <w:r>
        <w:t>Samples that are tested for chemical tests e.g. banned amines, PCP, formaldehyde, etc., and found to contain more than the defined limit are termed as failing samples. Such samples are stored and disposed of separately (SMJ/</w:t>
      </w:r>
      <w:r w:rsidR="003C1926">
        <w:t>---</w:t>
      </w:r>
      <w:r>
        <w:t>).</w:t>
      </w:r>
    </w:p>
    <w:p w14:paraId="5930BDF9" w14:textId="77668618" w:rsidR="002765ED" w:rsidRDefault="002765ED" w:rsidP="003C1926">
      <w:pPr>
        <w:pStyle w:val="Heading3"/>
      </w:pPr>
      <w:r>
        <w:t>Packing and Storage of Test Samples</w:t>
      </w:r>
    </w:p>
    <w:p w14:paraId="3DF4E355" w14:textId="77777777" w:rsidR="002765ED" w:rsidRDefault="002765ED" w:rsidP="003C1926">
      <w:pPr>
        <w:spacing w:after="60"/>
        <w:ind w:left="1508"/>
      </w:pPr>
      <w:r>
        <w:t>All tested sample bags (each containing remnant sample with its respective tested swatches wherever available/possible or if not returned to customer) are further packed in big bags, such that each bag contains 50 samples, other than failing samples. For failing samples, any number (max. 50) may be packed/available in each big bag, as they are disposed after completion of its retention period.</w:t>
      </w:r>
    </w:p>
    <w:p w14:paraId="76C2009A" w14:textId="5232F75B" w:rsidR="002765ED" w:rsidRDefault="002765ED" w:rsidP="003C1926">
      <w:pPr>
        <w:pStyle w:val="Heading2"/>
      </w:pPr>
      <w:r>
        <w:t>Disposal or Return of Tested Samples</w:t>
      </w:r>
    </w:p>
    <w:p w14:paraId="0B9E1427" w14:textId="74E1CB43" w:rsidR="002765ED" w:rsidRDefault="002765ED" w:rsidP="003C1926">
      <w:pPr>
        <w:pStyle w:val="Heading3"/>
      </w:pPr>
      <w:r>
        <w:t>Disposal Procedures</w:t>
      </w:r>
    </w:p>
    <w:p w14:paraId="4A77C78D" w14:textId="35E1AF25" w:rsidR="002765ED" w:rsidRDefault="002765ED" w:rsidP="003C1926">
      <w:pPr>
        <w:spacing w:after="60"/>
        <w:ind w:left="1508"/>
      </w:pPr>
      <w:r>
        <w:t xml:space="preserve">All test samples are disposed-off safely, at the end of an appropriate documented, retention period of minimum 3 months for pass samples and 4 months for fail samples, unless the customer wants them earlier </w:t>
      </w:r>
      <w:r w:rsidR="00FC2F75">
        <w:t>(</w:t>
      </w:r>
      <w:r w:rsidR="00FC2F75" w:rsidRPr="00FC2F75">
        <w:t>SMJ/QSP/17 – Procedure for Control of Records</w:t>
      </w:r>
      <w:r>
        <w:t>).</w:t>
      </w:r>
    </w:p>
    <w:p w14:paraId="702F4C94" w14:textId="6D9C2188" w:rsidR="002765ED" w:rsidRDefault="002765ED" w:rsidP="003C1926">
      <w:pPr>
        <w:pStyle w:val="Heading3"/>
      </w:pPr>
      <w:r>
        <w:t>Return to Client</w:t>
      </w:r>
    </w:p>
    <w:p w14:paraId="40169FAB" w14:textId="67D068B4" w:rsidR="003602DD" w:rsidRPr="003602DD" w:rsidRDefault="002765ED" w:rsidP="003C1926">
      <w:pPr>
        <w:spacing w:after="60"/>
        <w:ind w:left="1508"/>
      </w:pPr>
      <w:r>
        <w:t>Upon client request, tested samples can be returned following appropriate packaging and shipping protocols. The return shipments are documented and maintained for record-keeping purposes.</w:t>
      </w:r>
    </w:p>
    <w:sectPr w:rsidR="003602DD" w:rsidRPr="003602DD"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440AF" w14:textId="77777777" w:rsidR="00B529D2" w:rsidRDefault="00B529D2" w:rsidP="00FF0DA5">
      <w:r>
        <w:separator/>
      </w:r>
    </w:p>
  </w:endnote>
  <w:endnote w:type="continuationSeparator" w:id="0">
    <w:p w14:paraId="018742C2" w14:textId="77777777" w:rsidR="00B529D2" w:rsidRDefault="00B529D2"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DA9A0" w14:textId="77777777" w:rsidR="00B529D2" w:rsidRDefault="00B529D2" w:rsidP="00FF0DA5">
      <w:r>
        <w:separator/>
      </w:r>
    </w:p>
  </w:footnote>
  <w:footnote w:type="continuationSeparator" w:id="0">
    <w:p w14:paraId="08DC601A" w14:textId="77777777" w:rsidR="00B529D2" w:rsidRDefault="00B529D2"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6DF2F453" w:rsidR="00513E61" w:rsidRPr="00513E61" w:rsidRDefault="00513E61" w:rsidP="009943B9">
                                <w:pPr>
                                  <w:ind w:left="0"/>
                                </w:pPr>
                                <w:r w:rsidRPr="00E21FB0">
                                  <w:t>Document No.:</w:t>
                                </w:r>
                                <w:r w:rsidRPr="00E21FB0">
                                  <w:rPr>
                                    <w:b/>
                                    <w:bCs/>
                                  </w:rPr>
                                  <w:t xml:space="preserve"> SMJ/QSP/</w:t>
                                </w:r>
                                <w:r w:rsidR="002765ED">
                                  <w:rPr>
                                    <w:b/>
                                    <w:bCs/>
                                  </w:rPr>
                                  <w:t>1</w:t>
                                </w:r>
                                <w:r w:rsidRPr="00E21FB0">
                                  <w:rPr>
                                    <w:b/>
                                    <w:bCs/>
                                  </w:rPr>
                                  <w:t>0</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35710E7C" w:rsidR="00513E61" w:rsidRPr="009943B9" w:rsidRDefault="002765ED" w:rsidP="009943B9">
                                <w:pPr>
                                  <w:ind w:left="-113"/>
                                  <w:rPr>
                                    <w:b/>
                                    <w:bCs/>
                                  </w:rPr>
                                </w:pPr>
                                <w:r w:rsidRPr="002765ED">
                                  <w:rPr>
                                    <w:b/>
                                    <w:bCs/>
                                  </w:rPr>
                                  <w:t>Transportation, Receipt, Handling, Protection, Storage, Retention, and Disposal or Return of Test Items</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6DF2F453" w:rsidR="00513E61" w:rsidRPr="00513E61" w:rsidRDefault="00513E61" w:rsidP="009943B9">
                          <w:pPr>
                            <w:ind w:left="0"/>
                          </w:pPr>
                          <w:r w:rsidRPr="00E21FB0">
                            <w:t>Document No.:</w:t>
                          </w:r>
                          <w:r w:rsidRPr="00E21FB0">
                            <w:rPr>
                              <w:b/>
                              <w:bCs/>
                            </w:rPr>
                            <w:t xml:space="preserve"> SMJ/QSP/</w:t>
                          </w:r>
                          <w:r w:rsidR="002765ED">
                            <w:rPr>
                              <w:b/>
                              <w:bCs/>
                            </w:rPr>
                            <w:t>1</w:t>
                          </w:r>
                          <w:r w:rsidRPr="00E21FB0">
                            <w:rPr>
                              <w:b/>
                              <w:bCs/>
                            </w:rPr>
                            <w:t>0</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35710E7C" w:rsidR="00513E61" w:rsidRPr="009943B9" w:rsidRDefault="002765ED" w:rsidP="009943B9">
                          <w:pPr>
                            <w:ind w:left="-113"/>
                            <w:rPr>
                              <w:b/>
                              <w:bCs/>
                            </w:rPr>
                          </w:pPr>
                          <w:r w:rsidRPr="002765ED">
                            <w:rPr>
                              <w:b/>
                              <w:bCs/>
                            </w:rPr>
                            <w:t>Transportation, Receipt, Handling, Protection, Storage, Retention, and Disposal or Return of Test Items</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2"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4"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5"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7"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8"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9"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0" w15:restartNumberingAfterBreak="0">
    <w:nsid w:val="4F28013C"/>
    <w:multiLevelType w:val="multilevel"/>
    <w:tmpl w:val="9BB4C84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2" w15:restartNumberingAfterBreak="0">
    <w:nsid w:val="57CE4705"/>
    <w:multiLevelType w:val="hybridMultilevel"/>
    <w:tmpl w:val="A8BCE4E4"/>
    <w:lvl w:ilvl="0" w:tplc="04090017">
      <w:start w:val="1"/>
      <w:numFmt w:val="lowerLetter"/>
      <w:lvlText w:val="%1)"/>
      <w:lvlJc w:val="left"/>
      <w:pPr>
        <w:ind w:left="2228" w:hanging="360"/>
      </w:pPr>
    </w:lvl>
    <w:lvl w:ilvl="1" w:tplc="04090019" w:tentative="1">
      <w:start w:val="1"/>
      <w:numFmt w:val="lowerLetter"/>
      <w:lvlText w:val="%2."/>
      <w:lvlJc w:val="left"/>
      <w:pPr>
        <w:ind w:left="2948" w:hanging="360"/>
      </w:pPr>
    </w:lvl>
    <w:lvl w:ilvl="2" w:tplc="0409001B" w:tentative="1">
      <w:start w:val="1"/>
      <w:numFmt w:val="lowerRoman"/>
      <w:lvlText w:val="%3."/>
      <w:lvlJc w:val="right"/>
      <w:pPr>
        <w:ind w:left="3668" w:hanging="180"/>
      </w:pPr>
    </w:lvl>
    <w:lvl w:ilvl="3" w:tplc="0409000F" w:tentative="1">
      <w:start w:val="1"/>
      <w:numFmt w:val="decimal"/>
      <w:lvlText w:val="%4."/>
      <w:lvlJc w:val="left"/>
      <w:pPr>
        <w:ind w:left="4388" w:hanging="360"/>
      </w:pPr>
    </w:lvl>
    <w:lvl w:ilvl="4" w:tplc="04090019" w:tentative="1">
      <w:start w:val="1"/>
      <w:numFmt w:val="lowerLetter"/>
      <w:lvlText w:val="%5."/>
      <w:lvlJc w:val="left"/>
      <w:pPr>
        <w:ind w:left="5108" w:hanging="360"/>
      </w:pPr>
    </w:lvl>
    <w:lvl w:ilvl="5" w:tplc="0409001B" w:tentative="1">
      <w:start w:val="1"/>
      <w:numFmt w:val="lowerRoman"/>
      <w:lvlText w:val="%6."/>
      <w:lvlJc w:val="right"/>
      <w:pPr>
        <w:ind w:left="5828" w:hanging="180"/>
      </w:pPr>
    </w:lvl>
    <w:lvl w:ilvl="6" w:tplc="0409000F" w:tentative="1">
      <w:start w:val="1"/>
      <w:numFmt w:val="decimal"/>
      <w:lvlText w:val="%7."/>
      <w:lvlJc w:val="left"/>
      <w:pPr>
        <w:ind w:left="6548" w:hanging="360"/>
      </w:pPr>
    </w:lvl>
    <w:lvl w:ilvl="7" w:tplc="04090019" w:tentative="1">
      <w:start w:val="1"/>
      <w:numFmt w:val="lowerLetter"/>
      <w:lvlText w:val="%8."/>
      <w:lvlJc w:val="left"/>
      <w:pPr>
        <w:ind w:left="7268" w:hanging="360"/>
      </w:pPr>
    </w:lvl>
    <w:lvl w:ilvl="8" w:tplc="0409001B" w:tentative="1">
      <w:start w:val="1"/>
      <w:numFmt w:val="lowerRoman"/>
      <w:lvlText w:val="%9."/>
      <w:lvlJc w:val="right"/>
      <w:pPr>
        <w:ind w:left="7988" w:hanging="180"/>
      </w:pPr>
    </w:lvl>
  </w:abstractNum>
  <w:abstractNum w:abstractNumId="13"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num w:numId="1" w16cid:durableId="1639067005">
    <w:abstractNumId w:val="10"/>
  </w:num>
  <w:num w:numId="2" w16cid:durableId="305547509">
    <w:abstractNumId w:val="10"/>
  </w:num>
  <w:num w:numId="3" w16cid:durableId="1290432258">
    <w:abstractNumId w:val="13"/>
  </w:num>
  <w:num w:numId="4" w16cid:durableId="488793417">
    <w:abstractNumId w:val="10"/>
  </w:num>
  <w:num w:numId="5" w16cid:durableId="2041322223">
    <w:abstractNumId w:val="10"/>
  </w:num>
  <w:num w:numId="6" w16cid:durableId="2053075323">
    <w:abstractNumId w:val="10"/>
  </w:num>
  <w:num w:numId="7" w16cid:durableId="160705907">
    <w:abstractNumId w:val="7"/>
  </w:num>
  <w:num w:numId="8" w16cid:durableId="978025516">
    <w:abstractNumId w:val="14"/>
  </w:num>
  <w:num w:numId="9" w16cid:durableId="1661151291">
    <w:abstractNumId w:val="10"/>
  </w:num>
  <w:num w:numId="10" w16cid:durableId="1344170021">
    <w:abstractNumId w:val="0"/>
  </w:num>
  <w:num w:numId="11" w16cid:durableId="255023356">
    <w:abstractNumId w:val="10"/>
  </w:num>
  <w:num w:numId="12" w16cid:durableId="692342473">
    <w:abstractNumId w:val="5"/>
  </w:num>
  <w:num w:numId="13" w16cid:durableId="1514996895">
    <w:abstractNumId w:val="2"/>
  </w:num>
  <w:num w:numId="14" w16cid:durableId="2139447186">
    <w:abstractNumId w:val="1"/>
  </w:num>
  <w:num w:numId="15" w16cid:durableId="1770196257">
    <w:abstractNumId w:val="3"/>
  </w:num>
  <w:num w:numId="16" w16cid:durableId="1775785154">
    <w:abstractNumId w:val="10"/>
  </w:num>
  <w:num w:numId="17" w16cid:durableId="1411002249">
    <w:abstractNumId w:val="10"/>
  </w:num>
  <w:num w:numId="18" w16cid:durableId="188033376">
    <w:abstractNumId w:val="10"/>
  </w:num>
  <w:num w:numId="19" w16cid:durableId="1939100056">
    <w:abstractNumId w:val="10"/>
  </w:num>
  <w:num w:numId="20" w16cid:durableId="1153138263">
    <w:abstractNumId w:val="4"/>
  </w:num>
  <w:num w:numId="21" w16cid:durableId="1284464417">
    <w:abstractNumId w:val="10"/>
  </w:num>
  <w:num w:numId="22" w16cid:durableId="1072579444">
    <w:abstractNumId w:val="10"/>
  </w:num>
  <w:num w:numId="23" w16cid:durableId="1582324464">
    <w:abstractNumId w:val="10"/>
  </w:num>
  <w:num w:numId="24" w16cid:durableId="1706565174">
    <w:abstractNumId w:val="10"/>
  </w:num>
  <w:num w:numId="25" w16cid:durableId="803700403">
    <w:abstractNumId w:val="10"/>
  </w:num>
  <w:num w:numId="26" w16cid:durableId="1248147459">
    <w:abstractNumId w:val="10"/>
  </w:num>
  <w:num w:numId="27" w16cid:durableId="316304173">
    <w:abstractNumId w:val="10"/>
  </w:num>
  <w:num w:numId="28" w16cid:durableId="1863782272">
    <w:abstractNumId w:val="15"/>
  </w:num>
  <w:num w:numId="29" w16cid:durableId="379133808">
    <w:abstractNumId w:val="10"/>
  </w:num>
  <w:num w:numId="30" w16cid:durableId="1530488667">
    <w:abstractNumId w:val="10"/>
  </w:num>
  <w:num w:numId="31" w16cid:durableId="843670335">
    <w:abstractNumId w:val="10"/>
  </w:num>
  <w:num w:numId="32" w16cid:durableId="1226380233">
    <w:abstractNumId w:val="6"/>
  </w:num>
  <w:num w:numId="33" w16cid:durableId="932709037">
    <w:abstractNumId w:val="10"/>
  </w:num>
  <w:num w:numId="34" w16cid:durableId="1207335522">
    <w:abstractNumId w:val="10"/>
  </w:num>
  <w:num w:numId="35" w16cid:durableId="1881823991">
    <w:abstractNumId w:val="9"/>
  </w:num>
  <w:num w:numId="36" w16cid:durableId="1622689923">
    <w:abstractNumId w:val="10"/>
  </w:num>
  <w:num w:numId="37" w16cid:durableId="386806947">
    <w:abstractNumId w:val="10"/>
  </w:num>
  <w:num w:numId="38" w16cid:durableId="538278134">
    <w:abstractNumId w:val="8"/>
  </w:num>
  <w:num w:numId="39" w16cid:durableId="1388184499">
    <w:abstractNumId w:val="10"/>
  </w:num>
  <w:num w:numId="40" w16cid:durableId="232938024">
    <w:abstractNumId w:val="10"/>
  </w:num>
  <w:num w:numId="41" w16cid:durableId="930045907">
    <w:abstractNumId w:val="11"/>
  </w:num>
  <w:num w:numId="42" w16cid:durableId="182478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566B4"/>
    <w:rsid w:val="000B33E3"/>
    <w:rsid w:val="000D2A7C"/>
    <w:rsid w:val="00177FF4"/>
    <w:rsid w:val="00191BC5"/>
    <w:rsid w:val="001D75A5"/>
    <w:rsid w:val="00206053"/>
    <w:rsid w:val="002765ED"/>
    <w:rsid w:val="00280E9B"/>
    <w:rsid w:val="00285D93"/>
    <w:rsid w:val="002A5A56"/>
    <w:rsid w:val="002A6ACE"/>
    <w:rsid w:val="002F0647"/>
    <w:rsid w:val="003523E9"/>
    <w:rsid w:val="003602DD"/>
    <w:rsid w:val="003908E2"/>
    <w:rsid w:val="003C1926"/>
    <w:rsid w:val="004E5259"/>
    <w:rsid w:val="004F57F8"/>
    <w:rsid w:val="005114A1"/>
    <w:rsid w:val="00513E61"/>
    <w:rsid w:val="005646F7"/>
    <w:rsid w:val="005831B7"/>
    <w:rsid w:val="005D67FD"/>
    <w:rsid w:val="00610725"/>
    <w:rsid w:val="006169B9"/>
    <w:rsid w:val="00663956"/>
    <w:rsid w:val="0078081F"/>
    <w:rsid w:val="007D2F27"/>
    <w:rsid w:val="007D503C"/>
    <w:rsid w:val="00821476"/>
    <w:rsid w:val="008460D4"/>
    <w:rsid w:val="00891AEF"/>
    <w:rsid w:val="008E1C46"/>
    <w:rsid w:val="00993AEA"/>
    <w:rsid w:val="009943B9"/>
    <w:rsid w:val="00A07C97"/>
    <w:rsid w:val="00A24C52"/>
    <w:rsid w:val="00A4533E"/>
    <w:rsid w:val="00AA3D95"/>
    <w:rsid w:val="00B01D56"/>
    <w:rsid w:val="00B04823"/>
    <w:rsid w:val="00B05DA9"/>
    <w:rsid w:val="00B17FE3"/>
    <w:rsid w:val="00B30EC8"/>
    <w:rsid w:val="00B529D2"/>
    <w:rsid w:val="00B80A5C"/>
    <w:rsid w:val="00BB326D"/>
    <w:rsid w:val="00BD0915"/>
    <w:rsid w:val="00C30D6C"/>
    <w:rsid w:val="00C85DC9"/>
    <w:rsid w:val="00CB4490"/>
    <w:rsid w:val="00CE4742"/>
    <w:rsid w:val="00D141A6"/>
    <w:rsid w:val="00D279C2"/>
    <w:rsid w:val="00D80FB4"/>
    <w:rsid w:val="00D93CE3"/>
    <w:rsid w:val="00DE33A9"/>
    <w:rsid w:val="00DF07B7"/>
    <w:rsid w:val="00E07643"/>
    <w:rsid w:val="00E27660"/>
    <w:rsid w:val="00E35C6A"/>
    <w:rsid w:val="00EF11FF"/>
    <w:rsid w:val="00F00CDF"/>
    <w:rsid w:val="00F22374"/>
    <w:rsid w:val="00FC2F75"/>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8E1C46"/>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8E1C46"/>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12</cp:revision>
  <dcterms:created xsi:type="dcterms:W3CDTF">2026-03-03T05:39:00Z</dcterms:created>
  <dcterms:modified xsi:type="dcterms:W3CDTF">2026-03-03T10:46:00Z</dcterms:modified>
</cp:coreProperties>
</file>