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00D4C774" w:rsidR="00FF0DA5" w:rsidRPr="00FF0DA5" w:rsidRDefault="004745A4" w:rsidP="00FF0DA5">
      <w:r w:rsidRPr="004745A4">
        <w:t>To establish a systematic approach for reviewing requests, tenders, and contracts received by SMJ Lab, ensuring alignment with ISO 17025:2017 standards and client requirements.</w:t>
      </w:r>
    </w:p>
    <w:p w14:paraId="448FFAF0" w14:textId="549C0CEF" w:rsidR="00FF0DA5" w:rsidRPr="00FF0DA5" w:rsidRDefault="00FF0DA5" w:rsidP="00FF0DA5">
      <w:pPr>
        <w:pStyle w:val="Heading1"/>
      </w:pPr>
      <w:r w:rsidRPr="00FF0DA5">
        <w:t>Scope</w:t>
      </w:r>
    </w:p>
    <w:p w14:paraId="629A9FCE" w14:textId="0BE008F2" w:rsidR="00FF0DA5" w:rsidRPr="00FF0DA5" w:rsidRDefault="004745A4" w:rsidP="00FF0DA5">
      <w:r w:rsidRPr="004745A4">
        <w:t>This procedure applies to all requests, tenders, and contracts received by SMJ Lab.</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4745A4">
      <w:pPr>
        <w:ind w:left="862"/>
      </w:pPr>
      <w:r w:rsidRPr="00FF0DA5">
        <w:t>General requirements for the competence of testing and calibration laboratories.</w:t>
      </w:r>
    </w:p>
    <w:p w14:paraId="47870B8C" w14:textId="5CAD893F" w:rsidR="00FF0DA5" w:rsidRPr="00FF0DA5" w:rsidRDefault="009943B9" w:rsidP="009943B9">
      <w:pPr>
        <w:pStyle w:val="Heading1"/>
      </w:pPr>
      <w:r w:rsidRPr="00FF0DA5">
        <w:t>Definitions</w:t>
      </w:r>
    </w:p>
    <w:p w14:paraId="521DC686" w14:textId="6FFB398A" w:rsidR="004745A4" w:rsidRDefault="004745A4" w:rsidP="004745A4">
      <w:pPr>
        <w:pStyle w:val="Heading2"/>
      </w:pPr>
      <w:r>
        <w:t>Requests:</w:t>
      </w:r>
    </w:p>
    <w:p w14:paraId="5B55DDCB" w14:textId="77777777" w:rsidR="004745A4" w:rsidRDefault="004745A4" w:rsidP="004745A4">
      <w:pPr>
        <w:spacing w:after="60"/>
        <w:ind w:left="862"/>
      </w:pPr>
      <w:r>
        <w:t>Formal inquiries or demands for environmental and coal testing services submitted by clients or potential clients.</w:t>
      </w:r>
    </w:p>
    <w:p w14:paraId="082A89CB" w14:textId="13DB63F0" w:rsidR="004745A4" w:rsidRDefault="004745A4" w:rsidP="004745A4">
      <w:pPr>
        <w:pStyle w:val="Heading2"/>
      </w:pPr>
      <w:r>
        <w:t>Tenders:</w:t>
      </w:r>
    </w:p>
    <w:p w14:paraId="62F4EA70" w14:textId="77777777" w:rsidR="004745A4" w:rsidRDefault="004745A4" w:rsidP="004745A4">
      <w:pPr>
        <w:spacing w:after="60"/>
        <w:ind w:left="862"/>
      </w:pPr>
      <w:r>
        <w:t>Formal offers or bids submitted in response to requests for environmental and coal testing services.</w:t>
      </w:r>
    </w:p>
    <w:p w14:paraId="68D2C5A5" w14:textId="6295AAF4" w:rsidR="004745A4" w:rsidRDefault="004745A4" w:rsidP="004745A4">
      <w:pPr>
        <w:pStyle w:val="Heading2"/>
      </w:pPr>
      <w:r>
        <w:t>Contracts:</w:t>
      </w:r>
    </w:p>
    <w:p w14:paraId="4FFF8640" w14:textId="78F5278D" w:rsidR="004745A4" w:rsidRPr="00FF0DA5" w:rsidRDefault="004745A4" w:rsidP="004745A4">
      <w:pPr>
        <w:ind w:left="862"/>
      </w:pPr>
      <w:r>
        <w:t>Legally binding agreements between SMJ Lab and clients for the provision of environmental and coal testing services.</w:t>
      </w:r>
    </w:p>
    <w:p w14:paraId="1B640FDF" w14:textId="055A9429" w:rsidR="00FF0DA5" w:rsidRPr="00FF0DA5" w:rsidRDefault="009943B9" w:rsidP="009943B9">
      <w:pPr>
        <w:pStyle w:val="Heading1"/>
      </w:pPr>
      <w:r w:rsidRPr="00FF0DA5">
        <w:t>Responsibilities</w:t>
      </w:r>
    </w:p>
    <w:p w14:paraId="71D7D411" w14:textId="67883508" w:rsidR="004745A4" w:rsidRDefault="004745A4" w:rsidP="004745A4">
      <w:pPr>
        <w:pStyle w:val="Heading2"/>
      </w:pPr>
      <w:r>
        <w:t>Quality Manager:</w:t>
      </w:r>
    </w:p>
    <w:p w14:paraId="7FEF8715" w14:textId="77777777" w:rsidR="004745A4" w:rsidRDefault="004745A4" w:rsidP="004745A4">
      <w:pPr>
        <w:spacing w:after="60"/>
        <w:ind w:left="862"/>
      </w:pPr>
      <w:r>
        <w:t>Oversees the entire review process, ensures compliance with ISO 17025:2017 standards and approves or rejects requests, tenders, and contracts.</w:t>
      </w:r>
    </w:p>
    <w:p w14:paraId="231E3B06" w14:textId="6F676771" w:rsidR="004745A4" w:rsidRDefault="004745A4" w:rsidP="004745A4">
      <w:pPr>
        <w:pStyle w:val="Heading2"/>
      </w:pPr>
      <w:r>
        <w:t>Technical Manager:</w:t>
      </w:r>
    </w:p>
    <w:p w14:paraId="59CB1B89" w14:textId="77777777" w:rsidR="004745A4" w:rsidRDefault="004745A4" w:rsidP="004745A4">
      <w:pPr>
        <w:spacing w:after="60"/>
        <w:ind w:left="862"/>
      </w:pPr>
      <w:r>
        <w:t>Provides input regarding the feasibility and capability to fulfill the requirements specified in requests and tenders.</w:t>
      </w:r>
    </w:p>
    <w:p w14:paraId="5FEC461D" w14:textId="6CF85DB3" w:rsidR="004745A4" w:rsidRDefault="004745A4" w:rsidP="004745A4">
      <w:pPr>
        <w:pStyle w:val="Heading2"/>
      </w:pPr>
      <w:r>
        <w:t>Sales and Marketing Team:</w:t>
      </w:r>
    </w:p>
    <w:p w14:paraId="064A9D3B" w14:textId="77777777" w:rsidR="004745A4" w:rsidRDefault="004745A4" w:rsidP="004745A4">
      <w:pPr>
        <w:spacing w:after="60"/>
        <w:ind w:left="862"/>
      </w:pPr>
      <w:r>
        <w:t>Receives and records requests and tenders from clients and provides necessary documentation to the Quality Manager for review.</w:t>
      </w:r>
    </w:p>
    <w:p w14:paraId="777E99FA" w14:textId="0F2F7B6A" w:rsidR="004745A4" w:rsidRDefault="004745A4" w:rsidP="004745A4">
      <w:pPr>
        <w:pStyle w:val="Heading2"/>
      </w:pPr>
      <w:r>
        <w:t>Legal Advisor:</w:t>
      </w:r>
    </w:p>
    <w:p w14:paraId="647DAF87" w14:textId="4EE5F8D7" w:rsidR="004745A4" w:rsidRDefault="004745A4" w:rsidP="004745A4">
      <w:pPr>
        <w:ind w:left="862"/>
      </w:pPr>
      <w:r>
        <w:t>Provides legal advice and reviews contracts for compliance with legal requirements.</w:t>
      </w:r>
    </w:p>
    <w:p w14:paraId="3FFBD7E3" w14:textId="4CBFEAF1" w:rsidR="00FF0DA5" w:rsidRDefault="009943B9" w:rsidP="009943B9">
      <w:pPr>
        <w:pStyle w:val="Heading1"/>
      </w:pPr>
      <w:r w:rsidRPr="00FF0DA5">
        <w:t>Procedure</w:t>
      </w:r>
    </w:p>
    <w:p w14:paraId="0A413B9F" w14:textId="35FF1646" w:rsidR="004745A4" w:rsidRDefault="004745A4" w:rsidP="004745A4">
      <w:pPr>
        <w:pStyle w:val="Heading2"/>
      </w:pPr>
      <w:r>
        <w:t>Receipt and Logging of Requests and Tenders:</w:t>
      </w:r>
    </w:p>
    <w:p w14:paraId="0398EA07" w14:textId="2474F59C" w:rsidR="004745A4" w:rsidRDefault="004745A4" w:rsidP="004745A4">
      <w:pPr>
        <w:pStyle w:val="Heading3"/>
      </w:pPr>
      <w:r>
        <w:t>Receipt of Requests and Tenders:</w:t>
      </w:r>
    </w:p>
    <w:p w14:paraId="1C56C8EA" w14:textId="0BEDCA55" w:rsidR="004745A4" w:rsidRDefault="004745A4" w:rsidP="004745A4">
      <w:pPr>
        <w:pStyle w:val="ListParagraph"/>
        <w:numPr>
          <w:ilvl w:val="0"/>
          <w:numId w:val="42"/>
        </w:numPr>
        <w:spacing w:after="60"/>
        <w:ind w:left="1752" w:hanging="244"/>
      </w:pPr>
      <w:r>
        <w:t>Requests and tenders are received through various channels such as email, fax, postal mail, or online submission portals.</w:t>
      </w:r>
    </w:p>
    <w:p w14:paraId="48667F97" w14:textId="5C2F7A55" w:rsidR="004745A4" w:rsidRDefault="004745A4" w:rsidP="004745A4">
      <w:pPr>
        <w:pStyle w:val="ListParagraph"/>
        <w:numPr>
          <w:ilvl w:val="0"/>
          <w:numId w:val="42"/>
        </w:numPr>
        <w:spacing w:after="60"/>
        <w:ind w:left="1752" w:hanging="244"/>
      </w:pPr>
      <w:r>
        <w:t>Upon receipt, they are promptly acknowledged to the sender to confirm reception and initiate the review process.</w:t>
      </w:r>
    </w:p>
    <w:p w14:paraId="1F39A1BE" w14:textId="1DD316CD" w:rsidR="004745A4" w:rsidRDefault="004745A4" w:rsidP="004745A4">
      <w:pPr>
        <w:pStyle w:val="Heading3"/>
      </w:pPr>
      <w:r>
        <w:t>Logging and Recording:</w:t>
      </w:r>
    </w:p>
    <w:p w14:paraId="00FEC05B" w14:textId="076137C1" w:rsidR="004745A4" w:rsidRDefault="004745A4" w:rsidP="004745A4">
      <w:pPr>
        <w:pStyle w:val="ListParagraph"/>
        <w:numPr>
          <w:ilvl w:val="0"/>
          <w:numId w:val="42"/>
        </w:numPr>
        <w:spacing w:after="60"/>
        <w:ind w:left="1752" w:hanging="244"/>
      </w:pPr>
      <w:r>
        <w:t>Each received request or tender is logged into a centralized tracking system or database.</w:t>
      </w:r>
    </w:p>
    <w:p w14:paraId="48261DBA" w14:textId="4340E834" w:rsidR="004745A4" w:rsidRDefault="004745A4" w:rsidP="004745A4">
      <w:pPr>
        <w:pStyle w:val="ListParagraph"/>
        <w:numPr>
          <w:ilvl w:val="0"/>
          <w:numId w:val="42"/>
        </w:numPr>
        <w:spacing w:after="60"/>
        <w:ind w:left="1752" w:hanging="244"/>
      </w:pPr>
      <w:r>
        <w:t>Key information such as date of receipt, sender details, nature of request, and any specific requirements are recorded systematically for easy reference.</w:t>
      </w:r>
    </w:p>
    <w:p w14:paraId="794F4B06" w14:textId="2C18FE7D" w:rsidR="004745A4" w:rsidRDefault="004745A4" w:rsidP="004745A4">
      <w:pPr>
        <w:pStyle w:val="Heading3"/>
      </w:pPr>
      <w:r>
        <w:t>Assignment of Tracking Numbers:</w:t>
      </w:r>
    </w:p>
    <w:p w14:paraId="71FE2468" w14:textId="4CB3BAF0" w:rsidR="004745A4" w:rsidRDefault="004745A4" w:rsidP="004745A4">
      <w:pPr>
        <w:pStyle w:val="ListParagraph"/>
        <w:numPr>
          <w:ilvl w:val="0"/>
          <w:numId w:val="42"/>
        </w:numPr>
        <w:spacing w:after="60"/>
        <w:ind w:left="1752" w:hanging="244"/>
      </w:pPr>
      <w:r>
        <w:t>A unique identification or tracking number is assigned to each request or tender to facilitate tracking and monitoring throughout the review process.</w:t>
      </w:r>
    </w:p>
    <w:p w14:paraId="3DC7941B" w14:textId="683C4C5D" w:rsidR="004745A4" w:rsidRDefault="004745A4" w:rsidP="004745A4">
      <w:pPr>
        <w:pStyle w:val="ListParagraph"/>
        <w:numPr>
          <w:ilvl w:val="0"/>
          <w:numId w:val="42"/>
        </w:numPr>
        <w:spacing w:after="60"/>
        <w:ind w:left="1752" w:hanging="244"/>
      </w:pPr>
      <w:r>
        <w:t>These tracking numbers are used in all communication and documentation related to the request or tender.</w:t>
      </w:r>
    </w:p>
    <w:p w14:paraId="2C89A00F" w14:textId="6C4A6DF0" w:rsidR="004745A4" w:rsidRDefault="004745A4" w:rsidP="004745A4">
      <w:pPr>
        <w:pStyle w:val="Heading3"/>
      </w:pPr>
      <w:r>
        <w:t>Prioritization:</w:t>
      </w:r>
    </w:p>
    <w:p w14:paraId="36CE2788" w14:textId="534A6DB6" w:rsidR="004745A4" w:rsidRDefault="004745A4" w:rsidP="004745A4">
      <w:pPr>
        <w:pStyle w:val="ListParagraph"/>
        <w:numPr>
          <w:ilvl w:val="0"/>
          <w:numId w:val="42"/>
        </w:numPr>
        <w:spacing w:after="60"/>
        <w:ind w:left="1752" w:hanging="244"/>
      </w:pPr>
      <w:r>
        <w:t>Requests and tenders may be categorized based on urgency, client importance, or specific project requirements.</w:t>
      </w:r>
    </w:p>
    <w:p w14:paraId="1DCF5C35" w14:textId="1A63C85D" w:rsidR="004745A4" w:rsidRDefault="004745A4" w:rsidP="004745A4">
      <w:pPr>
        <w:pStyle w:val="ListParagraph"/>
        <w:numPr>
          <w:ilvl w:val="0"/>
          <w:numId w:val="42"/>
        </w:numPr>
        <w:spacing w:after="60"/>
        <w:ind w:left="1752" w:hanging="244"/>
      </w:pPr>
      <w:r>
        <w:t>Prioritization ensures that critical requests receive immediate attention and are processed in a timely manner.</w:t>
      </w:r>
    </w:p>
    <w:p w14:paraId="371121E4" w14:textId="010A69B0" w:rsidR="004745A4" w:rsidRDefault="004745A4" w:rsidP="004745A4">
      <w:pPr>
        <w:pStyle w:val="Heading3"/>
      </w:pPr>
      <w:r>
        <w:t>Distribution to Relevant Departments:</w:t>
      </w:r>
    </w:p>
    <w:p w14:paraId="274DE9FE" w14:textId="538E4E9E" w:rsidR="004745A4" w:rsidRDefault="004745A4" w:rsidP="004745A4">
      <w:pPr>
        <w:pStyle w:val="ListParagraph"/>
        <w:numPr>
          <w:ilvl w:val="0"/>
          <w:numId w:val="42"/>
        </w:numPr>
        <w:spacing w:after="60"/>
        <w:ind w:left="1752" w:hanging="244"/>
      </w:pPr>
      <w:r>
        <w:t>Upon logging, requests and tenders are distributed to the relevant departments or teams within the laboratory.</w:t>
      </w:r>
    </w:p>
    <w:p w14:paraId="731677A8" w14:textId="417C6A66" w:rsidR="004745A4" w:rsidRDefault="004745A4" w:rsidP="004745A4">
      <w:pPr>
        <w:pStyle w:val="ListParagraph"/>
        <w:numPr>
          <w:ilvl w:val="0"/>
          <w:numId w:val="42"/>
        </w:numPr>
        <w:spacing w:after="60"/>
        <w:ind w:left="1752" w:hanging="244"/>
      </w:pPr>
      <w:r>
        <w:t>Distribution ensures that each request is directed to the appropriate personnel for further evaluation and review.</w:t>
      </w:r>
    </w:p>
    <w:p w14:paraId="3FF965B0" w14:textId="5D0AA57E" w:rsidR="004745A4" w:rsidRDefault="004745A4" w:rsidP="004745A4">
      <w:pPr>
        <w:pStyle w:val="Heading3"/>
      </w:pPr>
      <w:r>
        <w:lastRenderedPageBreak/>
        <w:t>Confirmation of Receipt:</w:t>
      </w:r>
    </w:p>
    <w:p w14:paraId="5DBEDBF0" w14:textId="77777777" w:rsidR="004745A4" w:rsidRDefault="004745A4" w:rsidP="004745A4">
      <w:pPr>
        <w:ind w:left="1508"/>
      </w:pPr>
      <w:r>
        <w:t>Once requests and tenders are logged and distributed, confirmation of receipt is sent to the sender, this confirmation serves as an assurance to the sender that their request or tender has been received and is being processed by the lab.</w:t>
      </w:r>
    </w:p>
    <w:p w14:paraId="7E087F91" w14:textId="01B807C1" w:rsidR="004745A4" w:rsidRDefault="004745A4" w:rsidP="004745A4">
      <w:pPr>
        <w:pStyle w:val="Heading2"/>
      </w:pPr>
      <w:r>
        <w:t>Initial Assessment of Requests and Tenders:</w:t>
      </w:r>
    </w:p>
    <w:p w14:paraId="2712E7C5" w14:textId="3DC6D3AE" w:rsidR="004745A4" w:rsidRDefault="004745A4" w:rsidP="004745A4">
      <w:pPr>
        <w:pStyle w:val="Heading3"/>
      </w:pPr>
      <w:r>
        <w:t>Review of Completeness:</w:t>
      </w:r>
    </w:p>
    <w:p w14:paraId="1B52416B" w14:textId="3EF17F85" w:rsidR="004745A4" w:rsidRDefault="004745A4" w:rsidP="004745A4">
      <w:pPr>
        <w:pStyle w:val="ListParagraph"/>
        <w:numPr>
          <w:ilvl w:val="0"/>
          <w:numId w:val="42"/>
        </w:numPr>
        <w:spacing w:after="60"/>
        <w:ind w:left="1752" w:hanging="244"/>
      </w:pPr>
      <w:r>
        <w:t>Upon receipt, each request or tender undergoes a thorough review to ensure all required documents and information are included.</w:t>
      </w:r>
    </w:p>
    <w:p w14:paraId="3DA458F9" w14:textId="4A6A3672" w:rsidR="004745A4" w:rsidRDefault="004745A4" w:rsidP="004745A4">
      <w:pPr>
        <w:pStyle w:val="ListParagraph"/>
        <w:numPr>
          <w:ilvl w:val="0"/>
          <w:numId w:val="42"/>
        </w:numPr>
        <w:spacing w:after="60"/>
        <w:ind w:left="1752" w:hanging="244"/>
      </w:pPr>
      <w:r>
        <w:t>Missing or incomplete information is flagged for clarification with the sender.</w:t>
      </w:r>
    </w:p>
    <w:p w14:paraId="64F61DA6" w14:textId="67B78D67" w:rsidR="004745A4" w:rsidRDefault="004745A4" w:rsidP="004745A4">
      <w:pPr>
        <w:pStyle w:val="Heading3"/>
      </w:pPr>
      <w:r>
        <w:t>Clarity and Understanding:</w:t>
      </w:r>
    </w:p>
    <w:p w14:paraId="50DC574C" w14:textId="4199280E" w:rsidR="004745A4" w:rsidRDefault="004745A4" w:rsidP="004745A4">
      <w:pPr>
        <w:pStyle w:val="ListParagraph"/>
        <w:numPr>
          <w:ilvl w:val="0"/>
          <w:numId w:val="42"/>
        </w:numPr>
        <w:spacing w:after="60"/>
        <w:ind w:left="1752" w:hanging="244"/>
      </w:pPr>
      <w:r>
        <w:t>The received request or tender is analyzed to understand the client's requirements.</w:t>
      </w:r>
    </w:p>
    <w:p w14:paraId="300DF153" w14:textId="13838593" w:rsidR="004745A4" w:rsidRDefault="004745A4" w:rsidP="004745A4">
      <w:pPr>
        <w:pStyle w:val="ListParagraph"/>
        <w:numPr>
          <w:ilvl w:val="0"/>
          <w:numId w:val="42"/>
        </w:numPr>
        <w:spacing w:after="60"/>
        <w:ind w:left="1752" w:hanging="244"/>
      </w:pPr>
      <w:r>
        <w:t>Any ambiguities or uncertainties are identified for further clarification.</w:t>
      </w:r>
    </w:p>
    <w:p w14:paraId="21EFDA84" w14:textId="37A81219" w:rsidR="004745A4" w:rsidRDefault="004745A4" w:rsidP="004745A4">
      <w:pPr>
        <w:pStyle w:val="Heading3"/>
      </w:pPr>
      <w:r>
        <w:t>Alignment with Lab Capabilities:</w:t>
      </w:r>
    </w:p>
    <w:p w14:paraId="099EB9DF" w14:textId="6AFA317D" w:rsidR="004745A4" w:rsidRDefault="004745A4" w:rsidP="004745A4">
      <w:pPr>
        <w:pStyle w:val="ListParagraph"/>
        <w:numPr>
          <w:ilvl w:val="0"/>
          <w:numId w:val="42"/>
        </w:numPr>
        <w:spacing w:after="60"/>
        <w:ind w:left="1752" w:hanging="244"/>
      </w:pPr>
      <w:r>
        <w:t>The initial assessment involves evaluating whether the requested testing services align with the lab's technical capabilities and expertise.</w:t>
      </w:r>
    </w:p>
    <w:p w14:paraId="294D512B" w14:textId="4A1ECFB4" w:rsidR="004745A4" w:rsidRDefault="004745A4" w:rsidP="004745A4">
      <w:pPr>
        <w:pStyle w:val="ListParagraph"/>
        <w:numPr>
          <w:ilvl w:val="0"/>
          <w:numId w:val="42"/>
        </w:numPr>
        <w:spacing w:after="60"/>
        <w:ind w:left="1752" w:hanging="244"/>
      </w:pPr>
      <w:r>
        <w:t>This assessment helps determine if the lab can effectively fulfill the requirements specified in the request or tender.</w:t>
      </w:r>
      <w:r w:rsidR="00913907">
        <w:t xml:space="preserve"> </w:t>
      </w:r>
      <w:r w:rsidR="00913907" w:rsidRPr="00913907">
        <w:t>Testing capability shall be verified against the laboratory’s accredited scope</w:t>
      </w:r>
    </w:p>
    <w:p w14:paraId="162F9818" w14:textId="45B5219E" w:rsidR="004745A4" w:rsidRDefault="004745A4" w:rsidP="004745A4">
      <w:pPr>
        <w:pStyle w:val="Heading3"/>
      </w:pPr>
      <w:r>
        <w:t>Preliminary Feasibility Check:</w:t>
      </w:r>
    </w:p>
    <w:p w14:paraId="3AEA9069" w14:textId="0274C0A9" w:rsidR="004745A4" w:rsidRDefault="004745A4" w:rsidP="004745A4">
      <w:pPr>
        <w:pStyle w:val="ListParagraph"/>
        <w:numPr>
          <w:ilvl w:val="0"/>
          <w:numId w:val="42"/>
        </w:numPr>
        <w:spacing w:after="60"/>
        <w:ind w:left="1752" w:hanging="244"/>
      </w:pPr>
      <w:r>
        <w:t>A preliminary feasibility check is conducted to assess the practicality and viability of conducting the requested tests within the specified timeframe and resources.</w:t>
      </w:r>
    </w:p>
    <w:p w14:paraId="53B2CEC1" w14:textId="75B923D8" w:rsidR="004745A4" w:rsidRDefault="004745A4" w:rsidP="004745A4">
      <w:pPr>
        <w:pStyle w:val="ListParagraph"/>
        <w:numPr>
          <w:ilvl w:val="0"/>
          <w:numId w:val="42"/>
        </w:numPr>
        <w:spacing w:after="60"/>
        <w:ind w:left="1752" w:hanging="244"/>
      </w:pPr>
      <w:r>
        <w:t>Factors such as availability of equipment, expertise, and necessary resources are considered during this assessment</w:t>
      </w:r>
      <w:r w:rsidR="00913907">
        <w:t xml:space="preserve"> (Refer </w:t>
      </w:r>
      <w:r w:rsidR="00913907" w:rsidRPr="00913907">
        <w:t>SMJ/QSP/04</w:t>
      </w:r>
      <w:r w:rsidR="00913907">
        <w:t>)</w:t>
      </w:r>
      <w:r>
        <w:t>.</w:t>
      </w:r>
    </w:p>
    <w:p w14:paraId="0DB2AE50" w14:textId="62F69CDE" w:rsidR="004745A4" w:rsidRDefault="004745A4" w:rsidP="004745A4">
      <w:pPr>
        <w:pStyle w:val="Heading3"/>
      </w:pPr>
      <w:r>
        <w:t>Initial Risk Assessment:</w:t>
      </w:r>
    </w:p>
    <w:p w14:paraId="1AD5F1A1" w14:textId="3DC6BA83" w:rsidR="004745A4" w:rsidRDefault="004745A4" w:rsidP="004745A4">
      <w:pPr>
        <w:pStyle w:val="ListParagraph"/>
        <w:numPr>
          <w:ilvl w:val="0"/>
          <w:numId w:val="42"/>
        </w:numPr>
        <w:spacing w:after="60"/>
        <w:ind w:left="1752" w:hanging="244"/>
      </w:pPr>
      <w:r>
        <w:t>An initial risk assessment is performed to identify any potential risks associated with fulfilling the request or tender.</w:t>
      </w:r>
    </w:p>
    <w:p w14:paraId="1CA37AAB" w14:textId="4CA1AB15" w:rsidR="004745A4" w:rsidRDefault="004745A4" w:rsidP="004745A4">
      <w:pPr>
        <w:pStyle w:val="ListParagraph"/>
        <w:numPr>
          <w:ilvl w:val="0"/>
          <w:numId w:val="42"/>
        </w:numPr>
        <w:spacing w:after="60"/>
        <w:ind w:left="1752" w:hanging="244"/>
      </w:pPr>
      <w:r>
        <w:t>Risks related to technical complexity, regulatory compliance, resource constraints, or project timelines are evaluated</w:t>
      </w:r>
      <w:r w:rsidR="00913907">
        <w:t xml:space="preserve"> </w:t>
      </w:r>
      <w:r w:rsidR="00913907">
        <w:t xml:space="preserve">(Refer </w:t>
      </w:r>
      <w:r w:rsidR="00913907" w:rsidRPr="00913907">
        <w:t>SMJ/QSP/</w:t>
      </w:r>
      <w:r w:rsidR="00913907">
        <w:t>1</w:t>
      </w:r>
      <w:r w:rsidR="00913907" w:rsidRPr="00913907">
        <w:t>4</w:t>
      </w:r>
      <w:r w:rsidR="00913907">
        <w:t>).</w:t>
      </w:r>
    </w:p>
    <w:p w14:paraId="46A5A90B" w14:textId="29ECD67A" w:rsidR="004745A4" w:rsidRDefault="004745A4" w:rsidP="004745A4">
      <w:pPr>
        <w:pStyle w:val="Heading3"/>
      </w:pPr>
      <w:r>
        <w:t>Communication of Initial Findings:</w:t>
      </w:r>
    </w:p>
    <w:p w14:paraId="5C52EA4E" w14:textId="252B8563" w:rsidR="004745A4" w:rsidRDefault="004745A4" w:rsidP="004745A4">
      <w:pPr>
        <w:pStyle w:val="ListParagraph"/>
        <w:numPr>
          <w:ilvl w:val="0"/>
          <w:numId w:val="42"/>
        </w:numPr>
        <w:spacing w:after="60"/>
        <w:ind w:left="1752" w:hanging="244"/>
      </w:pPr>
      <w:r>
        <w:t>Findings from the initial assessment are communicated internally within the lab, particularly to relevant departments involved in the review process.</w:t>
      </w:r>
    </w:p>
    <w:p w14:paraId="73F38DF8" w14:textId="17E1DAEE" w:rsidR="004745A4" w:rsidRDefault="004745A4" w:rsidP="004745A4">
      <w:pPr>
        <w:pStyle w:val="ListParagraph"/>
        <w:numPr>
          <w:ilvl w:val="0"/>
          <w:numId w:val="42"/>
        </w:numPr>
        <w:spacing w:after="60"/>
        <w:ind w:left="1752" w:hanging="244"/>
      </w:pPr>
      <w:r>
        <w:t>Any concerns or issues identified during the initial assessment are discussed for further action or resolution.</w:t>
      </w:r>
    </w:p>
    <w:p w14:paraId="619A68EA" w14:textId="7DECDA63" w:rsidR="004745A4" w:rsidRDefault="004745A4" w:rsidP="004745A4">
      <w:pPr>
        <w:pStyle w:val="Heading3"/>
      </w:pPr>
      <w:r>
        <w:t>Decision on Proceeding:</w:t>
      </w:r>
    </w:p>
    <w:p w14:paraId="7BB7C2BA" w14:textId="4F1E6D1E" w:rsidR="004745A4" w:rsidRDefault="004745A4" w:rsidP="004745A4">
      <w:pPr>
        <w:pStyle w:val="ListParagraph"/>
        <w:numPr>
          <w:ilvl w:val="0"/>
          <w:numId w:val="42"/>
        </w:numPr>
        <w:spacing w:after="60"/>
        <w:ind w:left="1752" w:hanging="244"/>
      </w:pPr>
      <w:r>
        <w:t>Based on the initial assessment, a decision is made regarding whether to proceed with the detailed review process or to seek further clarification from the client.</w:t>
      </w:r>
    </w:p>
    <w:p w14:paraId="53B66516" w14:textId="6A674267" w:rsidR="004745A4" w:rsidRDefault="004745A4" w:rsidP="004745A4">
      <w:pPr>
        <w:pStyle w:val="ListParagraph"/>
        <w:numPr>
          <w:ilvl w:val="0"/>
          <w:numId w:val="42"/>
        </w:numPr>
        <w:spacing w:after="60"/>
        <w:ind w:left="1752" w:hanging="244"/>
      </w:pPr>
      <w:r>
        <w:t>If the request or tender meets the initial criteria and aligns with the lab's capabilities, it proceeds to the next stage of the review process. Otherwise, it may be flagged for additional clarification or rejection.</w:t>
      </w:r>
    </w:p>
    <w:p w14:paraId="1750DF3A" w14:textId="166B49B4" w:rsidR="004745A4" w:rsidRDefault="004745A4" w:rsidP="004745A4">
      <w:pPr>
        <w:pStyle w:val="Heading2"/>
      </w:pPr>
      <w:r>
        <w:t>Detailed Technical Feasibility Evaluation:</w:t>
      </w:r>
    </w:p>
    <w:p w14:paraId="14906C92" w14:textId="0BB1E6B4" w:rsidR="004745A4" w:rsidRDefault="004745A4" w:rsidP="004745A4">
      <w:pPr>
        <w:pStyle w:val="Heading3"/>
      </w:pPr>
      <w:r>
        <w:t>Review of Testing Requirements:</w:t>
      </w:r>
    </w:p>
    <w:p w14:paraId="03A1CEDF" w14:textId="0944D5F3" w:rsidR="004745A4" w:rsidRDefault="007A5F53" w:rsidP="004745A4">
      <w:pPr>
        <w:pStyle w:val="ListParagraph"/>
        <w:numPr>
          <w:ilvl w:val="0"/>
          <w:numId w:val="42"/>
        </w:numPr>
        <w:spacing w:after="60"/>
        <w:ind w:left="1752" w:hanging="244"/>
      </w:pPr>
      <w:r w:rsidRPr="007A5F53">
        <w:t>The technical team thoroughly reviews the testing requirements in the request or tender documents.</w:t>
      </w:r>
    </w:p>
    <w:p w14:paraId="7189EC78" w14:textId="3951334D" w:rsidR="004745A4" w:rsidRDefault="004745A4" w:rsidP="004745A4">
      <w:pPr>
        <w:pStyle w:val="ListParagraph"/>
        <w:numPr>
          <w:ilvl w:val="0"/>
          <w:numId w:val="42"/>
        </w:numPr>
        <w:spacing w:after="60"/>
        <w:ind w:left="1752" w:hanging="244"/>
      </w:pPr>
      <w:r>
        <w:t>Each testing parameter, methodology, and analytical technique is scrutinized to ensure a comprehensive understanding of the scope of work.</w:t>
      </w:r>
    </w:p>
    <w:p w14:paraId="53419EEB" w14:textId="7B29EDF5" w:rsidR="004745A4" w:rsidRDefault="004745A4" w:rsidP="004745A4">
      <w:pPr>
        <w:pStyle w:val="Heading3"/>
      </w:pPr>
      <w:r>
        <w:t>Assessment of Sample Suitability:</w:t>
      </w:r>
    </w:p>
    <w:p w14:paraId="177A89CC" w14:textId="157E1CE8" w:rsidR="004745A4" w:rsidRDefault="004745A4" w:rsidP="004745A4">
      <w:pPr>
        <w:pStyle w:val="ListParagraph"/>
        <w:numPr>
          <w:ilvl w:val="0"/>
          <w:numId w:val="42"/>
        </w:numPr>
        <w:spacing w:after="60"/>
        <w:ind w:left="1752" w:hanging="244"/>
      </w:pPr>
      <w:r>
        <w:t>The suitability of the samples provided for testing is evaluated to determine whether they meet the required quality and quantity criteria.</w:t>
      </w:r>
    </w:p>
    <w:p w14:paraId="53050437" w14:textId="6862BCE2" w:rsidR="004745A4" w:rsidRDefault="004745A4" w:rsidP="004745A4">
      <w:pPr>
        <w:pStyle w:val="ListParagraph"/>
        <w:numPr>
          <w:ilvl w:val="0"/>
          <w:numId w:val="42"/>
        </w:numPr>
        <w:spacing w:after="60"/>
        <w:ind w:left="1752" w:hanging="244"/>
      </w:pPr>
      <w:r>
        <w:t>Factors such as sample integrity, preservation methods, and storage conditions are considered to assess their fitness for analysis.</w:t>
      </w:r>
    </w:p>
    <w:p w14:paraId="027F9929" w14:textId="2EF5249C" w:rsidR="004745A4" w:rsidRDefault="004745A4" w:rsidP="004745A4">
      <w:pPr>
        <w:pStyle w:val="Heading3"/>
      </w:pPr>
      <w:r>
        <w:t>Equipment and Resource Availability:</w:t>
      </w:r>
    </w:p>
    <w:p w14:paraId="742371F0" w14:textId="6CDD6C15" w:rsidR="004745A4" w:rsidRDefault="004745A4" w:rsidP="004745A4">
      <w:pPr>
        <w:pStyle w:val="ListParagraph"/>
        <w:numPr>
          <w:ilvl w:val="0"/>
          <w:numId w:val="42"/>
        </w:numPr>
        <w:spacing w:after="60"/>
        <w:ind w:left="1752" w:hanging="244"/>
      </w:pPr>
      <w:r>
        <w:t>The availability of necessary equipment, instruments, and resources for conducting the requested tests is assessed.</w:t>
      </w:r>
    </w:p>
    <w:p w14:paraId="0ED6FF4D" w14:textId="579A6E1D" w:rsidR="004745A4" w:rsidRDefault="004745A4" w:rsidP="004745A4">
      <w:pPr>
        <w:pStyle w:val="ListParagraph"/>
        <w:numPr>
          <w:ilvl w:val="0"/>
          <w:numId w:val="42"/>
        </w:numPr>
        <w:spacing w:after="60"/>
        <w:ind w:left="1752" w:hanging="244"/>
      </w:pPr>
      <w:r>
        <w:t>The technical team verifies the availability of specialized equipment, consumables, reagents, and calibration standards required for the analysis.</w:t>
      </w:r>
    </w:p>
    <w:p w14:paraId="690CE1CC" w14:textId="6EA59D87" w:rsidR="004745A4" w:rsidRDefault="004745A4" w:rsidP="002E3B08">
      <w:pPr>
        <w:pStyle w:val="Heading3"/>
      </w:pPr>
      <w:r>
        <w:lastRenderedPageBreak/>
        <w:t>Method Validation Requirements:</w:t>
      </w:r>
    </w:p>
    <w:p w14:paraId="2E3F2B1F" w14:textId="6AB7E53F" w:rsidR="004745A4" w:rsidRDefault="007A5F53" w:rsidP="002E3B08">
      <w:pPr>
        <w:pStyle w:val="ListParagraph"/>
        <w:numPr>
          <w:ilvl w:val="0"/>
          <w:numId w:val="42"/>
        </w:numPr>
        <w:spacing w:after="60"/>
        <w:ind w:left="1752" w:hanging="244"/>
      </w:pPr>
      <w:r w:rsidRPr="007A5F53">
        <w:t>If testing requires non-standard or specialized methods, the need for method validation is assessed.</w:t>
      </w:r>
    </w:p>
    <w:p w14:paraId="48662033" w14:textId="0F42EF96" w:rsidR="004745A4" w:rsidRDefault="004745A4" w:rsidP="002E3B08">
      <w:pPr>
        <w:pStyle w:val="ListParagraph"/>
        <w:numPr>
          <w:ilvl w:val="0"/>
          <w:numId w:val="42"/>
        </w:numPr>
        <w:spacing w:after="60"/>
        <w:ind w:left="1752" w:hanging="244"/>
      </w:pPr>
      <w:r>
        <w:t>The technical team determines whether existing methods can be adapted or if new methods need to be developed and validated</w:t>
      </w:r>
      <w:r w:rsidR="007A5F53">
        <w:t xml:space="preserve"> (</w:t>
      </w:r>
      <w:r w:rsidR="007A5F53" w:rsidRPr="00913907">
        <w:t>SMJ/QSP/09</w:t>
      </w:r>
      <w:r w:rsidR="007A5F53">
        <w:t>)</w:t>
      </w:r>
      <w:r>
        <w:t>.</w:t>
      </w:r>
    </w:p>
    <w:p w14:paraId="10EE1980" w14:textId="57E86FFC" w:rsidR="004745A4" w:rsidRDefault="004745A4" w:rsidP="002E3B08">
      <w:pPr>
        <w:pStyle w:val="Heading3"/>
      </w:pPr>
      <w:r>
        <w:t>Skill and Expertise Assessment:</w:t>
      </w:r>
    </w:p>
    <w:p w14:paraId="1954F63B" w14:textId="05D9A6B4" w:rsidR="004745A4" w:rsidRDefault="004745A4" w:rsidP="002E3B08">
      <w:pPr>
        <w:pStyle w:val="ListParagraph"/>
        <w:numPr>
          <w:ilvl w:val="0"/>
          <w:numId w:val="42"/>
        </w:numPr>
        <w:spacing w:after="60"/>
        <w:ind w:left="1752" w:hanging="244"/>
      </w:pPr>
      <w:r>
        <w:t>The technical expertise and skill level required to perform the requested tests are evaluated.</w:t>
      </w:r>
    </w:p>
    <w:p w14:paraId="6B76E7C8" w14:textId="1F4F7F4A" w:rsidR="004745A4" w:rsidRDefault="004745A4" w:rsidP="002E3B08">
      <w:pPr>
        <w:pStyle w:val="ListParagraph"/>
        <w:numPr>
          <w:ilvl w:val="0"/>
          <w:numId w:val="42"/>
        </w:numPr>
        <w:spacing w:after="60"/>
        <w:ind w:left="1752" w:hanging="244"/>
      </w:pPr>
      <w:r>
        <w:t>The proficiency of laboratory personnel in conducting the specified analyses and interpreting the results is assessed.</w:t>
      </w:r>
    </w:p>
    <w:p w14:paraId="4BA6E642" w14:textId="12CBC93F" w:rsidR="004745A4" w:rsidRDefault="004745A4" w:rsidP="002E3B08">
      <w:pPr>
        <w:pStyle w:val="Heading3"/>
      </w:pPr>
      <w:r>
        <w:t>Consideration of Turnaround Time:</w:t>
      </w:r>
    </w:p>
    <w:p w14:paraId="5CDC3C87" w14:textId="0504FB55" w:rsidR="004745A4" w:rsidRDefault="004745A4" w:rsidP="002E3B08">
      <w:pPr>
        <w:pStyle w:val="ListParagraph"/>
        <w:numPr>
          <w:ilvl w:val="0"/>
          <w:numId w:val="42"/>
        </w:numPr>
        <w:spacing w:after="60"/>
        <w:ind w:left="1752" w:hanging="244"/>
      </w:pPr>
      <w:r>
        <w:t>The turnaround time required to complete the testing and deliver the results is considered.</w:t>
      </w:r>
    </w:p>
    <w:p w14:paraId="080AFCFC" w14:textId="7A1B4AC5" w:rsidR="004745A4" w:rsidRDefault="004745A4" w:rsidP="002E3B08">
      <w:pPr>
        <w:pStyle w:val="ListParagraph"/>
        <w:numPr>
          <w:ilvl w:val="0"/>
          <w:numId w:val="42"/>
        </w:numPr>
        <w:spacing w:after="60"/>
        <w:ind w:left="1752" w:hanging="244"/>
      </w:pPr>
      <w:r>
        <w:t>The technical team assesses whether the requested timeline aligns with the lab's capacity and workload, ensuring timely delivery of results to the client.</w:t>
      </w:r>
    </w:p>
    <w:p w14:paraId="2897FF47" w14:textId="1E81176E" w:rsidR="004745A4" w:rsidRDefault="004745A4" w:rsidP="002E3B08">
      <w:pPr>
        <w:pStyle w:val="Heading3"/>
      </w:pPr>
      <w:r>
        <w:t>Resource Allocation and Planning:</w:t>
      </w:r>
    </w:p>
    <w:p w14:paraId="6A291551" w14:textId="5922473D" w:rsidR="004745A4" w:rsidRDefault="004745A4" w:rsidP="002E3B08">
      <w:pPr>
        <w:pStyle w:val="ListParagraph"/>
        <w:numPr>
          <w:ilvl w:val="0"/>
          <w:numId w:val="42"/>
        </w:numPr>
        <w:spacing w:after="60"/>
        <w:ind w:left="1752" w:hanging="244"/>
      </w:pPr>
      <w:r>
        <w:t>Based on the technical feasibility assessment, resource allocation and planning are conducted.</w:t>
      </w:r>
    </w:p>
    <w:p w14:paraId="4523AC0D" w14:textId="4743341D" w:rsidR="004745A4" w:rsidRDefault="004745A4" w:rsidP="002E3B08">
      <w:pPr>
        <w:pStyle w:val="ListParagraph"/>
        <w:numPr>
          <w:ilvl w:val="0"/>
          <w:numId w:val="42"/>
        </w:numPr>
        <w:spacing w:after="60"/>
        <w:ind w:left="1752" w:hanging="244"/>
      </w:pPr>
      <w:r>
        <w:t>The allocation of personnel, equipment, and other resources necessary for conducting the tests is determined to ensure efficient execution of the project.</w:t>
      </w:r>
    </w:p>
    <w:p w14:paraId="048C5095" w14:textId="19144B24" w:rsidR="004745A4" w:rsidRDefault="004745A4" w:rsidP="002E3B08">
      <w:pPr>
        <w:pStyle w:val="Heading3"/>
      </w:pPr>
      <w:r>
        <w:t>Risk Identification and Mitigation:</w:t>
      </w:r>
    </w:p>
    <w:p w14:paraId="15FC2026" w14:textId="0CB98486" w:rsidR="004745A4" w:rsidRDefault="004745A4" w:rsidP="002E3B08">
      <w:pPr>
        <w:pStyle w:val="ListParagraph"/>
        <w:numPr>
          <w:ilvl w:val="0"/>
          <w:numId w:val="42"/>
        </w:numPr>
        <w:spacing w:after="60"/>
        <w:ind w:left="1752" w:hanging="244"/>
      </w:pPr>
      <w:r>
        <w:t>Potential technical risks associated with the testing process are identified, including instrument malfunctions, methodological challenges, and sample variability.</w:t>
      </w:r>
    </w:p>
    <w:p w14:paraId="046A183E" w14:textId="3D1B1CC1" w:rsidR="004745A4" w:rsidRDefault="004745A4" w:rsidP="002E3B08">
      <w:pPr>
        <w:pStyle w:val="ListParagraph"/>
        <w:numPr>
          <w:ilvl w:val="0"/>
          <w:numId w:val="42"/>
        </w:numPr>
        <w:spacing w:after="60"/>
        <w:ind w:left="1752" w:hanging="244"/>
      </w:pPr>
      <w:r>
        <w:t>Risk mitigation strategies, such as contingency plans, instrument maintenance schedules, and quality control measures, are developed to minimize the impact of these risks on the testing process.</w:t>
      </w:r>
    </w:p>
    <w:p w14:paraId="7530AC1B" w14:textId="03DBFE69" w:rsidR="004745A4" w:rsidRDefault="004745A4" w:rsidP="002E3B08">
      <w:pPr>
        <w:pStyle w:val="Heading3"/>
      </w:pPr>
      <w:r>
        <w:t>Communication with Stakeholders:</w:t>
      </w:r>
    </w:p>
    <w:p w14:paraId="674780BE" w14:textId="47F48182" w:rsidR="004745A4" w:rsidRDefault="004745A4" w:rsidP="002E3B08">
      <w:pPr>
        <w:pStyle w:val="ListParagraph"/>
        <w:numPr>
          <w:ilvl w:val="0"/>
          <w:numId w:val="42"/>
        </w:numPr>
        <w:spacing w:after="60"/>
        <w:ind w:left="1752" w:hanging="244"/>
      </w:pPr>
      <w:r>
        <w:t>The results of the technical feasibility evaluation are communicated with relevant stakeholders, including the quality manager, sales and marketing team, and clients.</w:t>
      </w:r>
    </w:p>
    <w:p w14:paraId="3D22D975" w14:textId="05577432" w:rsidR="004745A4" w:rsidRDefault="004745A4" w:rsidP="002E3B08">
      <w:pPr>
        <w:pStyle w:val="ListParagraph"/>
        <w:numPr>
          <w:ilvl w:val="0"/>
          <w:numId w:val="42"/>
        </w:numPr>
        <w:spacing w:after="60"/>
        <w:ind w:left="1752" w:hanging="244"/>
      </w:pPr>
      <w:r>
        <w:t>Clear and transparent communication ensures alignment of expectations and facilitates informed decision-making regarding the acceptance or modification of the request or tender.</w:t>
      </w:r>
    </w:p>
    <w:p w14:paraId="7CFD2E93" w14:textId="728C2C2F" w:rsidR="004745A4" w:rsidRDefault="004745A4" w:rsidP="002E3B08">
      <w:pPr>
        <w:pStyle w:val="Heading2"/>
      </w:pPr>
      <w:r>
        <w:t>Compliance Review with Standards and Regulations:</w:t>
      </w:r>
    </w:p>
    <w:p w14:paraId="17F0ABC6" w14:textId="37F3C1C7" w:rsidR="004745A4" w:rsidRDefault="004745A4" w:rsidP="002E3B08">
      <w:pPr>
        <w:pStyle w:val="Heading3"/>
      </w:pPr>
      <w:r>
        <w:t>Review of Applicable Standards and Regulations:</w:t>
      </w:r>
    </w:p>
    <w:p w14:paraId="06FA93D7" w14:textId="5F9B691B" w:rsidR="004745A4" w:rsidRDefault="004745A4" w:rsidP="002E3B08">
      <w:pPr>
        <w:pStyle w:val="ListParagraph"/>
        <w:numPr>
          <w:ilvl w:val="0"/>
          <w:numId w:val="42"/>
        </w:numPr>
        <w:spacing w:after="60"/>
        <w:ind w:left="1752" w:hanging="244"/>
      </w:pPr>
      <w:r>
        <w:t>The compliance review begins with identifying and gathering relevant standards, regulations, and industry guidelines applicable to the requested testing.</w:t>
      </w:r>
    </w:p>
    <w:p w14:paraId="56064877" w14:textId="187AC0D7" w:rsidR="004745A4" w:rsidRDefault="004745A4" w:rsidP="002E3B08">
      <w:pPr>
        <w:pStyle w:val="ListParagraph"/>
        <w:numPr>
          <w:ilvl w:val="0"/>
          <w:numId w:val="42"/>
        </w:numPr>
        <w:spacing w:after="60"/>
        <w:ind w:left="1752" w:hanging="244"/>
      </w:pPr>
      <w:r>
        <w:t>This includes national, international, and industry-specific standards related to the type of testing being conducted.</w:t>
      </w:r>
    </w:p>
    <w:p w14:paraId="4A16E142" w14:textId="05B59DB2" w:rsidR="004745A4" w:rsidRDefault="004745A4" w:rsidP="002E3B08">
      <w:pPr>
        <w:pStyle w:val="Heading3"/>
      </w:pPr>
      <w:r>
        <w:t>Assessment of Methodological Compliance:</w:t>
      </w:r>
    </w:p>
    <w:p w14:paraId="6ACC8D9F" w14:textId="3DFB7EDA" w:rsidR="004745A4" w:rsidRDefault="004745A4" w:rsidP="002E3B08">
      <w:pPr>
        <w:pStyle w:val="ListParagraph"/>
        <w:numPr>
          <w:ilvl w:val="0"/>
          <w:numId w:val="42"/>
        </w:numPr>
        <w:spacing w:after="60"/>
        <w:ind w:left="1752" w:hanging="244"/>
      </w:pPr>
      <w:r>
        <w:t>The testing methods proposed in the request or tender are evaluated against the requirements specified in relevant standards and regulations.</w:t>
      </w:r>
    </w:p>
    <w:p w14:paraId="4461F523" w14:textId="151666D7" w:rsidR="004745A4" w:rsidRDefault="004745A4" w:rsidP="002E3B08">
      <w:pPr>
        <w:pStyle w:val="ListParagraph"/>
        <w:numPr>
          <w:ilvl w:val="0"/>
          <w:numId w:val="42"/>
        </w:numPr>
        <w:spacing w:after="60"/>
        <w:ind w:left="1752" w:hanging="244"/>
      </w:pPr>
      <w:r>
        <w:t>The technical team verifies whether the proposed methods adhere to established protocols, accuracy requirements, and any specific regulatory mandates.</w:t>
      </w:r>
    </w:p>
    <w:p w14:paraId="7D061A99" w14:textId="10BF4FA0" w:rsidR="004745A4" w:rsidRDefault="004745A4" w:rsidP="002E3B08">
      <w:pPr>
        <w:pStyle w:val="Heading3"/>
      </w:pPr>
      <w:r>
        <w:t>Documentation and Record-Keeping Requirements:</w:t>
      </w:r>
    </w:p>
    <w:p w14:paraId="6E376C72" w14:textId="599BFF62" w:rsidR="004745A4" w:rsidRDefault="004745A4" w:rsidP="002E3B08">
      <w:pPr>
        <w:pStyle w:val="ListParagraph"/>
        <w:numPr>
          <w:ilvl w:val="0"/>
          <w:numId w:val="42"/>
        </w:numPr>
        <w:spacing w:after="60"/>
        <w:ind w:left="1752" w:hanging="244"/>
      </w:pPr>
      <w:r>
        <w:t>Requirements for documentation, reporting formats, and record-keeping practices mandated by relevant standards and regulations are reviewed.</w:t>
      </w:r>
    </w:p>
    <w:p w14:paraId="5F483DD5" w14:textId="536EEE7F" w:rsidR="004745A4" w:rsidRDefault="004745A4" w:rsidP="002E3B08">
      <w:pPr>
        <w:pStyle w:val="ListParagraph"/>
        <w:numPr>
          <w:ilvl w:val="0"/>
          <w:numId w:val="42"/>
        </w:numPr>
        <w:spacing w:after="60"/>
        <w:ind w:left="1752" w:hanging="244"/>
      </w:pPr>
      <w:r>
        <w:t>The compliance team ensures that the proposed testing procedures align with these documentation requirements.</w:t>
      </w:r>
    </w:p>
    <w:p w14:paraId="71790E49" w14:textId="644F5F10" w:rsidR="004745A4" w:rsidRDefault="004745A4" w:rsidP="002E3B08">
      <w:pPr>
        <w:pStyle w:val="Heading3"/>
      </w:pPr>
      <w:r>
        <w:t>Evaluation of Accreditation and Certification:</w:t>
      </w:r>
    </w:p>
    <w:p w14:paraId="4C25F4AA" w14:textId="2BF8D81D" w:rsidR="004745A4" w:rsidRDefault="004745A4" w:rsidP="002E3B08">
      <w:pPr>
        <w:pStyle w:val="ListParagraph"/>
        <w:numPr>
          <w:ilvl w:val="0"/>
          <w:numId w:val="42"/>
        </w:numPr>
        <w:spacing w:after="60"/>
        <w:ind w:left="1752" w:hanging="244"/>
      </w:pPr>
      <w:r>
        <w:t>If the testing lab holds accreditations or certifications relevant to the requested testing, the validity and scope of these certifications are assessed.</w:t>
      </w:r>
    </w:p>
    <w:p w14:paraId="6727F832" w14:textId="60F3D553" w:rsidR="004745A4" w:rsidRDefault="004745A4" w:rsidP="002E3B08">
      <w:pPr>
        <w:pStyle w:val="ListParagraph"/>
        <w:numPr>
          <w:ilvl w:val="0"/>
          <w:numId w:val="42"/>
        </w:numPr>
        <w:spacing w:after="60"/>
        <w:ind w:left="1752" w:hanging="244"/>
      </w:pPr>
      <w:r>
        <w:t>The compliance team verifies whether the proposed testing falls within the accredited scope and whether any additional certifications are required.</w:t>
      </w:r>
    </w:p>
    <w:p w14:paraId="03697939" w14:textId="319B0170" w:rsidR="004745A4" w:rsidRDefault="004745A4" w:rsidP="002E3B08">
      <w:pPr>
        <w:pStyle w:val="Heading3"/>
      </w:pPr>
      <w:r>
        <w:t>Consideration of Legal and Ethical Compliance:</w:t>
      </w:r>
    </w:p>
    <w:p w14:paraId="005C3822" w14:textId="461BFF37" w:rsidR="004745A4" w:rsidRDefault="004745A4" w:rsidP="002E3B08">
      <w:pPr>
        <w:pStyle w:val="ListParagraph"/>
        <w:numPr>
          <w:ilvl w:val="0"/>
          <w:numId w:val="42"/>
        </w:numPr>
        <w:spacing w:after="60"/>
        <w:ind w:left="1752" w:hanging="244"/>
      </w:pPr>
      <w:r>
        <w:t>Legal and ethical considerations related to the requested testing are evaluated, including compliance with data protection laws, environmental regulations, and ethical standards.</w:t>
      </w:r>
    </w:p>
    <w:p w14:paraId="6CE21B35" w14:textId="0E40FC26" w:rsidR="004745A4" w:rsidRDefault="004745A4" w:rsidP="002E3B08">
      <w:pPr>
        <w:pStyle w:val="ListParagraph"/>
        <w:numPr>
          <w:ilvl w:val="0"/>
          <w:numId w:val="42"/>
        </w:numPr>
        <w:spacing w:after="60"/>
        <w:ind w:left="1752" w:hanging="244"/>
      </w:pPr>
      <w:r>
        <w:t>The compliance team ensures that the proposed testing activities adhere to all applicable legal and ethical requirements.</w:t>
      </w:r>
    </w:p>
    <w:p w14:paraId="393ABC90" w14:textId="5E120395" w:rsidR="004745A4" w:rsidRDefault="004745A4" w:rsidP="002E3B08">
      <w:pPr>
        <w:pStyle w:val="Heading3"/>
      </w:pPr>
      <w:r>
        <w:lastRenderedPageBreak/>
        <w:t xml:space="preserve">Identification of </w:t>
      </w:r>
      <w:r w:rsidR="002E3B08">
        <w:t>non-conformities</w:t>
      </w:r>
      <w:r>
        <w:t>:</w:t>
      </w:r>
    </w:p>
    <w:p w14:paraId="1D60AF5D" w14:textId="15532C26" w:rsidR="004745A4" w:rsidRDefault="004745A4" w:rsidP="002E3B08">
      <w:pPr>
        <w:pStyle w:val="ListParagraph"/>
        <w:numPr>
          <w:ilvl w:val="0"/>
          <w:numId w:val="42"/>
        </w:numPr>
        <w:spacing w:after="60"/>
        <w:ind w:left="1752" w:hanging="244"/>
      </w:pPr>
      <w:r>
        <w:t>Any deviations or non-conformities identified are documented and analyzed.</w:t>
      </w:r>
    </w:p>
    <w:p w14:paraId="21344E77" w14:textId="2576D9DD" w:rsidR="004745A4" w:rsidRDefault="004745A4" w:rsidP="002E3B08">
      <w:pPr>
        <w:pStyle w:val="ListParagraph"/>
        <w:numPr>
          <w:ilvl w:val="0"/>
          <w:numId w:val="42"/>
        </w:numPr>
        <w:spacing w:after="60"/>
        <w:ind w:left="1752" w:hanging="244"/>
      </w:pPr>
      <w:r>
        <w:t>Non-conformities may include discrepancies between proposed testing methods and regulatory requirements, missing documentation, or lapses in adherence to ethical standards.</w:t>
      </w:r>
    </w:p>
    <w:p w14:paraId="6EB2F03D" w14:textId="5E3BD5C1" w:rsidR="004745A4" w:rsidRDefault="004745A4" w:rsidP="002E3B08">
      <w:pPr>
        <w:pStyle w:val="Heading3"/>
      </w:pPr>
      <w:r>
        <w:t>Development of Corrective Actions:</w:t>
      </w:r>
    </w:p>
    <w:p w14:paraId="61B73929" w14:textId="5C39E062" w:rsidR="004745A4" w:rsidRDefault="004745A4" w:rsidP="002E3B08">
      <w:pPr>
        <w:pStyle w:val="ListParagraph"/>
        <w:numPr>
          <w:ilvl w:val="0"/>
          <w:numId w:val="42"/>
        </w:numPr>
        <w:spacing w:after="60"/>
        <w:ind w:left="1752" w:hanging="244"/>
      </w:pPr>
      <w:r>
        <w:t>If non-conformities are identified, corrective actions are developed to address and rectify the issues.</w:t>
      </w:r>
    </w:p>
    <w:p w14:paraId="4D18D467" w14:textId="04E60499" w:rsidR="004745A4" w:rsidRDefault="004745A4" w:rsidP="002E3B08">
      <w:pPr>
        <w:pStyle w:val="ListParagraph"/>
        <w:numPr>
          <w:ilvl w:val="0"/>
          <w:numId w:val="42"/>
        </w:numPr>
        <w:spacing w:after="60"/>
        <w:ind w:left="1752" w:hanging="244"/>
      </w:pPr>
      <w:r>
        <w:t>Corrective actions may involve revising testing procedures, obtaining additional certifications, or implementing new documentation practices to ensure compliance</w:t>
      </w:r>
      <w:r w:rsidR="007A5F53">
        <w:t xml:space="preserve"> (Ref. </w:t>
      </w:r>
      <w:r w:rsidR="007A5F53" w:rsidRPr="007A5F53">
        <w:t>SMJ/QSP/19</w:t>
      </w:r>
      <w:r w:rsidR="007A5F53">
        <w:t>)</w:t>
      </w:r>
      <w:r>
        <w:t>.</w:t>
      </w:r>
    </w:p>
    <w:p w14:paraId="4C994C95" w14:textId="62D576EC" w:rsidR="004745A4" w:rsidRDefault="004745A4" w:rsidP="002E3B08">
      <w:pPr>
        <w:pStyle w:val="Heading3"/>
      </w:pPr>
      <w:r>
        <w:t>Risk Assessment and Mitigation:</w:t>
      </w:r>
    </w:p>
    <w:p w14:paraId="301BCFD0" w14:textId="75A4F8ED" w:rsidR="004745A4" w:rsidRDefault="004745A4" w:rsidP="002E3B08">
      <w:pPr>
        <w:pStyle w:val="ListParagraph"/>
        <w:numPr>
          <w:ilvl w:val="0"/>
          <w:numId w:val="42"/>
        </w:numPr>
        <w:spacing w:after="60"/>
        <w:ind w:left="1752" w:hanging="244"/>
      </w:pPr>
      <w:r>
        <w:t>The potential risks associated with non-compliance are assessed, including legal liabilities, reputational damage, and financial implications.</w:t>
      </w:r>
    </w:p>
    <w:p w14:paraId="360036AE" w14:textId="5D57311A" w:rsidR="004745A4" w:rsidRDefault="004745A4" w:rsidP="002E3B08">
      <w:pPr>
        <w:pStyle w:val="ListParagraph"/>
        <w:numPr>
          <w:ilvl w:val="0"/>
          <w:numId w:val="42"/>
        </w:numPr>
        <w:spacing w:after="60"/>
        <w:ind w:left="1752" w:hanging="244"/>
      </w:pPr>
      <w:r>
        <w:t>Risk mitigation strategies are developed to minimize the likelihood and impact of non-compliance, such as implementing quality control measures, staff training, or seeking legal advice.</w:t>
      </w:r>
    </w:p>
    <w:p w14:paraId="413E7C11" w14:textId="77EF7935" w:rsidR="004745A4" w:rsidRDefault="004745A4" w:rsidP="002E3B08">
      <w:pPr>
        <w:pStyle w:val="Heading3"/>
      </w:pPr>
      <w:r>
        <w:t>Approval:</w:t>
      </w:r>
    </w:p>
    <w:p w14:paraId="152A5D43" w14:textId="274B9A1C" w:rsidR="004745A4" w:rsidRDefault="004745A4" w:rsidP="002E3B08">
      <w:pPr>
        <w:pStyle w:val="ListParagraph"/>
        <w:numPr>
          <w:ilvl w:val="0"/>
          <w:numId w:val="42"/>
        </w:numPr>
        <w:spacing w:after="60"/>
        <w:ind w:left="1752" w:hanging="244"/>
      </w:pPr>
      <w:r>
        <w:t>Upon completion of the compliance review, the findings and recommendations are reviewed and approved by the quality manager.</w:t>
      </w:r>
    </w:p>
    <w:p w14:paraId="154898F3" w14:textId="3FF17E81" w:rsidR="004745A4" w:rsidRDefault="007A5F53" w:rsidP="002E3B08">
      <w:pPr>
        <w:pStyle w:val="ListParagraph"/>
        <w:numPr>
          <w:ilvl w:val="0"/>
          <w:numId w:val="42"/>
        </w:numPr>
        <w:spacing w:after="60"/>
        <w:ind w:left="1752" w:hanging="244"/>
      </w:pPr>
      <w:r w:rsidRPr="007A5F53">
        <w:t>Approval confirms that the proposed testing meets all applicable standards, regulations, and ethical guidelines.</w:t>
      </w:r>
    </w:p>
    <w:p w14:paraId="1D20724E" w14:textId="42DC5723" w:rsidR="004745A4" w:rsidRDefault="004745A4" w:rsidP="002E3B08">
      <w:pPr>
        <w:pStyle w:val="Heading2"/>
      </w:pPr>
      <w:r>
        <w:t>Legal Contract Review:</w:t>
      </w:r>
    </w:p>
    <w:p w14:paraId="00CDCD84" w14:textId="7776D93F" w:rsidR="004745A4" w:rsidRDefault="004745A4" w:rsidP="002E3B08">
      <w:pPr>
        <w:pStyle w:val="Heading3"/>
      </w:pPr>
      <w:r>
        <w:t>Initial Contract Examination:</w:t>
      </w:r>
    </w:p>
    <w:p w14:paraId="607B3314" w14:textId="77777777" w:rsidR="00892AA8" w:rsidRDefault="00892AA8" w:rsidP="00892AA8">
      <w:pPr>
        <w:pStyle w:val="ListParagraph"/>
        <w:numPr>
          <w:ilvl w:val="0"/>
          <w:numId w:val="42"/>
        </w:numPr>
        <w:spacing w:after="60"/>
        <w:ind w:left="1752" w:hanging="244"/>
      </w:pPr>
      <w:r>
        <w:t>The received contract is carefully examined to fully understand its scope, objectives, deliverables, timelines, and overall terms and conditions.</w:t>
      </w:r>
    </w:p>
    <w:p w14:paraId="4D740DA0" w14:textId="0E6EB64F" w:rsidR="004745A4" w:rsidRDefault="00892AA8" w:rsidP="00892AA8">
      <w:pPr>
        <w:pStyle w:val="ListParagraph"/>
        <w:numPr>
          <w:ilvl w:val="0"/>
          <w:numId w:val="42"/>
        </w:numPr>
        <w:spacing w:after="60"/>
        <w:ind w:left="1752" w:hanging="244"/>
      </w:pPr>
      <w:r>
        <w:t xml:space="preserve">Each clause and provision </w:t>
      </w:r>
      <w:proofErr w:type="gramStart"/>
      <w:r>
        <w:t>is</w:t>
      </w:r>
      <w:proofErr w:type="gramEnd"/>
      <w:r>
        <w:t xml:space="preserve"> thoroughly reviewed to ensure clarity, consistency, and proper interpretation, minimizing the risk of misunderstandings or ambiguities.</w:t>
      </w:r>
    </w:p>
    <w:p w14:paraId="783B8B76" w14:textId="19C8494F" w:rsidR="004745A4" w:rsidRDefault="004745A4" w:rsidP="002E3B08">
      <w:pPr>
        <w:pStyle w:val="Heading3"/>
      </w:pPr>
      <w:r>
        <w:t>Compliance with Legal Requirements:</w:t>
      </w:r>
    </w:p>
    <w:p w14:paraId="1F6233FE" w14:textId="6E06D689" w:rsidR="004745A4" w:rsidRDefault="004745A4" w:rsidP="002E3B08">
      <w:pPr>
        <w:pStyle w:val="ListParagraph"/>
        <w:numPr>
          <w:ilvl w:val="0"/>
          <w:numId w:val="42"/>
        </w:numPr>
        <w:spacing w:after="60"/>
        <w:ind w:left="1752" w:hanging="244"/>
      </w:pPr>
      <w:r>
        <w:t>The contract is assessed for compliance with relevant laws, regulations, and industry standards.</w:t>
      </w:r>
    </w:p>
    <w:p w14:paraId="15715026" w14:textId="07C96A2C" w:rsidR="004745A4" w:rsidRDefault="004745A4" w:rsidP="002E3B08">
      <w:pPr>
        <w:pStyle w:val="ListParagraph"/>
        <w:numPr>
          <w:ilvl w:val="0"/>
          <w:numId w:val="42"/>
        </w:numPr>
        <w:spacing w:after="60"/>
        <w:ind w:left="1752" w:hanging="244"/>
      </w:pPr>
      <w:r>
        <w:t>Legal experts verify whether the contract adheres to all applicable legal requirements, including contract law, consumer protection laws, and regulatory mandates.</w:t>
      </w:r>
    </w:p>
    <w:p w14:paraId="371C701C" w14:textId="213D2AE2" w:rsidR="004745A4" w:rsidRDefault="004745A4" w:rsidP="002E3B08">
      <w:pPr>
        <w:pStyle w:val="Heading3"/>
      </w:pPr>
      <w:r>
        <w:t>Identification of Risks and Liabilities:</w:t>
      </w:r>
    </w:p>
    <w:p w14:paraId="422D8284" w14:textId="77777777" w:rsidR="00892AA8" w:rsidRDefault="00892AA8" w:rsidP="00892AA8">
      <w:pPr>
        <w:pStyle w:val="ListParagraph"/>
        <w:numPr>
          <w:ilvl w:val="0"/>
          <w:numId w:val="42"/>
        </w:numPr>
        <w:spacing w:after="60"/>
        <w:ind w:left="1752" w:hanging="244"/>
      </w:pPr>
      <w:r>
        <w:t>Potential risks and liabilities arising from the contract are systematically identified and assessed, including financial, operational, and legal exposures.</w:t>
      </w:r>
    </w:p>
    <w:p w14:paraId="79155995" w14:textId="577630E3" w:rsidR="00892AA8" w:rsidRDefault="00892AA8" w:rsidP="00892AA8">
      <w:pPr>
        <w:pStyle w:val="ListParagraph"/>
        <w:numPr>
          <w:ilvl w:val="0"/>
          <w:numId w:val="42"/>
        </w:numPr>
        <w:spacing w:after="60"/>
        <w:ind w:left="1752" w:hanging="244"/>
      </w:pPr>
      <w:r>
        <w:t>Legal experts review the contract terms to evaluate the extent of risk, determine possible legal consequences, and ensure appropriate safeguards are in place to protect the lab.</w:t>
      </w:r>
    </w:p>
    <w:p w14:paraId="4C222804" w14:textId="71FE169C" w:rsidR="004745A4" w:rsidRDefault="004745A4" w:rsidP="002E3B08">
      <w:pPr>
        <w:pStyle w:val="Heading3"/>
      </w:pPr>
      <w:r>
        <w:t>Review of Intellectual Property Rights:</w:t>
      </w:r>
    </w:p>
    <w:p w14:paraId="5565FA04" w14:textId="606DD865" w:rsidR="004745A4" w:rsidRDefault="004745A4" w:rsidP="002E3B08">
      <w:pPr>
        <w:pStyle w:val="ListParagraph"/>
        <w:numPr>
          <w:ilvl w:val="0"/>
          <w:numId w:val="42"/>
        </w:numPr>
        <w:spacing w:after="60"/>
        <w:ind w:left="1752" w:hanging="244"/>
      </w:pPr>
      <w:r>
        <w:t>Intellectual property rights provisions within the contract are scrutinized to safeguard the lab's proprietary information and ensure compliance with intellectual property laws</w:t>
      </w:r>
      <w:r w:rsidR="007A5F53">
        <w:t xml:space="preserve"> (</w:t>
      </w:r>
      <w:r w:rsidR="007A5F53" w:rsidRPr="007A5F53">
        <w:t>SMJ/QSP/18</w:t>
      </w:r>
      <w:r w:rsidR="007A5F53">
        <w:t>)</w:t>
      </w:r>
      <w:r>
        <w:t>.</w:t>
      </w:r>
    </w:p>
    <w:p w14:paraId="4435601E" w14:textId="2D5DC2B5" w:rsidR="004745A4" w:rsidRDefault="004745A4" w:rsidP="002E3B08">
      <w:pPr>
        <w:pStyle w:val="ListParagraph"/>
        <w:numPr>
          <w:ilvl w:val="0"/>
          <w:numId w:val="42"/>
        </w:numPr>
        <w:spacing w:after="60"/>
        <w:ind w:left="1752" w:hanging="244"/>
      </w:pPr>
      <w:r>
        <w:t>Any clauses related to ownership, licensing, or confidentiality of intellectual property are thoroughly examined.</w:t>
      </w:r>
    </w:p>
    <w:p w14:paraId="4EB5319E" w14:textId="33783DE3" w:rsidR="004745A4" w:rsidRDefault="004745A4" w:rsidP="002E3B08">
      <w:pPr>
        <w:pStyle w:val="Heading3"/>
      </w:pPr>
      <w:r>
        <w:t>Evaluation of Indemnification and Liability Limitations:</w:t>
      </w:r>
    </w:p>
    <w:p w14:paraId="183D689F" w14:textId="7AB5F410" w:rsidR="004745A4" w:rsidRDefault="004745A4" w:rsidP="002E3B08">
      <w:pPr>
        <w:pStyle w:val="ListParagraph"/>
        <w:numPr>
          <w:ilvl w:val="0"/>
          <w:numId w:val="42"/>
        </w:numPr>
        <w:spacing w:after="60"/>
        <w:ind w:left="1752" w:hanging="244"/>
      </w:pPr>
      <w:r>
        <w:t>Indemnification clauses and liability limitations outlined in the contract are reviewed to assess their fairness and reasonableness.</w:t>
      </w:r>
    </w:p>
    <w:p w14:paraId="06E356A9" w14:textId="37F62FE4" w:rsidR="004745A4" w:rsidRDefault="00892AA8" w:rsidP="002E3B08">
      <w:pPr>
        <w:pStyle w:val="ListParagraph"/>
        <w:numPr>
          <w:ilvl w:val="0"/>
          <w:numId w:val="42"/>
        </w:numPr>
        <w:spacing w:after="60"/>
        <w:ind w:left="1752" w:hanging="244"/>
      </w:pPr>
      <w:r w:rsidRPr="00892AA8">
        <w:t>Legal experts evaluate whether the lab’s rights and interests are adequately safeguarded and identify any terms that may require clarification, negotiation, or amendment.</w:t>
      </w:r>
    </w:p>
    <w:p w14:paraId="5A803C07" w14:textId="52D84EAD" w:rsidR="004745A4" w:rsidRDefault="004745A4" w:rsidP="002E3B08">
      <w:pPr>
        <w:pStyle w:val="Heading3"/>
      </w:pPr>
      <w:r>
        <w:t>Assessment of Dispute Resolution Mechanisms:</w:t>
      </w:r>
    </w:p>
    <w:p w14:paraId="048BBFF3" w14:textId="2612F086" w:rsidR="004745A4" w:rsidRDefault="004745A4" w:rsidP="002E3B08">
      <w:pPr>
        <w:pStyle w:val="ListParagraph"/>
        <w:numPr>
          <w:ilvl w:val="0"/>
          <w:numId w:val="42"/>
        </w:numPr>
        <w:spacing w:after="60"/>
        <w:ind w:left="1752" w:hanging="244"/>
      </w:pPr>
      <w:r>
        <w:t>The contract's dispute resolution mechanisms, such as arbitration or mediation clauses, are analyzed for effectiveness and fairness.</w:t>
      </w:r>
    </w:p>
    <w:p w14:paraId="004F73DF" w14:textId="46466AD9" w:rsidR="004745A4" w:rsidRDefault="004745A4" w:rsidP="002E3B08">
      <w:pPr>
        <w:pStyle w:val="ListParagraph"/>
        <w:numPr>
          <w:ilvl w:val="0"/>
          <w:numId w:val="42"/>
        </w:numPr>
        <w:spacing w:after="60"/>
        <w:ind w:left="1752" w:hanging="244"/>
      </w:pPr>
      <w:r>
        <w:t>Legal experts assess whether the chosen dispute resolution methods are suitable for resolving potential conflicts between the lab and the client.</w:t>
      </w:r>
    </w:p>
    <w:p w14:paraId="031CD409" w14:textId="3C327AEF" w:rsidR="004745A4" w:rsidRDefault="004745A4" w:rsidP="002E3B08">
      <w:pPr>
        <w:pStyle w:val="Heading3"/>
      </w:pPr>
      <w:r>
        <w:t>Contract Negotiation and Amendment:</w:t>
      </w:r>
    </w:p>
    <w:p w14:paraId="03FEFC38" w14:textId="73D97268" w:rsidR="004745A4" w:rsidRDefault="004745A4" w:rsidP="002E3B08">
      <w:pPr>
        <w:pStyle w:val="ListParagraph"/>
        <w:numPr>
          <w:ilvl w:val="0"/>
          <w:numId w:val="42"/>
        </w:numPr>
        <w:spacing w:after="60"/>
        <w:ind w:left="1752" w:hanging="244"/>
      </w:pPr>
      <w:r>
        <w:t>If necessary, legal experts engage in negotiation with the client to address any concerns or discrepancies identified during the contract review.</w:t>
      </w:r>
    </w:p>
    <w:p w14:paraId="681EB2DE" w14:textId="3E6965F3" w:rsidR="004745A4" w:rsidRDefault="004745A4" w:rsidP="002E3B08">
      <w:pPr>
        <w:pStyle w:val="ListParagraph"/>
        <w:numPr>
          <w:ilvl w:val="0"/>
          <w:numId w:val="42"/>
        </w:numPr>
        <w:spacing w:after="60"/>
        <w:ind w:left="1752" w:hanging="244"/>
      </w:pPr>
      <w:r>
        <w:t>Amendments or revisions to the contract terms may be proposed to ensure alignment with the lab's interests and legal requirements.</w:t>
      </w:r>
    </w:p>
    <w:p w14:paraId="7CC0D3FC" w14:textId="59E05497" w:rsidR="004745A4" w:rsidRDefault="004745A4" w:rsidP="002E3B08">
      <w:pPr>
        <w:pStyle w:val="Heading3"/>
      </w:pPr>
      <w:r>
        <w:lastRenderedPageBreak/>
        <w:t>Final Approval by Legal Advisor:</w:t>
      </w:r>
    </w:p>
    <w:p w14:paraId="0C917145" w14:textId="7543E9E1" w:rsidR="004745A4" w:rsidRDefault="004745A4" w:rsidP="002E3B08">
      <w:pPr>
        <w:pStyle w:val="ListParagraph"/>
        <w:numPr>
          <w:ilvl w:val="0"/>
          <w:numId w:val="42"/>
        </w:numPr>
        <w:spacing w:after="60"/>
        <w:ind w:left="1752" w:hanging="244"/>
      </w:pPr>
      <w:r>
        <w:t>Following negotiation and any necessary amendments, the revised contract undergoes final review and approval by the legal advisor.</w:t>
      </w:r>
    </w:p>
    <w:p w14:paraId="42B32E52" w14:textId="77BE4EE1" w:rsidR="004745A4" w:rsidRDefault="004745A4" w:rsidP="002E3B08">
      <w:pPr>
        <w:pStyle w:val="ListParagraph"/>
        <w:numPr>
          <w:ilvl w:val="0"/>
          <w:numId w:val="42"/>
        </w:numPr>
        <w:spacing w:after="60"/>
        <w:ind w:left="1752" w:hanging="244"/>
      </w:pPr>
      <w:r>
        <w:t>Approval signifies that the contract terms are legally sound, fair, and acceptable to both parties.</w:t>
      </w:r>
    </w:p>
    <w:p w14:paraId="6F04D9DA" w14:textId="6C81214E" w:rsidR="004745A4" w:rsidRDefault="004745A4" w:rsidP="002E3B08">
      <w:pPr>
        <w:pStyle w:val="Heading3"/>
      </w:pPr>
      <w:r>
        <w:t>Execution of Contract:</w:t>
      </w:r>
    </w:p>
    <w:p w14:paraId="282666C6" w14:textId="1F82D1D1" w:rsidR="004745A4" w:rsidRDefault="004745A4" w:rsidP="002E3B08">
      <w:pPr>
        <w:pStyle w:val="ListParagraph"/>
        <w:numPr>
          <w:ilvl w:val="0"/>
          <w:numId w:val="42"/>
        </w:numPr>
        <w:spacing w:after="60"/>
        <w:ind w:left="1752" w:hanging="244"/>
      </w:pPr>
      <w:r>
        <w:t>Once approved, the contract is signed and executed by authorized representatives of both the lab and the client.</w:t>
      </w:r>
    </w:p>
    <w:p w14:paraId="64418707" w14:textId="44F7BE49" w:rsidR="004745A4" w:rsidRDefault="004745A4" w:rsidP="002E3B08">
      <w:pPr>
        <w:pStyle w:val="ListParagraph"/>
        <w:numPr>
          <w:ilvl w:val="0"/>
          <w:numId w:val="42"/>
        </w:numPr>
        <w:spacing w:after="60"/>
        <w:ind w:left="1752" w:hanging="244"/>
      </w:pPr>
      <w:r>
        <w:t>Execution may involve exchanging signed copies of the contract via mail, email, or electronic signature platforms.</w:t>
      </w:r>
    </w:p>
    <w:p w14:paraId="40E61439" w14:textId="6F4BDDFE" w:rsidR="004745A4" w:rsidRDefault="004745A4" w:rsidP="002E3B08">
      <w:pPr>
        <w:pStyle w:val="Heading2"/>
      </w:pPr>
      <w:r>
        <w:t>Approval or Rejection Decision:</w:t>
      </w:r>
    </w:p>
    <w:p w14:paraId="55A2B223" w14:textId="6670CC6D" w:rsidR="004745A4" w:rsidRDefault="004745A4" w:rsidP="002E3B08">
      <w:pPr>
        <w:pStyle w:val="Heading3"/>
      </w:pPr>
      <w:r>
        <w:t>Review of Assessment Findings:</w:t>
      </w:r>
    </w:p>
    <w:p w14:paraId="5D98C3FA" w14:textId="36F52C56" w:rsidR="004745A4" w:rsidRDefault="004745A4" w:rsidP="002E3B08">
      <w:pPr>
        <w:pStyle w:val="ListParagraph"/>
        <w:numPr>
          <w:ilvl w:val="0"/>
          <w:numId w:val="42"/>
        </w:numPr>
        <w:spacing w:after="60"/>
        <w:ind w:left="1752" w:hanging="244"/>
      </w:pPr>
      <w:r>
        <w:t>The findings from the initial assessment, technical feasibility evaluation, compliance review, and legal contract review are compiled and reviewed comprehensively.</w:t>
      </w:r>
    </w:p>
    <w:p w14:paraId="48A330CD" w14:textId="40FA71BC" w:rsidR="004745A4" w:rsidRDefault="004745A4" w:rsidP="002E3B08">
      <w:pPr>
        <w:pStyle w:val="ListParagraph"/>
        <w:numPr>
          <w:ilvl w:val="0"/>
          <w:numId w:val="42"/>
        </w:numPr>
        <w:spacing w:after="60"/>
        <w:ind w:left="1752" w:hanging="244"/>
      </w:pPr>
      <w:r>
        <w:t>Each aspect of the review process is carefully considered to inform the decision-making process.</w:t>
      </w:r>
    </w:p>
    <w:p w14:paraId="3794004A" w14:textId="62E9FFF4" w:rsidR="004745A4" w:rsidRDefault="004745A4" w:rsidP="002E3B08">
      <w:pPr>
        <w:pStyle w:val="Heading3"/>
      </w:pPr>
      <w:r>
        <w:t>Alignment with Lab Objectives and Policies:</w:t>
      </w:r>
    </w:p>
    <w:p w14:paraId="43DBEC3A" w14:textId="1240BD87" w:rsidR="004745A4" w:rsidRDefault="004745A4" w:rsidP="002E3B08">
      <w:pPr>
        <w:pStyle w:val="ListParagraph"/>
        <w:numPr>
          <w:ilvl w:val="0"/>
          <w:numId w:val="42"/>
        </w:numPr>
        <w:spacing w:after="60"/>
        <w:ind w:left="1752" w:hanging="244"/>
      </w:pPr>
      <w:r>
        <w:t>The request or tender is evaluated against the lab's objectives, priorities, and quality policies.</w:t>
      </w:r>
    </w:p>
    <w:p w14:paraId="670242A3" w14:textId="7B614B27" w:rsidR="004745A4" w:rsidRDefault="004745A4" w:rsidP="002E3B08">
      <w:pPr>
        <w:pStyle w:val="ListParagraph"/>
        <w:numPr>
          <w:ilvl w:val="0"/>
          <w:numId w:val="42"/>
        </w:numPr>
        <w:spacing w:after="60"/>
        <w:ind w:left="1752" w:hanging="244"/>
      </w:pPr>
      <w:r>
        <w:t>Alignment with the lab's mission, values, and strategic goals is assessed to determine whether accepting the request or tender aligns with the lab's overall direction.</w:t>
      </w:r>
    </w:p>
    <w:p w14:paraId="5CC351B0" w14:textId="5E8D00F7" w:rsidR="004745A4" w:rsidRDefault="004745A4" w:rsidP="002E3B08">
      <w:pPr>
        <w:pStyle w:val="Heading3"/>
      </w:pPr>
      <w:r>
        <w:t>Risk-Benefit Analysis:</w:t>
      </w:r>
    </w:p>
    <w:p w14:paraId="4C21AB0C" w14:textId="4A3819DA" w:rsidR="004745A4" w:rsidRDefault="004745A4" w:rsidP="002E3B08">
      <w:pPr>
        <w:pStyle w:val="ListParagraph"/>
        <w:numPr>
          <w:ilvl w:val="0"/>
          <w:numId w:val="42"/>
        </w:numPr>
        <w:spacing w:after="60"/>
        <w:ind w:left="1752" w:hanging="244"/>
      </w:pPr>
      <w:r>
        <w:t>A risk-benefit analysis is conducted to weigh the potential benefits of accepting the request or tender against the associated risks and challenges</w:t>
      </w:r>
      <w:r w:rsidR="007A5F53">
        <w:t xml:space="preserve"> (</w:t>
      </w:r>
      <w:r w:rsidR="007A5F53" w:rsidRPr="007A5F53">
        <w:t>SMJ/QSP/1</w:t>
      </w:r>
      <w:r w:rsidR="007A5F53">
        <w:t>4)</w:t>
      </w:r>
      <w:r>
        <w:t>.</w:t>
      </w:r>
    </w:p>
    <w:p w14:paraId="42ABCA98" w14:textId="6EB8475B" w:rsidR="004745A4" w:rsidRDefault="004745A4" w:rsidP="002E3B08">
      <w:pPr>
        <w:pStyle w:val="ListParagraph"/>
        <w:numPr>
          <w:ilvl w:val="0"/>
          <w:numId w:val="42"/>
        </w:numPr>
        <w:spacing w:after="60"/>
        <w:ind w:left="1752" w:hanging="244"/>
      </w:pPr>
      <w:r>
        <w:t>Factors such as technical complexity, resource requirements, financial implications, and potential impact on the lab's reputation are considered.</w:t>
      </w:r>
    </w:p>
    <w:p w14:paraId="5387FDE3" w14:textId="2E966BCA" w:rsidR="004745A4" w:rsidRDefault="004745A4" w:rsidP="002E3B08">
      <w:pPr>
        <w:pStyle w:val="Heading3"/>
      </w:pPr>
      <w:r>
        <w:t>Decision Criteria:</w:t>
      </w:r>
    </w:p>
    <w:p w14:paraId="2323D10C" w14:textId="2A6BBA8A" w:rsidR="004745A4" w:rsidRDefault="00892AA8" w:rsidP="002E3B08">
      <w:pPr>
        <w:pStyle w:val="ListParagraph"/>
        <w:numPr>
          <w:ilvl w:val="0"/>
          <w:numId w:val="42"/>
        </w:numPr>
        <w:spacing w:after="60"/>
        <w:ind w:left="1752" w:hanging="244"/>
      </w:pPr>
      <w:r w:rsidRPr="00892AA8">
        <w:t>Clear decision criteria are established based on the assessment findings, aligned with the lab’s objectives, risk tolerance, and regulatory obligations.</w:t>
      </w:r>
    </w:p>
    <w:p w14:paraId="30177C32" w14:textId="77125619" w:rsidR="004745A4" w:rsidRDefault="004745A4" w:rsidP="002E3B08">
      <w:pPr>
        <w:pStyle w:val="ListParagraph"/>
        <w:numPr>
          <w:ilvl w:val="0"/>
          <w:numId w:val="42"/>
        </w:numPr>
        <w:spacing w:after="60"/>
        <w:ind w:left="1752" w:hanging="244"/>
      </w:pPr>
      <w:r>
        <w:t>Criteria may include technical feasibility, compliance with standards and regulations, legal considerations, financial viability, and strategic alignment.</w:t>
      </w:r>
    </w:p>
    <w:p w14:paraId="100464E8" w14:textId="157DE802" w:rsidR="004745A4" w:rsidRDefault="004745A4" w:rsidP="002E3B08">
      <w:pPr>
        <w:pStyle w:val="Heading3"/>
      </w:pPr>
      <w:r>
        <w:t>Consultation with Stakeholders:</w:t>
      </w:r>
    </w:p>
    <w:p w14:paraId="139FCA7C" w14:textId="4C3B4C03" w:rsidR="004745A4" w:rsidRDefault="004745A4" w:rsidP="002E3B08">
      <w:pPr>
        <w:pStyle w:val="ListParagraph"/>
        <w:numPr>
          <w:ilvl w:val="0"/>
          <w:numId w:val="42"/>
        </w:numPr>
        <w:spacing w:after="60"/>
        <w:ind w:left="1752" w:hanging="244"/>
      </w:pPr>
      <w:r>
        <w:t>Input from relevant stakeholders, including the quality manager, technical team, sales and marketing representatives, and legal experts, is sought.</w:t>
      </w:r>
    </w:p>
    <w:p w14:paraId="7427C558" w14:textId="19DFEA5B" w:rsidR="004745A4" w:rsidRDefault="004745A4" w:rsidP="002E3B08">
      <w:pPr>
        <w:pStyle w:val="ListParagraph"/>
        <w:numPr>
          <w:ilvl w:val="0"/>
          <w:numId w:val="42"/>
        </w:numPr>
        <w:spacing w:after="60"/>
        <w:ind w:left="1752" w:hanging="244"/>
      </w:pPr>
      <w:r>
        <w:t>Consultation ensures that diverse perspectives are considered and that decisions are well-informed and collaborative.</w:t>
      </w:r>
    </w:p>
    <w:p w14:paraId="34CABA0E" w14:textId="3E2E61AD" w:rsidR="004745A4" w:rsidRDefault="004745A4" w:rsidP="002E3B08">
      <w:pPr>
        <w:pStyle w:val="Heading3"/>
      </w:pPr>
      <w:r>
        <w:t>Approval Process:</w:t>
      </w:r>
    </w:p>
    <w:p w14:paraId="605072F1" w14:textId="1D0A03C1" w:rsidR="004745A4" w:rsidRDefault="004745A4" w:rsidP="002E3B08">
      <w:pPr>
        <w:pStyle w:val="ListParagraph"/>
        <w:numPr>
          <w:ilvl w:val="0"/>
          <w:numId w:val="42"/>
        </w:numPr>
        <w:spacing w:after="60"/>
        <w:ind w:left="1752" w:hanging="244"/>
      </w:pPr>
      <w:r>
        <w:t>If the request or tender meets the criteria and is deemed feasible, approval is granted.</w:t>
      </w:r>
    </w:p>
    <w:p w14:paraId="095668D0" w14:textId="243EC547" w:rsidR="004745A4" w:rsidRDefault="004745A4" w:rsidP="002E3B08">
      <w:pPr>
        <w:pStyle w:val="ListParagraph"/>
        <w:numPr>
          <w:ilvl w:val="0"/>
          <w:numId w:val="42"/>
        </w:numPr>
        <w:spacing w:after="60"/>
        <w:ind w:left="1752" w:hanging="244"/>
      </w:pPr>
      <w:r>
        <w:t>Approval may be granted by the quality manager or another designated authority within the lab, depending on the lab's organizational structure and approval protocols.</w:t>
      </w:r>
    </w:p>
    <w:p w14:paraId="52FF9E32" w14:textId="1722F72F" w:rsidR="004745A4" w:rsidRDefault="004745A4" w:rsidP="002E3B08">
      <w:pPr>
        <w:pStyle w:val="Heading3"/>
      </w:pPr>
      <w:r>
        <w:t>Rejection Process:</w:t>
      </w:r>
    </w:p>
    <w:p w14:paraId="3364CB91" w14:textId="568722F6" w:rsidR="004745A4" w:rsidRDefault="004745A4" w:rsidP="002E3B08">
      <w:pPr>
        <w:pStyle w:val="ListParagraph"/>
        <w:numPr>
          <w:ilvl w:val="0"/>
          <w:numId w:val="42"/>
        </w:numPr>
        <w:spacing w:after="60"/>
        <w:ind w:left="1752" w:hanging="244"/>
      </w:pPr>
      <w:r>
        <w:t>If significant concerns or constraints are identified during the review process, the request or tender may be rejected.</w:t>
      </w:r>
    </w:p>
    <w:p w14:paraId="3CE246A1" w14:textId="19550A2A" w:rsidR="004745A4" w:rsidRDefault="004745A4" w:rsidP="002E3B08">
      <w:pPr>
        <w:pStyle w:val="ListParagraph"/>
        <w:numPr>
          <w:ilvl w:val="0"/>
          <w:numId w:val="42"/>
        </w:numPr>
        <w:spacing w:after="60"/>
        <w:ind w:left="1752" w:hanging="244"/>
      </w:pPr>
      <w:r>
        <w:t>Reasons for rejection, such as technical limitations, compliance issues, or legal risks, are clearly communicated to the client in a professional manner.</w:t>
      </w:r>
    </w:p>
    <w:p w14:paraId="4FBC56DE" w14:textId="6E73BC14" w:rsidR="004745A4" w:rsidRDefault="004745A4" w:rsidP="002E3B08">
      <w:pPr>
        <w:pStyle w:val="Heading3"/>
      </w:pPr>
      <w:r>
        <w:t>Communication of Decision:</w:t>
      </w:r>
    </w:p>
    <w:p w14:paraId="075D6E53" w14:textId="70341CAC" w:rsidR="004745A4" w:rsidRDefault="004745A4" w:rsidP="002E3B08">
      <w:pPr>
        <w:pStyle w:val="ListParagraph"/>
        <w:numPr>
          <w:ilvl w:val="0"/>
          <w:numId w:val="42"/>
        </w:numPr>
        <w:spacing w:after="60"/>
        <w:ind w:left="1752" w:hanging="244"/>
      </w:pPr>
      <w:r>
        <w:t>The decision to approve or reject the request or tender is communicated to the client in a timely and transparent manner.</w:t>
      </w:r>
    </w:p>
    <w:p w14:paraId="265E1A4E" w14:textId="1A3CE86D" w:rsidR="004745A4" w:rsidRDefault="004745A4" w:rsidP="002E3B08">
      <w:pPr>
        <w:pStyle w:val="ListParagraph"/>
        <w:numPr>
          <w:ilvl w:val="0"/>
          <w:numId w:val="42"/>
        </w:numPr>
        <w:spacing w:after="60"/>
        <w:ind w:left="1752" w:hanging="244"/>
      </w:pPr>
      <w:r>
        <w:t>Clear and concise communication ensures that the client understands the rationale behind the decision and any next steps that may be required.</w:t>
      </w:r>
    </w:p>
    <w:p w14:paraId="0323E600" w14:textId="2DAD4D7A" w:rsidR="004745A4" w:rsidRDefault="004745A4" w:rsidP="002E3B08">
      <w:pPr>
        <w:pStyle w:val="Heading3"/>
      </w:pPr>
      <w:r>
        <w:t>Follow-Up Actions:</w:t>
      </w:r>
    </w:p>
    <w:p w14:paraId="133B424E" w14:textId="661336DC" w:rsidR="004745A4" w:rsidRDefault="00892AA8" w:rsidP="002E3B08">
      <w:pPr>
        <w:pStyle w:val="ListParagraph"/>
        <w:numPr>
          <w:ilvl w:val="0"/>
          <w:numId w:val="42"/>
        </w:numPr>
        <w:spacing w:after="60"/>
        <w:ind w:left="1752" w:hanging="244"/>
      </w:pPr>
      <w:r w:rsidRPr="00892AA8">
        <w:t>After a decision to approve or reject, all necessary follow-up actions are promptly initiated to ensure proper implementation and compliance.</w:t>
      </w:r>
    </w:p>
    <w:p w14:paraId="636B5592" w14:textId="1C0860FC" w:rsidR="004745A4" w:rsidRDefault="004745A4" w:rsidP="002E3B08">
      <w:pPr>
        <w:pStyle w:val="ListParagraph"/>
        <w:numPr>
          <w:ilvl w:val="0"/>
          <w:numId w:val="42"/>
        </w:numPr>
        <w:spacing w:after="60"/>
        <w:ind w:left="1752" w:hanging="244"/>
      </w:pPr>
      <w:r>
        <w:t>This may include contract negotiation, sample collection and testing, resource allocation, or communication of next steps to the client.</w:t>
      </w:r>
    </w:p>
    <w:p w14:paraId="27BEAB77" w14:textId="087D6DCE" w:rsidR="004745A4" w:rsidRDefault="004745A4" w:rsidP="002E3B08">
      <w:pPr>
        <w:pStyle w:val="Heading2"/>
      </w:pPr>
      <w:r>
        <w:lastRenderedPageBreak/>
        <w:t>Documentation and Record Keeping</w:t>
      </w:r>
    </w:p>
    <w:p w14:paraId="58C4BD82" w14:textId="39604413" w:rsidR="004745A4" w:rsidRDefault="004745A4" w:rsidP="002E3B08">
      <w:pPr>
        <w:pStyle w:val="ListParagraph"/>
        <w:numPr>
          <w:ilvl w:val="0"/>
          <w:numId w:val="43"/>
        </w:numPr>
        <w:ind w:left="1106" w:hanging="244"/>
      </w:pPr>
      <w:r w:rsidRPr="002E3B08">
        <w:rPr>
          <w:b/>
          <w:bCs/>
        </w:rPr>
        <w:t>Technical Evaluation:</w:t>
      </w:r>
      <w:r>
        <w:t xml:space="preserve"> The findings of the technical feasibility evaluation are documented systematically. Detailed records of the assessment, including any challenges, recommendations, and decisions, are maintained for reference and quality assurance purposes.</w:t>
      </w:r>
    </w:p>
    <w:p w14:paraId="0EA716CC" w14:textId="3D2054E9" w:rsidR="004745A4" w:rsidRDefault="004745A4" w:rsidP="002E3B08">
      <w:pPr>
        <w:pStyle w:val="ListParagraph"/>
        <w:numPr>
          <w:ilvl w:val="0"/>
          <w:numId w:val="43"/>
        </w:numPr>
        <w:ind w:left="1106" w:hanging="244"/>
      </w:pPr>
      <w:r w:rsidRPr="002E3B08">
        <w:rPr>
          <w:b/>
          <w:bCs/>
        </w:rPr>
        <w:t>Compliance Review:</w:t>
      </w:r>
      <w:r>
        <w:t xml:space="preserve"> Detailed documentation of the compliance review process, including findings, corrective actions, and approval status, is maintained. Records are retained in accordance with the lab's document control procedures and regulatory requirements for audit and quality assurance purposes.</w:t>
      </w:r>
    </w:p>
    <w:p w14:paraId="3B22392C" w14:textId="1C66377A" w:rsidR="004745A4" w:rsidRDefault="004745A4" w:rsidP="002E3B08">
      <w:pPr>
        <w:pStyle w:val="ListParagraph"/>
        <w:numPr>
          <w:ilvl w:val="0"/>
          <w:numId w:val="43"/>
        </w:numPr>
        <w:ind w:left="1106" w:hanging="244"/>
      </w:pPr>
      <w:r w:rsidRPr="002E3B08">
        <w:rPr>
          <w:b/>
          <w:bCs/>
        </w:rPr>
        <w:t>Legal Review:</w:t>
      </w:r>
      <w:r>
        <w:t xml:space="preserve"> A copy of the executed contract, along with all related correspondence and documentation, is maintained in a secure and accessible repository. Records are retained in accordance with the lab's document retention policies and legal requirements for future reference and audit purposes.</w:t>
      </w:r>
    </w:p>
    <w:p w14:paraId="780EF5A9" w14:textId="186B0C14" w:rsidR="004745A4" w:rsidRDefault="004745A4" w:rsidP="002E3B08">
      <w:pPr>
        <w:pStyle w:val="ListParagraph"/>
        <w:numPr>
          <w:ilvl w:val="0"/>
          <w:numId w:val="43"/>
        </w:numPr>
        <w:ind w:left="1106" w:hanging="244"/>
      </w:pPr>
      <w:r w:rsidRPr="002E3B08">
        <w:rPr>
          <w:b/>
          <w:bCs/>
        </w:rPr>
        <w:t>Documentation of Decision:</w:t>
      </w:r>
      <w:r>
        <w:t xml:space="preserve"> A record of the approval or rejection decision, along with supporting documentation and justification, is maintained. Documentation includes details of the assessment process, decision criteria, stakeholder consultations, and any relevant correspondence with the client.</w:t>
      </w:r>
    </w:p>
    <w:p w14:paraId="1177983B" w14:textId="62D97E9A" w:rsidR="007A5F53" w:rsidRPr="004745A4" w:rsidRDefault="007A5F53" w:rsidP="007A5F53">
      <w:pPr>
        <w:ind w:left="862"/>
      </w:pPr>
      <w:r w:rsidRPr="007A5F53">
        <w:t>All records generated under this procedure shall be controlled as per SMJ/QSP/16 and retained per SMJ/QSP/17</w:t>
      </w:r>
    </w:p>
    <w:sectPr w:rsidR="007A5F53" w:rsidRPr="004745A4"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8EDD0" w14:textId="77777777" w:rsidR="00090C3C" w:rsidRDefault="00090C3C" w:rsidP="00FF0DA5">
      <w:r>
        <w:separator/>
      </w:r>
    </w:p>
  </w:endnote>
  <w:endnote w:type="continuationSeparator" w:id="0">
    <w:p w14:paraId="71605C06" w14:textId="77777777" w:rsidR="00090C3C" w:rsidRDefault="00090C3C"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41AD3" w14:textId="77777777" w:rsidR="00090C3C" w:rsidRDefault="00090C3C" w:rsidP="00FF0DA5">
      <w:r>
        <w:separator/>
      </w:r>
    </w:p>
  </w:footnote>
  <w:footnote w:type="continuationSeparator" w:id="0">
    <w:p w14:paraId="4314BAD3" w14:textId="77777777" w:rsidR="00090C3C" w:rsidRDefault="00090C3C"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194E8903" w:rsidR="00513E61" w:rsidRPr="00513E61" w:rsidRDefault="00513E61" w:rsidP="009943B9">
                                <w:pPr>
                                  <w:ind w:left="0"/>
                                </w:pPr>
                                <w:r w:rsidRPr="00E21FB0">
                                  <w:t>Document No.:</w:t>
                                </w:r>
                                <w:r w:rsidRPr="00E21FB0">
                                  <w:rPr>
                                    <w:b/>
                                    <w:bCs/>
                                  </w:rPr>
                                  <w:t xml:space="preserve"> SMJ/QSP/</w:t>
                                </w:r>
                                <w:r w:rsidR="00732638">
                                  <w:rPr>
                                    <w:b/>
                                    <w:bCs/>
                                  </w:rPr>
                                  <w:t>1</w:t>
                                </w:r>
                                <w:r w:rsidR="004745A4">
                                  <w:rPr>
                                    <w:b/>
                                    <w:bCs/>
                                  </w:rPr>
                                  <w:t>3</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658BEF6A" w:rsidR="00513E61" w:rsidRPr="009943B9" w:rsidRDefault="004745A4" w:rsidP="009943B9">
                                <w:pPr>
                                  <w:ind w:left="-113"/>
                                  <w:rPr>
                                    <w:b/>
                                    <w:bCs/>
                                  </w:rPr>
                                </w:pPr>
                                <w:r w:rsidRPr="004745A4">
                                  <w:rPr>
                                    <w:b/>
                                    <w:bCs/>
                                  </w:rPr>
                                  <w:t>Review of Requests, Tenders and Contracts</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194E8903" w:rsidR="00513E61" w:rsidRPr="00513E61" w:rsidRDefault="00513E61" w:rsidP="009943B9">
                          <w:pPr>
                            <w:ind w:left="0"/>
                          </w:pPr>
                          <w:r w:rsidRPr="00E21FB0">
                            <w:t>Document No.:</w:t>
                          </w:r>
                          <w:r w:rsidRPr="00E21FB0">
                            <w:rPr>
                              <w:b/>
                              <w:bCs/>
                            </w:rPr>
                            <w:t xml:space="preserve"> SMJ/QSP/</w:t>
                          </w:r>
                          <w:r w:rsidR="00732638">
                            <w:rPr>
                              <w:b/>
                              <w:bCs/>
                            </w:rPr>
                            <w:t>1</w:t>
                          </w:r>
                          <w:r w:rsidR="004745A4">
                            <w:rPr>
                              <w:b/>
                              <w:bCs/>
                            </w:rPr>
                            <w:t>3</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658BEF6A" w:rsidR="00513E61" w:rsidRPr="009943B9" w:rsidRDefault="004745A4" w:rsidP="009943B9">
                          <w:pPr>
                            <w:ind w:left="-113"/>
                            <w:rPr>
                              <w:b/>
                              <w:bCs/>
                            </w:rPr>
                          </w:pPr>
                          <w:r w:rsidRPr="004745A4">
                            <w:rPr>
                              <w:b/>
                              <w:bCs/>
                            </w:rPr>
                            <w:t>Review of Requests, Tenders and Contracts</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23868"/>
    <w:multiLevelType w:val="hybridMultilevel"/>
    <w:tmpl w:val="6EE27398"/>
    <w:lvl w:ilvl="0" w:tplc="04090003">
      <w:start w:val="1"/>
      <w:numFmt w:val="bullet"/>
      <w:lvlText w:val="o"/>
      <w:lvlJc w:val="left"/>
      <w:pPr>
        <w:ind w:left="2228" w:hanging="360"/>
      </w:pPr>
      <w:rPr>
        <w:rFonts w:ascii="Courier New" w:hAnsi="Courier New" w:cs="Courier New"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2"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3"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5"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6"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8"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0"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1" w15:restartNumberingAfterBreak="0">
    <w:nsid w:val="4F28013C"/>
    <w:multiLevelType w:val="multilevel"/>
    <w:tmpl w:val="9BB4C84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3"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6" w15:restartNumberingAfterBreak="0">
    <w:nsid w:val="7FCA4F3B"/>
    <w:multiLevelType w:val="hybridMultilevel"/>
    <w:tmpl w:val="7CCE6F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1"/>
  </w:num>
  <w:num w:numId="2" w16cid:durableId="305547509">
    <w:abstractNumId w:val="11"/>
  </w:num>
  <w:num w:numId="3" w16cid:durableId="1290432258">
    <w:abstractNumId w:val="13"/>
  </w:num>
  <w:num w:numId="4" w16cid:durableId="488793417">
    <w:abstractNumId w:val="11"/>
  </w:num>
  <w:num w:numId="5" w16cid:durableId="2041322223">
    <w:abstractNumId w:val="11"/>
  </w:num>
  <w:num w:numId="6" w16cid:durableId="2053075323">
    <w:abstractNumId w:val="11"/>
  </w:num>
  <w:num w:numId="7" w16cid:durableId="160705907">
    <w:abstractNumId w:val="8"/>
  </w:num>
  <w:num w:numId="8" w16cid:durableId="978025516">
    <w:abstractNumId w:val="14"/>
  </w:num>
  <w:num w:numId="9" w16cid:durableId="1661151291">
    <w:abstractNumId w:val="11"/>
  </w:num>
  <w:num w:numId="10" w16cid:durableId="1344170021">
    <w:abstractNumId w:val="1"/>
  </w:num>
  <w:num w:numId="11" w16cid:durableId="255023356">
    <w:abstractNumId w:val="11"/>
  </w:num>
  <w:num w:numId="12" w16cid:durableId="692342473">
    <w:abstractNumId w:val="6"/>
  </w:num>
  <w:num w:numId="13" w16cid:durableId="1514996895">
    <w:abstractNumId w:val="3"/>
  </w:num>
  <w:num w:numId="14" w16cid:durableId="2139447186">
    <w:abstractNumId w:val="2"/>
  </w:num>
  <w:num w:numId="15" w16cid:durableId="1770196257">
    <w:abstractNumId w:val="4"/>
  </w:num>
  <w:num w:numId="16" w16cid:durableId="1775785154">
    <w:abstractNumId w:val="11"/>
  </w:num>
  <w:num w:numId="17" w16cid:durableId="1411002249">
    <w:abstractNumId w:val="11"/>
  </w:num>
  <w:num w:numId="18" w16cid:durableId="188033376">
    <w:abstractNumId w:val="11"/>
  </w:num>
  <w:num w:numId="19" w16cid:durableId="1939100056">
    <w:abstractNumId w:val="11"/>
  </w:num>
  <w:num w:numId="20" w16cid:durableId="1153138263">
    <w:abstractNumId w:val="5"/>
  </w:num>
  <w:num w:numId="21" w16cid:durableId="1284464417">
    <w:abstractNumId w:val="11"/>
  </w:num>
  <w:num w:numId="22" w16cid:durableId="1072579444">
    <w:abstractNumId w:val="11"/>
  </w:num>
  <w:num w:numId="23" w16cid:durableId="1582324464">
    <w:abstractNumId w:val="11"/>
  </w:num>
  <w:num w:numId="24" w16cid:durableId="1706565174">
    <w:abstractNumId w:val="11"/>
  </w:num>
  <w:num w:numId="25" w16cid:durableId="803700403">
    <w:abstractNumId w:val="11"/>
  </w:num>
  <w:num w:numId="26" w16cid:durableId="1248147459">
    <w:abstractNumId w:val="11"/>
  </w:num>
  <w:num w:numId="27" w16cid:durableId="316304173">
    <w:abstractNumId w:val="11"/>
  </w:num>
  <w:num w:numId="28" w16cid:durableId="1863782272">
    <w:abstractNumId w:val="15"/>
  </w:num>
  <w:num w:numId="29" w16cid:durableId="379133808">
    <w:abstractNumId w:val="11"/>
  </w:num>
  <w:num w:numId="30" w16cid:durableId="1530488667">
    <w:abstractNumId w:val="11"/>
  </w:num>
  <w:num w:numId="31" w16cid:durableId="843670335">
    <w:abstractNumId w:val="11"/>
  </w:num>
  <w:num w:numId="32" w16cid:durableId="1226380233">
    <w:abstractNumId w:val="7"/>
  </w:num>
  <w:num w:numId="33" w16cid:durableId="932709037">
    <w:abstractNumId w:val="11"/>
  </w:num>
  <w:num w:numId="34" w16cid:durableId="1207335522">
    <w:abstractNumId w:val="11"/>
  </w:num>
  <w:num w:numId="35" w16cid:durableId="1881823991">
    <w:abstractNumId w:val="10"/>
  </w:num>
  <w:num w:numId="36" w16cid:durableId="1622689923">
    <w:abstractNumId w:val="11"/>
  </w:num>
  <w:num w:numId="37" w16cid:durableId="386806947">
    <w:abstractNumId w:val="11"/>
  </w:num>
  <w:num w:numId="38" w16cid:durableId="538278134">
    <w:abstractNumId w:val="9"/>
  </w:num>
  <w:num w:numId="39" w16cid:durableId="1388184499">
    <w:abstractNumId w:val="11"/>
  </w:num>
  <w:num w:numId="40" w16cid:durableId="232938024">
    <w:abstractNumId w:val="11"/>
  </w:num>
  <w:num w:numId="41" w16cid:durableId="930045907">
    <w:abstractNumId w:val="12"/>
  </w:num>
  <w:num w:numId="42" w16cid:durableId="1407652458">
    <w:abstractNumId w:val="0"/>
  </w:num>
  <w:num w:numId="43" w16cid:durableId="6526866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566B4"/>
    <w:rsid w:val="00090C3C"/>
    <w:rsid w:val="000B33E3"/>
    <w:rsid w:val="000D2A7C"/>
    <w:rsid w:val="001018F7"/>
    <w:rsid w:val="00177FF4"/>
    <w:rsid w:val="00191BC5"/>
    <w:rsid w:val="001D75A5"/>
    <w:rsid w:val="00206053"/>
    <w:rsid w:val="00280E9B"/>
    <w:rsid w:val="00285D93"/>
    <w:rsid w:val="002A5A56"/>
    <w:rsid w:val="002A6ACE"/>
    <w:rsid w:val="002E3B08"/>
    <w:rsid w:val="002F0647"/>
    <w:rsid w:val="003523E9"/>
    <w:rsid w:val="003602DD"/>
    <w:rsid w:val="003908E2"/>
    <w:rsid w:val="004745A4"/>
    <w:rsid w:val="004E5259"/>
    <w:rsid w:val="004F57F8"/>
    <w:rsid w:val="005114A1"/>
    <w:rsid w:val="00513E61"/>
    <w:rsid w:val="005646F7"/>
    <w:rsid w:val="005831B7"/>
    <w:rsid w:val="005D67FD"/>
    <w:rsid w:val="00610725"/>
    <w:rsid w:val="006169B9"/>
    <w:rsid w:val="0062699A"/>
    <w:rsid w:val="00663956"/>
    <w:rsid w:val="006F6C59"/>
    <w:rsid w:val="00732638"/>
    <w:rsid w:val="0078081F"/>
    <w:rsid w:val="007A5F53"/>
    <w:rsid w:val="007D503C"/>
    <w:rsid w:val="008050DC"/>
    <w:rsid w:val="00821476"/>
    <w:rsid w:val="008460D4"/>
    <w:rsid w:val="00891AEF"/>
    <w:rsid w:val="00892AA8"/>
    <w:rsid w:val="008B5253"/>
    <w:rsid w:val="008E1C46"/>
    <w:rsid w:val="00913907"/>
    <w:rsid w:val="00921CC2"/>
    <w:rsid w:val="00993AEA"/>
    <w:rsid w:val="009943B9"/>
    <w:rsid w:val="00A24C52"/>
    <w:rsid w:val="00A4533E"/>
    <w:rsid w:val="00AA3D95"/>
    <w:rsid w:val="00B01D56"/>
    <w:rsid w:val="00B04823"/>
    <w:rsid w:val="00B05DA9"/>
    <w:rsid w:val="00B17FE3"/>
    <w:rsid w:val="00B30EC8"/>
    <w:rsid w:val="00B80A5C"/>
    <w:rsid w:val="00BB326D"/>
    <w:rsid w:val="00BD0915"/>
    <w:rsid w:val="00BE7D33"/>
    <w:rsid w:val="00C30D6C"/>
    <w:rsid w:val="00C85DC9"/>
    <w:rsid w:val="00CB4490"/>
    <w:rsid w:val="00CD23C8"/>
    <w:rsid w:val="00CE4742"/>
    <w:rsid w:val="00D141A6"/>
    <w:rsid w:val="00D80FB4"/>
    <w:rsid w:val="00D93CE3"/>
    <w:rsid w:val="00DE33A9"/>
    <w:rsid w:val="00DF07B7"/>
    <w:rsid w:val="00E27660"/>
    <w:rsid w:val="00E35C6A"/>
    <w:rsid w:val="00F00CDF"/>
    <w:rsid w:val="00F22374"/>
    <w:rsid w:val="00FC57F4"/>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8E1C46"/>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8E1C46"/>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6</Pages>
  <Words>2651</Words>
  <Characters>15114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14</cp:revision>
  <dcterms:created xsi:type="dcterms:W3CDTF">2026-03-03T05:39:00Z</dcterms:created>
  <dcterms:modified xsi:type="dcterms:W3CDTF">2026-03-04T01:28:00Z</dcterms:modified>
</cp:coreProperties>
</file>