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3B9FEA16" w:rsidR="00FF0DA5" w:rsidRPr="00FF0DA5" w:rsidRDefault="00B86CD1" w:rsidP="00D15A31">
      <w:pPr>
        <w:spacing w:after="120"/>
        <w:ind w:left="357"/>
      </w:pPr>
      <w:r w:rsidRPr="00B86CD1">
        <w:t>To establish a systematic approach for identifying, evaluating, and managing risks within SMJ Lab's operations in accordance with ISO 17025:2017 requirements. This procedure aims to ensure the effective management of risks to enhance the reliability, credibility, and quality of our testing services while safeguarding personnel, equipment, and the environment.</w:t>
      </w:r>
    </w:p>
    <w:p w14:paraId="448FFAF0" w14:textId="549C0CEF" w:rsidR="00FF0DA5" w:rsidRPr="00FF0DA5" w:rsidRDefault="00FF0DA5" w:rsidP="00FF0DA5">
      <w:pPr>
        <w:pStyle w:val="Heading1"/>
      </w:pPr>
      <w:r w:rsidRPr="00FF0DA5">
        <w:t>Scope</w:t>
      </w:r>
    </w:p>
    <w:p w14:paraId="629A9FCE" w14:textId="7FFA7C65" w:rsidR="00FF0DA5" w:rsidRPr="00FF0DA5" w:rsidRDefault="00B86CD1" w:rsidP="00D15A31">
      <w:pPr>
        <w:spacing w:after="120"/>
        <w:ind w:left="357"/>
      </w:pPr>
      <w:r w:rsidRPr="00B86CD1">
        <w:t>This procedure applies to all activities, processes, and functions conducted within SMJ Lab that may pose risks to the quality, accuracy, or integrity of test results, as well as the safety of personnel and the environment. It encompasses risk assessment methods, criteria for risk evaluation, risk treatment strategies, and monitoring and review processes.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B86CD1">
      <w:pPr>
        <w:spacing w:after="120"/>
        <w:ind w:left="862"/>
      </w:pPr>
      <w:r w:rsidRPr="00FF0DA5">
        <w:t>General requirements for the competence of testing and calibration laboratories.</w:t>
      </w:r>
    </w:p>
    <w:p w14:paraId="47870B8C" w14:textId="5CAD893F" w:rsidR="00FF0DA5" w:rsidRPr="00FF0DA5" w:rsidRDefault="009943B9" w:rsidP="009943B9">
      <w:pPr>
        <w:pStyle w:val="Heading1"/>
      </w:pPr>
      <w:r w:rsidRPr="00FF0DA5">
        <w:t>Definitions</w:t>
      </w:r>
    </w:p>
    <w:p w14:paraId="27999B28" w14:textId="360EADD1" w:rsidR="00B86CD1" w:rsidRDefault="00B86CD1" w:rsidP="00B86CD1">
      <w:pPr>
        <w:pStyle w:val="Heading2"/>
      </w:pPr>
      <w:r>
        <w:t>Risk</w:t>
      </w:r>
    </w:p>
    <w:p w14:paraId="4AE21FF4" w14:textId="77777777" w:rsidR="00B86CD1" w:rsidRDefault="00B86CD1" w:rsidP="00B86CD1">
      <w:pPr>
        <w:spacing w:after="60"/>
        <w:ind w:left="862"/>
      </w:pPr>
      <w:r>
        <w:t>The effect of uncertainty on objectives, encompassing both positive and negative outcomes.</w:t>
      </w:r>
    </w:p>
    <w:p w14:paraId="5FF0A5FC" w14:textId="026B94FB" w:rsidR="00B86CD1" w:rsidRDefault="00B86CD1" w:rsidP="00B86CD1">
      <w:pPr>
        <w:pStyle w:val="Heading2"/>
      </w:pPr>
      <w:r>
        <w:t>Risk Assessment</w:t>
      </w:r>
    </w:p>
    <w:p w14:paraId="0650952E" w14:textId="2E1CA64A" w:rsidR="00B86CD1" w:rsidRPr="00FF0DA5" w:rsidRDefault="00B86CD1" w:rsidP="00B86CD1">
      <w:pPr>
        <w:spacing w:after="120"/>
        <w:ind w:left="862"/>
      </w:pPr>
      <w:r>
        <w:t>The systematic process of identifying, analyzing, and evaluating risks to determine their magnitude and significance.</w:t>
      </w:r>
    </w:p>
    <w:p w14:paraId="1B640FDF" w14:textId="055A9429" w:rsidR="00FF0DA5" w:rsidRPr="00FF0DA5" w:rsidRDefault="009943B9" w:rsidP="009943B9">
      <w:pPr>
        <w:pStyle w:val="Heading1"/>
      </w:pPr>
      <w:r w:rsidRPr="00FF0DA5">
        <w:t>Responsibilities</w:t>
      </w:r>
    </w:p>
    <w:p w14:paraId="7521D6E5" w14:textId="104516EC" w:rsidR="00B86CD1" w:rsidRDefault="00B86CD1" w:rsidP="00B86CD1">
      <w:pPr>
        <w:pStyle w:val="Heading2"/>
      </w:pPr>
      <w:r>
        <w:t>Quality Manager</w:t>
      </w:r>
    </w:p>
    <w:p w14:paraId="2E3E14A4" w14:textId="77777777" w:rsidR="00B86CD1" w:rsidRDefault="00B86CD1" w:rsidP="00B86CD1">
      <w:pPr>
        <w:spacing w:after="60"/>
        <w:ind w:left="862"/>
      </w:pPr>
      <w:r>
        <w:t>Responsible for overseeing the risk assessment process, ensuring its implementation, and periodically reviewing its effectiveness.</w:t>
      </w:r>
    </w:p>
    <w:p w14:paraId="1EAA9E63" w14:textId="458D20E5" w:rsidR="00B86CD1" w:rsidRDefault="00B86CD1" w:rsidP="00B86CD1">
      <w:pPr>
        <w:pStyle w:val="Heading2"/>
      </w:pPr>
      <w:r>
        <w:t>Laboratory Personnel</w:t>
      </w:r>
    </w:p>
    <w:p w14:paraId="128B0865" w14:textId="77777777" w:rsidR="00B86CD1" w:rsidRDefault="00B86CD1" w:rsidP="00B86CD1">
      <w:pPr>
        <w:spacing w:after="60"/>
        <w:ind w:left="862"/>
      </w:pPr>
      <w:r>
        <w:t>All laboratory personnel are responsible for identifying and reporting potential risks associated with their activities, as well as participating in risk assessment activities as required.</w:t>
      </w:r>
    </w:p>
    <w:p w14:paraId="7ACDC8A7" w14:textId="5233BDC4" w:rsidR="00B86CD1" w:rsidRDefault="00B86CD1" w:rsidP="00B86CD1">
      <w:pPr>
        <w:pStyle w:val="Heading2"/>
      </w:pPr>
      <w:r>
        <w:t>Management</w:t>
      </w:r>
    </w:p>
    <w:p w14:paraId="32062A86" w14:textId="4397B730" w:rsidR="00B86CD1" w:rsidRDefault="00B86CD1" w:rsidP="00B86CD1">
      <w:pPr>
        <w:spacing w:after="120"/>
        <w:ind w:left="862"/>
      </w:pPr>
      <w:r>
        <w:t>Responsible for providing resources, support, and guidance to facilitate effective risk assessment and management throughout the laboratory.</w:t>
      </w:r>
    </w:p>
    <w:p w14:paraId="3FFBD7E3" w14:textId="4CBFEAF1" w:rsidR="00FF0DA5" w:rsidRDefault="009943B9" w:rsidP="009943B9">
      <w:pPr>
        <w:pStyle w:val="Heading1"/>
      </w:pPr>
      <w:r w:rsidRPr="00FF0DA5">
        <w:t>Procedure</w:t>
      </w:r>
    </w:p>
    <w:p w14:paraId="58D2AA3D" w14:textId="7C5FB648" w:rsidR="00B86CD1" w:rsidRDefault="00B86CD1" w:rsidP="00B86CD1">
      <w:pPr>
        <w:pStyle w:val="Heading2"/>
      </w:pPr>
      <w:r>
        <w:t>Identification of Risks</w:t>
      </w:r>
    </w:p>
    <w:p w14:paraId="24D9CF83" w14:textId="16053A2C" w:rsidR="00B86CD1" w:rsidRDefault="00B86CD1" w:rsidP="00B86CD1">
      <w:pPr>
        <w:pStyle w:val="Heading3"/>
      </w:pPr>
      <w:r>
        <w:t>Hazard Identification</w:t>
      </w:r>
    </w:p>
    <w:p w14:paraId="52FA96E7" w14:textId="661F919A" w:rsidR="00B86CD1" w:rsidRDefault="00B86CD1" w:rsidP="00B86CD1">
      <w:pPr>
        <w:pStyle w:val="ListParagraph"/>
        <w:numPr>
          <w:ilvl w:val="0"/>
          <w:numId w:val="51"/>
        </w:numPr>
        <w:spacing w:after="60"/>
        <w:ind w:left="1752" w:hanging="244"/>
      </w:pPr>
      <w:r w:rsidRPr="00B86CD1">
        <w:rPr>
          <w:b/>
          <w:bCs/>
        </w:rPr>
        <w:t>Chemical Hazards:</w:t>
      </w:r>
      <w:r>
        <w:t xml:space="preserve"> Identify chemicals used in testing procedures and their associated risks, such as toxicity, flammability, or reactivity.</w:t>
      </w:r>
    </w:p>
    <w:p w14:paraId="727BEC3D" w14:textId="7AE2442B" w:rsidR="00B86CD1" w:rsidRDefault="00B86CD1" w:rsidP="00B86CD1">
      <w:pPr>
        <w:pStyle w:val="ListParagraph"/>
        <w:numPr>
          <w:ilvl w:val="0"/>
          <w:numId w:val="51"/>
        </w:numPr>
        <w:spacing w:after="60"/>
        <w:ind w:left="1752" w:hanging="244"/>
      </w:pPr>
      <w:r w:rsidRPr="00B86CD1">
        <w:rPr>
          <w:b/>
          <w:bCs/>
        </w:rPr>
        <w:t>Biological Hazards:</w:t>
      </w:r>
      <w:r>
        <w:t xml:space="preserve"> Recognize potential biological hazards, including pathogens or allergens present in environmental samples.</w:t>
      </w:r>
    </w:p>
    <w:p w14:paraId="1722D593" w14:textId="15C73975" w:rsidR="00B86CD1" w:rsidRDefault="00B86CD1" w:rsidP="00B86CD1">
      <w:pPr>
        <w:pStyle w:val="ListParagraph"/>
        <w:numPr>
          <w:ilvl w:val="0"/>
          <w:numId w:val="51"/>
        </w:numPr>
        <w:spacing w:after="60"/>
        <w:ind w:left="1752" w:hanging="244"/>
      </w:pPr>
      <w:r w:rsidRPr="00B86CD1">
        <w:rPr>
          <w:b/>
          <w:bCs/>
        </w:rPr>
        <w:t>Radiological Hazards:</w:t>
      </w:r>
      <w:r>
        <w:t xml:space="preserve"> Assess risks associated with radioactive materials or radiation-emitting equipment used in testing.</w:t>
      </w:r>
    </w:p>
    <w:p w14:paraId="2E683428" w14:textId="284DF4E6" w:rsidR="00B86CD1" w:rsidRDefault="00B86CD1" w:rsidP="00B86CD1">
      <w:pPr>
        <w:pStyle w:val="ListParagraph"/>
        <w:numPr>
          <w:ilvl w:val="0"/>
          <w:numId w:val="51"/>
        </w:numPr>
        <w:spacing w:after="60"/>
        <w:ind w:left="1752" w:hanging="244"/>
      </w:pPr>
      <w:r w:rsidRPr="00B86CD1">
        <w:rPr>
          <w:b/>
          <w:bCs/>
        </w:rPr>
        <w:t>Physical Hazards:</w:t>
      </w:r>
      <w:r>
        <w:t xml:space="preserve"> Identify physical hazards such as sharp objects, high temperatures, or high-pressure systems within the lab environment.</w:t>
      </w:r>
    </w:p>
    <w:p w14:paraId="6EA5AE82" w14:textId="3E0A281E" w:rsidR="00B86CD1" w:rsidRDefault="00B86CD1" w:rsidP="00B86CD1">
      <w:pPr>
        <w:pStyle w:val="ListParagraph"/>
        <w:numPr>
          <w:ilvl w:val="0"/>
          <w:numId w:val="51"/>
        </w:numPr>
        <w:spacing w:after="60"/>
        <w:ind w:left="1752" w:hanging="244"/>
      </w:pPr>
      <w:r w:rsidRPr="00B86CD1">
        <w:rPr>
          <w:b/>
          <w:bCs/>
        </w:rPr>
        <w:t>Equipment Hazards:</w:t>
      </w:r>
      <w:r>
        <w:t xml:space="preserve"> Evaluate risks related to equipment operation, maintenance, and potential failures, including electrical hazards, mechanical hazards, and ergonomic risks.</w:t>
      </w:r>
    </w:p>
    <w:p w14:paraId="6524921B" w14:textId="0E86812D" w:rsidR="00B86CD1" w:rsidRDefault="00B86CD1" w:rsidP="00B86CD1">
      <w:pPr>
        <w:pStyle w:val="ListParagraph"/>
        <w:numPr>
          <w:ilvl w:val="0"/>
          <w:numId w:val="51"/>
        </w:numPr>
        <w:spacing w:after="60"/>
        <w:ind w:left="1752" w:hanging="244"/>
      </w:pPr>
      <w:r w:rsidRPr="00B86CD1">
        <w:rPr>
          <w:b/>
          <w:bCs/>
        </w:rPr>
        <w:t>Process Hazards:</w:t>
      </w:r>
      <w:r>
        <w:t xml:space="preserve"> Consider risks associated with specific testing processes, including sample handling, preparation, analysis, and waste management.</w:t>
      </w:r>
    </w:p>
    <w:p w14:paraId="4EBE0BD0" w14:textId="30ABBEAF" w:rsidR="00B86CD1" w:rsidRDefault="00B86CD1" w:rsidP="00B86CD1">
      <w:pPr>
        <w:pStyle w:val="Heading3"/>
      </w:pPr>
      <w:r>
        <w:t>Risk Sources Identification:</w:t>
      </w:r>
    </w:p>
    <w:p w14:paraId="6BD817E1" w14:textId="014B675A" w:rsidR="00B86CD1" w:rsidRDefault="00B86CD1" w:rsidP="00B86CD1">
      <w:pPr>
        <w:pStyle w:val="ListParagraph"/>
        <w:numPr>
          <w:ilvl w:val="0"/>
          <w:numId w:val="51"/>
        </w:numPr>
        <w:spacing w:after="60"/>
        <w:ind w:left="1752" w:hanging="244"/>
      </w:pPr>
      <w:r w:rsidRPr="00B86CD1">
        <w:rPr>
          <w:b/>
          <w:bCs/>
        </w:rPr>
        <w:t>Handling of Hazardous Substances:</w:t>
      </w:r>
      <w:r>
        <w:t xml:space="preserve"> Evaluate risks associated with the handling, storage, and disposal of hazardous chemicals, biological materials, and radioactive substances.</w:t>
      </w:r>
    </w:p>
    <w:p w14:paraId="5C191377" w14:textId="609C45A5" w:rsidR="00B86CD1" w:rsidRDefault="00B86CD1" w:rsidP="00B86CD1">
      <w:pPr>
        <w:pStyle w:val="ListParagraph"/>
        <w:numPr>
          <w:ilvl w:val="0"/>
          <w:numId w:val="51"/>
        </w:numPr>
        <w:spacing w:after="60"/>
        <w:ind w:left="1752" w:hanging="244"/>
      </w:pPr>
      <w:r w:rsidRPr="00B86CD1">
        <w:rPr>
          <w:b/>
          <w:bCs/>
        </w:rPr>
        <w:t>Equipment Malfunction:</w:t>
      </w:r>
      <w:r>
        <w:t xml:space="preserve"> Identify potential sources of equipment failure or malfunction that could lead to safety incidents or compromised test results.</w:t>
      </w:r>
    </w:p>
    <w:p w14:paraId="490C9878" w14:textId="43207D7B" w:rsidR="00B86CD1" w:rsidRDefault="00B86CD1" w:rsidP="00B86CD1">
      <w:pPr>
        <w:pStyle w:val="ListParagraph"/>
        <w:numPr>
          <w:ilvl w:val="0"/>
          <w:numId w:val="51"/>
        </w:numPr>
        <w:spacing w:after="60"/>
        <w:ind w:left="1752" w:hanging="244"/>
      </w:pPr>
      <w:r w:rsidRPr="00B86CD1">
        <w:rPr>
          <w:b/>
          <w:bCs/>
        </w:rPr>
        <w:t>Human Error:</w:t>
      </w:r>
      <w:r>
        <w:t xml:space="preserve"> Recognize the potential for human error in laboratory procedures, including errors in sample labeling, data entry, and interpretation of results.</w:t>
      </w:r>
    </w:p>
    <w:p w14:paraId="0341FE14" w14:textId="0C444703" w:rsidR="00B86CD1" w:rsidRDefault="00B86CD1" w:rsidP="00B86CD1">
      <w:pPr>
        <w:pStyle w:val="ListParagraph"/>
        <w:numPr>
          <w:ilvl w:val="0"/>
          <w:numId w:val="51"/>
        </w:numPr>
        <w:spacing w:after="60"/>
        <w:ind w:left="1752" w:hanging="244"/>
      </w:pPr>
      <w:r w:rsidRPr="00B86CD1">
        <w:rPr>
          <w:b/>
          <w:bCs/>
        </w:rPr>
        <w:t>Environmental Factors:</w:t>
      </w:r>
      <w:r>
        <w:t xml:space="preserve"> Consider external factors such as temperature fluctuations, humidity levels, and power outages that could impact lab operations and safety.</w:t>
      </w:r>
    </w:p>
    <w:p w14:paraId="15BCE783" w14:textId="277A1262" w:rsidR="00B86CD1" w:rsidRDefault="00B86CD1" w:rsidP="00B86CD1">
      <w:pPr>
        <w:pStyle w:val="Heading3"/>
      </w:pPr>
      <w:r>
        <w:lastRenderedPageBreak/>
        <w:t>Process Mapping:</w:t>
      </w:r>
    </w:p>
    <w:p w14:paraId="0B0A4072" w14:textId="2D9335D8" w:rsidR="00B86CD1" w:rsidRDefault="00B86CD1" w:rsidP="00B86CD1">
      <w:pPr>
        <w:pStyle w:val="ListParagraph"/>
        <w:numPr>
          <w:ilvl w:val="0"/>
          <w:numId w:val="51"/>
        </w:numPr>
        <w:spacing w:after="60"/>
        <w:ind w:left="1752" w:hanging="244"/>
      </w:pPr>
      <w:r w:rsidRPr="00B86CD1">
        <w:rPr>
          <w:b/>
          <w:bCs/>
        </w:rPr>
        <w:t>Sample Collection:</w:t>
      </w:r>
      <w:r>
        <w:t xml:space="preserve"> Map out procedures for sample collection, transportation, and storage to identify potential risks during these stages.</w:t>
      </w:r>
    </w:p>
    <w:p w14:paraId="23571435" w14:textId="2E360F4B" w:rsidR="00B86CD1" w:rsidRDefault="00B86CD1" w:rsidP="00B86CD1">
      <w:pPr>
        <w:pStyle w:val="ListParagraph"/>
        <w:numPr>
          <w:ilvl w:val="0"/>
          <w:numId w:val="51"/>
        </w:numPr>
        <w:spacing w:after="60"/>
        <w:ind w:left="1752" w:hanging="244"/>
      </w:pPr>
      <w:r w:rsidRPr="00B86CD1">
        <w:rPr>
          <w:b/>
          <w:bCs/>
        </w:rPr>
        <w:t xml:space="preserve">Analysis Procedures: </w:t>
      </w:r>
      <w:r>
        <w:t>Define the steps involved in sample preparation, analysis, and data interpretation to pinpoint critical control points and potential hazards.</w:t>
      </w:r>
    </w:p>
    <w:p w14:paraId="5EAEF0F8" w14:textId="659A63E0" w:rsidR="00B86CD1" w:rsidRDefault="00B86CD1" w:rsidP="00B86CD1">
      <w:pPr>
        <w:pStyle w:val="ListParagraph"/>
        <w:numPr>
          <w:ilvl w:val="0"/>
          <w:numId w:val="51"/>
        </w:numPr>
        <w:spacing w:after="60"/>
        <w:ind w:left="1752" w:hanging="244"/>
      </w:pPr>
      <w:r w:rsidRPr="00B86CD1">
        <w:rPr>
          <w:b/>
          <w:bCs/>
        </w:rPr>
        <w:t>Reporting:</w:t>
      </w:r>
      <w:r>
        <w:t xml:space="preserve"> Outline the process for documenting and communicating test results to ensure accuracy, completeness, and regulatory compliance.</w:t>
      </w:r>
    </w:p>
    <w:p w14:paraId="785F5160" w14:textId="7D8A24FE" w:rsidR="00B86CD1" w:rsidRDefault="00B86CD1" w:rsidP="00B86CD1">
      <w:pPr>
        <w:pStyle w:val="ListParagraph"/>
        <w:numPr>
          <w:ilvl w:val="0"/>
          <w:numId w:val="51"/>
        </w:numPr>
        <w:spacing w:after="60"/>
        <w:ind w:left="1752" w:hanging="244"/>
      </w:pPr>
      <w:r w:rsidRPr="00B86CD1">
        <w:rPr>
          <w:b/>
          <w:bCs/>
        </w:rPr>
        <w:t>Waste Management:</w:t>
      </w:r>
      <w:r>
        <w:t xml:space="preserve"> Identify procedures for handling, segregating, and disposing of laboratory waste, including hazardous and non-hazardous materials.</w:t>
      </w:r>
    </w:p>
    <w:p w14:paraId="7BC1D6AB" w14:textId="57ADB541" w:rsidR="00B86CD1" w:rsidRDefault="00B86CD1" w:rsidP="00B86CD1">
      <w:pPr>
        <w:pStyle w:val="Heading3"/>
      </w:pPr>
      <w:r>
        <w:t>Stakeholder Consultation:</w:t>
      </w:r>
    </w:p>
    <w:p w14:paraId="565555A1" w14:textId="7BCE25C9" w:rsidR="00B86CD1" w:rsidRDefault="00B86CD1" w:rsidP="00B86CD1">
      <w:pPr>
        <w:pStyle w:val="ListParagraph"/>
        <w:numPr>
          <w:ilvl w:val="0"/>
          <w:numId w:val="51"/>
        </w:numPr>
        <w:spacing w:after="60"/>
        <w:ind w:left="1752" w:hanging="244"/>
      </w:pPr>
      <w:r w:rsidRPr="00B86CD1">
        <w:rPr>
          <w:b/>
          <w:bCs/>
        </w:rPr>
        <w:t>Laboratory Staff:</w:t>
      </w:r>
      <w:r>
        <w:t xml:space="preserve"> Engage laboratory personnel to gather insights into day-to-day operations, challenges, and areas of concern regarding safety and risk management.</w:t>
      </w:r>
    </w:p>
    <w:p w14:paraId="22C2F6E7" w14:textId="6337B900" w:rsidR="00B86CD1" w:rsidRDefault="00B86CD1" w:rsidP="00B86CD1">
      <w:pPr>
        <w:pStyle w:val="ListParagraph"/>
        <w:numPr>
          <w:ilvl w:val="0"/>
          <w:numId w:val="51"/>
        </w:numPr>
        <w:spacing w:after="60"/>
        <w:ind w:left="1752" w:hanging="244"/>
      </w:pPr>
      <w:r w:rsidRPr="00B86CD1">
        <w:rPr>
          <w:b/>
          <w:bCs/>
        </w:rPr>
        <w:t>Management:</w:t>
      </w:r>
      <w:r>
        <w:t xml:space="preserve"> Consult with management to understand organizational priorities, resource allocation, and support for risk mitigation efforts.</w:t>
      </w:r>
    </w:p>
    <w:p w14:paraId="2C86C799" w14:textId="6923B71C" w:rsidR="00B86CD1" w:rsidRDefault="00B86CD1" w:rsidP="00B86CD1">
      <w:pPr>
        <w:pStyle w:val="ListParagraph"/>
        <w:numPr>
          <w:ilvl w:val="0"/>
          <w:numId w:val="51"/>
        </w:numPr>
        <w:spacing w:after="60"/>
        <w:ind w:left="1752" w:hanging="244"/>
      </w:pPr>
      <w:r w:rsidRPr="00B86CD1">
        <w:rPr>
          <w:b/>
          <w:bCs/>
        </w:rPr>
        <w:t>Health and Safety Professionals:</w:t>
      </w:r>
      <w:r>
        <w:t xml:space="preserve"> Seek input from health and safety experts to ensure compliance with relevant regulations and best practices in laboratory safety.</w:t>
      </w:r>
    </w:p>
    <w:p w14:paraId="49A3FD97" w14:textId="70BB5B41" w:rsidR="00B86CD1" w:rsidRDefault="00B86CD1" w:rsidP="00B86CD1">
      <w:pPr>
        <w:pStyle w:val="ListParagraph"/>
        <w:numPr>
          <w:ilvl w:val="0"/>
          <w:numId w:val="51"/>
        </w:numPr>
        <w:spacing w:after="60"/>
        <w:ind w:left="1752" w:hanging="244"/>
      </w:pPr>
      <w:r w:rsidRPr="00B86CD1">
        <w:rPr>
          <w:b/>
          <w:bCs/>
        </w:rPr>
        <w:t>Regulatory Authorities:</w:t>
      </w:r>
      <w:r>
        <w:t xml:space="preserve"> Collaborate with regulatory agencies to stay informed about applicable laws, regulations, and guidelines governing environmental testing labs.</w:t>
      </w:r>
    </w:p>
    <w:p w14:paraId="33446EDC" w14:textId="611676D5" w:rsidR="00B86CD1" w:rsidRDefault="00B86CD1" w:rsidP="00B86CD1">
      <w:pPr>
        <w:pStyle w:val="Heading3"/>
      </w:pPr>
      <w:r>
        <w:t>Historical Data Analysis:</w:t>
      </w:r>
    </w:p>
    <w:p w14:paraId="635DC211" w14:textId="092E690F" w:rsidR="00B86CD1" w:rsidRDefault="00B86CD1" w:rsidP="00B86CD1">
      <w:pPr>
        <w:pStyle w:val="ListParagraph"/>
        <w:numPr>
          <w:ilvl w:val="0"/>
          <w:numId w:val="51"/>
        </w:numPr>
        <w:spacing w:after="60"/>
        <w:ind w:left="1752" w:hanging="244"/>
      </w:pPr>
      <w:r w:rsidRPr="00B86CD1">
        <w:rPr>
          <w:b/>
          <w:bCs/>
        </w:rPr>
        <w:t>Incident Reports:</w:t>
      </w:r>
      <w:r>
        <w:t xml:space="preserve"> Review records of past incidents, near misses, and accidents to identify root causes, contributing factors, and lessons learned.</w:t>
      </w:r>
    </w:p>
    <w:p w14:paraId="1EEADF58" w14:textId="7AA1ACAF" w:rsidR="00B86CD1" w:rsidRDefault="00B86CD1" w:rsidP="00B86CD1">
      <w:pPr>
        <w:pStyle w:val="ListParagraph"/>
        <w:numPr>
          <w:ilvl w:val="0"/>
          <w:numId w:val="51"/>
        </w:numPr>
        <w:spacing w:after="60"/>
        <w:ind w:left="1752" w:hanging="244"/>
      </w:pPr>
      <w:r w:rsidRPr="00B86CD1">
        <w:rPr>
          <w:b/>
          <w:bCs/>
        </w:rPr>
        <w:t>Trend Analysis:</w:t>
      </w:r>
      <w:r>
        <w:t xml:space="preserve"> Analyze historical data to identify recurring patterns or trends in safety incidents and prioritize areas for improvement.</w:t>
      </w:r>
    </w:p>
    <w:p w14:paraId="3386EC4A" w14:textId="43E643CD" w:rsidR="00B86CD1" w:rsidRDefault="00B86CD1" w:rsidP="00B86CD1">
      <w:pPr>
        <w:pStyle w:val="ListParagraph"/>
        <w:numPr>
          <w:ilvl w:val="0"/>
          <w:numId w:val="51"/>
        </w:numPr>
        <w:spacing w:after="60"/>
        <w:ind w:left="1752" w:hanging="244"/>
      </w:pPr>
      <w:r w:rsidRPr="00B86CD1">
        <w:rPr>
          <w:b/>
          <w:bCs/>
        </w:rPr>
        <w:t>Risk Register:</w:t>
      </w:r>
      <w:r>
        <w:t xml:space="preserve"> Maintain a centralized repository of identified risks and associated data to facilitate ongoing risk assessment and management.</w:t>
      </w:r>
    </w:p>
    <w:p w14:paraId="5A23AAFF" w14:textId="40A5AE18" w:rsidR="00B86CD1" w:rsidRDefault="00B86CD1" w:rsidP="00B86CD1">
      <w:pPr>
        <w:pStyle w:val="Heading3"/>
      </w:pPr>
      <w:r>
        <w:t>Scenario Analysis:</w:t>
      </w:r>
    </w:p>
    <w:p w14:paraId="2563E9DB" w14:textId="3DFA1250" w:rsidR="00B86CD1" w:rsidRDefault="00B86CD1" w:rsidP="00B86CD1">
      <w:pPr>
        <w:pStyle w:val="ListParagraph"/>
        <w:numPr>
          <w:ilvl w:val="0"/>
          <w:numId w:val="51"/>
        </w:numPr>
        <w:spacing w:after="60"/>
        <w:ind w:left="1752" w:hanging="244"/>
      </w:pPr>
      <w:r w:rsidRPr="00B86CD1">
        <w:rPr>
          <w:b/>
          <w:bCs/>
        </w:rPr>
        <w:t>Risk Scenarios:</w:t>
      </w:r>
      <w:r>
        <w:t xml:space="preserve"> Develop hypothetical scenarios to explore potential risks and their consequences under different circumstances.</w:t>
      </w:r>
    </w:p>
    <w:p w14:paraId="050F3BA5" w14:textId="58819C43" w:rsidR="00B86CD1" w:rsidRDefault="00B86CD1" w:rsidP="00B86CD1">
      <w:pPr>
        <w:pStyle w:val="ListParagraph"/>
        <w:numPr>
          <w:ilvl w:val="0"/>
          <w:numId w:val="51"/>
        </w:numPr>
        <w:spacing w:after="60"/>
        <w:ind w:left="1752" w:hanging="244"/>
      </w:pPr>
      <w:r w:rsidRPr="00B86CD1">
        <w:rPr>
          <w:b/>
          <w:bCs/>
        </w:rPr>
        <w:t>Impact Assessment:</w:t>
      </w:r>
      <w:r>
        <w:t xml:space="preserve"> Evaluate the potential impact of identified risks on laboratory operations, personnel safety, environmental protection, and regulatory compliance.</w:t>
      </w:r>
    </w:p>
    <w:p w14:paraId="346FEE8D" w14:textId="6D22E43D" w:rsidR="00B86CD1" w:rsidRDefault="00B86CD1" w:rsidP="00B86CD1">
      <w:pPr>
        <w:pStyle w:val="ListParagraph"/>
        <w:numPr>
          <w:ilvl w:val="0"/>
          <w:numId w:val="51"/>
        </w:numPr>
        <w:spacing w:after="60"/>
        <w:ind w:left="1752" w:hanging="244"/>
      </w:pPr>
      <w:r w:rsidRPr="00B86CD1">
        <w:rPr>
          <w:b/>
          <w:bCs/>
        </w:rPr>
        <w:t>Contingency Planning:</w:t>
      </w:r>
      <w:r>
        <w:t xml:space="preserve"> Develop contingency plans and response strategies to mitigate risks and minimize adverse outcomes in the event of emergencies or unexpected events.</w:t>
      </w:r>
    </w:p>
    <w:p w14:paraId="451F673F" w14:textId="54799723" w:rsidR="00B86CD1" w:rsidRDefault="00B86CD1" w:rsidP="00B86CD1">
      <w:pPr>
        <w:pStyle w:val="Heading3"/>
      </w:pPr>
      <w:r>
        <w:t>Documentation:</w:t>
      </w:r>
    </w:p>
    <w:p w14:paraId="60C8B56D" w14:textId="481A71D8" w:rsidR="00B86CD1" w:rsidRDefault="00B86CD1" w:rsidP="00B86CD1">
      <w:pPr>
        <w:pStyle w:val="ListParagraph"/>
        <w:numPr>
          <w:ilvl w:val="0"/>
          <w:numId w:val="51"/>
        </w:numPr>
        <w:spacing w:after="60"/>
        <w:ind w:left="1752" w:hanging="244"/>
      </w:pPr>
      <w:r w:rsidRPr="00B86CD1">
        <w:rPr>
          <w:b/>
          <w:bCs/>
        </w:rPr>
        <w:t>Risk Register:</w:t>
      </w:r>
      <w:r>
        <w:t xml:space="preserve"> Document all identified risks, including their nature, potential consequences, likelihood of occurrence, and risk rating.</w:t>
      </w:r>
    </w:p>
    <w:p w14:paraId="0EE4F2C3" w14:textId="2422210F" w:rsidR="00B86CD1" w:rsidRDefault="00B86CD1" w:rsidP="00B86CD1">
      <w:pPr>
        <w:pStyle w:val="ListParagraph"/>
        <w:numPr>
          <w:ilvl w:val="0"/>
          <w:numId w:val="51"/>
        </w:numPr>
        <w:spacing w:after="60"/>
        <w:ind w:left="1752" w:hanging="244"/>
      </w:pPr>
      <w:r w:rsidRPr="00B86CD1">
        <w:rPr>
          <w:b/>
          <w:bCs/>
        </w:rPr>
        <w:t>Risk Assessment Reports:</w:t>
      </w:r>
      <w:r>
        <w:t xml:space="preserve"> Prepare comprehensive reports summarizing the results of risk assessments, including risk matrices, mitigation strategies, and action plans.</w:t>
      </w:r>
    </w:p>
    <w:p w14:paraId="0041E65B" w14:textId="5C423443" w:rsidR="00B86CD1" w:rsidRDefault="00B86CD1" w:rsidP="00B86CD1">
      <w:pPr>
        <w:pStyle w:val="ListParagraph"/>
        <w:numPr>
          <w:ilvl w:val="0"/>
          <w:numId w:val="51"/>
        </w:numPr>
        <w:spacing w:after="60"/>
        <w:ind w:left="1752" w:hanging="244"/>
      </w:pPr>
      <w:r w:rsidRPr="00B86CD1">
        <w:rPr>
          <w:b/>
          <w:bCs/>
        </w:rPr>
        <w:t>Standard Operating Procedures (SOPs):</w:t>
      </w:r>
      <w:r>
        <w:t xml:space="preserve"> Document procedures for managing identified risks, including preventive measures, emergency response protocols, and training requirements.</w:t>
      </w:r>
    </w:p>
    <w:p w14:paraId="7B2ED76B" w14:textId="76C3458D" w:rsidR="00B86CD1" w:rsidRDefault="00B86CD1" w:rsidP="00B86CD1">
      <w:pPr>
        <w:pStyle w:val="ListParagraph"/>
        <w:numPr>
          <w:ilvl w:val="0"/>
          <w:numId w:val="51"/>
        </w:numPr>
        <w:spacing w:after="60"/>
        <w:ind w:left="1752" w:hanging="244"/>
      </w:pPr>
      <w:r w:rsidRPr="00B86CD1">
        <w:rPr>
          <w:b/>
          <w:bCs/>
        </w:rPr>
        <w:t>Training Materials:</w:t>
      </w:r>
      <w:r>
        <w:t xml:space="preserve"> Develop training materials to educate laboratory personnel about identified risks, safe work practices, and emergency procedures.</w:t>
      </w:r>
    </w:p>
    <w:p w14:paraId="4F0B2413" w14:textId="6807FB3E" w:rsidR="00B86CD1" w:rsidRDefault="00B86CD1" w:rsidP="00B86CD1">
      <w:pPr>
        <w:pStyle w:val="ListParagraph"/>
        <w:numPr>
          <w:ilvl w:val="0"/>
          <w:numId w:val="51"/>
        </w:numPr>
        <w:spacing w:after="60"/>
        <w:ind w:left="1752" w:hanging="244"/>
      </w:pPr>
      <w:r w:rsidRPr="00B86CD1">
        <w:rPr>
          <w:b/>
          <w:bCs/>
        </w:rPr>
        <w:t>Communication Plan:</w:t>
      </w:r>
      <w:r>
        <w:t xml:space="preserve"> Establish protocols for communicating risk-related information to relevant stakeholders, including updates on risk assessment findings, mitigation measures, and lessons learned.</w:t>
      </w:r>
    </w:p>
    <w:p w14:paraId="7973CD08" w14:textId="7EB380A2" w:rsidR="00B86CD1" w:rsidRDefault="00B86CD1" w:rsidP="00B86CD1">
      <w:pPr>
        <w:pStyle w:val="Heading2"/>
      </w:pPr>
      <w:r>
        <w:t>Risk Assessment:</w:t>
      </w:r>
    </w:p>
    <w:p w14:paraId="6A8DADD4" w14:textId="21791980" w:rsidR="00B86CD1" w:rsidRDefault="00B86CD1" w:rsidP="00B86CD1">
      <w:pPr>
        <w:pStyle w:val="Heading3"/>
      </w:pPr>
      <w:r>
        <w:t>Risk Identification:</w:t>
      </w:r>
    </w:p>
    <w:p w14:paraId="58529D05" w14:textId="57B42806" w:rsidR="00B86CD1" w:rsidRDefault="00B86CD1" w:rsidP="00B86CD1">
      <w:pPr>
        <w:pStyle w:val="ListParagraph"/>
        <w:numPr>
          <w:ilvl w:val="0"/>
          <w:numId w:val="51"/>
        </w:numPr>
        <w:spacing w:after="60"/>
        <w:ind w:left="1752" w:hanging="244"/>
      </w:pPr>
      <w:r w:rsidRPr="00B86CD1">
        <w:rPr>
          <w:b/>
          <w:bCs/>
        </w:rPr>
        <w:t>Identify Potential Hazards:</w:t>
      </w:r>
      <w:r>
        <w:t xml:space="preserve"> Review the list of identified hazards from the previous step and further analyze them to determine the specific risks they pose to the environmental testing lab.</w:t>
      </w:r>
    </w:p>
    <w:p w14:paraId="745E9E15" w14:textId="31A4212D" w:rsidR="00B86CD1" w:rsidRDefault="00B86CD1" w:rsidP="00B86CD1">
      <w:pPr>
        <w:pStyle w:val="ListParagraph"/>
        <w:numPr>
          <w:ilvl w:val="0"/>
          <w:numId w:val="51"/>
        </w:numPr>
        <w:spacing w:after="60"/>
        <w:ind w:left="1752" w:hanging="244"/>
      </w:pPr>
      <w:r w:rsidRPr="00B86CD1">
        <w:rPr>
          <w:b/>
          <w:bCs/>
        </w:rPr>
        <w:t>Determine Risk Scenarios:</w:t>
      </w:r>
      <w:r>
        <w:t xml:space="preserve"> Consider various scenarios in which hazards could lead to adverse outcomes, including accidents, injuries, environmental contamination, equipment damage, or data integrity issues.</w:t>
      </w:r>
    </w:p>
    <w:p w14:paraId="6CE38097" w14:textId="1DCC71D2" w:rsidR="00B86CD1" w:rsidRDefault="00B86CD1" w:rsidP="00B86CD1">
      <w:pPr>
        <w:pStyle w:val="ListParagraph"/>
        <w:numPr>
          <w:ilvl w:val="0"/>
          <w:numId w:val="51"/>
        </w:numPr>
        <w:spacing w:after="60"/>
        <w:ind w:left="1752" w:hanging="244"/>
      </w:pPr>
      <w:r w:rsidRPr="00B86CD1">
        <w:rPr>
          <w:b/>
          <w:bCs/>
        </w:rPr>
        <w:t>Assess Severity:</w:t>
      </w:r>
      <w:r>
        <w:t xml:space="preserve"> Evaluate the potential severity of each identified risk in terms of its impact on human health, safety, environmental protection, regulatory compliance, financial resources, and reputation.</w:t>
      </w:r>
    </w:p>
    <w:p w14:paraId="6EC90F86" w14:textId="2EB17B8C" w:rsidR="00B86CD1" w:rsidRDefault="00B86CD1" w:rsidP="00B86CD1">
      <w:pPr>
        <w:pStyle w:val="ListParagraph"/>
        <w:numPr>
          <w:ilvl w:val="0"/>
          <w:numId w:val="51"/>
        </w:numPr>
        <w:spacing w:after="60"/>
        <w:ind w:left="1752" w:hanging="244"/>
      </w:pPr>
      <w:r w:rsidRPr="00B86CD1">
        <w:rPr>
          <w:b/>
          <w:bCs/>
        </w:rPr>
        <w:t>Assess Likelihood:</w:t>
      </w:r>
      <w:r>
        <w:t xml:space="preserve"> Estimate the likelihood of each risk occurring based on factors such as frequency of exposure, probability of failure, effectiveness of existing controls, and historical data.</w:t>
      </w:r>
    </w:p>
    <w:p w14:paraId="32656C76" w14:textId="2052B69E" w:rsidR="00B86CD1" w:rsidRDefault="00B86CD1" w:rsidP="00B86CD1">
      <w:pPr>
        <w:pStyle w:val="Heading3"/>
      </w:pPr>
      <w:r>
        <w:lastRenderedPageBreak/>
        <w:t>Risk Analysis:</w:t>
      </w:r>
    </w:p>
    <w:p w14:paraId="77FEAA2E" w14:textId="7099ACA3" w:rsidR="00B86CD1" w:rsidRDefault="00B86CD1" w:rsidP="00B86CD1">
      <w:pPr>
        <w:pStyle w:val="ListParagraph"/>
        <w:numPr>
          <w:ilvl w:val="0"/>
          <w:numId w:val="51"/>
        </w:numPr>
        <w:spacing w:after="60"/>
        <w:ind w:left="1752" w:hanging="244"/>
      </w:pPr>
      <w:r w:rsidRPr="00B86CD1">
        <w:rPr>
          <w:b/>
          <w:bCs/>
        </w:rPr>
        <w:t>Risk Matrix:</w:t>
      </w:r>
      <w:r>
        <w:t xml:space="preserve"> Use a risk matrix or similar tool to assess and categorize risks based on their severity and likelihood, resulting in a prioritized list of risks that require attention.</w:t>
      </w:r>
    </w:p>
    <w:p w14:paraId="7FD39334" w14:textId="36E09BAF" w:rsidR="00B86CD1" w:rsidRDefault="00B86CD1" w:rsidP="00B86CD1">
      <w:pPr>
        <w:pStyle w:val="ListParagraph"/>
        <w:numPr>
          <w:ilvl w:val="0"/>
          <w:numId w:val="51"/>
        </w:numPr>
        <w:spacing w:after="60"/>
        <w:ind w:left="1752" w:hanging="244"/>
      </w:pPr>
      <w:r w:rsidRPr="00B86CD1">
        <w:rPr>
          <w:b/>
          <w:bCs/>
        </w:rPr>
        <w:t>Quantitative Analysis:</w:t>
      </w:r>
      <w:r>
        <w:t xml:space="preserve"> For risks with measurable parameters, conduct quantitative analysis to estimate the potential magnitude of impact, such as financial losses, environmental damage, or health effects.</w:t>
      </w:r>
    </w:p>
    <w:p w14:paraId="72C332B1" w14:textId="5308ECC2" w:rsidR="00B86CD1" w:rsidRDefault="00B86CD1" w:rsidP="00B86CD1">
      <w:pPr>
        <w:pStyle w:val="ListParagraph"/>
        <w:numPr>
          <w:ilvl w:val="0"/>
          <w:numId w:val="51"/>
        </w:numPr>
        <w:spacing w:after="60"/>
        <w:ind w:left="1752" w:hanging="244"/>
      </w:pPr>
      <w:r w:rsidRPr="00B86CD1">
        <w:rPr>
          <w:b/>
          <w:bCs/>
        </w:rPr>
        <w:t>Qualitative Analysis:</w:t>
      </w:r>
      <w:r>
        <w:t xml:space="preserve"> For risks with subjective or qualitative factors, use qualitative analysis methods such as expert judgment, brainstorming, or scenario analysis to assess their significance.</w:t>
      </w:r>
    </w:p>
    <w:p w14:paraId="457C936E" w14:textId="37D7592E" w:rsidR="00B86CD1" w:rsidRDefault="00B86CD1" w:rsidP="00B86CD1">
      <w:pPr>
        <w:pStyle w:val="Heading3"/>
      </w:pPr>
      <w:r>
        <w:t>Risk Evaluation:</w:t>
      </w:r>
    </w:p>
    <w:p w14:paraId="5730C8CA" w14:textId="0D7C69E7" w:rsidR="00B86CD1" w:rsidRDefault="00B86CD1" w:rsidP="00B86CD1">
      <w:pPr>
        <w:pStyle w:val="ListParagraph"/>
        <w:numPr>
          <w:ilvl w:val="0"/>
          <w:numId w:val="51"/>
        </w:numPr>
        <w:spacing w:after="60"/>
        <w:ind w:left="1752" w:hanging="244"/>
      </w:pPr>
      <w:r w:rsidRPr="00B86CD1">
        <w:rPr>
          <w:b/>
          <w:bCs/>
        </w:rPr>
        <w:t>Risk Ranking:</w:t>
      </w:r>
      <w:r>
        <w:t xml:space="preserve"> Rank risks based on their assessed severity and likelihood to determine which risks are most critical and require immediate action.</w:t>
      </w:r>
    </w:p>
    <w:p w14:paraId="0593C175" w14:textId="4C1AC91C" w:rsidR="00B86CD1" w:rsidRDefault="00B86CD1" w:rsidP="00B86CD1">
      <w:pPr>
        <w:pStyle w:val="ListParagraph"/>
        <w:numPr>
          <w:ilvl w:val="0"/>
          <w:numId w:val="51"/>
        </w:numPr>
        <w:spacing w:after="60"/>
        <w:ind w:left="1752" w:hanging="244"/>
      </w:pPr>
      <w:r w:rsidRPr="00B86CD1">
        <w:rPr>
          <w:b/>
          <w:bCs/>
        </w:rPr>
        <w:t>Risk Tolerance:</w:t>
      </w:r>
      <w:r>
        <w:t xml:space="preserve"> Define the organization's risk tolerance level, considering factors such as legal requirements, stakeholder expectations, and business objectives, to guide decision-making in risk management.</w:t>
      </w:r>
    </w:p>
    <w:p w14:paraId="10715157" w14:textId="74DB4420" w:rsidR="00B86CD1" w:rsidRDefault="00B86CD1" w:rsidP="00B86CD1">
      <w:pPr>
        <w:pStyle w:val="ListParagraph"/>
        <w:numPr>
          <w:ilvl w:val="0"/>
          <w:numId w:val="51"/>
        </w:numPr>
        <w:spacing w:after="60"/>
        <w:ind w:left="1752" w:hanging="244"/>
      </w:pPr>
      <w:r w:rsidRPr="00B86CD1">
        <w:rPr>
          <w:b/>
          <w:bCs/>
        </w:rPr>
        <w:t>Acceptable Risk Criteria:</w:t>
      </w:r>
      <w:r>
        <w:t xml:space="preserve"> Establish criteria for determining whether a risk is acceptable or requires further mitigation based on its potential impact and alignment with organizational goals and values.</w:t>
      </w:r>
    </w:p>
    <w:p w14:paraId="664A340B" w14:textId="102473B9" w:rsidR="00B86CD1" w:rsidRDefault="00B86CD1" w:rsidP="00B86CD1">
      <w:pPr>
        <w:pStyle w:val="Heading3"/>
      </w:pPr>
      <w:r>
        <w:t>Risk Treatment:</w:t>
      </w:r>
    </w:p>
    <w:p w14:paraId="47BB881A" w14:textId="6DC66BF0" w:rsidR="00B86CD1" w:rsidRDefault="00B86CD1" w:rsidP="00B86CD1">
      <w:pPr>
        <w:pStyle w:val="ListParagraph"/>
        <w:numPr>
          <w:ilvl w:val="0"/>
          <w:numId w:val="51"/>
        </w:numPr>
        <w:spacing w:after="60"/>
        <w:ind w:left="1752" w:hanging="244"/>
      </w:pPr>
      <w:r w:rsidRPr="00B86CD1">
        <w:rPr>
          <w:b/>
          <w:bCs/>
        </w:rPr>
        <w:t>Risk Mitigation Strategies:</w:t>
      </w:r>
      <w:r>
        <w:t xml:space="preserve"> Identify and prioritize risk mitigation strategies for addressing the highest-ranked risks, including preventive measures, protective controls, and contingency plans.</w:t>
      </w:r>
    </w:p>
    <w:p w14:paraId="00611BD3" w14:textId="427B361C" w:rsidR="00B86CD1" w:rsidRDefault="00B86CD1" w:rsidP="00B86CD1">
      <w:pPr>
        <w:pStyle w:val="ListParagraph"/>
        <w:numPr>
          <w:ilvl w:val="0"/>
          <w:numId w:val="51"/>
        </w:numPr>
        <w:spacing w:after="60"/>
        <w:ind w:left="1752" w:hanging="244"/>
      </w:pPr>
      <w:r w:rsidRPr="00B86CD1">
        <w:rPr>
          <w:b/>
          <w:bCs/>
        </w:rPr>
        <w:t>Risk Transfer:</w:t>
      </w:r>
      <w:r>
        <w:t xml:space="preserve"> Consider transferring certain risks to third parties through insurance, outsourcing, or contractual agreements to reduce the organization's exposure.</w:t>
      </w:r>
    </w:p>
    <w:p w14:paraId="287520FB" w14:textId="697A1F97" w:rsidR="00B86CD1" w:rsidRDefault="00B86CD1" w:rsidP="00B86CD1">
      <w:pPr>
        <w:pStyle w:val="ListParagraph"/>
        <w:numPr>
          <w:ilvl w:val="0"/>
          <w:numId w:val="51"/>
        </w:numPr>
        <w:spacing w:after="60"/>
        <w:ind w:left="1752" w:hanging="244"/>
      </w:pPr>
      <w:r w:rsidRPr="00B86CD1">
        <w:rPr>
          <w:b/>
          <w:bCs/>
        </w:rPr>
        <w:t>Risk Acceptance:</w:t>
      </w:r>
      <w:r>
        <w:t xml:space="preserve"> Determine which risks are acceptable within the organization's risk tolerance level and develop plans for monitoring and managing them without additional intervention.</w:t>
      </w:r>
    </w:p>
    <w:p w14:paraId="307F00EC" w14:textId="5B88CD94" w:rsidR="00B86CD1" w:rsidRDefault="00B86CD1" w:rsidP="00B86CD1">
      <w:pPr>
        <w:pStyle w:val="ListParagraph"/>
        <w:numPr>
          <w:ilvl w:val="0"/>
          <w:numId w:val="51"/>
        </w:numPr>
        <w:spacing w:after="60"/>
        <w:ind w:left="1752" w:hanging="244"/>
      </w:pPr>
      <w:r w:rsidRPr="00B86CD1">
        <w:rPr>
          <w:b/>
          <w:bCs/>
        </w:rPr>
        <w:t>Risk Avoidance:</w:t>
      </w:r>
      <w:r>
        <w:t xml:space="preserve"> </w:t>
      </w:r>
      <w:r w:rsidR="005E0038" w:rsidRPr="005E0038">
        <w:t>Evaluate the feasibility of avoiding risks by discontinuing high-risk activities, substituting hazardous substances or processes with safer alternatives, or redesigning workflows to reduce exposure.</w:t>
      </w:r>
    </w:p>
    <w:p w14:paraId="13532764" w14:textId="3F0A66CC" w:rsidR="00B86CD1" w:rsidRDefault="00B86CD1" w:rsidP="00B86CD1">
      <w:pPr>
        <w:pStyle w:val="Heading3"/>
      </w:pPr>
      <w:r>
        <w:t>Risk Communication:</w:t>
      </w:r>
    </w:p>
    <w:p w14:paraId="781AF001" w14:textId="39365FBF" w:rsidR="00B86CD1" w:rsidRDefault="00B86CD1" w:rsidP="00B86CD1">
      <w:pPr>
        <w:pStyle w:val="ListParagraph"/>
        <w:numPr>
          <w:ilvl w:val="0"/>
          <w:numId w:val="51"/>
        </w:numPr>
        <w:spacing w:after="60"/>
        <w:ind w:left="1752" w:hanging="244"/>
      </w:pPr>
      <w:r w:rsidRPr="00B86CD1">
        <w:rPr>
          <w:b/>
          <w:bCs/>
        </w:rPr>
        <w:t>Stakeholder Engagement:</w:t>
      </w:r>
      <w:r>
        <w:t xml:space="preserve"> Communicate risk assessment findings and proposed risk treatment plans to relevant stakeholders, including laboratory personnel, management, regulatory authorities, and other key stakeholders.</w:t>
      </w:r>
    </w:p>
    <w:p w14:paraId="3C765DE9" w14:textId="10D65B6B" w:rsidR="00B86CD1" w:rsidRDefault="00B86CD1" w:rsidP="00B86CD1">
      <w:pPr>
        <w:pStyle w:val="ListParagraph"/>
        <w:numPr>
          <w:ilvl w:val="0"/>
          <w:numId w:val="51"/>
        </w:numPr>
        <w:spacing w:after="60"/>
        <w:ind w:left="1752" w:hanging="244"/>
      </w:pPr>
      <w:r w:rsidRPr="00B86CD1">
        <w:rPr>
          <w:b/>
          <w:bCs/>
        </w:rPr>
        <w:t>Transparency:</w:t>
      </w:r>
      <w:r>
        <w:t xml:space="preserve"> Foster an environment of openness and transparency in risk communication, encouraging dialogue, feedback, and collaboration to ensure a shared understanding of risks and their implications.</w:t>
      </w:r>
    </w:p>
    <w:p w14:paraId="23FD7DC0" w14:textId="19E5C4DD" w:rsidR="00B86CD1" w:rsidRDefault="00B86CD1" w:rsidP="00B86CD1">
      <w:pPr>
        <w:pStyle w:val="ListParagraph"/>
        <w:numPr>
          <w:ilvl w:val="0"/>
          <w:numId w:val="51"/>
        </w:numPr>
        <w:spacing w:after="60"/>
        <w:ind w:left="1752" w:hanging="244"/>
      </w:pPr>
      <w:r w:rsidRPr="00B86CD1">
        <w:rPr>
          <w:b/>
          <w:bCs/>
        </w:rPr>
        <w:t>Education and Training:</w:t>
      </w:r>
      <w:r>
        <w:t xml:space="preserve"> Provide training and educational materials to empower laboratory staff with the knowledge and skills needed to identify, assess, and manage risks effectively in their daily work activities.</w:t>
      </w:r>
    </w:p>
    <w:p w14:paraId="4ECDFAE0" w14:textId="05FB66EA" w:rsidR="00B86CD1" w:rsidRDefault="00B86CD1" w:rsidP="00B86CD1">
      <w:pPr>
        <w:pStyle w:val="Heading3"/>
      </w:pPr>
      <w:r>
        <w:t>Documentation:</w:t>
      </w:r>
    </w:p>
    <w:p w14:paraId="4F1E5231" w14:textId="7E8D71DE" w:rsidR="00B86CD1" w:rsidRDefault="00B86CD1" w:rsidP="00B86CD1">
      <w:pPr>
        <w:pStyle w:val="ListParagraph"/>
        <w:numPr>
          <w:ilvl w:val="0"/>
          <w:numId w:val="51"/>
        </w:numPr>
        <w:spacing w:after="60"/>
        <w:ind w:left="1752" w:hanging="244"/>
      </w:pPr>
      <w:r w:rsidRPr="00B86CD1">
        <w:rPr>
          <w:b/>
          <w:bCs/>
        </w:rPr>
        <w:t>Risk Assessment Reports:</w:t>
      </w:r>
      <w:r>
        <w:t xml:space="preserve"> Document the results of risk assessments, including identified risks, analysis methods, evaluation criteria, treatment options, and decision rationale, to provide a comprehensive record of the risk management process.</w:t>
      </w:r>
    </w:p>
    <w:p w14:paraId="59441471" w14:textId="6E1991C6" w:rsidR="00B86CD1" w:rsidRDefault="00B86CD1" w:rsidP="00B86CD1">
      <w:pPr>
        <w:pStyle w:val="ListParagraph"/>
        <w:numPr>
          <w:ilvl w:val="0"/>
          <w:numId w:val="51"/>
        </w:numPr>
        <w:spacing w:after="60"/>
        <w:ind w:left="1752" w:hanging="244"/>
      </w:pPr>
      <w:r w:rsidRPr="00B86CD1">
        <w:rPr>
          <w:b/>
          <w:bCs/>
        </w:rPr>
        <w:t>Risk Treatment Plans:</w:t>
      </w:r>
      <w:r>
        <w:t xml:space="preserve"> Develop detailed plans for implementing risk mitigation strategies, including timelines, responsibilities, resource requirements, and performance indicators, to guide action and track progress.</w:t>
      </w:r>
    </w:p>
    <w:p w14:paraId="23D10972" w14:textId="4BF31072" w:rsidR="00B86CD1" w:rsidRDefault="00B86CD1" w:rsidP="00B86CD1">
      <w:pPr>
        <w:pStyle w:val="ListParagraph"/>
        <w:numPr>
          <w:ilvl w:val="0"/>
          <w:numId w:val="51"/>
        </w:numPr>
        <w:spacing w:after="60"/>
        <w:ind w:left="1752" w:hanging="244"/>
      </w:pPr>
      <w:r w:rsidRPr="00B86CD1">
        <w:rPr>
          <w:b/>
          <w:bCs/>
        </w:rPr>
        <w:t>Records Management:</w:t>
      </w:r>
      <w:r>
        <w:t xml:space="preserve"> Establish procedures for maintaining accurate and up-to-date records of risk assessment activities, changes in risk status, and effectiveness of risk controls for future reference and audit purposes.</w:t>
      </w:r>
    </w:p>
    <w:p w14:paraId="25641E73" w14:textId="65A683A1" w:rsidR="00B86CD1" w:rsidRDefault="00B86CD1" w:rsidP="00B86CD1">
      <w:pPr>
        <w:pStyle w:val="Heading2"/>
      </w:pPr>
      <w:r>
        <w:t>Risk Mitigation Strategies:</w:t>
      </w:r>
    </w:p>
    <w:p w14:paraId="0CF0F8EC" w14:textId="5065E06C" w:rsidR="00B86CD1" w:rsidRDefault="00B86CD1" w:rsidP="00B86CD1">
      <w:pPr>
        <w:pStyle w:val="Heading3"/>
      </w:pPr>
      <w:r>
        <w:t>Preventive Measures:</w:t>
      </w:r>
    </w:p>
    <w:p w14:paraId="138A32BB" w14:textId="12B0DDFB" w:rsidR="00B86CD1" w:rsidRDefault="00B86CD1" w:rsidP="005E0038">
      <w:pPr>
        <w:pStyle w:val="ListParagraph"/>
        <w:numPr>
          <w:ilvl w:val="0"/>
          <w:numId w:val="51"/>
        </w:numPr>
        <w:spacing w:after="60"/>
        <w:ind w:left="1752" w:hanging="244"/>
      </w:pPr>
      <w:r w:rsidRPr="00B86CD1">
        <w:rPr>
          <w:b/>
          <w:bCs/>
        </w:rPr>
        <w:t>Engineering Controls:</w:t>
      </w:r>
      <w:r>
        <w:t xml:space="preserve"> Implement engineering controls such as ventilation systems, containment barriers, or equipment automation to minimize exposure to hazards and prevent accidents.</w:t>
      </w:r>
    </w:p>
    <w:p w14:paraId="37C8DDDE" w14:textId="16A461F5" w:rsidR="00B86CD1" w:rsidRDefault="00B86CD1" w:rsidP="005E0038">
      <w:pPr>
        <w:pStyle w:val="ListParagraph"/>
        <w:numPr>
          <w:ilvl w:val="0"/>
          <w:numId w:val="51"/>
        </w:numPr>
        <w:spacing w:after="60"/>
        <w:ind w:left="1752" w:hanging="244"/>
      </w:pPr>
      <w:r w:rsidRPr="00B86CD1">
        <w:rPr>
          <w:b/>
          <w:bCs/>
        </w:rPr>
        <w:t>Administrative Controls:</w:t>
      </w:r>
      <w:r>
        <w:t xml:space="preserve"> Establish administrative controls such as standard operating procedures (SOPs), training programs, work permits, and signage to reduce human error and promote safe work practices.</w:t>
      </w:r>
    </w:p>
    <w:p w14:paraId="2FF44E63" w14:textId="56982788" w:rsidR="00B86CD1" w:rsidRDefault="00B86CD1" w:rsidP="005E0038">
      <w:pPr>
        <w:pStyle w:val="ListParagraph"/>
        <w:numPr>
          <w:ilvl w:val="0"/>
          <w:numId w:val="51"/>
        </w:numPr>
        <w:spacing w:after="60"/>
        <w:ind w:left="1752" w:hanging="244"/>
      </w:pPr>
      <w:r w:rsidRPr="00B86CD1">
        <w:rPr>
          <w:b/>
          <w:bCs/>
        </w:rPr>
        <w:t>Personal Protective Equipment (PPE):</w:t>
      </w:r>
      <w:r>
        <w:t xml:space="preserve"> Provide appropriate PPE, including gloves, goggles, respirators, and protective clothing, to protect laboratory personnel from exposure to hazardous substances or environmental hazards.</w:t>
      </w:r>
    </w:p>
    <w:p w14:paraId="4A700368" w14:textId="29799513" w:rsidR="00B86CD1" w:rsidRDefault="00B86CD1" w:rsidP="005E0038">
      <w:pPr>
        <w:pStyle w:val="Heading3"/>
      </w:pPr>
      <w:r>
        <w:t>Protective Controls:</w:t>
      </w:r>
    </w:p>
    <w:p w14:paraId="463F85A5" w14:textId="5182612B" w:rsidR="00B86CD1" w:rsidRDefault="00B86CD1" w:rsidP="005E0038">
      <w:pPr>
        <w:pStyle w:val="ListParagraph"/>
        <w:numPr>
          <w:ilvl w:val="0"/>
          <w:numId w:val="51"/>
        </w:numPr>
        <w:spacing w:after="60"/>
        <w:ind w:left="1752" w:hanging="244"/>
      </w:pPr>
      <w:r w:rsidRPr="00B86CD1">
        <w:rPr>
          <w:b/>
          <w:bCs/>
        </w:rPr>
        <w:t>Containment Systems:</w:t>
      </w:r>
      <w:r>
        <w:t xml:space="preserve"> Use containment systems such as fume hoods, glove boxes, or biosafety cabinets to isolate hazardous materials and prevent their release into the laboratory environment.</w:t>
      </w:r>
    </w:p>
    <w:p w14:paraId="0DF6F51E" w14:textId="6F6BBAF5" w:rsidR="00B86CD1" w:rsidRDefault="00B86CD1" w:rsidP="005E0038">
      <w:pPr>
        <w:pStyle w:val="ListParagraph"/>
        <w:numPr>
          <w:ilvl w:val="0"/>
          <w:numId w:val="51"/>
        </w:numPr>
        <w:spacing w:after="60"/>
        <w:ind w:left="1752" w:hanging="244"/>
      </w:pPr>
      <w:r w:rsidRPr="00B86CD1">
        <w:rPr>
          <w:b/>
          <w:bCs/>
        </w:rPr>
        <w:lastRenderedPageBreak/>
        <w:t>Emergency Response Equipment:</w:t>
      </w:r>
      <w:r>
        <w:t xml:space="preserve"> Install emergency response equipment such as eyewash stations, safety showers, fire extinguishers, and spill kits to facilitate prompt action in the event of accidents or spills.</w:t>
      </w:r>
    </w:p>
    <w:p w14:paraId="56264222" w14:textId="2588FB59" w:rsidR="00B86CD1" w:rsidRDefault="00B86CD1" w:rsidP="005E0038">
      <w:pPr>
        <w:pStyle w:val="ListParagraph"/>
        <w:numPr>
          <w:ilvl w:val="0"/>
          <w:numId w:val="51"/>
        </w:numPr>
        <w:spacing w:after="120"/>
        <w:ind w:left="1752" w:hanging="244"/>
      </w:pPr>
      <w:r w:rsidRPr="00B86CD1">
        <w:rPr>
          <w:b/>
          <w:bCs/>
        </w:rPr>
        <w:t xml:space="preserve">Emergency Procedures: </w:t>
      </w:r>
      <w:r>
        <w:t>Develop and communicate clear procedures for responding to emergencies, including evacuation plans, spill response protocols, and emergency contact information.</w:t>
      </w:r>
    </w:p>
    <w:p w14:paraId="14C40213" w14:textId="0288855E" w:rsidR="00B86CD1" w:rsidRDefault="00B86CD1" w:rsidP="005E0038">
      <w:pPr>
        <w:pStyle w:val="Heading3"/>
      </w:pPr>
      <w:r>
        <w:t>Training and Education:</w:t>
      </w:r>
    </w:p>
    <w:p w14:paraId="3E903FB6" w14:textId="31E13735" w:rsidR="00B86CD1" w:rsidRDefault="00B86CD1" w:rsidP="005E0038">
      <w:pPr>
        <w:pStyle w:val="ListParagraph"/>
        <w:numPr>
          <w:ilvl w:val="0"/>
          <w:numId w:val="51"/>
        </w:numPr>
        <w:spacing w:after="60"/>
        <w:ind w:left="1752" w:hanging="244"/>
      </w:pPr>
      <w:r w:rsidRPr="00B86CD1">
        <w:rPr>
          <w:b/>
          <w:bCs/>
        </w:rPr>
        <w:t>Employee Training:</w:t>
      </w:r>
      <w:r>
        <w:t xml:space="preserve"> Provide comprehensive training programs to educate laboratory personnel about potential risks, safe work practices, emergency procedures, and proper use of protective equipment.</w:t>
      </w:r>
    </w:p>
    <w:p w14:paraId="3EE8F46C" w14:textId="7C5564BF" w:rsidR="00B86CD1" w:rsidRDefault="00B86CD1" w:rsidP="005E0038">
      <w:pPr>
        <w:pStyle w:val="ListParagraph"/>
        <w:numPr>
          <w:ilvl w:val="0"/>
          <w:numId w:val="51"/>
        </w:numPr>
        <w:spacing w:after="60"/>
        <w:ind w:left="1752" w:hanging="244"/>
      </w:pPr>
      <w:r w:rsidRPr="00B86CD1">
        <w:rPr>
          <w:b/>
          <w:bCs/>
        </w:rPr>
        <w:t>Hazard Communication:</w:t>
      </w:r>
      <w:r>
        <w:t xml:space="preserve"> Ensure effective communication of hazard information through labels, safety data sheets (SDS), signage, and training materials to increase awareness and promote hazard awareness.</w:t>
      </w:r>
    </w:p>
    <w:p w14:paraId="09F59BC5" w14:textId="6BC764AB" w:rsidR="00B86CD1" w:rsidRDefault="00B86CD1" w:rsidP="005E0038">
      <w:pPr>
        <w:pStyle w:val="ListParagraph"/>
        <w:numPr>
          <w:ilvl w:val="0"/>
          <w:numId w:val="51"/>
        </w:numPr>
        <w:spacing w:after="120"/>
        <w:ind w:left="1752" w:hanging="244"/>
      </w:pPr>
      <w:r w:rsidRPr="00B86CD1">
        <w:rPr>
          <w:b/>
          <w:bCs/>
        </w:rPr>
        <w:t>Skill Development:</w:t>
      </w:r>
      <w:r>
        <w:t xml:space="preserve"> Offer specialized training and skill development opportunities to enhance employees' technical competencies, problem-solving abilities, and risk management skills.</w:t>
      </w:r>
    </w:p>
    <w:p w14:paraId="2E658173" w14:textId="0EA3C5E1" w:rsidR="00B86CD1" w:rsidRDefault="00B86CD1" w:rsidP="005E0038">
      <w:pPr>
        <w:pStyle w:val="Heading3"/>
      </w:pPr>
      <w:r>
        <w:t>Contingency Planning:</w:t>
      </w:r>
    </w:p>
    <w:p w14:paraId="0723EB0D" w14:textId="214C080B" w:rsidR="00B86CD1" w:rsidRDefault="00B86CD1" w:rsidP="005E0038">
      <w:pPr>
        <w:pStyle w:val="ListParagraph"/>
        <w:numPr>
          <w:ilvl w:val="0"/>
          <w:numId w:val="51"/>
        </w:numPr>
        <w:spacing w:after="60"/>
        <w:ind w:left="1752" w:hanging="244"/>
      </w:pPr>
      <w:r w:rsidRPr="00B86CD1">
        <w:rPr>
          <w:b/>
          <w:bCs/>
        </w:rPr>
        <w:t>Risk Response Plans:</w:t>
      </w:r>
      <w:r>
        <w:t xml:space="preserve"> Develop contingency plans and response strategies for addressing potential emergencies, disruptions, or unforeseen events that could impact laboratory operations or safety.</w:t>
      </w:r>
    </w:p>
    <w:p w14:paraId="07FD1623" w14:textId="52308D95" w:rsidR="00B86CD1" w:rsidRDefault="00B86CD1" w:rsidP="005E0038">
      <w:pPr>
        <w:pStyle w:val="ListParagraph"/>
        <w:numPr>
          <w:ilvl w:val="0"/>
          <w:numId w:val="51"/>
        </w:numPr>
        <w:spacing w:after="60"/>
        <w:ind w:left="1752" w:hanging="244"/>
      </w:pPr>
      <w:r w:rsidRPr="00B86CD1">
        <w:rPr>
          <w:b/>
          <w:bCs/>
        </w:rPr>
        <w:t xml:space="preserve">Business Continuity: </w:t>
      </w:r>
      <w:r>
        <w:t>Establish measures to maintain essential functions and services during emergencies or crises, including backup systems, alternate facilities, and remote work arrangements.</w:t>
      </w:r>
    </w:p>
    <w:p w14:paraId="1346E9F9" w14:textId="422CD1C9" w:rsidR="00B86CD1" w:rsidRDefault="00B86CD1" w:rsidP="005E0038">
      <w:pPr>
        <w:pStyle w:val="ListParagraph"/>
        <w:numPr>
          <w:ilvl w:val="0"/>
          <w:numId w:val="51"/>
        </w:numPr>
        <w:spacing w:after="120"/>
        <w:ind w:left="1752" w:hanging="244"/>
      </w:pPr>
      <w:r w:rsidRPr="00B86CD1">
        <w:rPr>
          <w:b/>
          <w:bCs/>
        </w:rPr>
        <w:t>Collaboration and Coordination:</w:t>
      </w:r>
      <w:r>
        <w:t xml:space="preserve"> Coordinate with external stakeholders, emergency responders, and neighboring facilities to facilitate mutual aid, resource sharing, and coordinated response efforts during emergencies.</w:t>
      </w:r>
    </w:p>
    <w:p w14:paraId="228AC435" w14:textId="5C7ACB65" w:rsidR="00B86CD1" w:rsidRDefault="00B86CD1" w:rsidP="005E0038">
      <w:pPr>
        <w:pStyle w:val="Heading3"/>
      </w:pPr>
      <w:r>
        <w:t>Documentation and Reporting:</w:t>
      </w:r>
    </w:p>
    <w:p w14:paraId="4095FB6C" w14:textId="531191DF" w:rsidR="00B86CD1" w:rsidRDefault="00B86CD1" w:rsidP="005E0038">
      <w:pPr>
        <w:pStyle w:val="ListParagraph"/>
        <w:numPr>
          <w:ilvl w:val="0"/>
          <w:numId w:val="51"/>
        </w:numPr>
        <w:spacing w:after="60"/>
        <w:ind w:left="1752" w:hanging="244"/>
      </w:pPr>
      <w:r w:rsidRPr="00B86CD1">
        <w:rPr>
          <w:b/>
          <w:bCs/>
        </w:rPr>
        <w:t>Incident Reporting:</w:t>
      </w:r>
      <w:r>
        <w:t xml:space="preserve"> Establish procedures for reporting and investigating safety incidents, near misses, and hazards to identify root causes, implement corrective actions, and prevent recurrence.</w:t>
      </w:r>
    </w:p>
    <w:p w14:paraId="54DB33BA" w14:textId="3AC93466" w:rsidR="00B86CD1" w:rsidRDefault="00B86CD1" w:rsidP="005E0038">
      <w:pPr>
        <w:pStyle w:val="ListParagraph"/>
        <w:numPr>
          <w:ilvl w:val="0"/>
          <w:numId w:val="51"/>
        </w:numPr>
        <w:spacing w:after="60"/>
        <w:ind w:left="1752" w:hanging="244"/>
      </w:pPr>
      <w:r w:rsidRPr="00B86CD1">
        <w:rPr>
          <w:b/>
          <w:bCs/>
        </w:rPr>
        <w:t>Documentation:</w:t>
      </w:r>
      <w:r>
        <w:t xml:space="preserve"> Maintain accurate records of risk mitigation activities, including risk assessments, control measures, training records, and incident reports, to demonstrate compliance with regulatory requirements and organizational policies.</w:t>
      </w:r>
    </w:p>
    <w:p w14:paraId="785C4A12" w14:textId="21B74685" w:rsidR="00B86CD1" w:rsidRDefault="00B86CD1" w:rsidP="005E0038">
      <w:pPr>
        <w:pStyle w:val="ListParagraph"/>
        <w:numPr>
          <w:ilvl w:val="0"/>
          <w:numId w:val="51"/>
        </w:numPr>
        <w:spacing w:after="120"/>
        <w:ind w:left="1752" w:hanging="244"/>
      </w:pPr>
      <w:r w:rsidRPr="00B86CD1">
        <w:rPr>
          <w:b/>
          <w:bCs/>
        </w:rPr>
        <w:t>Communication:</w:t>
      </w:r>
      <w:r>
        <w:t xml:space="preserve"> Communicate risk mitigation strategies, changes in procedures, and lessons learned from incidents or near misses to relevant stakeholders to foster a culture of continuous improvement and shared responsibility.</w:t>
      </w:r>
    </w:p>
    <w:p w14:paraId="07929D23" w14:textId="7E17E45B" w:rsidR="00B86CD1" w:rsidRDefault="00B86CD1" w:rsidP="005E0038">
      <w:pPr>
        <w:pStyle w:val="Heading3"/>
      </w:pPr>
      <w:r>
        <w:t>Performance Monitoring:</w:t>
      </w:r>
    </w:p>
    <w:p w14:paraId="1EA3004A" w14:textId="51C4564B" w:rsidR="00B86CD1" w:rsidRDefault="00B86CD1" w:rsidP="005E0038">
      <w:pPr>
        <w:pStyle w:val="ListParagraph"/>
        <w:numPr>
          <w:ilvl w:val="0"/>
          <w:numId w:val="51"/>
        </w:numPr>
        <w:spacing w:after="60"/>
        <w:ind w:left="1752" w:hanging="244"/>
      </w:pPr>
      <w:r w:rsidRPr="00B86CD1">
        <w:rPr>
          <w:b/>
          <w:bCs/>
        </w:rPr>
        <w:t>Regular Inspections:</w:t>
      </w:r>
      <w:r>
        <w:t xml:space="preserve"> Conduct regular inspections and audits of laboratory facilities, equipment, and procedures to identify potential hazards, assess compliance with safety protocols, and verify the effectiveness of risk controls.</w:t>
      </w:r>
    </w:p>
    <w:p w14:paraId="6E4ECFAD" w14:textId="58896B86" w:rsidR="00B86CD1" w:rsidRDefault="00B86CD1" w:rsidP="005E0038">
      <w:pPr>
        <w:pStyle w:val="ListParagraph"/>
        <w:numPr>
          <w:ilvl w:val="0"/>
          <w:numId w:val="51"/>
        </w:numPr>
        <w:spacing w:after="60"/>
        <w:ind w:left="1752" w:hanging="244"/>
      </w:pPr>
      <w:r w:rsidRPr="00B86CD1">
        <w:rPr>
          <w:b/>
          <w:bCs/>
        </w:rPr>
        <w:t>Monitoring Systems:</w:t>
      </w:r>
      <w:r>
        <w:t xml:space="preserve"> Implement monitoring systems such as air quality monitors, radiation detectors, or environmental sensors to continuously monitor for potential hazards and promptly detect deviations from safe operating conditions.</w:t>
      </w:r>
    </w:p>
    <w:p w14:paraId="608213E9" w14:textId="26D932C8" w:rsidR="00B86CD1" w:rsidRDefault="00B86CD1" w:rsidP="005E0038">
      <w:pPr>
        <w:pStyle w:val="ListParagraph"/>
        <w:numPr>
          <w:ilvl w:val="0"/>
          <w:numId w:val="51"/>
        </w:numPr>
        <w:spacing w:after="120"/>
        <w:ind w:left="1752" w:hanging="244"/>
      </w:pPr>
      <w:r w:rsidRPr="00B86CD1">
        <w:rPr>
          <w:b/>
          <w:bCs/>
        </w:rPr>
        <w:t>Key Performance Indicators (KPIs):</w:t>
      </w:r>
      <w:r>
        <w:t xml:space="preserve"> Define KPIs to track performance metrics related to risk management, such as incident rates, compliance levels, near miss reporting rates, and effectiveness of corrective actions.</w:t>
      </w:r>
    </w:p>
    <w:p w14:paraId="7942B96B" w14:textId="430623F1" w:rsidR="00B86CD1" w:rsidRDefault="00B86CD1" w:rsidP="005E0038">
      <w:pPr>
        <w:pStyle w:val="Heading3"/>
      </w:pPr>
      <w:r>
        <w:t>Continuous Improvement:</w:t>
      </w:r>
    </w:p>
    <w:p w14:paraId="0FD02DAB" w14:textId="7C5530ED" w:rsidR="00B86CD1" w:rsidRDefault="00B86CD1" w:rsidP="005E0038">
      <w:pPr>
        <w:pStyle w:val="ListParagraph"/>
        <w:numPr>
          <w:ilvl w:val="0"/>
          <w:numId w:val="51"/>
        </w:numPr>
        <w:spacing w:after="60"/>
        <w:ind w:left="1752" w:hanging="244"/>
      </w:pPr>
      <w:r w:rsidRPr="00B86CD1">
        <w:rPr>
          <w:b/>
          <w:bCs/>
        </w:rPr>
        <w:t>Review Meetings:</w:t>
      </w:r>
      <w:r>
        <w:t xml:space="preserve"> Hold regular meetings or reviews to discuss risk management issues, share best practices, review incident reports, and identify opportunities for improvement.</w:t>
      </w:r>
    </w:p>
    <w:p w14:paraId="4074ACE6" w14:textId="03F070B9" w:rsidR="00B86CD1" w:rsidRDefault="00B86CD1" w:rsidP="005E0038">
      <w:pPr>
        <w:pStyle w:val="ListParagraph"/>
        <w:numPr>
          <w:ilvl w:val="0"/>
          <w:numId w:val="51"/>
        </w:numPr>
        <w:spacing w:after="60"/>
        <w:ind w:left="1752" w:hanging="244"/>
      </w:pPr>
      <w:r w:rsidRPr="00B86CD1">
        <w:rPr>
          <w:b/>
          <w:bCs/>
        </w:rPr>
        <w:t>Lessons Learned:</w:t>
      </w:r>
      <w:r>
        <w:t xml:space="preserve"> Analyze incidents, near misses, and audit findings to identify underlying causes, lessons learned, and opportunities for preventive action or process improvement.</w:t>
      </w:r>
    </w:p>
    <w:p w14:paraId="5719BABC" w14:textId="21ACCA63" w:rsidR="00B86CD1" w:rsidRDefault="00B86CD1" w:rsidP="005E0038">
      <w:pPr>
        <w:pStyle w:val="ListParagraph"/>
        <w:numPr>
          <w:ilvl w:val="0"/>
          <w:numId w:val="51"/>
        </w:numPr>
        <w:spacing w:after="120"/>
        <w:ind w:left="1752" w:hanging="244"/>
      </w:pPr>
      <w:r w:rsidRPr="00B86CD1">
        <w:rPr>
          <w:b/>
          <w:bCs/>
        </w:rPr>
        <w:t>Feedback Mechanisms:</w:t>
      </w:r>
      <w:r>
        <w:t xml:space="preserve"> Encourage feedback from laboratory personnel regarding safety concerns, operational challenges, and suggestions for improvement to foster a culture of continuous learning and innovation.</w:t>
      </w:r>
    </w:p>
    <w:p w14:paraId="111DAD92" w14:textId="2A4381BB" w:rsidR="00B86CD1" w:rsidRDefault="00B86CD1" w:rsidP="005E0038">
      <w:pPr>
        <w:pStyle w:val="Heading2"/>
      </w:pPr>
      <w:r>
        <w:t>Implementation of Risk Controls:</w:t>
      </w:r>
    </w:p>
    <w:p w14:paraId="3A986366" w14:textId="74593DE1" w:rsidR="00B86CD1" w:rsidRDefault="00B86CD1" w:rsidP="005E0038">
      <w:pPr>
        <w:pStyle w:val="Heading3"/>
      </w:pPr>
      <w:r>
        <w:t>Action Plan Development:</w:t>
      </w:r>
    </w:p>
    <w:p w14:paraId="032A2417" w14:textId="12C83BB7" w:rsidR="00B86CD1" w:rsidRDefault="00B86CD1" w:rsidP="005E0038">
      <w:pPr>
        <w:pStyle w:val="ListParagraph"/>
        <w:numPr>
          <w:ilvl w:val="0"/>
          <w:numId w:val="51"/>
        </w:numPr>
        <w:spacing w:after="60"/>
        <w:ind w:left="1752" w:hanging="244"/>
      </w:pPr>
      <w:r w:rsidRPr="005E0038">
        <w:rPr>
          <w:b/>
          <w:bCs/>
        </w:rPr>
        <w:t>Prioritize Risks:</w:t>
      </w:r>
      <w:r>
        <w:t xml:space="preserve"> Based on the results of risk assessment, prioritize the identified risks according to their severity, likelihood, and potential impact on laboratory operations, personnel safety, and environmental protection.</w:t>
      </w:r>
    </w:p>
    <w:p w14:paraId="02B72647" w14:textId="0504801A" w:rsidR="00B86CD1" w:rsidRDefault="00B86CD1" w:rsidP="005E0038">
      <w:pPr>
        <w:pStyle w:val="ListParagraph"/>
        <w:numPr>
          <w:ilvl w:val="0"/>
          <w:numId w:val="51"/>
        </w:numPr>
        <w:spacing w:after="60"/>
        <w:ind w:left="1752" w:hanging="244"/>
      </w:pPr>
      <w:r w:rsidRPr="005E0038">
        <w:rPr>
          <w:b/>
          <w:bCs/>
        </w:rPr>
        <w:t>Develop Action Plans:</w:t>
      </w:r>
      <w:r>
        <w:t xml:space="preserve"> Create detailed action plans outlining specific risk control measures, responsible parties, timelines, resource requirements, and performance indicators for each prioritized risk.</w:t>
      </w:r>
    </w:p>
    <w:p w14:paraId="5AD3562F" w14:textId="77777777" w:rsidR="005E0038" w:rsidRDefault="005E0038" w:rsidP="005E0038">
      <w:pPr>
        <w:pStyle w:val="ListParagraph"/>
        <w:spacing w:after="60"/>
        <w:ind w:left="1752"/>
      </w:pPr>
    </w:p>
    <w:p w14:paraId="474433CF" w14:textId="18B31F71" w:rsidR="00B86CD1" w:rsidRDefault="00B86CD1" w:rsidP="005E0038">
      <w:pPr>
        <w:pStyle w:val="Heading3"/>
      </w:pPr>
      <w:r>
        <w:lastRenderedPageBreak/>
        <w:t>Resource Allocation:</w:t>
      </w:r>
    </w:p>
    <w:p w14:paraId="1E8457A6" w14:textId="4A0AD432" w:rsidR="00B86CD1" w:rsidRDefault="00B86CD1" w:rsidP="005E0038">
      <w:pPr>
        <w:pStyle w:val="ListParagraph"/>
        <w:numPr>
          <w:ilvl w:val="0"/>
          <w:numId w:val="51"/>
        </w:numPr>
        <w:spacing w:after="60"/>
        <w:ind w:left="1752" w:hanging="244"/>
      </w:pPr>
      <w:r w:rsidRPr="005E0038">
        <w:rPr>
          <w:b/>
          <w:bCs/>
        </w:rPr>
        <w:t>Allocate Resources:</w:t>
      </w:r>
      <w:r>
        <w:t xml:space="preserve"> Allocate necessary resources, including funding, personnel, equipment, and time, to support the implementation of risk control measures outlined in the action plans.</w:t>
      </w:r>
    </w:p>
    <w:p w14:paraId="56234A21" w14:textId="465403B4" w:rsidR="00B86CD1" w:rsidRDefault="00B86CD1" w:rsidP="005E0038">
      <w:pPr>
        <w:pStyle w:val="ListParagraph"/>
        <w:numPr>
          <w:ilvl w:val="0"/>
          <w:numId w:val="51"/>
        </w:numPr>
        <w:spacing w:after="60"/>
        <w:ind w:left="1752" w:hanging="244"/>
      </w:pPr>
      <w:r w:rsidRPr="005E0038">
        <w:rPr>
          <w:b/>
          <w:bCs/>
        </w:rPr>
        <w:t>Resource Optimization:</w:t>
      </w:r>
      <w:r>
        <w:t xml:space="preserve"> Optimize resource utilization by leveraging existing infrastructure, expertise, and technologies, and seeking opportunities for cost-effective solutions.</w:t>
      </w:r>
    </w:p>
    <w:p w14:paraId="22DFB120" w14:textId="279149A9" w:rsidR="00B86CD1" w:rsidRDefault="00B86CD1" w:rsidP="005E0038">
      <w:pPr>
        <w:pStyle w:val="Heading3"/>
      </w:pPr>
      <w:r>
        <w:t>Integration into Procedures:</w:t>
      </w:r>
    </w:p>
    <w:p w14:paraId="7A9AE9FE" w14:textId="5DD0224F" w:rsidR="00B86CD1" w:rsidRDefault="00B86CD1" w:rsidP="005E0038">
      <w:pPr>
        <w:pStyle w:val="ListParagraph"/>
        <w:numPr>
          <w:ilvl w:val="0"/>
          <w:numId w:val="51"/>
        </w:numPr>
        <w:spacing w:after="60"/>
        <w:ind w:left="1752" w:hanging="244"/>
      </w:pPr>
      <w:r w:rsidRPr="005E0038">
        <w:rPr>
          <w:b/>
          <w:bCs/>
        </w:rPr>
        <w:t>Update SOPs:</w:t>
      </w:r>
      <w:r>
        <w:t xml:space="preserve"> Revise standard operating procedures (SOPs) to incorporate the newly identified risk controls, ensuring that all laboratory personnel are aware of and adhere to the updated procedures.</w:t>
      </w:r>
    </w:p>
    <w:p w14:paraId="240FBF85" w14:textId="50AC348A" w:rsidR="00B86CD1" w:rsidRDefault="00B86CD1" w:rsidP="005E0038">
      <w:pPr>
        <w:pStyle w:val="ListParagraph"/>
        <w:numPr>
          <w:ilvl w:val="0"/>
          <w:numId w:val="51"/>
        </w:numPr>
        <w:spacing w:after="60"/>
        <w:ind w:left="1752" w:hanging="244"/>
      </w:pPr>
      <w:r w:rsidRPr="005E0038">
        <w:rPr>
          <w:b/>
          <w:bCs/>
        </w:rPr>
        <w:t>Training and Communication:</w:t>
      </w:r>
      <w:r>
        <w:t xml:space="preserve"> Provide training and communication sessions to educate employees about the revised procedures, emphasizing the importance of adhering to risk control measures to maintain safety and quality standards.</w:t>
      </w:r>
    </w:p>
    <w:p w14:paraId="0B3309BE" w14:textId="1D3EB5B5" w:rsidR="00B86CD1" w:rsidRDefault="00B86CD1" w:rsidP="005E0038">
      <w:pPr>
        <w:pStyle w:val="Heading3"/>
      </w:pPr>
      <w:r>
        <w:t>Procurement and Installation:</w:t>
      </w:r>
    </w:p>
    <w:p w14:paraId="400968E2" w14:textId="3841E744" w:rsidR="00B86CD1" w:rsidRDefault="00B86CD1" w:rsidP="005E0038">
      <w:pPr>
        <w:pStyle w:val="ListParagraph"/>
        <w:numPr>
          <w:ilvl w:val="0"/>
          <w:numId w:val="51"/>
        </w:numPr>
        <w:spacing w:after="60"/>
        <w:ind w:left="1752" w:hanging="244"/>
      </w:pPr>
      <w:r w:rsidRPr="005E0038">
        <w:rPr>
          <w:b/>
          <w:bCs/>
        </w:rPr>
        <w:t>Procure Equipment:</w:t>
      </w:r>
      <w:r>
        <w:t xml:space="preserve"> Acquire any necessary equipment, materials, or technologies required to implement the identified risk controls, ensuring compatibility with existing infrastructure and compliance with relevant standards.</w:t>
      </w:r>
    </w:p>
    <w:p w14:paraId="44097C0B" w14:textId="077147C3" w:rsidR="00B86CD1" w:rsidRDefault="00B86CD1" w:rsidP="005E0038">
      <w:pPr>
        <w:pStyle w:val="ListParagraph"/>
        <w:numPr>
          <w:ilvl w:val="0"/>
          <w:numId w:val="51"/>
        </w:numPr>
        <w:spacing w:after="60"/>
        <w:ind w:left="1752" w:hanging="244"/>
      </w:pPr>
      <w:r w:rsidRPr="005E0038">
        <w:rPr>
          <w:b/>
          <w:bCs/>
        </w:rPr>
        <w:t xml:space="preserve">Installation and Calibration: </w:t>
      </w:r>
      <w:r>
        <w:t>Install and calibrate equipment according to manufacturer specifications and industry best practices to ensure optimal performance and reliability in mitigating identified risks.</w:t>
      </w:r>
    </w:p>
    <w:p w14:paraId="3AE898F3" w14:textId="17B45B33" w:rsidR="00B86CD1" w:rsidRDefault="00B86CD1" w:rsidP="005E0038">
      <w:pPr>
        <w:pStyle w:val="Heading3"/>
      </w:pPr>
      <w:r>
        <w:t>Testing and Validation:</w:t>
      </w:r>
    </w:p>
    <w:p w14:paraId="08406BC9" w14:textId="250DAC38" w:rsidR="00B86CD1" w:rsidRDefault="00B86CD1" w:rsidP="005E0038">
      <w:pPr>
        <w:pStyle w:val="ListParagraph"/>
        <w:numPr>
          <w:ilvl w:val="0"/>
          <w:numId w:val="51"/>
        </w:numPr>
        <w:spacing w:after="60"/>
        <w:ind w:left="1752" w:hanging="244"/>
      </w:pPr>
      <w:r w:rsidRPr="005E0038">
        <w:rPr>
          <w:b/>
          <w:bCs/>
        </w:rPr>
        <w:t xml:space="preserve">Testing Protocols: </w:t>
      </w:r>
      <w:r>
        <w:t>Develop testing protocols to verify the effectiveness of implemented risk controls in mitigating identified risks, including performance testing, validation studies, and quality assurance procedures.</w:t>
      </w:r>
    </w:p>
    <w:p w14:paraId="2A73B8C4" w14:textId="1B5E7E45" w:rsidR="00B86CD1" w:rsidRDefault="00B86CD1" w:rsidP="005E0038">
      <w:pPr>
        <w:pStyle w:val="ListParagraph"/>
        <w:numPr>
          <w:ilvl w:val="0"/>
          <w:numId w:val="51"/>
        </w:numPr>
        <w:spacing w:after="60"/>
        <w:ind w:left="1752" w:hanging="244"/>
      </w:pPr>
      <w:r w:rsidRPr="005E0038">
        <w:rPr>
          <w:b/>
          <w:bCs/>
        </w:rPr>
        <w:t>Validation Criteria:</w:t>
      </w:r>
      <w:r>
        <w:t xml:space="preserve"> Establish criteria for evaluating the success of risk controls, such as reduction in risk severity, elimination of hazards, or improvement in safety performance indicators.</w:t>
      </w:r>
    </w:p>
    <w:p w14:paraId="3483FA44" w14:textId="73289AFE" w:rsidR="00B86CD1" w:rsidRDefault="00B86CD1" w:rsidP="005E0038">
      <w:pPr>
        <w:pStyle w:val="Heading3"/>
      </w:pPr>
      <w:r>
        <w:t>Ongoing Maintenance:</w:t>
      </w:r>
    </w:p>
    <w:p w14:paraId="4624CBFC" w14:textId="1F80FE30" w:rsidR="00B86CD1" w:rsidRDefault="00B86CD1" w:rsidP="005E0038">
      <w:pPr>
        <w:pStyle w:val="ListParagraph"/>
        <w:numPr>
          <w:ilvl w:val="0"/>
          <w:numId w:val="51"/>
        </w:numPr>
        <w:spacing w:after="60"/>
        <w:ind w:left="1752" w:hanging="244"/>
      </w:pPr>
      <w:r w:rsidRPr="005E0038">
        <w:rPr>
          <w:b/>
          <w:bCs/>
        </w:rPr>
        <w:t>Routine Maintenance:</w:t>
      </w:r>
      <w:r>
        <w:t xml:space="preserve"> Implement a schedule for routine maintenance, inspection, and calibration of equipment and systems involved in risk control measures to ensure continued effectiveness and reliability.</w:t>
      </w:r>
    </w:p>
    <w:p w14:paraId="0CB24EC1" w14:textId="62C979BE" w:rsidR="00B86CD1" w:rsidRDefault="00B86CD1" w:rsidP="005E0038">
      <w:pPr>
        <w:pStyle w:val="ListParagraph"/>
        <w:numPr>
          <w:ilvl w:val="0"/>
          <w:numId w:val="51"/>
        </w:numPr>
        <w:spacing w:after="60"/>
        <w:ind w:left="1752" w:hanging="244"/>
      </w:pPr>
      <w:r w:rsidRPr="005E0038">
        <w:rPr>
          <w:b/>
          <w:bCs/>
        </w:rPr>
        <w:t>Emergency Maintenance:</w:t>
      </w:r>
      <w:r>
        <w:t xml:space="preserve"> Establish procedures for addressing unexpected failures or malfunctions of risk control measures, including rapid response protocols and contingency plans to minimize downtime and risk exposure.</w:t>
      </w:r>
    </w:p>
    <w:p w14:paraId="2F83EB2D" w14:textId="7DBB689E" w:rsidR="00B86CD1" w:rsidRDefault="00B86CD1" w:rsidP="005E0038">
      <w:pPr>
        <w:pStyle w:val="Heading3"/>
      </w:pPr>
      <w:r>
        <w:t>Compliance Monitoring:</w:t>
      </w:r>
    </w:p>
    <w:p w14:paraId="72E1E580" w14:textId="32BEE57D" w:rsidR="00B86CD1" w:rsidRDefault="00B86CD1" w:rsidP="005E0038">
      <w:pPr>
        <w:pStyle w:val="ListParagraph"/>
        <w:numPr>
          <w:ilvl w:val="0"/>
          <w:numId w:val="51"/>
        </w:numPr>
        <w:spacing w:after="60"/>
        <w:ind w:left="1752" w:hanging="244"/>
      </w:pPr>
      <w:r w:rsidRPr="005E0038">
        <w:rPr>
          <w:b/>
          <w:bCs/>
        </w:rPr>
        <w:t xml:space="preserve">Regulatory Compliance: </w:t>
      </w:r>
      <w:r>
        <w:t>Monitor compliance with relevant regulations, standards, and guidelines governing risk management practices in environmental testing labs, ensuring adherence to legal requirements and industry best practices.</w:t>
      </w:r>
    </w:p>
    <w:p w14:paraId="5F2E5CA1" w14:textId="48864C93" w:rsidR="00B86CD1" w:rsidRDefault="00B86CD1" w:rsidP="005E0038">
      <w:pPr>
        <w:pStyle w:val="ListParagraph"/>
        <w:numPr>
          <w:ilvl w:val="0"/>
          <w:numId w:val="51"/>
        </w:numPr>
        <w:spacing w:after="60"/>
        <w:ind w:left="1752" w:hanging="244"/>
      </w:pPr>
      <w:r w:rsidRPr="005E0038">
        <w:rPr>
          <w:b/>
          <w:bCs/>
        </w:rPr>
        <w:t>Internal Audits:</w:t>
      </w:r>
      <w:r>
        <w:t xml:space="preserve"> Conduct regular internal audits and inspections to evaluate the implementation and effectiveness of risk controls, identify areas for improvement, and address non-conformities or deficiencies promptly.</w:t>
      </w:r>
    </w:p>
    <w:p w14:paraId="10A47385" w14:textId="7A033208" w:rsidR="00B86CD1" w:rsidRDefault="00B86CD1" w:rsidP="005E0038">
      <w:pPr>
        <w:pStyle w:val="Heading3"/>
      </w:pPr>
      <w:r>
        <w:t>Documentation and Reporting:</w:t>
      </w:r>
    </w:p>
    <w:p w14:paraId="0FF05F6E" w14:textId="71FA2B12" w:rsidR="00B86CD1" w:rsidRDefault="00B86CD1" w:rsidP="005E0038">
      <w:pPr>
        <w:pStyle w:val="ListParagraph"/>
        <w:numPr>
          <w:ilvl w:val="0"/>
          <w:numId w:val="51"/>
        </w:numPr>
        <w:spacing w:after="60"/>
        <w:ind w:left="1752" w:hanging="244"/>
      </w:pPr>
      <w:r w:rsidRPr="005E0038">
        <w:rPr>
          <w:b/>
          <w:bCs/>
        </w:rPr>
        <w:t>Documentation:</w:t>
      </w:r>
      <w:r>
        <w:t xml:space="preserve"> Maintain accurate records of all implemented risk control measures, including documentation of procedures, equipment maintenance logs, validation reports, and compliance documentation.</w:t>
      </w:r>
    </w:p>
    <w:p w14:paraId="1389B596" w14:textId="045D66D9" w:rsidR="00B86CD1" w:rsidRDefault="00B86CD1" w:rsidP="005E0038">
      <w:pPr>
        <w:pStyle w:val="ListParagraph"/>
        <w:numPr>
          <w:ilvl w:val="0"/>
          <w:numId w:val="51"/>
        </w:numPr>
        <w:spacing w:after="60"/>
        <w:ind w:left="1752" w:hanging="244"/>
      </w:pPr>
      <w:r w:rsidRPr="005E0038">
        <w:rPr>
          <w:b/>
          <w:bCs/>
        </w:rPr>
        <w:t>Reporting:</w:t>
      </w:r>
      <w:r>
        <w:t xml:space="preserve"> Generate periodic reports summarizing the status of risk control implementation, key performance indicators, compliance status, and any incidents or near misses related to implemented controls for management review and decision-making.</w:t>
      </w:r>
    </w:p>
    <w:p w14:paraId="2507FEEE" w14:textId="19BFD48D" w:rsidR="00B86CD1" w:rsidRDefault="00B86CD1" w:rsidP="005E0038">
      <w:pPr>
        <w:pStyle w:val="Heading3"/>
      </w:pPr>
      <w:r>
        <w:t>Stakeholder Engagement:</w:t>
      </w:r>
    </w:p>
    <w:p w14:paraId="3ECBB638" w14:textId="2E08A465" w:rsidR="00B86CD1" w:rsidRDefault="00B86CD1" w:rsidP="005E0038">
      <w:pPr>
        <w:pStyle w:val="ListParagraph"/>
        <w:numPr>
          <w:ilvl w:val="0"/>
          <w:numId w:val="51"/>
        </w:numPr>
        <w:spacing w:after="60"/>
        <w:ind w:left="1752" w:hanging="244"/>
      </w:pPr>
      <w:r w:rsidRPr="005E0038">
        <w:rPr>
          <w:b/>
          <w:bCs/>
        </w:rPr>
        <w:t>Communication:</w:t>
      </w:r>
      <w:r>
        <w:t xml:space="preserve"> Foster open communication and collaboration among all stakeholders involved in the implementation of risk controls, including laboratory personnel, management, health and safety professionals, and regulatory authorities.</w:t>
      </w:r>
    </w:p>
    <w:p w14:paraId="5E2B770C" w14:textId="7DE3DF53" w:rsidR="0074011F" w:rsidRPr="0074011F" w:rsidRDefault="00B86CD1" w:rsidP="005E0038">
      <w:pPr>
        <w:pStyle w:val="ListParagraph"/>
        <w:numPr>
          <w:ilvl w:val="0"/>
          <w:numId w:val="51"/>
        </w:numPr>
        <w:spacing w:after="60"/>
        <w:ind w:left="1752" w:hanging="244"/>
      </w:pPr>
      <w:r w:rsidRPr="005E0038">
        <w:rPr>
          <w:b/>
          <w:bCs/>
        </w:rPr>
        <w:t>Feedback Mechanisms:</w:t>
      </w:r>
      <w:r>
        <w:t xml:space="preserve"> Establish feedback mechanisms to solicit input from employees regarding the effectiveness of implemented risk controls, identify emerging risks or concerns, and address feedback in a timely manner to drive continuous improvement.</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6622" w14:textId="77777777" w:rsidR="002F6F0F" w:rsidRDefault="002F6F0F" w:rsidP="00FF0DA5">
      <w:r>
        <w:separator/>
      </w:r>
    </w:p>
  </w:endnote>
  <w:endnote w:type="continuationSeparator" w:id="0">
    <w:p w14:paraId="5129EB48" w14:textId="77777777" w:rsidR="002F6F0F" w:rsidRDefault="002F6F0F"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7B877" w14:textId="77777777" w:rsidR="002F6F0F" w:rsidRDefault="002F6F0F" w:rsidP="00FF0DA5">
      <w:r>
        <w:separator/>
      </w:r>
    </w:p>
  </w:footnote>
  <w:footnote w:type="continuationSeparator" w:id="0">
    <w:p w14:paraId="118A7252" w14:textId="77777777" w:rsidR="002F6F0F" w:rsidRDefault="002F6F0F"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D2A97AB" w:rsidR="00513E61" w:rsidRPr="00513E61" w:rsidRDefault="00513E61" w:rsidP="009943B9">
                                <w:pPr>
                                  <w:ind w:left="0"/>
                                </w:pPr>
                                <w:r w:rsidRPr="00E21FB0">
                                  <w:t>Document No.:</w:t>
                                </w:r>
                                <w:r w:rsidRPr="00E21FB0">
                                  <w:rPr>
                                    <w:b/>
                                    <w:bCs/>
                                  </w:rPr>
                                  <w:t xml:space="preserve"> SMJ/QSP/</w:t>
                                </w:r>
                                <w:r w:rsidR="00732638">
                                  <w:rPr>
                                    <w:b/>
                                    <w:bCs/>
                                  </w:rPr>
                                  <w:t>1</w:t>
                                </w:r>
                                <w:r w:rsidR="00B86CD1">
                                  <w:rPr>
                                    <w:b/>
                                    <w:bCs/>
                                  </w:rPr>
                                  <w:t>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D59067A" w:rsidR="00513E61" w:rsidRPr="009943B9" w:rsidRDefault="00B86CD1" w:rsidP="009943B9">
                                <w:pPr>
                                  <w:ind w:left="-113"/>
                                  <w:rPr>
                                    <w:b/>
                                    <w:bCs/>
                                  </w:rPr>
                                </w:pPr>
                                <w:r w:rsidRPr="00B86CD1">
                                  <w:rPr>
                                    <w:b/>
                                    <w:bCs/>
                                  </w:rPr>
                                  <w:t>Risk Assessment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0D2A97AB" w:rsidR="00513E61" w:rsidRPr="00513E61" w:rsidRDefault="00513E61" w:rsidP="009943B9">
                          <w:pPr>
                            <w:ind w:left="0"/>
                          </w:pPr>
                          <w:r w:rsidRPr="00E21FB0">
                            <w:t>Document No.:</w:t>
                          </w:r>
                          <w:r w:rsidRPr="00E21FB0">
                            <w:rPr>
                              <w:b/>
                              <w:bCs/>
                            </w:rPr>
                            <w:t xml:space="preserve"> SMJ/QSP/</w:t>
                          </w:r>
                          <w:r w:rsidR="00732638">
                            <w:rPr>
                              <w:b/>
                              <w:bCs/>
                            </w:rPr>
                            <w:t>1</w:t>
                          </w:r>
                          <w:r w:rsidR="00B86CD1">
                            <w:rPr>
                              <w:b/>
                              <w:bCs/>
                            </w:rPr>
                            <w:t>8</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4D59067A" w:rsidR="00513E61" w:rsidRPr="009943B9" w:rsidRDefault="00B86CD1" w:rsidP="009943B9">
                          <w:pPr>
                            <w:ind w:left="-113"/>
                            <w:rPr>
                              <w:b/>
                              <w:bCs/>
                            </w:rPr>
                          </w:pPr>
                          <w:r w:rsidRPr="00B86CD1">
                            <w:rPr>
                              <w:b/>
                              <w:bCs/>
                            </w:rPr>
                            <w:t>Risk Assessment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076481"/>
    <w:multiLevelType w:val="hybridMultilevel"/>
    <w:tmpl w:val="CD9A478A"/>
    <w:lvl w:ilvl="0" w:tplc="E81AE392">
      <w:numFmt w:val="bullet"/>
      <w:lvlText w:val="•"/>
      <w:lvlJc w:val="left"/>
      <w:pPr>
        <w:ind w:left="2228" w:hanging="360"/>
      </w:pPr>
      <w:rPr>
        <w:rFonts w:ascii="Aptos Narrow" w:eastAsiaTheme="minorHAnsi" w:hAnsi="Aptos Narrow" w:cstheme="minorBidi"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7"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3"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5" w15:restartNumberingAfterBreak="0">
    <w:nsid w:val="5C474D91"/>
    <w:multiLevelType w:val="hybridMultilevel"/>
    <w:tmpl w:val="9924A450"/>
    <w:lvl w:ilvl="0" w:tplc="35BA8330">
      <w:start w:val="1"/>
      <w:numFmt w:val="bullet"/>
      <w:lvlText w:val="o"/>
      <w:lvlJc w:val="left"/>
      <w:pPr>
        <w:ind w:left="2345" w:hanging="360"/>
      </w:pPr>
      <w:rPr>
        <w:rFonts w:ascii="Courier New" w:hAnsi="Courier New" w:cs="Courier New" w:hint="default"/>
        <w:sz w:val="16"/>
        <w:szCs w:val="16"/>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16"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046491"/>
    <w:multiLevelType w:val="hybridMultilevel"/>
    <w:tmpl w:val="E3AA7F7A"/>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21"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3"/>
  </w:num>
  <w:num w:numId="2" w16cid:durableId="305547509">
    <w:abstractNumId w:val="13"/>
  </w:num>
  <w:num w:numId="3" w16cid:durableId="1290432258">
    <w:abstractNumId w:val="17"/>
  </w:num>
  <w:num w:numId="4" w16cid:durableId="488793417">
    <w:abstractNumId w:val="13"/>
  </w:num>
  <w:num w:numId="5" w16cid:durableId="2041322223">
    <w:abstractNumId w:val="13"/>
  </w:num>
  <w:num w:numId="6" w16cid:durableId="2053075323">
    <w:abstractNumId w:val="13"/>
  </w:num>
  <w:num w:numId="7" w16cid:durableId="160705907">
    <w:abstractNumId w:val="10"/>
  </w:num>
  <w:num w:numId="8" w16cid:durableId="978025516">
    <w:abstractNumId w:val="19"/>
  </w:num>
  <w:num w:numId="9" w16cid:durableId="1661151291">
    <w:abstractNumId w:val="13"/>
  </w:num>
  <w:num w:numId="10" w16cid:durableId="1344170021">
    <w:abstractNumId w:val="1"/>
  </w:num>
  <w:num w:numId="11" w16cid:durableId="255023356">
    <w:abstractNumId w:val="13"/>
  </w:num>
  <w:num w:numId="12" w16cid:durableId="692342473">
    <w:abstractNumId w:val="7"/>
  </w:num>
  <w:num w:numId="13" w16cid:durableId="1514996895">
    <w:abstractNumId w:val="3"/>
  </w:num>
  <w:num w:numId="14" w16cid:durableId="2139447186">
    <w:abstractNumId w:val="2"/>
  </w:num>
  <w:num w:numId="15" w16cid:durableId="1770196257">
    <w:abstractNumId w:val="4"/>
  </w:num>
  <w:num w:numId="16" w16cid:durableId="1775785154">
    <w:abstractNumId w:val="13"/>
  </w:num>
  <w:num w:numId="17" w16cid:durableId="1411002249">
    <w:abstractNumId w:val="13"/>
  </w:num>
  <w:num w:numId="18" w16cid:durableId="188033376">
    <w:abstractNumId w:val="13"/>
  </w:num>
  <w:num w:numId="19" w16cid:durableId="1939100056">
    <w:abstractNumId w:val="13"/>
  </w:num>
  <w:num w:numId="20" w16cid:durableId="1153138263">
    <w:abstractNumId w:val="5"/>
  </w:num>
  <w:num w:numId="21" w16cid:durableId="1284464417">
    <w:abstractNumId w:val="13"/>
  </w:num>
  <w:num w:numId="22" w16cid:durableId="1072579444">
    <w:abstractNumId w:val="13"/>
  </w:num>
  <w:num w:numId="23" w16cid:durableId="1582324464">
    <w:abstractNumId w:val="13"/>
  </w:num>
  <w:num w:numId="24" w16cid:durableId="1706565174">
    <w:abstractNumId w:val="13"/>
  </w:num>
  <w:num w:numId="25" w16cid:durableId="803700403">
    <w:abstractNumId w:val="13"/>
  </w:num>
  <w:num w:numId="26" w16cid:durableId="1248147459">
    <w:abstractNumId w:val="13"/>
  </w:num>
  <w:num w:numId="27" w16cid:durableId="316304173">
    <w:abstractNumId w:val="13"/>
  </w:num>
  <w:num w:numId="28" w16cid:durableId="1863782272">
    <w:abstractNumId w:val="20"/>
  </w:num>
  <w:num w:numId="29" w16cid:durableId="379133808">
    <w:abstractNumId w:val="13"/>
  </w:num>
  <w:num w:numId="30" w16cid:durableId="1530488667">
    <w:abstractNumId w:val="13"/>
  </w:num>
  <w:num w:numId="31" w16cid:durableId="843670335">
    <w:abstractNumId w:val="13"/>
  </w:num>
  <w:num w:numId="32" w16cid:durableId="1226380233">
    <w:abstractNumId w:val="9"/>
  </w:num>
  <w:num w:numId="33" w16cid:durableId="932709037">
    <w:abstractNumId w:val="13"/>
  </w:num>
  <w:num w:numId="34" w16cid:durableId="1207335522">
    <w:abstractNumId w:val="13"/>
  </w:num>
  <w:num w:numId="35" w16cid:durableId="1881823991">
    <w:abstractNumId w:val="12"/>
  </w:num>
  <w:num w:numId="36" w16cid:durableId="1622689923">
    <w:abstractNumId w:val="13"/>
  </w:num>
  <w:num w:numId="37" w16cid:durableId="386806947">
    <w:abstractNumId w:val="13"/>
  </w:num>
  <w:num w:numId="38" w16cid:durableId="538278134">
    <w:abstractNumId w:val="11"/>
  </w:num>
  <w:num w:numId="39" w16cid:durableId="1388184499">
    <w:abstractNumId w:val="13"/>
  </w:num>
  <w:num w:numId="40" w16cid:durableId="232938024">
    <w:abstractNumId w:val="13"/>
  </w:num>
  <w:num w:numId="41" w16cid:durableId="930045907">
    <w:abstractNumId w:val="14"/>
  </w:num>
  <w:num w:numId="42" w16cid:durableId="1407652458">
    <w:abstractNumId w:val="0"/>
  </w:num>
  <w:num w:numId="43" w16cid:durableId="360398718">
    <w:abstractNumId w:val="21"/>
  </w:num>
  <w:num w:numId="44" w16cid:durableId="883449032">
    <w:abstractNumId w:val="8"/>
  </w:num>
  <w:num w:numId="45" w16cid:durableId="1732340191">
    <w:abstractNumId w:val="16"/>
  </w:num>
  <w:num w:numId="46" w16cid:durableId="620844224">
    <w:abstractNumId w:val="13"/>
  </w:num>
  <w:num w:numId="47" w16cid:durableId="1277836559">
    <w:abstractNumId w:val="13"/>
  </w:num>
  <w:num w:numId="48" w16cid:durableId="1186679254">
    <w:abstractNumId w:val="13"/>
  </w:num>
  <w:num w:numId="49" w16cid:durableId="1753971025">
    <w:abstractNumId w:val="18"/>
  </w:num>
  <w:num w:numId="50" w16cid:durableId="750587729">
    <w:abstractNumId w:val="15"/>
  </w:num>
  <w:num w:numId="51" w16cid:durableId="970552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1443B"/>
    <w:rsid w:val="0002619F"/>
    <w:rsid w:val="000566B4"/>
    <w:rsid w:val="000B33E3"/>
    <w:rsid w:val="000C5D0F"/>
    <w:rsid w:val="000D2A7C"/>
    <w:rsid w:val="001018F7"/>
    <w:rsid w:val="00177FF4"/>
    <w:rsid w:val="00191BC5"/>
    <w:rsid w:val="001C08F9"/>
    <w:rsid w:val="001D75A5"/>
    <w:rsid w:val="001F756E"/>
    <w:rsid w:val="00206053"/>
    <w:rsid w:val="00275B7F"/>
    <w:rsid w:val="00280E9B"/>
    <w:rsid w:val="00285D93"/>
    <w:rsid w:val="002A5A56"/>
    <w:rsid w:val="002A6ACE"/>
    <w:rsid w:val="002B2CD3"/>
    <w:rsid w:val="002F0647"/>
    <w:rsid w:val="002F6F0F"/>
    <w:rsid w:val="00303F0C"/>
    <w:rsid w:val="003421FB"/>
    <w:rsid w:val="003523E9"/>
    <w:rsid w:val="003602DD"/>
    <w:rsid w:val="003908E2"/>
    <w:rsid w:val="003A2FEA"/>
    <w:rsid w:val="003C18C1"/>
    <w:rsid w:val="003C3AD2"/>
    <w:rsid w:val="004E5259"/>
    <w:rsid w:val="004F57F8"/>
    <w:rsid w:val="005114A1"/>
    <w:rsid w:val="00513E61"/>
    <w:rsid w:val="005646F7"/>
    <w:rsid w:val="005831B7"/>
    <w:rsid w:val="005D67FD"/>
    <w:rsid w:val="005E0038"/>
    <w:rsid w:val="005E0198"/>
    <w:rsid w:val="005E6FA7"/>
    <w:rsid w:val="00610725"/>
    <w:rsid w:val="006169B9"/>
    <w:rsid w:val="0062699A"/>
    <w:rsid w:val="00663956"/>
    <w:rsid w:val="006C6D5D"/>
    <w:rsid w:val="006F6C59"/>
    <w:rsid w:val="00732638"/>
    <w:rsid w:val="0074011F"/>
    <w:rsid w:val="0078081F"/>
    <w:rsid w:val="007D503C"/>
    <w:rsid w:val="008050DC"/>
    <w:rsid w:val="00821476"/>
    <w:rsid w:val="008460D4"/>
    <w:rsid w:val="00891AEF"/>
    <w:rsid w:val="008960FE"/>
    <w:rsid w:val="008B5253"/>
    <w:rsid w:val="008E1C46"/>
    <w:rsid w:val="008F6390"/>
    <w:rsid w:val="00921CC2"/>
    <w:rsid w:val="009672AA"/>
    <w:rsid w:val="00993AEA"/>
    <w:rsid w:val="009943B9"/>
    <w:rsid w:val="00A24C52"/>
    <w:rsid w:val="00A35B02"/>
    <w:rsid w:val="00A4533E"/>
    <w:rsid w:val="00AA3D95"/>
    <w:rsid w:val="00B01D56"/>
    <w:rsid w:val="00B04823"/>
    <w:rsid w:val="00B05DA9"/>
    <w:rsid w:val="00B17FE3"/>
    <w:rsid w:val="00B30EC8"/>
    <w:rsid w:val="00B80A5C"/>
    <w:rsid w:val="00B86CD1"/>
    <w:rsid w:val="00BB326D"/>
    <w:rsid w:val="00BB4F71"/>
    <w:rsid w:val="00BD0915"/>
    <w:rsid w:val="00BE7D33"/>
    <w:rsid w:val="00C30D6C"/>
    <w:rsid w:val="00C85DC9"/>
    <w:rsid w:val="00CB4490"/>
    <w:rsid w:val="00CE4742"/>
    <w:rsid w:val="00D10360"/>
    <w:rsid w:val="00D141A6"/>
    <w:rsid w:val="00D15A31"/>
    <w:rsid w:val="00D20F34"/>
    <w:rsid w:val="00D80FB4"/>
    <w:rsid w:val="00D93CE3"/>
    <w:rsid w:val="00DE33A9"/>
    <w:rsid w:val="00DF07B7"/>
    <w:rsid w:val="00E27660"/>
    <w:rsid w:val="00E35C6A"/>
    <w:rsid w:val="00F00CDF"/>
    <w:rsid w:val="00F22374"/>
    <w:rsid w:val="00F56A60"/>
    <w:rsid w:val="00F95E33"/>
    <w:rsid w:val="00FF0DA5"/>
    <w:rsid w:val="00FF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5</Pages>
  <Words>2835</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20</cp:revision>
  <dcterms:created xsi:type="dcterms:W3CDTF">2026-03-03T05:39:00Z</dcterms:created>
  <dcterms:modified xsi:type="dcterms:W3CDTF">2026-03-04T03:38:00Z</dcterms:modified>
</cp:coreProperties>
</file>