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1B43DBC7" w:rsidR="00FF0DA5" w:rsidRPr="00FF0DA5" w:rsidRDefault="00C11B48" w:rsidP="00C11B48">
      <w:pPr>
        <w:ind w:left="357"/>
      </w:pPr>
      <w:r w:rsidRPr="00C11B48">
        <w:t>To establish a systematic approach for conducting internal audits within SMJ Lab in accordance with the requirements outlined in ISO 17025:2017. Internal audits serve to verify the effectiveness of the laboratory's quality management system, identify areas for improvement, and ensure compliance with internal policies and procedures.</w:t>
      </w:r>
    </w:p>
    <w:p w14:paraId="448FFAF0" w14:textId="549C0CEF" w:rsidR="00FF0DA5" w:rsidRPr="00FF0DA5" w:rsidRDefault="00FF0DA5" w:rsidP="00FF0DA5">
      <w:pPr>
        <w:pStyle w:val="Heading1"/>
      </w:pPr>
      <w:r w:rsidRPr="00FF0DA5">
        <w:t>Scope</w:t>
      </w:r>
    </w:p>
    <w:p w14:paraId="629A9FCE" w14:textId="10C3A896" w:rsidR="00FF0DA5" w:rsidRPr="00FF0DA5" w:rsidRDefault="00C11B48" w:rsidP="00C11B48">
      <w:pPr>
        <w:ind w:left="357"/>
      </w:pPr>
      <w:r w:rsidRPr="00C11B48">
        <w:t>This procedure applies to all internal audits conducted within SMJ Lab to assess the conformity and effectiveness of the quality management system, including but not limited to processes, procedures, documentation, and personnel competence.</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D422A7">
      <w:pPr>
        <w:spacing w:after="60"/>
        <w:ind w:left="862"/>
      </w:pPr>
      <w:r w:rsidRPr="00FF0DA5">
        <w:t>General requirements for the competence of testing and calibration laboratories.</w:t>
      </w:r>
    </w:p>
    <w:p w14:paraId="2A331745" w14:textId="6663F9FF" w:rsidR="00C11B48" w:rsidRDefault="00C11B48" w:rsidP="00C11B48">
      <w:pPr>
        <w:pStyle w:val="Heading2"/>
      </w:pPr>
      <w:r>
        <w:t>Laboratory Quality Manual:</w:t>
      </w:r>
    </w:p>
    <w:p w14:paraId="57015FBD" w14:textId="051088FD" w:rsidR="00C11B48" w:rsidRDefault="00C11B48" w:rsidP="00C11B48">
      <w:pPr>
        <w:spacing w:after="120"/>
        <w:ind w:left="862"/>
      </w:pPr>
      <w:r>
        <w:t>Provides an overview of the laboratory's quality policies, objectives, organizational structure, and key processes</w:t>
      </w:r>
    </w:p>
    <w:p w14:paraId="47870B8C" w14:textId="5CAD893F" w:rsidR="00FF0DA5" w:rsidRPr="00FF0DA5" w:rsidRDefault="009943B9" w:rsidP="009943B9">
      <w:pPr>
        <w:pStyle w:val="Heading1"/>
      </w:pPr>
      <w:r w:rsidRPr="00FF0DA5">
        <w:t>Definitions</w:t>
      </w:r>
    </w:p>
    <w:p w14:paraId="57400EED" w14:textId="295A51DA" w:rsidR="00C11B48" w:rsidRDefault="00C11B48" w:rsidP="00C11B48">
      <w:pPr>
        <w:pStyle w:val="Heading2"/>
      </w:pPr>
      <w:r>
        <w:t>Internal Audit:</w:t>
      </w:r>
    </w:p>
    <w:p w14:paraId="4F8986BE" w14:textId="77777777" w:rsidR="00C11B48" w:rsidRDefault="00C11B48" w:rsidP="00C11B48">
      <w:pPr>
        <w:spacing w:after="60"/>
        <w:ind w:left="862"/>
      </w:pPr>
      <w:r>
        <w:t>A systematic, independent examination of the laboratory's QMS, processes, and activities to determine conformity with specified requirements.</w:t>
      </w:r>
    </w:p>
    <w:p w14:paraId="6A030F65" w14:textId="0902ED2B" w:rsidR="00C11B48" w:rsidRDefault="00C11B48" w:rsidP="00C11B48">
      <w:pPr>
        <w:pStyle w:val="Heading2"/>
      </w:pPr>
      <w:r>
        <w:t>Auditor:</w:t>
      </w:r>
    </w:p>
    <w:p w14:paraId="127296DF" w14:textId="77777777" w:rsidR="00C11B48" w:rsidRDefault="00C11B48" w:rsidP="00C11B48">
      <w:pPr>
        <w:spacing w:after="60"/>
        <w:ind w:left="862"/>
      </w:pPr>
      <w:r>
        <w:t>An individual responsible for conducting internal audits within the laboratory.</w:t>
      </w:r>
    </w:p>
    <w:p w14:paraId="5112A22E" w14:textId="50513D59" w:rsidR="00C11B48" w:rsidRDefault="00C11B48" w:rsidP="00C11B48">
      <w:pPr>
        <w:pStyle w:val="Heading2"/>
      </w:pPr>
      <w:r>
        <w:t>Auditee:</w:t>
      </w:r>
    </w:p>
    <w:p w14:paraId="19FFD352" w14:textId="609A959C" w:rsidR="00C11B48" w:rsidRPr="00FF0DA5" w:rsidRDefault="00C11B48" w:rsidP="00C11B48">
      <w:pPr>
        <w:spacing w:after="120"/>
        <w:ind w:left="862"/>
      </w:pPr>
      <w:r>
        <w:t>O</w:t>
      </w:r>
      <w:r>
        <w:t>rganization as a whole or parts of thereof being audited.</w:t>
      </w:r>
    </w:p>
    <w:p w14:paraId="1B640FDF" w14:textId="055A9429" w:rsidR="00FF0DA5" w:rsidRPr="00FF0DA5" w:rsidRDefault="009943B9" w:rsidP="009943B9">
      <w:pPr>
        <w:pStyle w:val="Heading1"/>
      </w:pPr>
      <w:r w:rsidRPr="00FF0DA5">
        <w:t>Responsibilities</w:t>
      </w:r>
    </w:p>
    <w:p w14:paraId="20417D7D" w14:textId="4D37205C" w:rsidR="00C11B48" w:rsidRDefault="00C11B48" w:rsidP="00C11B48">
      <w:pPr>
        <w:pStyle w:val="Heading2"/>
      </w:pPr>
      <w:r>
        <w:t>Quality Manager:</w:t>
      </w:r>
    </w:p>
    <w:p w14:paraId="0B77D7D1" w14:textId="77777777" w:rsidR="00C11B48" w:rsidRDefault="00C11B48" w:rsidP="00C11B48">
      <w:pPr>
        <w:spacing w:after="60"/>
        <w:ind w:left="862"/>
      </w:pPr>
      <w:r>
        <w:t>The Quality Manager monitors the process to ensure that the audit is conducted in accordance with the SOP and ensures the timely completion of all audit-related tasks.</w:t>
      </w:r>
    </w:p>
    <w:p w14:paraId="64663B36" w14:textId="56E1558B" w:rsidR="00C11B48" w:rsidRDefault="00C11B48" w:rsidP="00C11B48">
      <w:pPr>
        <w:pStyle w:val="Heading2"/>
      </w:pPr>
      <w:r>
        <w:t>Top Management:</w:t>
      </w:r>
    </w:p>
    <w:p w14:paraId="40FA7AD5" w14:textId="77777777" w:rsidR="00C11B48" w:rsidRDefault="00C11B48" w:rsidP="00C11B48">
      <w:pPr>
        <w:spacing w:after="60"/>
        <w:ind w:left="862"/>
      </w:pPr>
      <w:r>
        <w:t>Top Management reviews the audit plan and report and ensures the implementation of corrective actions arising from the audit.</w:t>
      </w:r>
    </w:p>
    <w:p w14:paraId="14BD4341" w14:textId="1D9B9375" w:rsidR="00C11B48" w:rsidRDefault="00C11B48" w:rsidP="00C11B48">
      <w:pPr>
        <w:pStyle w:val="Heading2"/>
      </w:pPr>
      <w:r>
        <w:t>Lead Auditor:</w:t>
      </w:r>
    </w:p>
    <w:p w14:paraId="3BC9CD42" w14:textId="77777777" w:rsidR="00C11B48" w:rsidRDefault="00C11B48" w:rsidP="00C11B48">
      <w:pPr>
        <w:spacing w:after="60"/>
        <w:ind w:left="862"/>
      </w:pPr>
      <w:r>
        <w:t>The Lead Auditor finalizes the audit plan and report, ensures the feasibility of the audit with the respective Department Head, conducts the opening and closing meetings, and follows up on actions taken for audit findings.</w:t>
      </w:r>
    </w:p>
    <w:p w14:paraId="351F2C64" w14:textId="7474C0CC" w:rsidR="00C11B48" w:rsidRDefault="00C11B48" w:rsidP="00C11B48">
      <w:pPr>
        <w:pStyle w:val="Heading2"/>
      </w:pPr>
      <w:r>
        <w:t>Audit Team:</w:t>
      </w:r>
    </w:p>
    <w:p w14:paraId="07F6BA0B" w14:textId="77777777" w:rsidR="00C11B48" w:rsidRDefault="00C11B48" w:rsidP="00C11B48">
      <w:pPr>
        <w:spacing w:after="60"/>
        <w:ind w:left="862"/>
      </w:pPr>
      <w:r>
        <w:t>The Audit Team supports the Lead Auditor in conducting the audit by gathering objective evidence, interviewing auditees, reviewing documents and records, and grading any non-conformities identified.</w:t>
      </w:r>
    </w:p>
    <w:p w14:paraId="404D1ED8" w14:textId="3E155562" w:rsidR="00C11B48" w:rsidRDefault="00C11B48" w:rsidP="00C11B48">
      <w:pPr>
        <w:pStyle w:val="Heading2"/>
      </w:pPr>
      <w:r>
        <w:t>Laboratory/Technical Manager:</w:t>
      </w:r>
    </w:p>
    <w:p w14:paraId="69A50D26" w14:textId="77777777" w:rsidR="00C11B48" w:rsidRDefault="00C11B48" w:rsidP="00C11B48">
      <w:pPr>
        <w:spacing w:after="60"/>
        <w:ind w:left="862"/>
      </w:pPr>
      <w:r>
        <w:t>The Laboratory/Technical Manager ensures that all documents required by the audit plan are in place and is responsible for taking actions on audit findings and implementing them.</w:t>
      </w:r>
    </w:p>
    <w:p w14:paraId="32CDF2F1" w14:textId="5379736E" w:rsidR="00C11B48" w:rsidRDefault="00C11B48" w:rsidP="00C11B48">
      <w:pPr>
        <w:pStyle w:val="Heading2"/>
      </w:pPr>
      <w:r>
        <w:t>Laboratory Personnel:</w:t>
      </w:r>
    </w:p>
    <w:p w14:paraId="00380AF3" w14:textId="21EDCCB6" w:rsidR="00C11B48" w:rsidRDefault="00C11B48" w:rsidP="00C11B48">
      <w:pPr>
        <w:ind w:left="862"/>
      </w:pPr>
      <w:r>
        <w:t>Laboratory Personnel stay and support the audit team throughout the audit, provide the requested documents and records, and implement any corrective actions that can be carried out immediately.</w:t>
      </w:r>
    </w:p>
    <w:p w14:paraId="3FFBD7E3" w14:textId="4CBFEAF1" w:rsidR="00FF0DA5" w:rsidRDefault="009943B9" w:rsidP="009943B9">
      <w:pPr>
        <w:pStyle w:val="Heading1"/>
      </w:pPr>
      <w:r w:rsidRPr="00FF0DA5">
        <w:t>Procedure</w:t>
      </w:r>
    </w:p>
    <w:p w14:paraId="4CB887A8" w14:textId="3E0A0DF4" w:rsidR="00C11B48" w:rsidRDefault="00C11B48" w:rsidP="00C11B48">
      <w:pPr>
        <w:pStyle w:val="Heading2"/>
      </w:pPr>
      <w:r>
        <w:t>Audit Planning:</w:t>
      </w:r>
    </w:p>
    <w:p w14:paraId="5E391085" w14:textId="25D49934" w:rsidR="00C11B48" w:rsidRDefault="00C11B48" w:rsidP="00C11B48">
      <w:pPr>
        <w:pStyle w:val="ListParagraph"/>
        <w:numPr>
          <w:ilvl w:val="0"/>
          <w:numId w:val="52"/>
        </w:numPr>
        <w:spacing w:after="60"/>
        <w:ind w:left="1106" w:hanging="244"/>
      </w:pPr>
      <w:r>
        <w:t>The quality manager is responsible for ensuring that the internal audit programme takes place, for allocation and training of internal auditors, and for preparing the internal audit schedule.</w:t>
      </w:r>
    </w:p>
    <w:p w14:paraId="4E3BAC03" w14:textId="7F1E00D3" w:rsidR="00C11B48" w:rsidRDefault="00C11B48" w:rsidP="00C11B48">
      <w:pPr>
        <w:pStyle w:val="ListParagraph"/>
        <w:numPr>
          <w:ilvl w:val="0"/>
          <w:numId w:val="52"/>
        </w:numPr>
        <w:spacing w:after="60"/>
        <w:ind w:left="1106" w:hanging="244"/>
      </w:pPr>
      <w:r>
        <w:t>Audit planning consists of preparing the internal audit schedule, which is a controlled document, authorized by the Managing Director.</w:t>
      </w:r>
    </w:p>
    <w:p w14:paraId="6242C5EE" w14:textId="0F1FE0D4" w:rsidR="00C11B48" w:rsidRDefault="00C11B48" w:rsidP="00C11B48">
      <w:pPr>
        <w:pStyle w:val="ListParagraph"/>
        <w:numPr>
          <w:ilvl w:val="0"/>
          <w:numId w:val="52"/>
        </w:numPr>
        <w:spacing w:after="60"/>
        <w:ind w:left="1106" w:hanging="244"/>
      </w:pPr>
      <w:r>
        <w:t>The schedule should cover all aspects of the Management system at least once a year, although particular activities may be audited more frequently depending on their importance.</w:t>
      </w:r>
    </w:p>
    <w:p w14:paraId="7E0E8DB2" w14:textId="77777777" w:rsidR="00C11B48" w:rsidRDefault="00C11B48" w:rsidP="00C11B48">
      <w:pPr>
        <w:pStyle w:val="ListParagraph"/>
        <w:spacing w:after="60"/>
        <w:ind w:left="1106"/>
      </w:pPr>
    </w:p>
    <w:p w14:paraId="36B0294F" w14:textId="1C86CB0F" w:rsidR="00C11B48" w:rsidRDefault="00C11B48" w:rsidP="00C11B48">
      <w:pPr>
        <w:pStyle w:val="ListParagraph"/>
        <w:numPr>
          <w:ilvl w:val="0"/>
          <w:numId w:val="52"/>
        </w:numPr>
        <w:spacing w:after="60"/>
        <w:ind w:left="1106" w:hanging="244"/>
      </w:pPr>
      <w:r>
        <w:lastRenderedPageBreak/>
        <w:t>The schedule should leave room (time) for unscheduled audits in response to:</w:t>
      </w:r>
    </w:p>
    <w:p w14:paraId="1F2D7A1E" w14:textId="26923F49" w:rsidR="00C11B48" w:rsidRDefault="00C11B48" w:rsidP="00C11B48">
      <w:pPr>
        <w:pStyle w:val="ListParagraph"/>
        <w:numPr>
          <w:ilvl w:val="1"/>
          <w:numId w:val="52"/>
        </w:numPr>
        <w:spacing w:after="60"/>
        <w:ind w:left="1350" w:hanging="244"/>
      </w:pPr>
      <w:r>
        <w:t>Anticipated Problem Areas</w:t>
      </w:r>
    </w:p>
    <w:p w14:paraId="2EB29024" w14:textId="57F04906" w:rsidR="00C11B48" w:rsidRDefault="00C11B48" w:rsidP="00C11B48">
      <w:pPr>
        <w:pStyle w:val="ListParagraph"/>
        <w:numPr>
          <w:ilvl w:val="1"/>
          <w:numId w:val="52"/>
        </w:numPr>
        <w:spacing w:after="60"/>
        <w:ind w:left="1350" w:hanging="244"/>
      </w:pPr>
      <w:r>
        <w:t>Actual Problems</w:t>
      </w:r>
    </w:p>
    <w:p w14:paraId="1350743F" w14:textId="21064915" w:rsidR="00C11B48" w:rsidRDefault="00C11B48" w:rsidP="00C11B48">
      <w:pPr>
        <w:pStyle w:val="ListParagraph"/>
        <w:numPr>
          <w:ilvl w:val="1"/>
          <w:numId w:val="52"/>
        </w:numPr>
        <w:spacing w:after="60"/>
        <w:ind w:left="1350" w:hanging="244"/>
      </w:pPr>
      <w:r>
        <w:t>Requests From Management</w:t>
      </w:r>
    </w:p>
    <w:p w14:paraId="10884D16" w14:textId="41564FED" w:rsidR="00C11B48" w:rsidRDefault="00C11B48" w:rsidP="00271A44">
      <w:pPr>
        <w:pStyle w:val="ListParagraph"/>
        <w:numPr>
          <w:ilvl w:val="1"/>
          <w:numId w:val="52"/>
        </w:numPr>
        <w:spacing w:after="120"/>
        <w:ind w:left="1350" w:hanging="244"/>
        <w:contextualSpacing w:val="0"/>
      </w:pPr>
      <w:r>
        <w:t>Unforeseen Changes in Circumstances.</w:t>
      </w:r>
    </w:p>
    <w:p w14:paraId="5802014F" w14:textId="3E2F3E14" w:rsidR="00C11B48" w:rsidRDefault="00C11B48" w:rsidP="00C11B48">
      <w:pPr>
        <w:pStyle w:val="ListParagraph"/>
        <w:numPr>
          <w:ilvl w:val="0"/>
          <w:numId w:val="52"/>
        </w:numPr>
        <w:spacing w:after="60"/>
        <w:ind w:left="1106" w:hanging="244"/>
      </w:pPr>
      <w:r>
        <w:t>The schedule should define for each audit:</w:t>
      </w:r>
    </w:p>
    <w:p w14:paraId="5FF91601" w14:textId="6498C5C7" w:rsidR="00C11B48" w:rsidRDefault="00C11B48" w:rsidP="00C11B48">
      <w:pPr>
        <w:pStyle w:val="ListParagraph"/>
        <w:numPr>
          <w:ilvl w:val="1"/>
          <w:numId w:val="52"/>
        </w:numPr>
        <w:spacing w:after="60"/>
        <w:ind w:left="1350" w:hanging="244"/>
      </w:pPr>
      <w:r>
        <w:t>The Auditor</w:t>
      </w:r>
    </w:p>
    <w:p w14:paraId="71CE0A30" w14:textId="104D09B7" w:rsidR="00C11B48" w:rsidRDefault="00C11B48" w:rsidP="00C11B48">
      <w:pPr>
        <w:pStyle w:val="ListParagraph"/>
        <w:numPr>
          <w:ilvl w:val="1"/>
          <w:numId w:val="52"/>
        </w:numPr>
        <w:spacing w:after="60"/>
        <w:ind w:left="1350" w:hanging="244"/>
      </w:pPr>
      <w:r>
        <w:t>The Auditee</w:t>
      </w:r>
    </w:p>
    <w:p w14:paraId="0869CDE0" w14:textId="51F58BDD" w:rsidR="00C11B48" w:rsidRDefault="00C11B48" w:rsidP="00271A44">
      <w:pPr>
        <w:pStyle w:val="ListParagraph"/>
        <w:numPr>
          <w:ilvl w:val="1"/>
          <w:numId w:val="52"/>
        </w:numPr>
        <w:spacing w:after="120"/>
        <w:ind w:left="1350" w:hanging="244"/>
        <w:contextualSpacing w:val="0"/>
      </w:pPr>
      <w:r>
        <w:t>The Date (at the planning stage the month for the audit will be sufficient: as the time approaches the auditor will set a firm date with the auditee).</w:t>
      </w:r>
    </w:p>
    <w:p w14:paraId="5E0BB65B" w14:textId="10475A1B" w:rsidR="00C11B48" w:rsidRDefault="00C11B48" w:rsidP="00C11B48">
      <w:pPr>
        <w:pStyle w:val="Heading2"/>
      </w:pPr>
      <w:r>
        <w:t>Audit Preparation:</w:t>
      </w:r>
    </w:p>
    <w:p w14:paraId="025FB2CE" w14:textId="59D6C9BA" w:rsidR="00C11B48" w:rsidRDefault="00C11B48" w:rsidP="00C11B48">
      <w:pPr>
        <w:pStyle w:val="Heading3"/>
      </w:pPr>
      <w:r>
        <w:t>The Auditor:</w:t>
      </w:r>
    </w:p>
    <w:p w14:paraId="2C5B31F9" w14:textId="447D9605" w:rsidR="00C11B48" w:rsidRDefault="00C11B48" w:rsidP="00C11B48">
      <w:pPr>
        <w:pStyle w:val="ListParagraph"/>
        <w:numPr>
          <w:ilvl w:val="1"/>
          <w:numId w:val="52"/>
        </w:numPr>
        <w:spacing w:after="60"/>
        <w:ind w:left="1752" w:hanging="244"/>
      </w:pPr>
      <w:r>
        <w:t>By reading through previous audit reports covering the same area (in order that previous problem areas can be examined in more detail, or that areas previously unexamined can be looked at more closely)</w:t>
      </w:r>
    </w:p>
    <w:p w14:paraId="4198EC95" w14:textId="5E2AC26C" w:rsidR="00C11B48" w:rsidRDefault="00C11B48" w:rsidP="00C11B48">
      <w:pPr>
        <w:pStyle w:val="ListParagraph"/>
        <w:numPr>
          <w:ilvl w:val="1"/>
          <w:numId w:val="52"/>
        </w:numPr>
        <w:spacing w:after="60"/>
        <w:ind w:left="1752" w:hanging="244"/>
      </w:pPr>
      <w:r>
        <w:t>By familiarizing himself with the requirements of ISO 17025 and the local standards (quality manual, procedures, process plans, work instructions)</w:t>
      </w:r>
    </w:p>
    <w:p w14:paraId="22B8F9C8" w14:textId="067E5662" w:rsidR="00C11B48" w:rsidRDefault="00C11B48" w:rsidP="00C11B48">
      <w:pPr>
        <w:pStyle w:val="ListParagraph"/>
        <w:numPr>
          <w:ilvl w:val="1"/>
          <w:numId w:val="52"/>
        </w:numPr>
        <w:spacing w:after="60"/>
        <w:ind w:left="1752" w:hanging="244"/>
      </w:pPr>
      <w:r>
        <w:t>By contacting the auditee and confirming the date/time for the audit</w:t>
      </w:r>
    </w:p>
    <w:p w14:paraId="2D53257B" w14:textId="0E0546B3" w:rsidR="00C11B48" w:rsidRDefault="00C11B48" w:rsidP="00271A44">
      <w:pPr>
        <w:pStyle w:val="ListParagraph"/>
        <w:numPr>
          <w:ilvl w:val="1"/>
          <w:numId w:val="52"/>
        </w:numPr>
        <w:spacing w:after="120"/>
        <w:ind w:left="1752" w:hanging="244"/>
        <w:contextualSpacing w:val="0"/>
      </w:pPr>
      <w:r>
        <w:t>By preparing an audit checklist or similar aide-memoir.</w:t>
      </w:r>
    </w:p>
    <w:p w14:paraId="69D19F85" w14:textId="7B75F373" w:rsidR="00C11B48" w:rsidRDefault="00C11B48" w:rsidP="00C11B48">
      <w:pPr>
        <w:pStyle w:val="Heading3"/>
      </w:pPr>
      <w:r>
        <w:t>The Auditee:</w:t>
      </w:r>
    </w:p>
    <w:p w14:paraId="29E1A83B" w14:textId="2F6FFDA5" w:rsidR="00C11B48" w:rsidRDefault="00C11B48" w:rsidP="00C11B48">
      <w:pPr>
        <w:pStyle w:val="ListParagraph"/>
        <w:numPr>
          <w:ilvl w:val="1"/>
          <w:numId w:val="52"/>
        </w:numPr>
        <w:spacing w:after="60"/>
        <w:ind w:left="1752" w:hanging="244"/>
      </w:pPr>
      <w:r>
        <w:t>By understand the requirements of ISO 17025:2017, as well as any specific procedures and documentation related to their area of responsibility within the laboratory.</w:t>
      </w:r>
    </w:p>
    <w:p w14:paraId="50FF9D06" w14:textId="3B99137C" w:rsidR="00C11B48" w:rsidRDefault="00C11B48" w:rsidP="00C11B48">
      <w:pPr>
        <w:pStyle w:val="ListParagraph"/>
        <w:numPr>
          <w:ilvl w:val="1"/>
          <w:numId w:val="52"/>
        </w:numPr>
        <w:spacing w:after="60"/>
        <w:ind w:left="1752" w:hanging="244"/>
      </w:pPr>
      <w:r>
        <w:t>By reviewing documentation to ensure that all relevant documentation, including quality manuals, procedures, work instructions, and records, is up-to-date and readily accessible.</w:t>
      </w:r>
    </w:p>
    <w:p w14:paraId="7937D4DB" w14:textId="18FCCFF8" w:rsidR="00C11B48" w:rsidRDefault="00C11B48" w:rsidP="00C11B48">
      <w:pPr>
        <w:pStyle w:val="ListParagraph"/>
        <w:numPr>
          <w:ilvl w:val="1"/>
          <w:numId w:val="52"/>
        </w:numPr>
        <w:spacing w:after="60"/>
        <w:ind w:left="1752" w:hanging="244"/>
      </w:pPr>
      <w:r>
        <w:t>By conducting a self-assessment of their area of responsibility against the requirements of ISO 17025:2017. Identify any potential areas of non-conformity or areas for improvement, and take proactive steps to address them prior to the audit.</w:t>
      </w:r>
    </w:p>
    <w:p w14:paraId="6DEDC20D" w14:textId="1AEBD9D9" w:rsidR="00C11B48" w:rsidRDefault="00C11B48" w:rsidP="00271A44">
      <w:pPr>
        <w:pStyle w:val="ListParagraph"/>
        <w:numPr>
          <w:ilvl w:val="1"/>
          <w:numId w:val="52"/>
        </w:numPr>
        <w:spacing w:after="120"/>
        <w:ind w:left="1752" w:hanging="244"/>
        <w:contextualSpacing w:val="0"/>
      </w:pPr>
      <w:r>
        <w:t>By training and awareness to ensure that personnel within your area of responsibility aware of their roles and responsibilities regarding quality management system compliance.</w:t>
      </w:r>
    </w:p>
    <w:p w14:paraId="553A6D86" w14:textId="65110EF4" w:rsidR="00C11B48" w:rsidRDefault="00C11B48" w:rsidP="00271A44">
      <w:pPr>
        <w:pStyle w:val="Heading2"/>
      </w:pPr>
      <w:r>
        <w:t>Conducting the Audit:</w:t>
      </w:r>
    </w:p>
    <w:p w14:paraId="3D8890CF" w14:textId="115A3D37" w:rsidR="00C11B48" w:rsidRDefault="00C11B48" w:rsidP="00271A44">
      <w:pPr>
        <w:pStyle w:val="Heading3"/>
      </w:pPr>
      <w:r>
        <w:t>Opening Meeting:</w:t>
      </w:r>
    </w:p>
    <w:p w14:paraId="3B283AF4" w14:textId="77777777" w:rsidR="00C11B48" w:rsidRDefault="00C11B48" w:rsidP="00271A44">
      <w:pPr>
        <w:spacing w:after="60"/>
        <w:ind w:left="1508"/>
      </w:pPr>
      <w:r>
        <w:t>The Lead Auditor shall initiate the opening meeting where the scope, objectives and sequence of the audit and other confidentiality policies shall be confirmed. The method of communication with auditee shall also be confirmed.</w:t>
      </w:r>
    </w:p>
    <w:p w14:paraId="116A6FBF" w14:textId="41F7F301" w:rsidR="00C11B48" w:rsidRDefault="00C11B48" w:rsidP="00271A44">
      <w:pPr>
        <w:pStyle w:val="Heading3"/>
      </w:pPr>
      <w:r>
        <w:t>Collecting and Verifying Evidence:</w:t>
      </w:r>
    </w:p>
    <w:p w14:paraId="3B4DA257" w14:textId="2115C1A1" w:rsidR="00C11B48" w:rsidRDefault="00C11B48" w:rsidP="00271A44">
      <w:pPr>
        <w:spacing w:after="60"/>
        <w:ind w:left="1508"/>
      </w:pPr>
      <w:r>
        <w:t>One member from auditee team shall present with the auditors during the audit as a representative of the department.</w:t>
      </w:r>
    </w:p>
    <w:p w14:paraId="2C59C709" w14:textId="66A57B37" w:rsidR="00C11B48" w:rsidRDefault="00C11B48" w:rsidP="00271A44">
      <w:pPr>
        <w:pStyle w:val="ListParagraph"/>
        <w:numPr>
          <w:ilvl w:val="1"/>
          <w:numId w:val="52"/>
        </w:numPr>
        <w:spacing w:after="60"/>
        <w:ind w:left="1752" w:hanging="244"/>
      </w:pPr>
      <w:r>
        <w:t>The representative shall provide all required records and evidences asked by the auditor.</w:t>
      </w:r>
    </w:p>
    <w:p w14:paraId="0B357F89" w14:textId="2074447E" w:rsidR="00C11B48" w:rsidRDefault="00C11B48" w:rsidP="00271A44">
      <w:pPr>
        <w:pStyle w:val="ListParagraph"/>
        <w:numPr>
          <w:ilvl w:val="1"/>
          <w:numId w:val="52"/>
        </w:numPr>
        <w:spacing w:after="60"/>
        <w:ind w:left="1752" w:hanging="244"/>
      </w:pPr>
      <w:r>
        <w:t>The depth up to which information will be shared shall be decided at the Opening meeting.</w:t>
      </w:r>
    </w:p>
    <w:p w14:paraId="1E6A6764" w14:textId="3483DE67" w:rsidR="00C11B48" w:rsidRDefault="00C11B48" w:rsidP="00271A44">
      <w:pPr>
        <w:pStyle w:val="ListParagraph"/>
        <w:numPr>
          <w:ilvl w:val="1"/>
          <w:numId w:val="52"/>
        </w:numPr>
        <w:spacing w:after="60"/>
        <w:ind w:left="1752" w:hanging="244"/>
      </w:pPr>
      <w:r>
        <w:t>During the audit, the auditor will:</w:t>
      </w:r>
    </w:p>
    <w:p w14:paraId="730D18C7" w14:textId="21A11345" w:rsidR="00C11B48" w:rsidRDefault="00C11B48" w:rsidP="00271A44">
      <w:pPr>
        <w:pStyle w:val="ListParagraph"/>
        <w:numPr>
          <w:ilvl w:val="2"/>
          <w:numId w:val="52"/>
        </w:numPr>
        <w:spacing w:after="60"/>
        <w:ind w:left="2002" w:hanging="244"/>
      </w:pPr>
      <w:r>
        <w:t>Make use of standard auditing techniques to collect objective information concerning the subject being audited</w:t>
      </w:r>
    </w:p>
    <w:p w14:paraId="587C8600" w14:textId="330FE2F5" w:rsidR="00C11B48" w:rsidRDefault="00C11B48" w:rsidP="00271A44">
      <w:pPr>
        <w:pStyle w:val="ListParagraph"/>
        <w:numPr>
          <w:ilvl w:val="2"/>
          <w:numId w:val="52"/>
        </w:numPr>
        <w:spacing w:after="60"/>
        <w:ind w:left="2002" w:hanging="244"/>
      </w:pPr>
      <w:r>
        <w:t>Not respond to rumor and hearsay</w:t>
      </w:r>
    </w:p>
    <w:p w14:paraId="3C2D83A5" w14:textId="45938124" w:rsidR="00C11B48" w:rsidRDefault="00C11B48" w:rsidP="00271A44">
      <w:pPr>
        <w:pStyle w:val="ListParagraph"/>
        <w:numPr>
          <w:ilvl w:val="2"/>
          <w:numId w:val="52"/>
        </w:numPr>
        <w:spacing w:after="60"/>
        <w:ind w:left="2002" w:hanging="244"/>
      </w:pPr>
      <w:r>
        <w:t>Avoid confrontational situations and arguments</w:t>
      </w:r>
    </w:p>
    <w:p w14:paraId="39201C05" w14:textId="6EA6FA4C" w:rsidR="00C11B48" w:rsidRDefault="00C11B48" w:rsidP="00271A44">
      <w:pPr>
        <w:pStyle w:val="ListParagraph"/>
        <w:numPr>
          <w:ilvl w:val="2"/>
          <w:numId w:val="52"/>
        </w:numPr>
        <w:spacing w:after="60"/>
        <w:ind w:left="2002" w:hanging="244"/>
      </w:pPr>
      <w:r>
        <w:t>Makes notes to aid the writing of the audit report</w:t>
      </w:r>
    </w:p>
    <w:p w14:paraId="1FDFC5CF" w14:textId="3B446DE7" w:rsidR="00C11B48" w:rsidRDefault="00C11B48" w:rsidP="00271A44">
      <w:pPr>
        <w:pStyle w:val="ListParagraph"/>
        <w:numPr>
          <w:ilvl w:val="2"/>
          <w:numId w:val="52"/>
        </w:numPr>
        <w:spacing w:after="60"/>
        <w:ind w:left="2002" w:hanging="244"/>
      </w:pPr>
      <w:r>
        <w:t>Collect documentary evidence of conformity or nonconformity</w:t>
      </w:r>
    </w:p>
    <w:p w14:paraId="66B44F71" w14:textId="658CE7EF" w:rsidR="00C11B48" w:rsidRDefault="00C11B48" w:rsidP="00271A44">
      <w:pPr>
        <w:pStyle w:val="ListParagraph"/>
        <w:numPr>
          <w:ilvl w:val="2"/>
          <w:numId w:val="52"/>
        </w:numPr>
        <w:spacing w:after="60"/>
        <w:ind w:left="2002" w:hanging="244"/>
      </w:pPr>
      <w:r>
        <w:t>Note where current procedures could be improved</w:t>
      </w:r>
    </w:p>
    <w:p w14:paraId="2E589990" w14:textId="52AC305D" w:rsidR="00C11B48" w:rsidRDefault="00C11B48" w:rsidP="00271A44">
      <w:pPr>
        <w:pStyle w:val="ListParagraph"/>
        <w:numPr>
          <w:ilvl w:val="2"/>
          <w:numId w:val="52"/>
        </w:numPr>
        <w:spacing w:after="60"/>
        <w:ind w:left="2002" w:hanging="244"/>
      </w:pPr>
      <w:r>
        <w:t>Keep the auditee informed as to the progress of the audit and any findings.</w:t>
      </w:r>
    </w:p>
    <w:p w14:paraId="1807F84A" w14:textId="32C853A0" w:rsidR="00C11B48" w:rsidRDefault="00C11B48" w:rsidP="00271A44">
      <w:pPr>
        <w:pStyle w:val="Heading2"/>
      </w:pPr>
      <w:r>
        <w:t>Generating Evidence:</w:t>
      </w:r>
    </w:p>
    <w:p w14:paraId="04CCF399" w14:textId="77777777" w:rsidR="00C11B48" w:rsidRDefault="00C11B48" w:rsidP="00271A44">
      <w:pPr>
        <w:spacing w:after="0"/>
        <w:ind w:left="862"/>
      </w:pPr>
      <w:r>
        <w:t>The audit team is responsible for collecting required evidences, Objective evidences collected may include any of the following:</w:t>
      </w:r>
    </w:p>
    <w:p w14:paraId="45A9D759" w14:textId="068EE330" w:rsidR="00C11B48" w:rsidRDefault="00C11B48" w:rsidP="00271A44">
      <w:pPr>
        <w:pStyle w:val="ListParagraph"/>
        <w:numPr>
          <w:ilvl w:val="0"/>
          <w:numId w:val="52"/>
        </w:numPr>
        <w:spacing w:after="60"/>
        <w:ind w:left="1106" w:hanging="244"/>
      </w:pPr>
      <w:r>
        <w:t>Documents (Paper and Electronic)</w:t>
      </w:r>
    </w:p>
    <w:p w14:paraId="1FB755F7" w14:textId="655C7970" w:rsidR="00C11B48" w:rsidRDefault="00C11B48" w:rsidP="00271A44">
      <w:pPr>
        <w:pStyle w:val="ListParagraph"/>
        <w:numPr>
          <w:ilvl w:val="0"/>
          <w:numId w:val="52"/>
        </w:numPr>
        <w:spacing w:after="60"/>
        <w:ind w:left="1106" w:hanging="244"/>
      </w:pPr>
      <w:r>
        <w:t>Records (Paper and Electronic)</w:t>
      </w:r>
    </w:p>
    <w:p w14:paraId="57699608" w14:textId="1493068E" w:rsidR="00C11B48" w:rsidRDefault="00C11B48" w:rsidP="00271A44">
      <w:pPr>
        <w:pStyle w:val="ListParagraph"/>
        <w:numPr>
          <w:ilvl w:val="0"/>
          <w:numId w:val="52"/>
        </w:numPr>
        <w:spacing w:after="60"/>
        <w:ind w:left="1106" w:hanging="244"/>
      </w:pPr>
      <w:r>
        <w:lastRenderedPageBreak/>
        <w:t>Interviews of auditees</w:t>
      </w:r>
    </w:p>
    <w:p w14:paraId="08AD9EAE" w14:textId="31361D94" w:rsidR="00C11B48" w:rsidRDefault="00C11B48" w:rsidP="00271A44">
      <w:pPr>
        <w:pStyle w:val="ListParagraph"/>
        <w:numPr>
          <w:ilvl w:val="0"/>
          <w:numId w:val="52"/>
        </w:numPr>
        <w:spacing w:after="60"/>
        <w:ind w:left="1106" w:hanging="244"/>
      </w:pPr>
      <w:r>
        <w:t>Observed activities during the audit</w:t>
      </w:r>
    </w:p>
    <w:p w14:paraId="07AD30A9" w14:textId="14BA6FBA" w:rsidR="00C11B48" w:rsidRDefault="00C11B48" w:rsidP="00271A44">
      <w:pPr>
        <w:pStyle w:val="ListParagraph"/>
        <w:numPr>
          <w:ilvl w:val="0"/>
          <w:numId w:val="52"/>
        </w:numPr>
        <w:spacing w:after="60"/>
        <w:ind w:left="1106" w:hanging="244"/>
      </w:pPr>
      <w:r>
        <w:t>Videos</w:t>
      </w:r>
      <w:r w:rsidR="00271A44">
        <w:t xml:space="preserve"> </w:t>
      </w:r>
      <w:r>
        <w:t>(Live and recorded)</w:t>
      </w:r>
    </w:p>
    <w:p w14:paraId="1A3086C2" w14:textId="51C52F75" w:rsidR="00C11B48" w:rsidRDefault="00C11B48" w:rsidP="00271A44">
      <w:pPr>
        <w:pStyle w:val="ListParagraph"/>
        <w:numPr>
          <w:ilvl w:val="0"/>
          <w:numId w:val="52"/>
        </w:numPr>
        <w:spacing w:after="60"/>
        <w:ind w:left="1106" w:hanging="244"/>
      </w:pPr>
      <w:r>
        <w:t>Photos</w:t>
      </w:r>
    </w:p>
    <w:p w14:paraId="52AE7F44" w14:textId="4F5CEC57" w:rsidR="00C11B48" w:rsidRDefault="00C11B48" w:rsidP="00271A44">
      <w:pPr>
        <w:pStyle w:val="Heading2"/>
      </w:pPr>
      <w:r>
        <w:t>Writing of the Audit Report:</w:t>
      </w:r>
    </w:p>
    <w:p w14:paraId="0B5535CA" w14:textId="77777777" w:rsidR="00C11B48" w:rsidRDefault="00C11B48" w:rsidP="00CB2C06">
      <w:pPr>
        <w:spacing w:after="0"/>
        <w:ind w:left="862"/>
      </w:pPr>
      <w:r>
        <w:t>As soon as practical after the audit, the auditor will prepare an audit report which classifies the findings of the audit as follows:</w:t>
      </w:r>
    </w:p>
    <w:p w14:paraId="5EFD30F1" w14:textId="0D000483" w:rsidR="00C11B48" w:rsidRDefault="00C11B48" w:rsidP="00271A44">
      <w:pPr>
        <w:pStyle w:val="ListParagraph"/>
        <w:numPr>
          <w:ilvl w:val="0"/>
          <w:numId w:val="52"/>
        </w:numPr>
        <w:spacing w:after="60"/>
        <w:ind w:left="1106" w:hanging="244"/>
      </w:pPr>
      <w:r>
        <w:t>Compliant: If the evidences are well established according to regulatory requirements.</w:t>
      </w:r>
    </w:p>
    <w:p w14:paraId="324B6DFC" w14:textId="794EC138" w:rsidR="00C11B48" w:rsidRDefault="00C11B48" w:rsidP="00271A44">
      <w:pPr>
        <w:pStyle w:val="ListParagraph"/>
        <w:numPr>
          <w:ilvl w:val="0"/>
          <w:numId w:val="52"/>
        </w:numPr>
        <w:spacing w:after="60"/>
        <w:ind w:left="1106" w:hanging="244"/>
      </w:pPr>
      <w:r>
        <w:t>Major Non-conformance: Fails to satisfy the requirements of ISO 17025 or is a repetitive non-conformity.</w:t>
      </w:r>
    </w:p>
    <w:p w14:paraId="12C72D9F" w14:textId="0167E5BB" w:rsidR="00C11B48" w:rsidRDefault="00C11B48" w:rsidP="00271A44">
      <w:pPr>
        <w:pStyle w:val="ListParagraph"/>
        <w:numPr>
          <w:ilvl w:val="0"/>
          <w:numId w:val="52"/>
        </w:numPr>
        <w:spacing w:after="60"/>
        <w:ind w:left="1106" w:hanging="244"/>
      </w:pPr>
      <w:r>
        <w:t xml:space="preserve">Minor Non-conformance: satisfies the requirements of ISO 17025 but fails to satisfy the laboratory's own internal standards, procedures, manual, etc. </w:t>
      </w:r>
    </w:p>
    <w:p w14:paraId="7E2DF4C4" w14:textId="2DB3F350" w:rsidR="00C11B48" w:rsidRDefault="00C11B48" w:rsidP="00271A44">
      <w:pPr>
        <w:pStyle w:val="ListParagraph"/>
        <w:numPr>
          <w:ilvl w:val="0"/>
          <w:numId w:val="52"/>
        </w:numPr>
        <w:spacing w:after="60"/>
        <w:ind w:left="1106" w:hanging="244"/>
      </w:pPr>
      <w:r>
        <w:t>Observation/opportunity for improvement (OFI): Area of concern which may turn in to a non-conformity in future.</w:t>
      </w:r>
    </w:p>
    <w:p w14:paraId="4413F266" w14:textId="77777777" w:rsidR="00C11B48" w:rsidRDefault="00C11B48" w:rsidP="00271A44">
      <w:pPr>
        <w:pStyle w:val="ListParagraph"/>
        <w:numPr>
          <w:ilvl w:val="0"/>
          <w:numId w:val="52"/>
        </w:numPr>
        <w:spacing w:after="60"/>
        <w:ind w:left="1106" w:hanging="244"/>
      </w:pPr>
      <w:r>
        <w:t>The report should also:</w:t>
      </w:r>
    </w:p>
    <w:p w14:paraId="4C46FBCF" w14:textId="39C43EAD" w:rsidR="00C11B48" w:rsidRDefault="00C11B48" w:rsidP="00271A44">
      <w:pPr>
        <w:pStyle w:val="ListParagraph"/>
        <w:numPr>
          <w:ilvl w:val="1"/>
          <w:numId w:val="52"/>
        </w:numPr>
        <w:spacing w:after="60"/>
        <w:ind w:left="1350" w:hanging="244"/>
      </w:pPr>
      <w:r>
        <w:t>Record the good points as well as the bad</w:t>
      </w:r>
    </w:p>
    <w:p w14:paraId="5A371C59" w14:textId="38BDEAA3" w:rsidR="00C11B48" w:rsidRDefault="00C11B48" w:rsidP="00271A44">
      <w:pPr>
        <w:pStyle w:val="ListParagraph"/>
        <w:numPr>
          <w:ilvl w:val="1"/>
          <w:numId w:val="52"/>
        </w:numPr>
        <w:spacing w:after="60"/>
        <w:ind w:left="1350" w:hanging="244"/>
      </w:pPr>
      <w:r>
        <w:t>Makes constructive suggestions where possible</w:t>
      </w:r>
    </w:p>
    <w:p w14:paraId="0F476E9B" w14:textId="563C6FB3" w:rsidR="00C11B48" w:rsidRDefault="00C11B48" w:rsidP="00271A44">
      <w:pPr>
        <w:pStyle w:val="ListParagraph"/>
        <w:numPr>
          <w:ilvl w:val="1"/>
          <w:numId w:val="52"/>
        </w:numPr>
        <w:spacing w:after="60"/>
        <w:ind w:left="1350" w:hanging="244"/>
      </w:pPr>
      <w:r>
        <w:t>Record only factual evidence (not hearsay)</w:t>
      </w:r>
    </w:p>
    <w:p w14:paraId="426AF5D8" w14:textId="038536CB" w:rsidR="00C11B48" w:rsidRDefault="00C11B48" w:rsidP="00271A44">
      <w:pPr>
        <w:pStyle w:val="ListParagraph"/>
        <w:numPr>
          <w:ilvl w:val="1"/>
          <w:numId w:val="52"/>
        </w:numPr>
        <w:spacing w:after="60"/>
        <w:ind w:left="1350" w:hanging="244"/>
      </w:pPr>
      <w:r>
        <w:t>Clearly identifies the areas where corrective actions are required, and who is responsible for carrying them out</w:t>
      </w:r>
    </w:p>
    <w:p w14:paraId="1C662887" w14:textId="48925113" w:rsidR="00C11B48" w:rsidRDefault="00C11B48" w:rsidP="00271A44">
      <w:pPr>
        <w:pStyle w:val="ListParagraph"/>
        <w:numPr>
          <w:ilvl w:val="1"/>
          <w:numId w:val="52"/>
        </w:numPr>
        <w:spacing w:after="0"/>
        <w:ind w:left="1350" w:hanging="244"/>
      </w:pPr>
      <w:r>
        <w:t>Should contains:</w:t>
      </w:r>
    </w:p>
    <w:p w14:paraId="162D7A58" w14:textId="3F46E3D2" w:rsidR="00C11B48" w:rsidRDefault="00C11B48" w:rsidP="00271A44">
      <w:pPr>
        <w:pStyle w:val="ListParagraph"/>
        <w:numPr>
          <w:ilvl w:val="2"/>
          <w:numId w:val="52"/>
        </w:numPr>
        <w:spacing w:after="60"/>
        <w:ind w:left="1593" w:hanging="244"/>
      </w:pPr>
      <w:r>
        <w:t>The names of the auditor, auditees, observers</w:t>
      </w:r>
    </w:p>
    <w:p w14:paraId="69BB3764" w14:textId="429432B7" w:rsidR="00C11B48" w:rsidRDefault="00C11B48" w:rsidP="00271A44">
      <w:pPr>
        <w:pStyle w:val="ListParagraph"/>
        <w:numPr>
          <w:ilvl w:val="2"/>
          <w:numId w:val="52"/>
        </w:numPr>
        <w:spacing w:after="60"/>
        <w:ind w:left="1593" w:hanging="244"/>
      </w:pPr>
      <w:r>
        <w:t>Location of the audit</w:t>
      </w:r>
    </w:p>
    <w:p w14:paraId="4E48E4B9" w14:textId="6E80E12F" w:rsidR="00C11B48" w:rsidRDefault="00C11B48" w:rsidP="00271A44">
      <w:pPr>
        <w:pStyle w:val="ListParagraph"/>
        <w:numPr>
          <w:ilvl w:val="2"/>
          <w:numId w:val="52"/>
        </w:numPr>
        <w:spacing w:after="60"/>
        <w:ind w:left="1593" w:hanging="244"/>
        <w:contextualSpacing w:val="0"/>
      </w:pPr>
      <w:r>
        <w:t>Date of the audit</w:t>
      </w:r>
    </w:p>
    <w:p w14:paraId="5D7B6E8A" w14:textId="19968026" w:rsidR="00C11B48" w:rsidRDefault="00C11B48" w:rsidP="00271A44">
      <w:pPr>
        <w:pStyle w:val="ListParagraph"/>
        <w:numPr>
          <w:ilvl w:val="1"/>
          <w:numId w:val="52"/>
        </w:numPr>
        <w:spacing w:after="60"/>
        <w:ind w:left="1350" w:hanging="244"/>
      </w:pPr>
      <w:r>
        <w:t>Is signed off by all parties as being a true and accurate representation of the facts.</w:t>
      </w:r>
    </w:p>
    <w:p w14:paraId="634C7C19" w14:textId="77777777" w:rsidR="00C11B48" w:rsidRDefault="00C11B48" w:rsidP="00271A44">
      <w:pPr>
        <w:spacing w:after="60"/>
        <w:ind w:left="862"/>
      </w:pPr>
      <w:r>
        <w:t>Any nonconformities found shall be informed to department head at a timely manner. Any disagreements shall be recorded. The final decision on the nonconformities shall be taken by the Lead auditor. It is expected from the Lead auditor to dissolve any disagreements/confusions before closing meeting and before final audit report.</w:t>
      </w:r>
    </w:p>
    <w:p w14:paraId="0841AE5E" w14:textId="16A83711" w:rsidR="00C11B48" w:rsidRDefault="00C11B48" w:rsidP="00271A44">
      <w:pPr>
        <w:pStyle w:val="Heading2"/>
      </w:pPr>
      <w:r>
        <w:t>Closing the Audit:</w:t>
      </w:r>
    </w:p>
    <w:p w14:paraId="5ACAF31C" w14:textId="3382DB37" w:rsidR="00C11B48" w:rsidRDefault="00C11B48" w:rsidP="00271A44">
      <w:pPr>
        <w:pStyle w:val="ListParagraph"/>
        <w:numPr>
          <w:ilvl w:val="0"/>
          <w:numId w:val="52"/>
        </w:numPr>
        <w:spacing w:after="60"/>
        <w:ind w:left="1106" w:hanging="244"/>
      </w:pPr>
      <w:r>
        <w:t>The closing meeting shall be initiated by the Lead auditor.</w:t>
      </w:r>
    </w:p>
    <w:p w14:paraId="36DD6465" w14:textId="0148AA88" w:rsidR="00C11B48" w:rsidRDefault="00C11B48" w:rsidP="00271A44">
      <w:pPr>
        <w:pStyle w:val="ListParagraph"/>
        <w:numPr>
          <w:ilvl w:val="0"/>
          <w:numId w:val="52"/>
        </w:numPr>
        <w:spacing w:after="60"/>
        <w:ind w:left="1106" w:hanging="244"/>
      </w:pPr>
      <w:r>
        <w:t>In closing meeting, the audit findings will be explained to the auditee team.</w:t>
      </w:r>
    </w:p>
    <w:p w14:paraId="66614DC2" w14:textId="4BB0D7BB" w:rsidR="00C11B48" w:rsidRDefault="00CB2C06" w:rsidP="00271A44">
      <w:pPr>
        <w:pStyle w:val="ListParagraph"/>
        <w:numPr>
          <w:ilvl w:val="0"/>
          <w:numId w:val="52"/>
        </w:numPr>
        <w:spacing w:after="60"/>
        <w:ind w:left="1106" w:hanging="244"/>
      </w:pPr>
      <w:r w:rsidRPr="00CB2C06">
        <w:t>If any non-conformity is corrected during the audit, the Department must present the evidence. If it meets regulatory requirements, the nonconformity shall be marked “Closed”.</w:t>
      </w:r>
    </w:p>
    <w:p w14:paraId="3DF0E7DD" w14:textId="7E5C3936" w:rsidR="00C11B48" w:rsidRDefault="00C11B48" w:rsidP="00271A44">
      <w:pPr>
        <w:pStyle w:val="ListParagraph"/>
        <w:numPr>
          <w:ilvl w:val="0"/>
          <w:numId w:val="52"/>
        </w:numPr>
        <w:spacing w:after="60"/>
        <w:ind w:left="1106" w:hanging="244"/>
      </w:pPr>
      <w:r>
        <w:t>Closed nonconformities shall be mentioned in the report with the tag of “Closed”.</w:t>
      </w:r>
    </w:p>
    <w:p w14:paraId="5DFBE1B3" w14:textId="64C37CCC" w:rsidR="00C11B48" w:rsidRDefault="00C11B48" w:rsidP="00271A44">
      <w:pPr>
        <w:pStyle w:val="ListParagraph"/>
        <w:numPr>
          <w:ilvl w:val="0"/>
          <w:numId w:val="52"/>
        </w:numPr>
        <w:spacing w:after="60"/>
        <w:ind w:left="1106" w:hanging="244"/>
      </w:pPr>
      <w:r>
        <w:t>Follow-up plan shall also be discussed during the meeting.</w:t>
      </w:r>
    </w:p>
    <w:p w14:paraId="230E76C2" w14:textId="7DA303D0" w:rsidR="00C11B48" w:rsidRDefault="00C11B48" w:rsidP="00271A44">
      <w:pPr>
        <w:pStyle w:val="Heading2"/>
      </w:pPr>
      <w:r>
        <w:t>Final Audit Report Preparation and Distribution:</w:t>
      </w:r>
    </w:p>
    <w:p w14:paraId="7CEEA513" w14:textId="2009C0B6" w:rsidR="00C11B48" w:rsidRDefault="00C11B48" w:rsidP="00271A44">
      <w:pPr>
        <w:pStyle w:val="ListParagraph"/>
        <w:numPr>
          <w:ilvl w:val="0"/>
          <w:numId w:val="52"/>
        </w:numPr>
        <w:spacing w:after="60"/>
        <w:ind w:left="1106" w:hanging="244"/>
      </w:pPr>
      <w:r>
        <w:t>Final audit report shall be prepared and shared within 30 days from the Closing meeting date.</w:t>
      </w:r>
    </w:p>
    <w:p w14:paraId="6A3FB75F" w14:textId="3472B05F" w:rsidR="00C11B48" w:rsidRDefault="00C11B48" w:rsidP="00271A44">
      <w:pPr>
        <w:pStyle w:val="ListParagraph"/>
        <w:numPr>
          <w:ilvl w:val="0"/>
          <w:numId w:val="52"/>
        </w:numPr>
        <w:spacing w:after="60"/>
        <w:ind w:left="1106" w:hanging="244"/>
      </w:pPr>
      <w:r>
        <w:t>Final audit report shall contain the detailed explanation of the non-conformities found with evidences. Required corrections may also be suggested.</w:t>
      </w:r>
    </w:p>
    <w:p w14:paraId="296A9FE3" w14:textId="545E3AD5" w:rsidR="00C11B48" w:rsidRDefault="00C11B48" w:rsidP="00271A44">
      <w:pPr>
        <w:pStyle w:val="ListParagraph"/>
        <w:numPr>
          <w:ilvl w:val="0"/>
          <w:numId w:val="52"/>
        </w:numPr>
        <w:spacing w:after="60"/>
        <w:ind w:left="1106" w:hanging="244"/>
      </w:pPr>
      <w:r>
        <w:t>After approval of the Final audit report, it shall be shared with the top management and Department Head.</w:t>
      </w:r>
    </w:p>
    <w:p w14:paraId="7A84A246" w14:textId="51CC2DF6" w:rsidR="00C11B48" w:rsidRDefault="00C11B48" w:rsidP="00271A44">
      <w:pPr>
        <w:pStyle w:val="Heading2"/>
      </w:pPr>
      <w:r>
        <w:t>Following-up:</w:t>
      </w:r>
    </w:p>
    <w:p w14:paraId="4D525D53" w14:textId="74618DC3" w:rsidR="00C11B48" w:rsidRDefault="00C11B48" w:rsidP="00271A44">
      <w:pPr>
        <w:pStyle w:val="ListParagraph"/>
        <w:numPr>
          <w:ilvl w:val="0"/>
          <w:numId w:val="52"/>
        </w:numPr>
        <w:spacing w:after="60"/>
        <w:ind w:left="1106" w:hanging="244"/>
      </w:pPr>
      <w:r>
        <w:t>The auditor is responsible for checking that follow-up actions take place. The actions are structured in action plans.</w:t>
      </w:r>
    </w:p>
    <w:p w14:paraId="6BD329C4" w14:textId="09750EC2" w:rsidR="00C11B48" w:rsidRDefault="00C11B48" w:rsidP="00271A44">
      <w:pPr>
        <w:pStyle w:val="ListParagraph"/>
        <w:numPr>
          <w:ilvl w:val="0"/>
          <w:numId w:val="52"/>
        </w:numPr>
        <w:spacing w:after="60"/>
        <w:ind w:left="1106" w:hanging="244"/>
      </w:pPr>
      <w:r>
        <w:t>The corrective action plan shall be prepared and shared with the Lead auditor within 15-20 working days from the receiving of Final audit report. They shall be implemented within 30-45 days from the action plan submission.</w:t>
      </w:r>
    </w:p>
    <w:p w14:paraId="1EF644A2" w14:textId="1464C968" w:rsidR="00C11B48" w:rsidRDefault="00C11B48" w:rsidP="00271A44">
      <w:pPr>
        <w:pStyle w:val="ListParagraph"/>
        <w:numPr>
          <w:ilvl w:val="0"/>
          <w:numId w:val="52"/>
        </w:numPr>
        <w:spacing w:after="60"/>
        <w:ind w:left="1106" w:hanging="244"/>
      </w:pPr>
      <w:r>
        <w:t>If an auditee persistently fails to carry out the assigned follow-up actions, the auditor must inform the top management, who will take steps to ensure that the follow-up action take place.</w:t>
      </w:r>
    </w:p>
    <w:p w14:paraId="68B3BB36" w14:textId="1BA07350" w:rsidR="00C11B48" w:rsidRDefault="00C11B48" w:rsidP="00271A44">
      <w:pPr>
        <w:pStyle w:val="ListParagraph"/>
        <w:numPr>
          <w:ilvl w:val="0"/>
          <w:numId w:val="52"/>
        </w:numPr>
        <w:spacing w:after="60"/>
        <w:ind w:left="1106" w:hanging="244"/>
      </w:pPr>
      <w:r>
        <w:t>As the follow-up actions are completed the auditor will record them by up-issuing the original audit report. Once all follow-up actions have been completed, the auditor will sign off the audit report as complete.</w:t>
      </w:r>
    </w:p>
    <w:p w14:paraId="522207F1" w14:textId="242411B2" w:rsidR="00C11B48" w:rsidRDefault="00C11B48" w:rsidP="00271A44">
      <w:pPr>
        <w:pStyle w:val="Heading2"/>
      </w:pPr>
      <w:r>
        <w:t>Quality Records Concerning Audits:</w:t>
      </w:r>
    </w:p>
    <w:p w14:paraId="7E979604" w14:textId="01FB0C52" w:rsidR="00C11B48" w:rsidRDefault="00C11B48" w:rsidP="00271A44">
      <w:pPr>
        <w:pStyle w:val="ListParagraph"/>
        <w:numPr>
          <w:ilvl w:val="0"/>
          <w:numId w:val="52"/>
        </w:numPr>
        <w:spacing w:after="60"/>
        <w:ind w:left="1106" w:hanging="244"/>
      </w:pPr>
      <w:r>
        <w:t>Completed audit records (</w:t>
      </w:r>
      <w:r w:rsidR="00271A44" w:rsidRPr="00271A44">
        <w:t>SMJ/FRM/SYS/07</w:t>
      </w:r>
      <w:r>
        <w:t>) are stored as quality records and have the following important functions:</w:t>
      </w:r>
    </w:p>
    <w:p w14:paraId="1863261F" w14:textId="0B9B8A46" w:rsidR="00C11B48" w:rsidRDefault="00C11B48" w:rsidP="00271A44">
      <w:pPr>
        <w:pStyle w:val="ListParagraph"/>
        <w:numPr>
          <w:ilvl w:val="0"/>
          <w:numId w:val="52"/>
        </w:numPr>
        <w:spacing w:after="60"/>
        <w:ind w:left="1106" w:hanging="244"/>
      </w:pPr>
      <w:r>
        <w:t>Demonstrating that the audit system exists, is functioning and effective</w:t>
      </w:r>
    </w:p>
    <w:p w14:paraId="2EBA20BF" w14:textId="07B0C61F" w:rsidR="00C11B48" w:rsidRDefault="00C11B48" w:rsidP="00271A44">
      <w:pPr>
        <w:pStyle w:val="ListParagraph"/>
        <w:numPr>
          <w:ilvl w:val="0"/>
          <w:numId w:val="52"/>
        </w:numPr>
        <w:spacing w:after="60"/>
        <w:ind w:left="1106" w:hanging="244"/>
      </w:pPr>
      <w:r>
        <w:t>Allowing analysis of types of problems and identifying common problems so that preventive actions can be taken</w:t>
      </w:r>
    </w:p>
    <w:p w14:paraId="3586FCAE" w14:textId="30904D7D" w:rsidR="00C11B48" w:rsidRDefault="00C11B48" w:rsidP="00271A44">
      <w:pPr>
        <w:pStyle w:val="ListParagraph"/>
        <w:numPr>
          <w:ilvl w:val="0"/>
          <w:numId w:val="52"/>
        </w:numPr>
        <w:spacing w:after="60"/>
        <w:ind w:left="1106" w:hanging="244"/>
      </w:pPr>
      <w:r>
        <w:t>Analyzing response and correction times</w:t>
      </w:r>
    </w:p>
    <w:p w14:paraId="16986905" w14:textId="0327E602" w:rsidR="00C11B48" w:rsidRDefault="00C11B48" w:rsidP="00271A44">
      <w:pPr>
        <w:pStyle w:val="ListParagraph"/>
        <w:numPr>
          <w:ilvl w:val="0"/>
          <w:numId w:val="52"/>
        </w:numPr>
        <w:spacing w:after="60"/>
        <w:ind w:left="1106" w:hanging="244"/>
      </w:pPr>
      <w:r>
        <w:t>Allowing the auditor to prepare for audits by reviewing the past reports for that area or function</w:t>
      </w:r>
    </w:p>
    <w:p w14:paraId="5E2B770C" w14:textId="111D3C5F" w:rsidR="0074011F" w:rsidRPr="0074011F" w:rsidRDefault="00C11B48" w:rsidP="00CB2C06">
      <w:pPr>
        <w:pStyle w:val="ListParagraph"/>
        <w:numPr>
          <w:ilvl w:val="0"/>
          <w:numId w:val="52"/>
        </w:numPr>
        <w:spacing w:after="60"/>
        <w:ind w:left="1106" w:hanging="244"/>
      </w:pPr>
      <w:r>
        <w:t>Providing valuable summary for use in Management Reviews of the Management system.</w:t>
      </w:r>
    </w:p>
    <w:sectPr w:rsidR="0074011F" w:rsidRPr="0074011F" w:rsidSect="008460D4">
      <w:headerReference w:type="default" r:id="rId8"/>
      <w:footerReference w:type="default" r:id="rId9"/>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5733B" w14:textId="77777777" w:rsidR="00513D7D" w:rsidRDefault="00513D7D" w:rsidP="00FF0DA5">
      <w:r>
        <w:separator/>
      </w:r>
    </w:p>
  </w:endnote>
  <w:endnote w:type="continuationSeparator" w:id="0">
    <w:p w14:paraId="1783BA8F" w14:textId="77777777" w:rsidR="00513D7D" w:rsidRDefault="00513D7D"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DD9C0" w14:textId="77777777" w:rsidR="00513D7D" w:rsidRDefault="00513D7D" w:rsidP="00FF0DA5">
      <w:r>
        <w:separator/>
      </w:r>
    </w:p>
  </w:footnote>
  <w:footnote w:type="continuationSeparator" w:id="0">
    <w:p w14:paraId="2EB60567" w14:textId="77777777" w:rsidR="00513D7D" w:rsidRDefault="00513D7D"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03D39BE5" w:rsidR="00513E61" w:rsidRPr="00513E61" w:rsidRDefault="00513E61" w:rsidP="009943B9">
                                <w:pPr>
                                  <w:ind w:left="0"/>
                                </w:pPr>
                                <w:r w:rsidRPr="00E21FB0">
                                  <w:t>Document No.:</w:t>
                                </w:r>
                                <w:r w:rsidRPr="00E21FB0">
                                  <w:rPr>
                                    <w:b/>
                                    <w:bCs/>
                                  </w:rPr>
                                  <w:t xml:space="preserve"> SMJ/QSP/</w:t>
                                </w:r>
                                <w:r w:rsidR="00C11B48">
                                  <w:rPr>
                                    <w:b/>
                                    <w:bCs/>
                                  </w:rPr>
                                  <w:t>20</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03B66B4B" w:rsidR="00513E61" w:rsidRPr="009943B9" w:rsidRDefault="00C11B48" w:rsidP="009943B9">
                                <w:pPr>
                                  <w:ind w:left="-113"/>
                                  <w:rPr>
                                    <w:b/>
                                    <w:bCs/>
                                  </w:rPr>
                                </w:pPr>
                                <w:r w:rsidRPr="00C11B48">
                                  <w:rPr>
                                    <w:b/>
                                    <w:bCs/>
                                  </w:rPr>
                                  <w:t>Internal Audit</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03D39BE5" w:rsidR="00513E61" w:rsidRPr="00513E61" w:rsidRDefault="00513E61" w:rsidP="009943B9">
                          <w:pPr>
                            <w:ind w:left="0"/>
                          </w:pPr>
                          <w:r w:rsidRPr="00E21FB0">
                            <w:t>Document No.:</w:t>
                          </w:r>
                          <w:r w:rsidRPr="00E21FB0">
                            <w:rPr>
                              <w:b/>
                              <w:bCs/>
                            </w:rPr>
                            <w:t xml:space="preserve"> SMJ/QSP/</w:t>
                          </w:r>
                          <w:r w:rsidR="00C11B48">
                            <w:rPr>
                              <w:b/>
                              <w:bCs/>
                            </w:rPr>
                            <w:t>20</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03B66B4B" w:rsidR="00513E61" w:rsidRPr="009943B9" w:rsidRDefault="00C11B48" w:rsidP="009943B9">
                          <w:pPr>
                            <w:ind w:left="-113"/>
                            <w:rPr>
                              <w:b/>
                              <w:bCs/>
                            </w:rPr>
                          </w:pPr>
                          <w:r w:rsidRPr="00C11B48">
                            <w:rPr>
                              <w:b/>
                              <w:bCs/>
                            </w:rPr>
                            <w:t>Internal Audit</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10C42"/>
    <w:multiLevelType w:val="hybridMultilevel"/>
    <w:tmpl w:val="DE4813F8"/>
    <w:lvl w:ilvl="0" w:tplc="E81AE392">
      <w:numFmt w:val="bullet"/>
      <w:lvlText w:val="•"/>
      <w:lvlJc w:val="left"/>
      <w:pPr>
        <w:ind w:left="1077" w:hanging="360"/>
      </w:pPr>
      <w:rPr>
        <w:rFonts w:ascii="Aptos Narrow" w:eastAsiaTheme="minorHAnsi" w:hAnsi="Aptos Narrow" w:cstheme="minorBidi" w:hint="default"/>
      </w:rPr>
    </w:lvl>
    <w:lvl w:ilvl="1" w:tplc="6E9A75BA">
      <w:start w:val="1"/>
      <w:numFmt w:val="bullet"/>
      <w:lvlText w:val="o"/>
      <w:lvlJc w:val="left"/>
      <w:pPr>
        <w:ind w:left="1797" w:hanging="360"/>
      </w:pPr>
      <w:rPr>
        <w:rFonts w:ascii="Courier New" w:hAnsi="Courier New" w:cs="Courier New" w:hint="default"/>
        <w:sz w:val="16"/>
        <w:szCs w:val="16"/>
      </w:rPr>
    </w:lvl>
    <w:lvl w:ilvl="2" w:tplc="04090005">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 w15:restartNumberingAfterBreak="0">
    <w:nsid w:val="13C23868"/>
    <w:multiLevelType w:val="hybridMultilevel"/>
    <w:tmpl w:val="6EE27398"/>
    <w:lvl w:ilvl="0" w:tplc="04090003">
      <w:start w:val="1"/>
      <w:numFmt w:val="bullet"/>
      <w:lvlText w:val="o"/>
      <w:lvlJc w:val="left"/>
      <w:pPr>
        <w:ind w:left="2228" w:hanging="360"/>
      </w:pPr>
      <w:rPr>
        <w:rFonts w:ascii="Courier New" w:hAnsi="Courier New" w:cs="Courier New"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2"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3"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4"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6"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7" w15:restartNumberingAfterBreak="0">
    <w:nsid w:val="3E076481"/>
    <w:multiLevelType w:val="hybridMultilevel"/>
    <w:tmpl w:val="CD9A478A"/>
    <w:lvl w:ilvl="0" w:tplc="E81AE392">
      <w:numFmt w:val="bullet"/>
      <w:lvlText w:val="•"/>
      <w:lvlJc w:val="left"/>
      <w:pPr>
        <w:ind w:left="2228" w:hanging="360"/>
      </w:pPr>
      <w:rPr>
        <w:rFonts w:ascii="Aptos Narrow" w:eastAsiaTheme="minorHAnsi" w:hAnsi="Aptos Narrow" w:cstheme="minorBidi"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8"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1646169"/>
    <w:multiLevelType w:val="hybridMultilevel"/>
    <w:tmpl w:val="3C90E42A"/>
    <w:lvl w:ilvl="0" w:tplc="E2BC0890">
      <w:start w:val="1"/>
      <w:numFmt w:val="bullet"/>
      <w:lvlText w:val="o"/>
      <w:lvlJc w:val="left"/>
      <w:pPr>
        <w:ind w:left="1080"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1"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2"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3"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4" w15:restartNumberingAfterBreak="0">
    <w:nsid w:val="4F28013C"/>
    <w:multiLevelType w:val="multilevel"/>
    <w:tmpl w:val="F48EA88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6" w15:restartNumberingAfterBreak="0">
    <w:nsid w:val="5C474D91"/>
    <w:multiLevelType w:val="hybridMultilevel"/>
    <w:tmpl w:val="9924A450"/>
    <w:lvl w:ilvl="0" w:tplc="35BA8330">
      <w:start w:val="1"/>
      <w:numFmt w:val="bullet"/>
      <w:lvlText w:val="o"/>
      <w:lvlJc w:val="left"/>
      <w:pPr>
        <w:ind w:left="2345" w:hanging="360"/>
      </w:pPr>
      <w:rPr>
        <w:rFonts w:ascii="Courier New" w:hAnsi="Courier New" w:cs="Courier New" w:hint="default"/>
        <w:sz w:val="16"/>
        <w:szCs w:val="16"/>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17" w15:restartNumberingAfterBreak="0">
    <w:nsid w:val="5D177434"/>
    <w:multiLevelType w:val="hybridMultilevel"/>
    <w:tmpl w:val="5CC6AA88"/>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A046491"/>
    <w:multiLevelType w:val="hybridMultilevel"/>
    <w:tmpl w:val="E3AA7F7A"/>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22" w15:restartNumberingAfterBreak="0">
    <w:nsid w:val="7C3E2BE2"/>
    <w:multiLevelType w:val="hybridMultilevel"/>
    <w:tmpl w:val="60249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4"/>
  </w:num>
  <w:num w:numId="2" w16cid:durableId="305547509">
    <w:abstractNumId w:val="14"/>
  </w:num>
  <w:num w:numId="3" w16cid:durableId="1290432258">
    <w:abstractNumId w:val="18"/>
  </w:num>
  <w:num w:numId="4" w16cid:durableId="488793417">
    <w:abstractNumId w:val="14"/>
  </w:num>
  <w:num w:numId="5" w16cid:durableId="2041322223">
    <w:abstractNumId w:val="14"/>
  </w:num>
  <w:num w:numId="6" w16cid:durableId="2053075323">
    <w:abstractNumId w:val="14"/>
  </w:num>
  <w:num w:numId="7" w16cid:durableId="160705907">
    <w:abstractNumId w:val="11"/>
  </w:num>
  <w:num w:numId="8" w16cid:durableId="978025516">
    <w:abstractNumId w:val="20"/>
  </w:num>
  <w:num w:numId="9" w16cid:durableId="1661151291">
    <w:abstractNumId w:val="14"/>
  </w:num>
  <w:num w:numId="10" w16cid:durableId="1344170021">
    <w:abstractNumId w:val="2"/>
  </w:num>
  <w:num w:numId="11" w16cid:durableId="255023356">
    <w:abstractNumId w:val="14"/>
  </w:num>
  <w:num w:numId="12" w16cid:durableId="692342473">
    <w:abstractNumId w:val="8"/>
  </w:num>
  <w:num w:numId="13" w16cid:durableId="1514996895">
    <w:abstractNumId w:val="4"/>
  </w:num>
  <w:num w:numId="14" w16cid:durableId="2139447186">
    <w:abstractNumId w:val="3"/>
  </w:num>
  <w:num w:numId="15" w16cid:durableId="1770196257">
    <w:abstractNumId w:val="5"/>
  </w:num>
  <w:num w:numId="16" w16cid:durableId="1775785154">
    <w:abstractNumId w:val="14"/>
  </w:num>
  <w:num w:numId="17" w16cid:durableId="1411002249">
    <w:abstractNumId w:val="14"/>
  </w:num>
  <w:num w:numId="18" w16cid:durableId="188033376">
    <w:abstractNumId w:val="14"/>
  </w:num>
  <w:num w:numId="19" w16cid:durableId="1939100056">
    <w:abstractNumId w:val="14"/>
  </w:num>
  <w:num w:numId="20" w16cid:durableId="1153138263">
    <w:abstractNumId w:val="6"/>
  </w:num>
  <w:num w:numId="21" w16cid:durableId="1284464417">
    <w:abstractNumId w:val="14"/>
  </w:num>
  <w:num w:numId="22" w16cid:durableId="1072579444">
    <w:abstractNumId w:val="14"/>
  </w:num>
  <w:num w:numId="23" w16cid:durableId="1582324464">
    <w:abstractNumId w:val="14"/>
  </w:num>
  <w:num w:numId="24" w16cid:durableId="1706565174">
    <w:abstractNumId w:val="14"/>
  </w:num>
  <w:num w:numId="25" w16cid:durableId="803700403">
    <w:abstractNumId w:val="14"/>
  </w:num>
  <w:num w:numId="26" w16cid:durableId="1248147459">
    <w:abstractNumId w:val="14"/>
  </w:num>
  <w:num w:numId="27" w16cid:durableId="316304173">
    <w:abstractNumId w:val="14"/>
  </w:num>
  <w:num w:numId="28" w16cid:durableId="1863782272">
    <w:abstractNumId w:val="21"/>
  </w:num>
  <w:num w:numId="29" w16cid:durableId="379133808">
    <w:abstractNumId w:val="14"/>
  </w:num>
  <w:num w:numId="30" w16cid:durableId="1530488667">
    <w:abstractNumId w:val="14"/>
  </w:num>
  <w:num w:numId="31" w16cid:durableId="843670335">
    <w:abstractNumId w:val="14"/>
  </w:num>
  <w:num w:numId="32" w16cid:durableId="1226380233">
    <w:abstractNumId w:val="10"/>
  </w:num>
  <w:num w:numId="33" w16cid:durableId="932709037">
    <w:abstractNumId w:val="14"/>
  </w:num>
  <w:num w:numId="34" w16cid:durableId="1207335522">
    <w:abstractNumId w:val="14"/>
  </w:num>
  <w:num w:numId="35" w16cid:durableId="1881823991">
    <w:abstractNumId w:val="13"/>
  </w:num>
  <w:num w:numId="36" w16cid:durableId="1622689923">
    <w:abstractNumId w:val="14"/>
  </w:num>
  <w:num w:numId="37" w16cid:durableId="386806947">
    <w:abstractNumId w:val="14"/>
  </w:num>
  <w:num w:numId="38" w16cid:durableId="538278134">
    <w:abstractNumId w:val="12"/>
  </w:num>
  <w:num w:numId="39" w16cid:durableId="1388184499">
    <w:abstractNumId w:val="14"/>
  </w:num>
  <w:num w:numId="40" w16cid:durableId="232938024">
    <w:abstractNumId w:val="14"/>
  </w:num>
  <w:num w:numId="41" w16cid:durableId="930045907">
    <w:abstractNumId w:val="15"/>
  </w:num>
  <w:num w:numId="42" w16cid:durableId="1407652458">
    <w:abstractNumId w:val="1"/>
  </w:num>
  <w:num w:numId="43" w16cid:durableId="360398718">
    <w:abstractNumId w:val="22"/>
  </w:num>
  <w:num w:numId="44" w16cid:durableId="883449032">
    <w:abstractNumId w:val="9"/>
  </w:num>
  <w:num w:numId="45" w16cid:durableId="1732340191">
    <w:abstractNumId w:val="17"/>
  </w:num>
  <w:num w:numId="46" w16cid:durableId="620844224">
    <w:abstractNumId w:val="14"/>
  </w:num>
  <w:num w:numId="47" w16cid:durableId="1277836559">
    <w:abstractNumId w:val="14"/>
  </w:num>
  <w:num w:numId="48" w16cid:durableId="1186679254">
    <w:abstractNumId w:val="14"/>
  </w:num>
  <w:num w:numId="49" w16cid:durableId="1753971025">
    <w:abstractNumId w:val="19"/>
  </w:num>
  <w:num w:numId="50" w16cid:durableId="750587729">
    <w:abstractNumId w:val="16"/>
  </w:num>
  <w:num w:numId="51" w16cid:durableId="970552535">
    <w:abstractNumId w:val="7"/>
  </w:num>
  <w:num w:numId="52" w16cid:durableId="180207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1443B"/>
    <w:rsid w:val="0002619F"/>
    <w:rsid w:val="000566B4"/>
    <w:rsid w:val="00095935"/>
    <w:rsid w:val="000B33E3"/>
    <w:rsid w:val="000C5D0F"/>
    <w:rsid w:val="000D2A7C"/>
    <w:rsid w:val="001018F7"/>
    <w:rsid w:val="00177FF4"/>
    <w:rsid w:val="00191BC5"/>
    <w:rsid w:val="001C08F9"/>
    <w:rsid w:val="001D75A5"/>
    <w:rsid w:val="001F756E"/>
    <w:rsid w:val="00206053"/>
    <w:rsid w:val="00271A44"/>
    <w:rsid w:val="00275B7F"/>
    <w:rsid w:val="00280E9B"/>
    <w:rsid w:val="00285D93"/>
    <w:rsid w:val="002A5A56"/>
    <w:rsid w:val="002A6ACE"/>
    <w:rsid w:val="002B2CD3"/>
    <w:rsid w:val="002F0647"/>
    <w:rsid w:val="002F6F0F"/>
    <w:rsid w:val="00303F0C"/>
    <w:rsid w:val="003421FB"/>
    <w:rsid w:val="003523E9"/>
    <w:rsid w:val="003602DD"/>
    <w:rsid w:val="003908E2"/>
    <w:rsid w:val="003A2FEA"/>
    <w:rsid w:val="003A4671"/>
    <w:rsid w:val="003C18C1"/>
    <w:rsid w:val="003C3AD2"/>
    <w:rsid w:val="004E5259"/>
    <w:rsid w:val="004F57F8"/>
    <w:rsid w:val="005114A1"/>
    <w:rsid w:val="00513D7D"/>
    <w:rsid w:val="00513E61"/>
    <w:rsid w:val="00520C78"/>
    <w:rsid w:val="005646F7"/>
    <w:rsid w:val="005831B7"/>
    <w:rsid w:val="005D67FD"/>
    <w:rsid w:val="005E0038"/>
    <w:rsid w:val="005E0198"/>
    <w:rsid w:val="005E6FA7"/>
    <w:rsid w:val="00610725"/>
    <w:rsid w:val="006169B9"/>
    <w:rsid w:val="0062699A"/>
    <w:rsid w:val="00663956"/>
    <w:rsid w:val="006C6D5D"/>
    <w:rsid w:val="006F6C59"/>
    <w:rsid w:val="00732638"/>
    <w:rsid w:val="0074011F"/>
    <w:rsid w:val="0078081F"/>
    <w:rsid w:val="007D503C"/>
    <w:rsid w:val="008050DC"/>
    <w:rsid w:val="00821476"/>
    <w:rsid w:val="008460D4"/>
    <w:rsid w:val="00891AEF"/>
    <w:rsid w:val="008960FE"/>
    <w:rsid w:val="008B5253"/>
    <w:rsid w:val="008E1C46"/>
    <w:rsid w:val="008F6390"/>
    <w:rsid w:val="009162A9"/>
    <w:rsid w:val="00921CC2"/>
    <w:rsid w:val="009672AA"/>
    <w:rsid w:val="00993AEA"/>
    <w:rsid w:val="009943B9"/>
    <w:rsid w:val="00A24C52"/>
    <w:rsid w:val="00A35B02"/>
    <w:rsid w:val="00A4533E"/>
    <w:rsid w:val="00AA3D95"/>
    <w:rsid w:val="00B01D56"/>
    <w:rsid w:val="00B04823"/>
    <w:rsid w:val="00B05DA9"/>
    <w:rsid w:val="00B17FE3"/>
    <w:rsid w:val="00B30EC8"/>
    <w:rsid w:val="00B80A5C"/>
    <w:rsid w:val="00B86CD1"/>
    <w:rsid w:val="00BB326D"/>
    <w:rsid w:val="00BB4F71"/>
    <w:rsid w:val="00BD0915"/>
    <w:rsid w:val="00BE7D33"/>
    <w:rsid w:val="00C11B48"/>
    <w:rsid w:val="00C30D6C"/>
    <w:rsid w:val="00C85DC9"/>
    <w:rsid w:val="00CB2C06"/>
    <w:rsid w:val="00CB4490"/>
    <w:rsid w:val="00CE4742"/>
    <w:rsid w:val="00D10360"/>
    <w:rsid w:val="00D141A6"/>
    <w:rsid w:val="00D15A31"/>
    <w:rsid w:val="00D20F34"/>
    <w:rsid w:val="00D422A7"/>
    <w:rsid w:val="00D80FB4"/>
    <w:rsid w:val="00D93CE3"/>
    <w:rsid w:val="00DB4501"/>
    <w:rsid w:val="00DE33A9"/>
    <w:rsid w:val="00DF07B7"/>
    <w:rsid w:val="00E27660"/>
    <w:rsid w:val="00E35C6A"/>
    <w:rsid w:val="00F00CDF"/>
    <w:rsid w:val="00F22374"/>
    <w:rsid w:val="00F56A60"/>
    <w:rsid w:val="00F95E33"/>
    <w:rsid w:val="00FF0DA5"/>
    <w:rsid w:val="00FF3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1F756E"/>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1F756E"/>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00682-057D-48F7-8BA3-C283D4A51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3</Pages>
  <Words>1428</Words>
  <Characters>8142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22</cp:revision>
  <dcterms:created xsi:type="dcterms:W3CDTF">2026-03-03T05:39:00Z</dcterms:created>
  <dcterms:modified xsi:type="dcterms:W3CDTF">2026-03-04T04:15:00Z</dcterms:modified>
</cp:coreProperties>
</file>