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Andrei Ivanov – Contract Engagement History</w:t>
      </w:r>
    </w:p>
    <w:p>
      <w:pPr>
        <w:pStyle w:val="ListNumber"/>
      </w:pPr>
      <w:r>
        <w:t>1. Siebel Systems Canada, Ltd. / Janna Systems, Inc.</w:t>
      </w:r>
    </w:p>
    <w:p>
      <w:pPr>
        <w:ind w:left="480"/>
      </w:pPr>
      <w:r>
        <w:t>Jan 1999 – Apr 2001</w:t>
      </w:r>
    </w:p>
    <w:p>
      <w:pPr>
        <w:ind w:left="480"/>
      </w:pPr>
      <w:r>
        <w:t>Role: Software Engineer</w:t>
      </w:r>
    </w:p>
    <w:p>
      <w:pPr>
        <w:pStyle w:val="ListNumber"/>
      </w:pPr>
      <w:r>
        <w:t>2. Siebel Systems Canada, Ltd. / Janna Systems, Inc.</w:t>
      </w:r>
    </w:p>
    <w:p>
      <w:pPr>
        <w:ind w:left="480"/>
      </w:pPr>
      <w:r>
        <w:t>Apr 2001 – Oct 2004</w:t>
      </w:r>
    </w:p>
    <w:p>
      <w:pPr>
        <w:ind w:left="480"/>
      </w:pPr>
      <w:r>
        <w:t>Role: Senior Software Developer</w:t>
      </w:r>
    </w:p>
    <w:p>
      <w:pPr>
        <w:pStyle w:val="ListNumber"/>
      </w:pPr>
      <w:r>
        <w:t>3. ACA Retail Canada, Inc., Markham, ON</w:t>
      </w:r>
    </w:p>
    <w:p>
      <w:pPr>
        <w:ind w:left="480"/>
      </w:pPr>
      <w:r>
        <w:t>Oct 2004 – Jul 2005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4. Agfa HealthCare</w:t>
      </w:r>
    </w:p>
    <w:p>
      <w:pPr>
        <w:ind w:left="480"/>
      </w:pPr>
      <w:r>
        <w:t>Jul 2005 – Jan 2007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5. CIBC Bank</w:t>
      </w:r>
    </w:p>
    <w:p>
      <w:pPr>
        <w:ind w:left="480"/>
      </w:pPr>
      <w:r>
        <w:t>Jan 2007 – Oct 2007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6. Alterna Bank</w:t>
      </w:r>
    </w:p>
    <w:p>
      <w:pPr>
        <w:ind w:left="480"/>
      </w:pPr>
      <w:r>
        <w:t>Oct 2007 – Feb 2008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7. Saskatchewan Liquor and Gaming Authority</w:t>
      </w:r>
    </w:p>
    <w:p>
      <w:pPr>
        <w:ind w:left="480"/>
      </w:pPr>
      <w:r>
        <w:t>May 2008 – Sept 2008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8. Army and Air Force Exchange Service (AAFES)</w:t>
      </w:r>
    </w:p>
    <w:p>
      <w:pPr>
        <w:ind w:left="480"/>
      </w:pPr>
      <w:r>
        <w:t>Sept 2008 – Dec 2008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9. Meditor Group Ltd., Hamilton, Bermuda</w:t>
      </w:r>
    </w:p>
    <w:p>
      <w:pPr>
        <w:ind w:left="480"/>
      </w:pPr>
      <w:r>
        <w:t>Jan 2009 – Jan 2010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10. Strategic Information Technology Ltd. / CIBC, Toronto, Ontario</w:t>
      </w:r>
    </w:p>
    <w:p>
      <w:pPr>
        <w:ind w:left="480"/>
      </w:pPr>
      <w:r>
        <w:t>Feb 2010 – Feb 2011</w:t>
      </w:r>
    </w:p>
    <w:p>
      <w:pPr>
        <w:ind w:left="480"/>
      </w:pPr>
      <w:r>
        <w:t>Role: Senior Developer</w:t>
      </w:r>
    </w:p>
    <w:p>
      <w:pPr>
        <w:pStyle w:val="ListNumber"/>
      </w:pPr>
      <w:r>
        <w:t>11. Strategic Information Technology Ltd.</w:t>
      </w:r>
    </w:p>
    <w:p>
      <w:pPr>
        <w:ind w:left="480"/>
      </w:pPr>
      <w:r>
        <w:t>Apr 2011 – Nov 2011</w:t>
      </w:r>
    </w:p>
    <w:p>
      <w:pPr>
        <w:ind w:left="480"/>
      </w:pPr>
      <w:r>
        <w:t>Role: Senior Release Engineer</w:t>
      </w:r>
    </w:p>
    <w:p>
      <w:pPr>
        <w:pStyle w:val="ListNumber"/>
      </w:pPr>
      <w:r>
        <w:t>12. Giesecke &amp; Devrient America, Inc. (G&amp;D)</w:t>
      </w:r>
    </w:p>
    <w:p>
      <w:pPr>
        <w:pStyle w:val="ListNumber"/>
      </w:pPr>
      <w:r>
        <w:t>13. KATZ Group, Toronto, Ontario</w:t>
      </w:r>
    </w:p>
    <w:p>
      <w:pPr>
        <w:ind w:left="480"/>
      </w:pPr>
      <w:r>
        <w:t>Nov 2011 – Apr 2012</w:t>
      </w:r>
    </w:p>
    <w:p>
      <w:pPr>
        <w:ind w:left="480"/>
      </w:pPr>
      <w:r>
        <w:t>Role: Senior Release Engineer</w:t>
      </w:r>
    </w:p>
    <w:p>
      <w:pPr>
        <w:pStyle w:val="ListNumber"/>
      </w:pPr>
      <w:r>
        <w:t>14. KATZ Group, Toronto, Ontario</w:t>
      </w:r>
    </w:p>
    <w:p>
      <w:pPr>
        <w:ind w:left="480"/>
      </w:pPr>
      <w:r>
        <w:t>Apr 2012 – Jan 2013</w:t>
      </w:r>
    </w:p>
    <w:p>
      <w:pPr>
        <w:ind w:left="480"/>
      </w:pPr>
      <w:r>
        <w:t>Role: Senior Release Engineer</w:t>
      </w:r>
    </w:p>
    <w:p>
      <w:pPr>
        <w:pStyle w:val="ListNumber"/>
      </w:pPr>
      <w:r>
        <w:t>15. DealerTrack Canada, Inc.</w:t>
      </w:r>
    </w:p>
    <w:p>
      <w:pPr>
        <w:ind w:left="480"/>
      </w:pPr>
      <w:r>
        <w:t>Mar 2013 – Apr 2013</w:t>
      </w:r>
    </w:p>
    <w:p>
      <w:pPr>
        <w:ind w:left="480"/>
      </w:pPr>
      <w:r>
        <w:t>Role: Senior Release Engineer</w:t>
      </w:r>
    </w:p>
    <w:p>
      <w:pPr>
        <w:pStyle w:val="ListNumber"/>
      </w:pPr>
      <w:r>
        <w:t>16. Vital Insights Inc., Mississauga, Ontario</w:t>
      </w:r>
    </w:p>
    <w:p>
      <w:pPr>
        <w:ind w:left="480"/>
      </w:pPr>
      <w:r>
        <w:t>May 2013 – Feb 2014</w:t>
      </w:r>
    </w:p>
    <w:p>
      <w:pPr>
        <w:ind w:left="480"/>
      </w:pPr>
      <w:r>
        <w:t>Role: Release Engineer / Configuration Manager</w:t>
      </w:r>
    </w:p>
    <w:p>
      <w:pPr>
        <w:pStyle w:val="ListNumber"/>
      </w:pPr>
      <w:r>
        <w:t>17. Compuware Corporation, Richmond Hill, Ontario</w:t>
      </w:r>
    </w:p>
    <w:p>
      <w:pPr>
        <w:pStyle w:val="ListNumber"/>
      </w:pPr>
      <w:r>
        <w:t>18. CIBC, Toronto, Ontario</w:t>
      </w:r>
    </w:p>
    <w:p>
      <w:pPr>
        <w:ind w:left="480"/>
      </w:pPr>
      <w:r>
        <w:t>May 2014 – May 2015</w:t>
      </w:r>
    </w:p>
    <w:p>
      <w:pPr>
        <w:ind w:left="480"/>
      </w:pPr>
      <w:r>
        <w:t>Role: Senior Developer / Configuration Manager</w:t>
      </w:r>
    </w:p>
    <w:p>
      <w:pPr>
        <w:pStyle w:val="ListNumber"/>
      </w:pPr>
      <w:r>
        <w:t>19. Scotiabank, Toronto, Ontario</w:t>
      </w:r>
    </w:p>
    <w:p>
      <w:pPr>
        <w:ind w:left="480"/>
      </w:pPr>
      <w:r>
        <w:t>May 2015 – May 2016</w:t>
      </w:r>
    </w:p>
    <w:p>
      <w:pPr>
        <w:ind w:left="480"/>
      </w:pPr>
      <w:r>
        <w:t>Role: DevOps TFS Consultant / Software Configuration Management (SCM)</w:t>
      </w:r>
    </w:p>
    <w:p>
      <w:pPr>
        <w:pStyle w:val="ListNumber"/>
      </w:pPr>
      <w:r>
        <w:t>20. Rogers Communications, Brampton, Ontario</w:t>
      </w:r>
    </w:p>
    <w:p>
      <w:pPr>
        <w:ind w:left="480"/>
      </w:pPr>
      <w:r>
        <w:t>May 2016 – Jul 2017</w:t>
      </w:r>
    </w:p>
    <w:p>
      <w:pPr>
        <w:ind w:left="480"/>
      </w:pPr>
      <w:r>
        <w:t>Role: Senior IT Consultant / DevOps Release Manager (SCM)</w:t>
      </w:r>
    </w:p>
    <w:p>
      <w:pPr>
        <w:pStyle w:val="ListNumber"/>
      </w:pPr>
      <w:r>
        <w:t>21. TD Bank</w:t>
      </w:r>
    </w:p>
    <w:p>
      <w:pPr>
        <w:ind w:left="480"/>
      </w:pPr>
      <w:r>
        <w:t>Nov 2017 – Mar 2018</w:t>
      </w:r>
    </w:p>
    <w:p>
      <w:pPr>
        <w:ind w:left="480"/>
      </w:pPr>
      <w:r>
        <w:t>Role: DevOps – Operations Shared Services – Environment Integration</w:t>
      </w:r>
    </w:p>
    <w:p>
      <w:pPr>
        <w:pStyle w:val="ListNumber"/>
      </w:pPr>
      <w:r>
        <w:t>22. LCBO, Toronto, Ontario</w:t>
      </w:r>
    </w:p>
    <w:p>
      <w:pPr>
        <w:ind w:left="480"/>
      </w:pPr>
      <w:r>
        <w:t>Jun 2018 – Jun 2020</w:t>
      </w:r>
    </w:p>
    <w:p>
      <w:pPr>
        <w:ind w:left="480"/>
      </w:pPr>
      <w:r>
        <w:t>Role: DevOps – Builds and Deployments Automation</w:t>
      </w:r>
    </w:p>
    <w:p>
      <w:pPr>
        <w:pStyle w:val="ListNumber"/>
      </w:pPr>
      <w:r>
        <w:t>23. Morneau Shepell, Toronto, Ontario</w:t>
      </w:r>
    </w:p>
    <w:p>
      <w:pPr>
        <w:ind w:left="480"/>
      </w:pPr>
      <w:r>
        <w:t>Aug 2020 – Aug 2021</w:t>
      </w:r>
    </w:p>
    <w:p>
      <w:pPr>
        <w:ind w:left="480"/>
      </w:pPr>
      <w:r>
        <w:t>Role: DevOps Engineer</w:t>
      </w:r>
    </w:p>
    <w:p>
      <w:pPr>
        <w:pStyle w:val="ListNumber"/>
      </w:pPr>
      <w:r>
        <w:t>24. Sun Life Financial, Toronto, Ontario</w:t>
      </w:r>
    </w:p>
    <w:p>
      <w:pPr>
        <w:ind w:left="480"/>
      </w:pPr>
      <w:r>
        <w:t>Aug 2021 – Sept 2022</w:t>
      </w:r>
    </w:p>
    <w:p>
      <w:pPr>
        <w:ind w:left="480"/>
      </w:pPr>
      <w:r>
        <w:t>Role: DevOps / DevSecOps Engineer</w:t>
      </w:r>
    </w:p>
    <w:p>
      <w:pPr>
        <w:pStyle w:val="ListNumber"/>
      </w:pPr>
      <w:r>
        <w:t>25. Canada Life, Toronto, Ontario</w:t>
      </w:r>
    </w:p>
    <w:p>
      <w:pPr>
        <w:ind w:left="480"/>
      </w:pPr>
      <w:r>
        <w:t>Oct 2022 – Present</w:t>
      </w:r>
    </w:p>
    <w:p>
      <w:pPr>
        <w:ind w:left="480"/>
      </w:pPr>
      <w:r>
        <w:t>Role: DevSecOps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