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209D" w14:textId="77777777" w:rsidR="005D26C9" w:rsidRDefault="005D26C9" w:rsidP="005D26C9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72440C7C" w14:textId="77777777" w:rsidR="005D26C9" w:rsidRDefault="005D26C9" w:rsidP="005D26C9">
      <w:pPr>
        <w:pStyle w:val="a3"/>
        <w:jc w:val="center"/>
      </w:pPr>
    </w:p>
    <w:p w14:paraId="379FEF01" w14:textId="77777777" w:rsidR="005D26C9" w:rsidRDefault="005D26C9" w:rsidP="005D26C9">
      <w:pPr>
        <w:pStyle w:val="a3"/>
        <w:jc w:val="center"/>
        <w:rPr>
          <w:color w:val="000007"/>
        </w:rPr>
      </w:pPr>
      <w:r>
        <w:rPr>
          <w:color w:val="000007"/>
        </w:rPr>
        <w:t>«Московский государственный технический</w:t>
      </w:r>
    </w:p>
    <w:p w14:paraId="0DA0B9E1" w14:textId="77777777" w:rsidR="005D26C9" w:rsidRDefault="005D26C9" w:rsidP="005D26C9">
      <w:pPr>
        <w:pStyle w:val="a3"/>
        <w:jc w:val="center"/>
        <w:rPr>
          <w:color w:val="000007"/>
        </w:rPr>
      </w:pPr>
      <w:r>
        <w:rPr>
          <w:color w:val="000007"/>
        </w:rPr>
        <w:t>университет имени Н.Э. Баумана»</w:t>
      </w:r>
    </w:p>
    <w:p w14:paraId="6A07AF46" w14:textId="77777777" w:rsidR="005D26C9" w:rsidRDefault="005D26C9" w:rsidP="005D26C9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43DBF5A8" w14:textId="77777777" w:rsidR="005D26C9" w:rsidRDefault="005D26C9" w:rsidP="005D26C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686C1714" w14:textId="77777777" w:rsidR="005D26C9" w:rsidRDefault="005D26C9" w:rsidP="005D26C9">
      <w:pPr>
        <w:pStyle w:val="a3"/>
        <w:jc w:val="center"/>
        <w:rPr>
          <w:color w:val="000007"/>
          <w:sz w:val="28"/>
          <w:szCs w:val="28"/>
        </w:rPr>
      </w:pPr>
    </w:p>
    <w:p w14:paraId="15BE4D6F" w14:textId="77777777" w:rsidR="005D26C9" w:rsidRDefault="005D26C9" w:rsidP="005D26C9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40AD55C5" w14:textId="77777777" w:rsidR="005D26C9" w:rsidRDefault="005D26C9" w:rsidP="005D26C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Направление: Математика и компьютерные науки</w:t>
      </w:r>
    </w:p>
    <w:p w14:paraId="54C0341E" w14:textId="77777777" w:rsidR="005D26C9" w:rsidRDefault="005D26C9" w:rsidP="005D26C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6C9C3CA9" w14:textId="77777777" w:rsidR="005D26C9" w:rsidRDefault="005D26C9" w:rsidP="005D26C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№3</w:t>
      </w:r>
    </w:p>
    <w:p w14:paraId="40D01076" w14:textId="50617DD8" w:rsidR="005D26C9" w:rsidRDefault="005D26C9" w:rsidP="005D26C9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</w:t>
      </w:r>
      <w:r w:rsidR="004431D5" w:rsidRPr="00703055">
        <w:rPr>
          <w:color w:val="000007"/>
          <w:sz w:val="28"/>
          <w:szCs w:val="28"/>
          <w:u w:val="single"/>
        </w:rPr>
        <w:t>3</w:t>
      </w:r>
      <w:r>
        <w:rPr>
          <w:color w:val="000007"/>
          <w:sz w:val="28"/>
          <w:szCs w:val="28"/>
          <w:u w:val="single"/>
        </w:rPr>
        <w:t>Б</w:t>
      </w:r>
      <w:r>
        <w:rPr>
          <w:color w:val="000007"/>
          <w:sz w:val="28"/>
          <w:szCs w:val="28"/>
        </w:rPr>
        <w:t>_</w:t>
      </w:r>
    </w:p>
    <w:p w14:paraId="09145C75" w14:textId="77777777" w:rsidR="005D26C9" w:rsidRPr="0029648F" w:rsidRDefault="005D26C9" w:rsidP="005D26C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№9</w:t>
      </w:r>
    </w:p>
    <w:p w14:paraId="6D2BA2F5" w14:textId="77777777" w:rsidR="005D26C9" w:rsidRDefault="005D26C9" w:rsidP="005D26C9">
      <w:pPr>
        <w:pStyle w:val="a3"/>
        <w:jc w:val="center"/>
      </w:pPr>
    </w:p>
    <w:p w14:paraId="3E178285" w14:textId="77777777" w:rsidR="005D26C9" w:rsidRDefault="005D26C9" w:rsidP="005D26C9">
      <w:pPr>
        <w:pStyle w:val="a3"/>
        <w:jc w:val="center"/>
      </w:pPr>
    </w:p>
    <w:p w14:paraId="26F7095A" w14:textId="7D3098F7" w:rsidR="005D26C9" w:rsidRDefault="005D26C9" w:rsidP="005D26C9">
      <w:pPr>
        <w:spacing w:before="100" w:beforeAutospacing="1" w:after="100" w:afterAutospacing="1"/>
        <w:ind w:left="4956"/>
        <w:jc w:val="right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r w:rsidR="004431D5">
        <w:rPr>
          <w:color w:val="000007"/>
          <w:sz w:val="28"/>
          <w:szCs w:val="28"/>
        </w:rPr>
        <w:t>Кривяков И. В</w:t>
      </w:r>
      <w:r>
        <w:rPr>
          <w:color w:val="000007"/>
          <w:sz w:val="28"/>
          <w:szCs w:val="28"/>
        </w:rPr>
        <w:t>.</w:t>
      </w:r>
    </w:p>
    <w:p w14:paraId="6E2E7DC9" w14:textId="4C6929F3" w:rsidR="005D26C9" w:rsidRDefault="005D26C9" w:rsidP="005D26C9">
      <w:pPr>
        <w:spacing w:before="100" w:beforeAutospacing="1" w:after="100" w:afterAutospacing="1"/>
        <w:ind w:left="4956"/>
        <w:jc w:val="right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Преподаватель: Облакова Т.</w:t>
      </w:r>
      <w:r w:rsidR="004431D5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>В.</w:t>
      </w:r>
    </w:p>
    <w:p w14:paraId="089C7BCA" w14:textId="77777777" w:rsidR="005D26C9" w:rsidRDefault="005D26C9" w:rsidP="005D26C9">
      <w:pPr>
        <w:pStyle w:val="a3"/>
        <w:jc w:val="center"/>
      </w:pPr>
    </w:p>
    <w:p w14:paraId="764599EB" w14:textId="77777777" w:rsidR="005D26C9" w:rsidRDefault="005D26C9" w:rsidP="005D26C9">
      <w:pPr>
        <w:pStyle w:val="a3"/>
        <w:jc w:val="center"/>
      </w:pPr>
    </w:p>
    <w:p w14:paraId="672ECCA5" w14:textId="77777777" w:rsidR="005D26C9" w:rsidRDefault="005D26C9" w:rsidP="005D26C9">
      <w:pPr>
        <w:pStyle w:val="a3"/>
        <w:jc w:val="center"/>
      </w:pPr>
    </w:p>
    <w:p w14:paraId="096DD4F3" w14:textId="77777777" w:rsidR="005D26C9" w:rsidRDefault="005D26C9" w:rsidP="005D26C9">
      <w:pPr>
        <w:pStyle w:val="a3"/>
        <w:jc w:val="center"/>
        <w:rPr>
          <w:color w:val="000007"/>
          <w:sz w:val="28"/>
          <w:szCs w:val="28"/>
        </w:rPr>
      </w:pPr>
    </w:p>
    <w:p w14:paraId="558F1D2E" w14:textId="77777777" w:rsidR="005D26C9" w:rsidRDefault="005D26C9" w:rsidP="005D26C9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6E5F62AC" w14:textId="77777777" w:rsidR="005D26C9" w:rsidRDefault="005D26C9" w:rsidP="005D26C9"/>
    <w:p w14:paraId="5C594F14" w14:textId="77777777" w:rsidR="005D26C9" w:rsidRDefault="005D26C9" w:rsidP="005D26C9"/>
    <w:p w14:paraId="693B9000" w14:textId="77777777" w:rsidR="005D26C9" w:rsidRPr="00127324" w:rsidRDefault="005D26C9" w:rsidP="005D26C9">
      <w:pPr>
        <w:spacing w:after="200" w:line="240" w:lineRule="auto"/>
        <w:ind w:left="426" w:hanging="426"/>
        <w:rPr>
          <w:rFonts w:eastAsia="Calibri"/>
          <w:color w:val="0D0D0D"/>
          <w:sz w:val="28"/>
          <w:szCs w:val="28"/>
          <w:lang w:bidi="en-US"/>
        </w:rPr>
      </w:pPr>
      <w:r w:rsidRPr="00127324">
        <w:rPr>
          <w:rFonts w:eastAsia="Calibri"/>
          <w:b/>
          <w:color w:val="0D0D0D"/>
          <w:sz w:val="28"/>
          <w:szCs w:val="28"/>
          <w:lang w:bidi="en-US"/>
        </w:rPr>
        <w:lastRenderedPageBreak/>
        <w:t>Задача 3</w:t>
      </w:r>
      <w:r w:rsidRPr="00127324">
        <w:rPr>
          <w:rFonts w:eastAsia="Calibri"/>
          <w:color w:val="0D0D0D"/>
          <w:sz w:val="28"/>
          <w:szCs w:val="28"/>
          <w:lang w:bidi="en-US"/>
        </w:rPr>
        <w:t>. Моделирование выборки из абсолютно непрерывного закона распределения методом обратных функций.</w:t>
      </w:r>
    </w:p>
    <w:p w14:paraId="2D1032C2" w14:textId="77777777" w:rsidR="005D26C9" w:rsidRPr="00127324" w:rsidRDefault="005D26C9" w:rsidP="005D26C9">
      <w:pPr>
        <w:spacing w:after="200" w:line="240" w:lineRule="auto"/>
        <w:ind w:left="426" w:hanging="426"/>
        <w:rPr>
          <w:rFonts w:eastAsia="Calibri"/>
          <w:b/>
          <w:color w:val="0D0D0D"/>
          <w:sz w:val="28"/>
          <w:szCs w:val="28"/>
          <w:lang w:bidi="en-US"/>
        </w:rPr>
      </w:pPr>
      <w:r w:rsidRPr="00127324">
        <w:rPr>
          <w:rFonts w:eastAsia="Calibri"/>
          <w:b/>
          <w:color w:val="0D0D0D"/>
          <w:sz w:val="28"/>
          <w:szCs w:val="28"/>
          <w:lang w:bidi="en-US"/>
        </w:rPr>
        <w:t xml:space="preserve">Задание. </w:t>
      </w:r>
    </w:p>
    <w:p w14:paraId="6177FF63" w14:textId="77777777" w:rsidR="005D26C9" w:rsidRPr="00127324" w:rsidRDefault="005D26C9" w:rsidP="005D26C9">
      <w:pPr>
        <w:spacing w:after="200" w:line="240" w:lineRule="auto"/>
        <w:ind w:left="426" w:hanging="426"/>
        <w:rPr>
          <w:rFonts w:eastAsia="Times New Roman"/>
          <w:i/>
          <w:color w:val="0D0D0D"/>
          <w:sz w:val="28"/>
          <w:szCs w:val="28"/>
          <w:lang w:bidi="en-US"/>
        </w:rPr>
      </w:pPr>
      <w:r w:rsidRPr="00127324">
        <w:rPr>
          <w:rFonts w:eastAsia="Calibri"/>
          <w:color w:val="0D0D0D"/>
          <w:sz w:val="28"/>
          <w:szCs w:val="28"/>
          <w:lang w:bidi="en-US"/>
        </w:rPr>
        <w:t xml:space="preserve">1. Для данного </w:t>
      </w:r>
      <m:oMath>
        <m:r>
          <w:rPr>
            <w:rFonts w:ascii="Cambria Math" w:eastAsia="Calibri" w:hAnsi="Cambria Math"/>
            <w:color w:val="0D0D0D"/>
            <w:sz w:val="28"/>
            <w:szCs w:val="28"/>
            <w:lang w:bidi="en-US"/>
          </w:rPr>
          <m:t>n</m:t>
        </m:r>
      </m:oMath>
      <w:r w:rsidRPr="00127324">
        <w:rPr>
          <w:rFonts w:eastAsia="Times New Roman"/>
          <w:color w:val="0D0D0D"/>
          <w:sz w:val="28"/>
          <w:szCs w:val="28"/>
          <w:lang w:bidi="en-US"/>
        </w:rPr>
        <w:t xml:space="preserve"> методом обратных функций смоделируйте выборку из закона распределения с заданной плотностью  </w:t>
      </w:r>
      <m:oMath>
        <m:r>
          <w:rPr>
            <w:rFonts w:ascii="Cambria Math" w:eastAsia="Times New Roman" w:hAnsi="Cambria Math"/>
            <w:color w:val="0D0D0D"/>
            <w:sz w:val="28"/>
            <w:szCs w:val="28"/>
            <w:lang w:bidi="en-US"/>
          </w:rPr>
          <m:t>p(x)</m:t>
        </m:r>
      </m:oMath>
      <w:r w:rsidRPr="00127324">
        <w:rPr>
          <w:rFonts w:eastAsia="Times New Roman"/>
          <w:color w:val="0D0D0D"/>
          <w:sz w:val="28"/>
          <w:szCs w:val="28"/>
          <w:lang w:bidi="en-US"/>
        </w:rPr>
        <w:t>.</w:t>
      </w:r>
    </w:p>
    <w:p w14:paraId="538D5AAC" w14:textId="77777777" w:rsidR="005D26C9" w:rsidRPr="00127324" w:rsidRDefault="005D26C9" w:rsidP="005D26C9">
      <w:pPr>
        <w:spacing w:after="200" w:line="240" w:lineRule="auto"/>
        <w:ind w:left="426" w:hanging="426"/>
        <w:rPr>
          <w:rFonts w:eastAsia="Times New Roman"/>
          <w:color w:val="0D0D0D"/>
          <w:sz w:val="28"/>
          <w:szCs w:val="28"/>
          <w:lang w:bidi="en-US"/>
        </w:rPr>
      </w:pPr>
      <w:r w:rsidRPr="00127324">
        <w:rPr>
          <w:rFonts w:eastAsia="Times New Roman"/>
          <w:color w:val="0D0D0D"/>
          <w:sz w:val="28"/>
          <w:szCs w:val="28"/>
          <w:lang w:bidi="en-US"/>
        </w:rPr>
        <w:t xml:space="preserve">2. Для полученной выборки найдите гистограмму относительных частот.  Постройте на одном рисунке графики теоретической плотности </w:t>
      </w:r>
      <m:oMath>
        <m:r>
          <w:rPr>
            <w:rFonts w:ascii="Cambria Math" w:eastAsia="Times New Roman" w:hAnsi="Cambria Math"/>
            <w:color w:val="0D0D0D"/>
            <w:sz w:val="28"/>
            <w:szCs w:val="28"/>
            <w:lang w:bidi="en-US"/>
          </w:rPr>
          <m:t>p(x)</m:t>
        </m:r>
      </m:oMath>
      <w:r w:rsidRPr="00127324">
        <w:rPr>
          <w:rFonts w:eastAsia="Times New Roman"/>
          <w:color w:val="0D0D0D"/>
          <w:sz w:val="28"/>
          <w:szCs w:val="28"/>
          <w:lang w:bidi="en-US"/>
        </w:rPr>
        <w:t xml:space="preserve"> и гистограмму относительных частот.</w:t>
      </w:r>
    </w:p>
    <w:p w14:paraId="70DC4CED" w14:textId="77777777" w:rsidR="005D26C9" w:rsidRPr="00127324" w:rsidRDefault="005D26C9" w:rsidP="005D26C9">
      <w:pPr>
        <w:spacing w:after="200" w:line="240" w:lineRule="auto"/>
        <w:ind w:left="426" w:hanging="426"/>
        <w:rPr>
          <w:rFonts w:eastAsia="Times New Roman"/>
          <w:color w:val="0D0D0D"/>
          <w:sz w:val="28"/>
          <w:szCs w:val="28"/>
          <w:lang w:bidi="en-US"/>
        </w:rPr>
      </w:pPr>
      <w:r w:rsidRPr="00127324">
        <w:rPr>
          <w:rFonts w:eastAsia="Times New Roman"/>
          <w:color w:val="0D0D0D"/>
          <w:sz w:val="28"/>
          <w:szCs w:val="28"/>
          <w:lang w:bidi="en-US"/>
        </w:rPr>
        <w:t>3. Вычислите выборочное среднее и выборочную дисперсию и сравните с истинными значениями этих характеристик.</w:t>
      </w:r>
    </w:p>
    <w:p w14:paraId="4E801523" w14:textId="77777777" w:rsidR="005D26C9" w:rsidRDefault="005D26C9" w:rsidP="005D26C9">
      <w:pPr>
        <w:spacing w:after="200" w:line="240" w:lineRule="auto"/>
        <w:ind w:left="426" w:hanging="426"/>
        <w:rPr>
          <w:rFonts w:eastAsia="Times New Roman"/>
          <w:color w:val="0D0D0D"/>
          <w:sz w:val="28"/>
          <w:szCs w:val="28"/>
          <w:lang w:bidi="en-US"/>
        </w:rPr>
      </w:pPr>
      <w:r w:rsidRPr="00127324">
        <w:rPr>
          <w:rFonts w:eastAsia="Times New Roman"/>
          <w:color w:val="0D0D0D"/>
          <w:sz w:val="28"/>
          <w:szCs w:val="28"/>
          <w:lang w:bidi="en-US"/>
        </w:rPr>
        <w:t xml:space="preserve">4. Используя неравенство </w:t>
      </w:r>
      <w:r w:rsidRPr="00127324">
        <w:rPr>
          <w:rFonts w:eastAsia="Calibri"/>
          <w:sz w:val="28"/>
          <w:szCs w:val="28"/>
        </w:rPr>
        <w:t>Dvoretzky-Kiefer-Wolfowitz, п</w:t>
      </w:r>
      <w:r w:rsidRPr="00127324">
        <w:rPr>
          <w:rFonts w:eastAsia="Times New Roman"/>
          <w:color w:val="0D0D0D"/>
          <w:sz w:val="28"/>
          <w:szCs w:val="28"/>
          <w:lang w:bidi="en-US"/>
        </w:rPr>
        <w:t xml:space="preserve">остройте 90% доверительный интервал для функции распределения </w:t>
      </w:r>
      <m:oMath>
        <m:r>
          <w:rPr>
            <w:rFonts w:ascii="Cambria Math" w:eastAsia="Times New Roman" w:hAnsi="Cambria Math"/>
            <w:color w:val="0D0D0D"/>
            <w:sz w:val="28"/>
            <w:szCs w:val="28"/>
            <w:lang w:bidi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D0D0D"/>
                <w:sz w:val="28"/>
                <w:szCs w:val="28"/>
                <w:lang w:bidi="en-US"/>
              </w:rPr>
            </m:ctrlPr>
          </m:dPr>
          <m:e>
            <m:r>
              <w:rPr>
                <w:rFonts w:ascii="Cambria Math" w:eastAsia="Times New Roman" w:hAnsi="Cambria Math"/>
                <w:color w:val="0D0D0D"/>
                <w:sz w:val="28"/>
                <w:szCs w:val="28"/>
                <w:lang w:bidi="en-US"/>
              </w:rPr>
              <m:t>x</m:t>
            </m:r>
          </m:e>
        </m:d>
      </m:oMath>
      <w:r w:rsidRPr="00127324">
        <w:rPr>
          <w:rFonts w:eastAsia="Times New Roman"/>
          <w:color w:val="0D0D0D"/>
          <w:sz w:val="28"/>
          <w:szCs w:val="28"/>
          <w:lang w:bidi="en-US"/>
        </w:rPr>
        <w:t>.</w:t>
      </w:r>
    </w:p>
    <w:p w14:paraId="22B7AF11" w14:textId="77777777" w:rsidR="005D26C9" w:rsidRDefault="005D26C9" w:rsidP="005D26C9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Приведите графическую иллюстрацию</w:t>
      </w:r>
    </w:p>
    <w:p w14:paraId="7BC3E05C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24832AAD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>Данные задачи</w:t>
      </w:r>
    </w:p>
    <w:tbl>
      <w:tblPr>
        <w:tblStyle w:val="a5"/>
        <w:tblW w:w="0" w:type="auto"/>
        <w:tblInd w:w="-188" w:type="dxa"/>
        <w:tblLayout w:type="fixed"/>
        <w:tblLook w:val="04A0" w:firstRow="1" w:lastRow="0" w:firstColumn="1" w:lastColumn="0" w:noHBand="0" w:noVBand="1"/>
      </w:tblPr>
      <w:tblGrid>
        <w:gridCol w:w="5953"/>
        <w:gridCol w:w="1796"/>
      </w:tblGrid>
      <w:tr w:rsidR="005D26C9" w14:paraId="1940C1B2" w14:textId="77777777" w:rsidTr="009E7994">
        <w:tc>
          <w:tcPr>
            <w:tcW w:w="5953" w:type="dxa"/>
            <w:vAlign w:val="center"/>
          </w:tcPr>
          <w:p w14:paraId="5708EF0F" w14:textId="77777777" w:rsidR="005D26C9" w:rsidRDefault="005D26C9" w:rsidP="009E7994">
            <w:pPr>
              <w:spacing w:line="276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Логнормальное</w:t>
            </w:r>
          </w:p>
          <w:p w14:paraId="0CC805D8" w14:textId="77777777" w:rsidR="005D26C9" w:rsidRDefault="005D26C9" w:rsidP="009E7994">
            <w:pPr>
              <w:spacing w:line="276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p(x)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>0.4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 xml:space="preserve">π 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/0.4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1796" w:type="dxa"/>
            <w:vAlign w:val="center"/>
          </w:tcPr>
          <w:p w14:paraId="7094D874" w14:textId="77777777" w:rsidR="005D26C9" w:rsidRDefault="005D26C9" w:rsidP="009E7994">
            <w:pPr>
              <w:spacing w:line="276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120</w:t>
            </w:r>
          </w:p>
        </w:tc>
      </w:tr>
    </w:tbl>
    <w:p w14:paraId="64537E56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72229DAE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35080064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0F03D0A0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20674ADE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35AFD7BA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35F3D370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6603337F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23DB77BD" w14:textId="77777777" w:rsidR="005D26C9" w:rsidRDefault="005D26C9" w:rsidP="005D26C9">
      <w:pPr>
        <w:spacing w:line="360" w:lineRule="auto"/>
        <w:ind w:firstLine="708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358D5704" w14:textId="77777777" w:rsidR="005D26C9" w:rsidRDefault="005D26C9" w:rsidP="005D26C9">
      <w:pPr>
        <w:spacing w:line="360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0A5007A1" w14:textId="77777777" w:rsidR="005D26C9" w:rsidRDefault="005D26C9" w:rsidP="005D26C9">
      <w:pPr>
        <w:spacing w:line="360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lastRenderedPageBreak/>
        <w:t>1.Находим функцию распределения</w:t>
      </w:r>
    </w:p>
    <w:p w14:paraId="3B41506E" w14:textId="77777777" w:rsidR="005D26C9" w:rsidRPr="007E0FD5" w:rsidRDefault="007E0FD5" w:rsidP="005D26C9">
      <w:pPr>
        <w:pStyle w:val="a4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=0.5*(</m:t>
          </m:r>
          <m:func>
            <m:funcPr>
              <m:ctrlP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erf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8"/>
                              <w:szCs w:val="28"/>
                            </w:rPr>
                            <m:t>0.</m:t>
                          </m:r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4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+1)</m:t>
              </m:r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 xml:space="preserve"> x&gt;0</m:t>
          </m:r>
        </m:oMath>
      </m:oMathPara>
    </w:p>
    <w:p w14:paraId="53B7547E" w14:textId="77777777" w:rsidR="007E0FD5" w:rsidRDefault="007E0FD5" w:rsidP="007E0FD5">
      <w:pPr>
        <w:rPr>
          <w:rFonts w:eastAsiaTheme="minorEastAsia"/>
          <w:color w:val="000000" w:themeColor="text1"/>
          <w:sz w:val="28"/>
          <w:szCs w:val="24"/>
        </w:rPr>
      </w:pPr>
      <w:r w:rsidRPr="007E0FD5">
        <w:rPr>
          <w:rFonts w:eastAsiaTheme="minorEastAsia"/>
          <w:color w:val="000000" w:themeColor="text1"/>
          <w:sz w:val="28"/>
          <w:szCs w:val="24"/>
        </w:rPr>
        <w:t>Обратная</w:t>
      </w:r>
      <w:r>
        <w:rPr>
          <w:rFonts w:eastAsiaTheme="minorEastAsia"/>
          <w:color w:val="000000" w:themeColor="text1"/>
          <w:sz w:val="28"/>
          <w:szCs w:val="24"/>
        </w:rPr>
        <w:t xml:space="preserve"> к ней функция </w:t>
      </w:r>
    </w:p>
    <w:p w14:paraId="3B313905" w14:textId="77777777" w:rsidR="007E0FD5" w:rsidRPr="007E0FD5" w:rsidRDefault="007E0FD5" w:rsidP="007E0FD5">
      <w:pPr>
        <w:rPr>
          <w:rFonts w:ascii="Cambria Math" w:eastAsiaTheme="minorEastAsia" w:hAnsi="Cambria Math"/>
          <w:color w:val="000000" w:themeColor="text1"/>
          <w:sz w:val="32"/>
          <w:szCs w:val="24"/>
        </w:rPr>
      </w:pPr>
      <w:r w:rsidRPr="007E0FD5">
        <w:rPr>
          <w:rFonts w:eastAsiaTheme="minorEastAsia"/>
          <w:color w:val="000000" w:themeColor="text1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/>
                <w:color w:val="0D0D0D" w:themeColor="text1" w:themeTint="F2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/>
                <w:color w:val="0D0D0D" w:themeColor="text1" w:themeTint="F2"/>
                <w:sz w:val="28"/>
                <w:szCs w:val="28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4</m:t>
                </m:r>
              </m:e>
            </m:rad>
            <m:r>
              <w:rPr>
                <w:rFonts w:ascii="Cambria Math" w:eastAsiaTheme="minorEastAsia"/>
                <w:color w:val="0D0D0D" w:themeColor="text1" w:themeTint="F2"/>
                <w:sz w:val="28"/>
                <w:szCs w:val="28"/>
              </w:rPr>
              <m:t>*</m:t>
            </m:r>
            <m:r>
              <w:rPr>
                <w:rFonts w:ascii="Cambria Math" w:eastAsiaTheme="minorEastAsia"/>
                <w:color w:val="0D0D0D" w:themeColor="text1" w:themeTint="F2"/>
                <w:sz w:val="28"/>
                <w:szCs w:val="28"/>
              </w:rPr>
              <m:t>erfinv(2</m:t>
            </m:r>
            <m:r>
              <w:rPr>
                <w:rFonts w:ascii="Cambria Math" w:eastAsiaTheme="minorEastAsia"/>
                <w:color w:val="0D0D0D" w:themeColor="text1" w:themeTint="F2"/>
                <w:sz w:val="28"/>
                <w:szCs w:val="28"/>
              </w:rPr>
              <m:t>*</m:t>
            </m:r>
            <m:r>
              <w:rPr>
                <w:rFonts w:ascii="Cambria Math" w:eastAsiaTheme="minorEastAsia"/>
                <w:color w:val="0D0D0D" w:themeColor="text1" w:themeTint="F2"/>
                <w:sz w:val="28"/>
                <w:szCs w:val="28"/>
              </w:rPr>
              <m:t>x</m:t>
            </m:r>
            <m:r>
              <w:rPr>
                <w:rFonts w:ascii="Cambria Math" w:eastAsiaTheme="minorEastAsia"/>
                <w:color w:val="0D0D0D" w:themeColor="text1" w:themeTint="F2"/>
                <w:sz w:val="28"/>
                <w:szCs w:val="28"/>
              </w:rPr>
              <m:t>-</m:t>
            </m:r>
            <m:r>
              <w:rPr>
                <w:rFonts w:ascii="Cambria Math" w:eastAsiaTheme="minorEastAsia"/>
                <w:color w:val="0D0D0D" w:themeColor="text1" w:themeTint="F2"/>
                <w:sz w:val="28"/>
                <w:szCs w:val="28"/>
              </w:rPr>
              <m:t>1)</m:t>
            </m:r>
          </m:sup>
        </m:sSup>
        <m:func>
          <m:func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erf</m:t>
            </m: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4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+1)</m:t>
            </m:r>
          </m:e>
        </m:func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x</m:t>
        </m:r>
      </m:oMath>
    </w:p>
    <w:p w14:paraId="6A654716" w14:textId="40F59AEE" w:rsidR="005D26C9" w:rsidRDefault="007E0FD5" w:rsidP="007E0FD5">
      <w:pPr>
        <w:spacing w:line="360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В коде данные функции выглядят </w:t>
      </w:r>
      <w:r w:rsidR="00703055"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как </w:t>
      </w:r>
      <w:r w:rsidR="00703055">
        <w:rPr>
          <w:rFonts w:ascii="Cambria Math" w:eastAsia="Cambria Math" w:hAnsi="Cambria Math" w:cs="Cambria Math"/>
          <w:color w:val="0D0D0D"/>
          <w:sz w:val="28"/>
          <w:szCs w:val="28"/>
          <w:lang w:val="en-US"/>
        </w:rPr>
        <w:t>F</w:t>
      </w:r>
      <w:r w:rsidR="00703055" w:rsidRPr="00703055">
        <w:rPr>
          <w:rFonts w:ascii="Cambria Math" w:eastAsia="Cambria Math" w:hAnsi="Cambria Math" w:cs="Cambria Math"/>
          <w:color w:val="0D0D0D"/>
          <w:sz w:val="28"/>
          <w:szCs w:val="28"/>
        </w:rPr>
        <w:t>(</w:t>
      </w:r>
      <w:r w:rsidR="00703055">
        <w:rPr>
          <w:rFonts w:ascii="Cambria Math" w:eastAsia="Cambria Math" w:hAnsi="Cambria Math" w:cs="Cambria Math"/>
          <w:color w:val="0D0D0D"/>
          <w:sz w:val="28"/>
          <w:szCs w:val="28"/>
          <w:lang w:val="en-US"/>
        </w:rPr>
        <w:t>x</w:t>
      </w:r>
      <w:r w:rsidR="00703055" w:rsidRPr="00703055">
        <w:rPr>
          <w:rFonts w:ascii="Cambria Math" w:eastAsia="Cambria Math" w:hAnsi="Cambria Math" w:cs="Cambria Math"/>
          <w:color w:val="0D0D0D"/>
          <w:sz w:val="28"/>
          <w:szCs w:val="28"/>
        </w:rPr>
        <w:t xml:space="preserve">) </w:t>
      </w:r>
      <w:r w:rsidR="00703055">
        <w:rPr>
          <w:rFonts w:ascii="Cambria Math" w:eastAsia="Cambria Math" w:hAnsi="Cambria Math" w:cs="Cambria Math"/>
          <w:color w:val="0D0D0D"/>
          <w:sz w:val="28"/>
          <w:szCs w:val="28"/>
        </w:rPr>
        <w:t xml:space="preserve">и </w:t>
      </w:r>
      <w:r w:rsidR="00703055">
        <w:rPr>
          <w:rFonts w:ascii="Cambria Math" w:eastAsia="Cambria Math" w:hAnsi="Cambria Math" w:cs="Cambria Math"/>
          <w:color w:val="0D0D0D"/>
          <w:sz w:val="28"/>
          <w:szCs w:val="28"/>
          <w:lang w:val="en-US"/>
        </w:rPr>
        <w:t>obrF</w:t>
      </w:r>
      <w:r w:rsidR="00703055" w:rsidRPr="00703055">
        <w:rPr>
          <w:rFonts w:ascii="Cambria Math" w:eastAsia="Cambria Math" w:hAnsi="Cambria Math" w:cs="Cambria Math"/>
          <w:color w:val="0D0D0D"/>
          <w:sz w:val="28"/>
          <w:szCs w:val="28"/>
        </w:rPr>
        <w:t>(</w:t>
      </w:r>
      <w:r w:rsidR="00703055">
        <w:rPr>
          <w:rFonts w:ascii="Cambria Math" w:eastAsia="Cambria Math" w:hAnsi="Cambria Math" w:cs="Cambria Math"/>
          <w:color w:val="0D0D0D"/>
          <w:sz w:val="28"/>
          <w:szCs w:val="28"/>
          <w:lang w:val="en-US"/>
        </w:rPr>
        <w:t>x</w:t>
      </w:r>
      <w:r w:rsidR="00703055" w:rsidRPr="00703055">
        <w:rPr>
          <w:rFonts w:ascii="Cambria Math" w:eastAsia="Cambria Math" w:hAnsi="Cambria Math" w:cs="Cambria Math"/>
          <w:color w:val="0D0D0D"/>
          <w:sz w:val="28"/>
          <w:szCs w:val="28"/>
        </w:rPr>
        <w:t>)</w:t>
      </w:r>
      <w:r w:rsidRPr="007E0FD5">
        <w:rPr>
          <w:rFonts w:ascii="Cambria Math" w:eastAsia="Cambria Math" w:hAnsi="Cambria Math" w:cs="Cambria Math"/>
          <w:noProof/>
          <w:color w:val="0D0D0D"/>
          <w:sz w:val="28"/>
          <w:szCs w:val="28"/>
        </w:rPr>
        <w:drawing>
          <wp:inline distT="0" distB="0" distL="0" distR="0" wp14:anchorId="56F8D473" wp14:editId="22FB1F76">
            <wp:extent cx="5506218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A2A" w14:textId="145718B3" w:rsidR="00703055" w:rsidRDefault="00703055" w:rsidP="007E0FD5">
      <w:pPr>
        <w:spacing w:line="360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703055">
        <w:rPr>
          <w:rFonts w:ascii="Cambria Math" w:eastAsia="Cambria Math" w:hAnsi="Cambria Math" w:cs="Cambria Math"/>
          <w:color w:val="0D0D0D"/>
          <w:sz w:val="28"/>
          <w:szCs w:val="28"/>
        </w:rPr>
        <w:drawing>
          <wp:inline distT="0" distB="0" distL="0" distR="0" wp14:anchorId="6C5B543B" wp14:editId="06BB4709">
            <wp:extent cx="2305372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1C4" w14:textId="77777777" w:rsidR="007E0FD5" w:rsidRPr="007E0FD5" w:rsidRDefault="007E0FD5" w:rsidP="007E0FD5">
      <w:pPr>
        <w:spacing w:after="200" w:line="240" w:lineRule="auto"/>
        <w:ind w:firstLine="708"/>
        <w:rPr>
          <w:color w:val="0D0D0D" w:themeColor="text1" w:themeTint="F2"/>
          <w:sz w:val="28"/>
          <w:szCs w:val="28"/>
        </w:rPr>
      </w:pPr>
      <w:r w:rsidRPr="007E0FD5">
        <w:rPr>
          <w:rFonts w:eastAsiaTheme="minorEastAsia"/>
          <w:color w:val="0D0D0D" w:themeColor="text1" w:themeTint="F2"/>
          <w:sz w:val="28"/>
          <w:szCs w:val="28"/>
        </w:rPr>
        <w:t xml:space="preserve">Моделируем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n</m:t>
        </m:r>
      </m:oMath>
      <w:r w:rsidRPr="007E0FD5">
        <w:rPr>
          <w:rFonts w:eastAsiaTheme="minorEastAsia"/>
          <w:color w:val="0D0D0D" w:themeColor="text1" w:themeTint="F2"/>
          <w:sz w:val="28"/>
          <w:szCs w:val="28"/>
        </w:rPr>
        <w:t xml:space="preserve"> случайных чисел (в виде вектора или в виде матрицы) выводим на печать. </w:t>
      </w:r>
      <w:r w:rsidRPr="007E0FD5">
        <w:rPr>
          <w:color w:val="0D0D0D" w:themeColor="text1" w:themeTint="F2"/>
          <w:sz w:val="28"/>
          <w:szCs w:val="28"/>
        </w:rPr>
        <w:t>Пересчитываем в соответствии с алгоритмом и выводим на печать смоделированный массив.</w:t>
      </w:r>
    </w:p>
    <w:p w14:paraId="20018FD3" w14:textId="77777777" w:rsidR="00201ABA" w:rsidRDefault="007E0FD5" w:rsidP="00E1703F">
      <w:pPr>
        <w:spacing w:after="200" w:line="240" w:lineRule="auto"/>
        <w:ind w:firstLine="708"/>
        <w:rPr>
          <w:i/>
          <w:color w:val="0D0D0D" w:themeColor="text1" w:themeTint="F2"/>
          <w:sz w:val="28"/>
          <w:szCs w:val="28"/>
        </w:rPr>
      </w:pPr>
      <w:r>
        <w:rPr>
          <w:i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16F2C9FC" wp14:editId="7B3B9366">
            <wp:extent cx="4663440" cy="4023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6066" w14:textId="77777777" w:rsidR="00E1703F" w:rsidRDefault="00201ABA" w:rsidP="00E1703F">
      <w:pPr>
        <w:spacing w:after="200" w:line="240" w:lineRule="auto"/>
        <w:ind w:firstLine="708"/>
        <w:rPr>
          <w:i/>
          <w:color w:val="0D0D0D" w:themeColor="text1" w:themeTint="F2"/>
          <w:sz w:val="28"/>
          <w:szCs w:val="28"/>
        </w:rPr>
      </w:pPr>
      <w:r w:rsidRPr="00201ABA">
        <w:rPr>
          <w:i/>
          <w:noProof/>
          <w:color w:val="0D0D0D" w:themeColor="text1" w:themeTint="F2"/>
          <w:sz w:val="28"/>
          <w:szCs w:val="28"/>
        </w:rPr>
        <w:drawing>
          <wp:inline distT="0" distB="0" distL="0" distR="0" wp14:anchorId="37929B81" wp14:editId="0E6469A0">
            <wp:extent cx="4906060" cy="3591426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2597" w14:textId="77777777" w:rsidR="00E1703F" w:rsidRDefault="00E1703F" w:rsidP="00E1703F">
      <w:pPr>
        <w:spacing w:after="200" w:line="240" w:lineRule="auto"/>
        <w:ind w:firstLine="708"/>
        <w:rPr>
          <w:noProof/>
          <w:lang w:eastAsia="ru-RU"/>
        </w:rPr>
      </w:pPr>
      <w:r w:rsidRPr="00E1703F">
        <w:rPr>
          <w:color w:val="0D0D0D" w:themeColor="text1" w:themeTint="F2"/>
          <w:sz w:val="28"/>
          <w:szCs w:val="28"/>
        </w:rPr>
        <w:lastRenderedPageBreak/>
        <w:t>Проводим первоначальную обработку полученных статистических данных как в задаче 1, подробно освещая все этапы обработки</w:t>
      </w:r>
      <w:r w:rsidRPr="00E1703F">
        <w:rPr>
          <w:noProof/>
          <w:lang w:eastAsia="ru-RU"/>
        </w:rPr>
        <w:t xml:space="preserve"> </w:t>
      </w:r>
      <w:r w:rsidRPr="00E1703F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3D34D6B9" wp14:editId="2F1E4881">
            <wp:extent cx="5940425" cy="4614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C122" w14:textId="77777777" w:rsidR="00E1703F" w:rsidRDefault="00E1703F" w:rsidP="00E1703F">
      <w:pPr>
        <w:spacing w:after="200" w:line="240" w:lineRule="auto"/>
        <w:rPr>
          <w:color w:val="0D0D0D" w:themeColor="text1" w:themeTint="F2"/>
          <w:sz w:val="28"/>
          <w:szCs w:val="28"/>
        </w:rPr>
      </w:pPr>
      <w:r w:rsidRPr="00E1703F">
        <w:rPr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37D059C6" wp14:editId="4F10E3C2">
            <wp:extent cx="5940425" cy="5112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26CC" w14:textId="77777777" w:rsidR="00E1703F" w:rsidRPr="00E1703F" w:rsidRDefault="00E1703F" w:rsidP="00E1703F">
      <w:pPr>
        <w:spacing w:after="200" w:line="240" w:lineRule="auto"/>
        <w:rPr>
          <w:color w:val="0D0D0D" w:themeColor="text1" w:themeTint="F2"/>
          <w:sz w:val="28"/>
          <w:szCs w:val="28"/>
        </w:rPr>
      </w:pPr>
      <w:r w:rsidRPr="00E1703F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55FE79B8" wp14:editId="1E90656E">
            <wp:extent cx="3781953" cy="252447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13BC" w14:textId="77777777" w:rsidR="007E0FD5" w:rsidRPr="00E1703F" w:rsidRDefault="007E0FD5" w:rsidP="007E0FD5">
      <w:pPr>
        <w:pStyle w:val="a4"/>
        <w:spacing w:after="200" w:line="240" w:lineRule="auto"/>
        <w:ind w:left="360"/>
        <w:rPr>
          <w:color w:val="0D0D0D" w:themeColor="text1" w:themeTint="F2"/>
          <w:sz w:val="28"/>
          <w:szCs w:val="28"/>
        </w:rPr>
      </w:pPr>
    </w:p>
    <w:p w14:paraId="6C78F2E7" w14:textId="77777777" w:rsidR="007E0FD5" w:rsidRPr="007E0FD5" w:rsidRDefault="007E0FD5" w:rsidP="007E0FD5">
      <w:pPr>
        <w:spacing w:line="360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770B7F6D" w14:textId="77777777" w:rsidR="005D26C9" w:rsidRDefault="005D26C9" w:rsidP="00E1703F">
      <w:pPr>
        <w:spacing w:line="360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</w:p>
    <w:p w14:paraId="0F246E03" w14:textId="77777777" w:rsidR="00E1703F" w:rsidRDefault="00E1703F" w:rsidP="00E1703F">
      <w:pPr>
        <w:spacing w:line="360" w:lineRule="auto"/>
        <w:rPr>
          <w:rFonts w:ascii="Cambria Math" w:eastAsia="Cambria Math" w:hAnsi="Cambria Math" w:cs="Cambria Math"/>
          <w:color w:val="0D0D0D"/>
          <w:sz w:val="28"/>
          <w:szCs w:val="28"/>
        </w:rPr>
      </w:pPr>
      <w:r w:rsidRPr="00E1703F">
        <w:rPr>
          <w:rFonts w:ascii="Cambria Math" w:eastAsia="Cambria Math" w:hAnsi="Cambria Math" w:cs="Cambria Math"/>
          <w:noProof/>
          <w:color w:val="0D0D0D"/>
          <w:sz w:val="28"/>
          <w:szCs w:val="28"/>
        </w:rPr>
        <w:lastRenderedPageBreak/>
        <w:drawing>
          <wp:inline distT="0" distB="0" distL="0" distR="0" wp14:anchorId="249001C8" wp14:editId="43A120CF">
            <wp:extent cx="5940425" cy="47802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34D9" w14:textId="77777777" w:rsidR="0069065B" w:rsidRDefault="00201ABA">
      <w:pPr>
        <w:rPr>
          <w:lang w:val="en-US"/>
        </w:rPr>
      </w:pPr>
      <w:r w:rsidRPr="00201ABA">
        <w:rPr>
          <w:noProof/>
        </w:rPr>
        <w:drawing>
          <wp:inline distT="0" distB="0" distL="0" distR="0" wp14:anchorId="17748629" wp14:editId="6C4B8804">
            <wp:extent cx="5010849" cy="21720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0E72" w14:textId="77777777" w:rsidR="00201ABA" w:rsidRPr="00201ABA" w:rsidRDefault="00201ABA">
      <w:pPr>
        <w:rPr>
          <w:sz w:val="28"/>
        </w:rPr>
      </w:pPr>
      <w:r w:rsidRPr="00201ABA">
        <w:rPr>
          <w:sz w:val="28"/>
        </w:rPr>
        <w:t xml:space="preserve">Видно, что </w:t>
      </w:r>
      <w:r w:rsidRPr="00201ABA">
        <w:rPr>
          <w:sz w:val="28"/>
          <w:lang w:val="en-US"/>
        </w:rPr>
        <w:t>m</w:t>
      </w:r>
      <w:r w:rsidRPr="00201ABA">
        <w:rPr>
          <w:sz w:val="28"/>
        </w:rPr>
        <w:t>1 –</w:t>
      </w:r>
      <w:r w:rsidRPr="00201ABA">
        <w:rPr>
          <w:sz w:val="28"/>
          <w:lang w:val="en-US"/>
        </w:rPr>
        <w:t>xm</w:t>
      </w:r>
      <w:r w:rsidRPr="00201ABA">
        <w:rPr>
          <w:sz w:val="28"/>
        </w:rPr>
        <w:t xml:space="preserve"> мало. </w:t>
      </w:r>
      <w:r w:rsidRPr="00201ABA">
        <w:rPr>
          <w:sz w:val="28"/>
          <w:lang w:val="en-US"/>
        </w:rPr>
        <w:t>d</w:t>
      </w:r>
      <w:r w:rsidRPr="00201ABA">
        <w:rPr>
          <w:sz w:val="28"/>
        </w:rPr>
        <w:t>/</w:t>
      </w:r>
      <w:r w:rsidRPr="00201ABA">
        <w:rPr>
          <w:sz w:val="28"/>
          <w:lang w:val="en-US"/>
        </w:rPr>
        <w:t>s</w:t>
      </w:r>
      <w:r w:rsidRPr="00201ABA">
        <w:rPr>
          <w:sz w:val="28"/>
        </w:rPr>
        <w:t>2 примерно 1, поэтому дисперсии близки.</w:t>
      </w:r>
    </w:p>
    <w:p w14:paraId="60940C4B" w14:textId="77777777" w:rsidR="00201ABA" w:rsidRDefault="00201ABA">
      <w:r w:rsidRPr="00201ABA">
        <w:rPr>
          <w:noProof/>
        </w:rPr>
        <w:lastRenderedPageBreak/>
        <w:drawing>
          <wp:inline distT="0" distB="0" distL="0" distR="0" wp14:anchorId="28ADF957" wp14:editId="35434A0F">
            <wp:extent cx="4248743" cy="54109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9421" w14:textId="77777777" w:rsidR="00201ABA" w:rsidRDefault="00201ABA">
      <w:r w:rsidRPr="00201ABA">
        <w:rPr>
          <w:noProof/>
        </w:rPr>
        <w:lastRenderedPageBreak/>
        <w:drawing>
          <wp:inline distT="0" distB="0" distL="0" distR="0" wp14:anchorId="717CF7EA" wp14:editId="623FBD5F">
            <wp:extent cx="5940425" cy="39712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BA2" w14:textId="77777777" w:rsidR="00201ABA" w:rsidRPr="004431D5" w:rsidRDefault="00201ABA">
      <w:pPr>
        <w:rPr>
          <w:sz w:val="28"/>
        </w:rPr>
      </w:pPr>
      <w:r w:rsidRPr="00201ABA">
        <w:rPr>
          <w:sz w:val="28"/>
        </w:rPr>
        <w:t>Выводы</w:t>
      </w:r>
      <w:r w:rsidRPr="004431D5">
        <w:rPr>
          <w:sz w:val="28"/>
        </w:rPr>
        <w:t>:</w:t>
      </w:r>
    </w:p>
    <w:p w14:paraId="73C490ED" w14:textId="77777777" w:rsidR="00201ABA" w:rsidRPr="00201ABA" w:rsidRDefault="00201ABA" w:rsidP="00047180">
      <w:r>
        <w:rPr>
          <w:sz w:val="28"/>
        </w:rPr>
        <w:tab/>
      </w:r>
      <w:r w:rsidRPr="00127324">
        <w:rPr>
          <w:rFonts w:eastAsia="Calibri"/>
          <w:color w:val="0D0D0D"/>
          <w:sz w:val="28"/>
          <w:szCs w:val="28"/>
          <w:lang w:bidi="en-US"/>
        </w:rPr>
        <w:t>Моделирование выборки из абсолютно непрерывного закона распред</w:t>
      </w:r>
      <w:r>
        <w:rPr>
          <w:rFonts w:eastAsia="Calibri"/>
          <w:color w:val="0D0D0D"/>
          <w:sz w:val="28"/>
          <w:szCs w:val="28"/>
          <w:lang w:bidi="en-US"/>
        </w:rPr>
        <w:t>еления методом обратных функций позволяет построить близкую к истине модель. С вероятностью 90% построенная модель из неравенства</w:t>
      </w:r>
      <w:r w:rsidR="00047180">
        <w:rPr>
          <w:rFonts w:eastAsia="Calibri"/>
          <w:color w:val="0D0D0D"/>
          <w:sz w:val="28"/>
          <w:szCs w:val="28"/>
          <w:lang w:bidi="en-US"/>
        </w:rPr>
        <w:t xml:space="preserve"> </w:t>
      </w:r>
      <w:r w:rsidR="00047180">
        <w:rPr>
          <w:color w:val="0D0D0D" w:themeColor="text1" w:themeTint="F2"/>
          <w:sz w:val="28"/>
          <w:szCs w:val="28"/>
        </w:rPr>
        <w:t>Дворецкого-Кифера-Волфовица попадает в доверительный интервал.</w:t>
      </w:r>
    </w:p>
    <w:sectPr w:rsidR="00201ABA" w:rsidRPr="00201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6FD"/>
    <w:multiLevelType w:val="multilevel"/>
    <w:tmpl w:val="95F0A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E491816"/>
    <w:multiLevelType w:val="hybridMultilevel"/>
    <w:tmpl w:val="BD5AAFC2"/>
    <w:lvl w:ilvl="0" w:tplc="473ADBF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2D53"/>
    <w:multiLevelType w:val="hybridMultilevel"/>
    <w:tmpl w:val="3482CF66"/>
    <w:lvl w:ilvl="0" w:tplc="D8FE036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38277">
    <w:abstractNumId w:val="2"/>
  </w:num>
  <w:num w:numId="2" w16cid:durableId="436947464">
    <w:abstractNumId w:val="1"/>
  </w:num>
  <w:num w:numId="3" w16cid:durableId="186104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D8"/>
    <w:rsid w:val="00047180"/>
    <w:rsid w:val="00201ABA"/>
    <w:rsid w:val="004431D5"/>
    <w:rsid w:val="00526CEB"/>
    <w:rsid w:val="005D26C9"/>
    <w:rsid w:val="0069065B"/>
    <w:rsid w:val="00703055"/>
    <w:rsid w:val="00734FB7"/>
    <w:rsid w:val="007E0FD5"/>
    <w:rsid w:val="009B3BD8"/>
    <w:rsid w:val="00E1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BACB"/>
  <w15:chartTrackingRefBased/>
  <w15:docId w15:val="{55573E42-69FF-4E8E-8B0C-DB1319F5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6C9"/>
    <w:pPr>
      <w:spacing w:line="254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26C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26C9"/>
    <w:pPr>
      <w:spacing w:line="259" w:lineRule="auto"/>
      <w:ind w:left="720"/>
      <w:contextualSpacing/>
    </w:pPr>
    <w:rPr>
      <w:rFonts w:asciiTheme="minorHAnsi" w:hAnsiTheme="minorHAnsi" w:cstheme="minorBidi"/>
    </w:rPr>
  </w:style>
  <w:style w:type="table" w:styleId="a5">
    <w:name w:val="Table Grid"/>
    <w:basedOn w:val="a1"/>
    <w:uiPriority w:val="59"/>
    <w:rsid w:val="005D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E0FD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4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471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42ADC-7384-4F2F-8FB8-8AEAAFDF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Иван Кривяков</cp:lastModifiedBy>
  <cp:revision>3</cp:revision>
  <cp:lastPrinted>2022-10-24T02:32:00Z</cp:lastPrinted>
  <dcterms:created xsi:type="dcterms:W3CDTF">2022-11-10T18:26:00Z</dcterms:created>
  <dcterms:modified xsi:type="dcterms:W3CDTF">2022-11-12T11:23:00Z</dcterms:modified>
</cp:coreProperties>
</file>