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"/>
        <w:tabs>
          <w:tab w:val="left" w:leader="none" w:pos="930"/>
          <w:tab w:val="center" w:leader="none" w:pos="4536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MA’LUMOTNOMA  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widowControl w:val="false"/>
        <w:tabs>
          <w:tab w:val="left" w:leader="none" w:pos="4320"/>
        </w:tabs>
        <w:autoSpaceDE w:val="false"/>
        <w:autoSpaceDN w:val="false"/>
        <w:adjustRightInd w:val="false"/>
        <w:spacing w:lineRule="exact" w:line="23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Ismi</w:t>
      </w:r>
      <w:r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  <w:lang w:val="en-US"/>
        </w:rPr>
        <w:t>familiyasi</w:t>
      </w:r>
      <w:r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  <w:lang w:val="en-US"/>
        </w:rPr>
        <w:t>otasining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ismi</w:t>
      </w:r>
      <w:r>
        <w:rPr>
          <w:b/>
          <w:sz w:val="28"/>
          <w:szCs w:val="28"/>
          <w:lang w:val="en-US"/>
        </w:rPr>
        <w:t>:Zayniddinov Zuxriddin Zikiryo ogʻli</w:t>
      </w:r>
    </w:p>
    <w:p>
      <w:pPr>
        <w:pStyle w:val="style0"/>
        <w:rPr>
          <w:color w:val="000000"/>
          <w:sz w:val="28"/>
          <w:szCs w:val="28"/>
          <w:lang w:val="en-US"/>
        </w:rPr>
      </w:pPr>
      <w:r>
        <w:rPr>
          <w:snapToGrid w:val="false"/>
          <w:sz w:val="28"/>
          <w:szCs w:val="28"/>
          <w:lang w:val="en-US"/>
        </w:rPr>
        <w:t xml:space="preserve">2024-yildan Toshkent </w:t>
      </w:r>
      <w:r>
        <w:rPr>
          <w:snapToGrid w:val="false"/>
          <w:sz w:val="28"/>
          <w:szCs w:val="28"/>
          <w:lang w:val="en-US"/>
        </w:rPr>
        <w:t>Tibbiyot</w:t>
      </w:r>
      <w:r>
        <w:rPr>
          <w:snapToGrid w:val="false"/>
          <w:sz w:val="28"/>
          <w:szCs w:val="28"/>
          <w:lang w:val="en-US"/>
        </w:rPr>
        <w:t xml:space="preserve"> </w:t>
      </w:r>
      <w:r>
        <w:rPr>
          <w:snapToGrid w:val="false"/>
          <w:sz w:val="28"/>
          <w:szCs w:val="28"/>
          <w:lang w:val="en-US"/>
        </w:rPr>
        <w:t>akademyasi</w:t>
      </w:r>
      <w:r>
        <w:rPr>
          <w:snapToGrid w:val="false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Tibbiy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profilaktika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va</w:t>
      </w:r>
      <w:r>
        <w:rPr>
          <w:color w:val="000000"/>
          <w:sz w:val="28"/>
          <w:szCs w:val="28"/>
          <w:lang w:val="en-US"/>
        </w:rPr>
        <w:t xml:space="preserve">       </w:t>
      </w:r>
    </w:p>
    <w:p>
      <w:pPr>
        <w:pStyle w:val="style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jamoat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salomatligi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ekologiya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va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atrof-muhit</w:t>
      </w:r>
      <w:r>
        <w:rPr>
          <w:color w:val="000000"/>
          <w:sz w:val="28"/>
          <w:szCs w:val="28"/>
          <w:lang w:val="en-US"/>
        </w:rPr>
        <w:t xml:space="preserve"> muhofazasi va </w:t>
      </w:r>
      <w:r>
        <w:rPr>
          <w:color w:val="000000"/>
          <w:sz w:val="28"/>
          <w:szCs w:val="28"/>
          <w:lang w:val="en-US"/>
        </w:rPr>
        <w:t>kimyo</w:t>
      </w:r>
      <w:r>
        <w:rPr>
          <w:color w:val="000000"/>
          <w:sz w:val="28"/>
          <w:szCs w:val="28"/>
          <w:lang w:val="en-US"/>
        </w:rPr>
        <w:t xml:space="preserve">                             </w:t>
      </w:r>
    </w:p>
    <w:p>
      <w:pPr>
        <w:pStyle w:val="style0"/>
        <w:spacing w:after="10"/>
        <w:rPr>
          <w:sz w:val="28"/>
          <w:szCs w:val="28"/>
          <w:lang w:val="en-US"/>
        </w:rPr>
      </w:pPr>
      <w:r>
        <w:rPr/>
        <w:drawing>
          <wp:inline distL="114300" distT="0" distB="0" distR="114300">
            <wp:extent cx="2228658" cy="297154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28658" cy="2971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tabs>
          <w:tab w:val="left" w:leader="none" w:pos="4320"/>
        </w:tabs>
        <w:autoSpaceDE w:val="false"/>
        <w:autoSpaceDN w:val="false"/>
        <w:adjustRightInd w:val="false"/>
        <w:spacing w:lineRule="exact" w:line="239"/>
        <w:rPr>
          <w:sz w:val="28"/>
          <w:szCs w:val="28"/>
          <w:lang w:val="en-US"/>
        </w:rPr>
      </w:pPr>
    </w:p>
    <w:p>
      <w:pPr>
        <w:pStyle w:val="style0"/>
        <w:widowControl w:val="false"/>
        <w:tabs>
          <w:tab w:val="left" w:leader="none" w:pos="4320"/>
        </w:tabs>
        <w:autoSpaceDE w:val="false"/>
        <w:autoSpaceDN w:val="false"/>
        <w:adjustRightInd w:val="false"/>
        <w:spacing w:lineRule="exact" w:line="239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Tug‘</w:t>
      </w:r>
      <w:r>
        <w:rPr>
          <w:b/>
          <w:bCs/>
          <w:sz w:val="28"/>
          <w:szCs w:val="28"/>
          <w:lang w:val="en-US"/>
        </w:rPr>
        <w:t>ulgan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yili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Tug‘ilgan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joyi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widowControl w:val="false"/>
        <w:tabs>
          <w:tab w:val="left" w:leader="none" w:pos="4320"/>
        </w:tabs>
        <w:autoSpaceDE w:val="false"/>
        <w:autoSpaceDN w:val="false"/>
        <w:adjustRightInd w:val="false"/>
        <w:spacing w:lineRule="exact" w:line="239"/>
        <w:ind w:left="4320" w:right="2160" w:hanging="43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17.02.2006 y.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Angren shahri </w:t>
      </w:r>
    </w:p>
    <w:p>
      <w:pPr>
        <w:pStyle w:val="style0"/>
        <w:widowControl w:val="false"/>
        <w:tabs>
          <w:tab w:val="left" w:leader="none" w:pos="4320"/>
        </w:tabs>
        <w:autoSpaceDE w:val="false"/>
        <w:autoSpaceDN w:val="false"/>
        <w:adjustRightInd w:val="false"/>
        <w:spacing w:lineRule="exact" w:line="135"/>
        <w:rPr>
          <w:sz w:val="28"/>
          <w:szCs w:val="28"/>
          <w:lang w:val="en-US"/>
        </w:rPr>
      </w:pPr>
    </w:p>
    <w:p>
      <w:pPr>
        <w:pStyle w:val="style0"/>
        <w:widowControl w:val="false"/>
        <w:tabs>
          <w:tab w:val="left" w:leader="none" w:pos="4320"/>
        </w:tabs>
        <w:autoSpaceDE w:val="false"/>
        <w:autoSpaceDN w:val="false"/>
        <w:adjustRightInd w:val="false"/>
        <w:spacing w:lineRule="exact" w:line="239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Millati</w:t>
      </w:r>
      <w:r>
        <w:rPr>
          <w:b/>
          <w:bCs/>
          <w:sz w:val="28"/>
          <w:szCs w:val="28"/>
          <w:lang w:val="en-US"/>
        </w:rPr>
        <w:t>:</w:t>
      </w:r>
      <w:r>
        <w:rPr>
          <w:noProof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Partivayligi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widowControl w:val="false"/>
        <w:tabs>
          <w:tab w:val="left" w:leader="none" w:pos="4320"/>
        </w:tabs>
        <w:autoSpaceDE w:val="false"/>
        <w:autoSpaceDN w:val="false"/>
        <w:adjustRightInd w:val="false"/>
        <w:spacing w:lineRule="exact" w:line="239"/>
        <w:rPr>
          <w:sz w:val="28"/>
          <w:szCs w:val="28"/>
          <w:lang w:val="uz-Latn-UZ"/>
        </w:rPr>
      </w:pPr>
      <w:r>
        <w:rPr>
          <w:sz w:val="28"/>
          <w:szCs w:val="28"/>
          <w:lang w:val="en-US"/>
        </w:rPr>
        <w:t>O‘</w:t>
      </w:r>
      <w:r>
        <w:rPr>
          <w:sz w:val="28"/>
          <w:szCs w:val="28"/>
          <w:lang w:val="en-US"/>
        </w:rPr>
        <w:t>zbek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z-Latn-UZ"/>
        </w:rPr>
        <w:t xml:space="preserve">Yo’q </w:t>
      </w:r>
    </w:p>
    <w:p>
      <w:pPr>
        <w:pStyle w:val="style0"/>
        <w:widowControl w:val="false"/>
        <w:tabs>
          <w:tab w:val="left" w:leader="none" w:pos="4320"/>
        </w:tabs>
        <w:autoSpaceDE w:val="false"/>
        <w:autoSpaceDN w:val="false"/>
        <w:adjustRightInd w:val="false"/>
        <w:spacing w:lineRule="exact" w:line="211"/>
        <w:rPr>
          <w:sz w:val="28"/>
          <w:szCs w:val="28"/>
          <w:lang w:val="en-US"/>
        </w:rPr>
      </w:pPr>
    </w:p>
    <w:p>
      <w:pPr>
        <w:pStyle w:val="style0"/>
        <w:widowControl w:val="false"/>
        <w:tabs>
          <w:tab w:val="left" w:leader="none" w:pos="4320"/>
        </w:tabs>
        <w:autoSpaceDE w:val="false"/>
        <w:autoSpaceDN w:val="false"/>
        <w:adjustRightInd w:val="false"/>
        <w:spacing w:lineRule="exact" w:line="211"/>
        <w:rPr>
          <w:sz w:val="28"/>
          <w:szCs w:val="28"/>
          <w:lang w:val="en-US"/>
        </w:rPr>
      </w:pPr>
    </w:p>
    <w:p>
      <w:pPr>
        <w:pStyle w:val="style0"/>
        <w:widowControl w:val="false"/>
        <w:tabs>
          <w:tab w:val="left" w:leader="none" w:pos="4320"/>
        </w:tabs>
        <w:autoSpaceDE w:val="false"/>
        <w:autoSpaceDN w:val="false"/>
        <w:adjustRightInd w:val="false"/>
        <w:spacing w:lineRule="exact" w:line="23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Ma’lumoti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Tamomlagan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widowControl w:val="false"/>
        <w:tabs>
          <w:tab w:val="left" w:leader="none" w:pos="4320"/>
        </w:tabs>
        <w:autoSpaceDE w:val="false"/>
        <w:autoSpaceDN w:val="false"/>
        <w:adjustRightInd w:val="false"/>
        <w:spacing w:lineRule="exact" w:line="239"/>
        <w:ind w:left="4320" w:right="2160" w:hanging="43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O’rta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Toshkent viloyati Yuqori Chirchiq tumani </w:t>
      </w:r>
    </w:p>
    <w:p>
      <w:pPr>
        <w:pStyle w:val="style0"/>
        <w:widowControl w:val="false"/>
        <w:tabs>
          <w:tab w:val="left" w:leader="none" w:pos="4320"/>
        </w:tabs>
        <w:autoSpaceDE w:val="false"/>
        <w:autoSpaceDN w:val="false"/>
        <w:adjustRightInd w:val="false"/>
        <w:spacing w:lineRule="exact" w:line="239"/>
        <w:ind w:left="4320" w:right="2160" w:hanging="4320"/>
        <w:rPr>
          <w:sz w:val="28"/>
          <w:szCs w:val="28"/>
          <w:lang w:val="en-US"/>
        </w:rPr>
      </w:pPr>
    </w:p>
    <w:p>
      <w:pPr>
        <w:pStyle w:val="style0"/>
        <w:rPr>
          <w:b/>
          <w:snapToGrid w:val="false"/>
          <w:sz w:val="28"/>
          <w:szCs w:val="28"/>
          <w:lang w:val="uz-Cyrl-UZ"/>
        </w:rPr>
      </w:pPr>
      <w:r>
        <w:rPr>
          <w:b/>
          <w:snapToGrid w:val="false"/>
          <w:sz w:val="28"/>
          <w:szCs w:val="28"/>
          <w:lang w:val="uz-Cyrl-UZ"/>
        </w:rPr>
        <w:t>O’qiyotgan yo’nalishi:</w:t>
      </w:r>
    </w:p>
    <w:p>
      <w:pPr>
        <w:pStyle w:val="style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Tibbiy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profilaktika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va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jamoat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salomatligi</w:t>
      </w:r>
      <w:r>
        <w:rPr>
          <w:color w:val="000000"/>
          <w:sz w:val="28"/>
          <w:szCs w:val="28"/>
          <w:lang w:val="en-US"/>
        </w:rPr>
        <w:t xml:space="preserve">, </w:t>
      </w:r>
    </w:p>
    <w:p>
      <w:pPr>
        <w:pStyle w:val="style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ekologiya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va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atrof-muhit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muhofazasi</w:t>
      </w:r>
      <w:r>
        <w:rPr>
          <w:color w:val="000000"/>
          <w:sz w:val="28"/>
          <w:szCs w:val="28"/>
          <w:lang w:val="en-US"/>
        </w:rPr>
        <w:t xml:space="preserve"> </w:t>
      </w:r>
    </w:p>
    <w:p>
      <w:pPr>
        <w:pStyle w:val="style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va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kimyo</w:t>
      </w:r>
    </w:p>
    <w:p>
      <w:pPr>
        <w:pStyle w:val="style0"/>
        <w:rPr>
          <w:b/>
          <w:snapToGrid w:val="false"/>
          <w:sz w:val="28"/>
          <w:szCs w:val="28"/>
          <w:lang w:val="en-US"/>
        </w:rPr>
      </w:pPr>
    </w:p>
    <w:p>
      <w:pPr>
        <w:pStyle w:val="style0"/>
        <w:widowControl w:val="false"/>
        <w:tabs>
          <w:tab w:val="left" w:leader="none" w:pos="4320"/>
        </w:tabs>
        <w:autoSpaceDE w:val="false"/>
        <w:autoSpaceDN w:val="false"/>
        <w:adjustRightInd w:val="false"/>
        <w:spacing w:lineRule="exact" w:line="239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Ilmiy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darajasi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Ilmiy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unvoni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widowControl w:val="false"/>
        <w:tabs>
          <w:tab w:val="left" w:leader="none" w:pos="4320"/>
        </w:tabs>
        <w:autoSpaceDE w:val="false"/>
        <w:autoSpaceDN w:val="false"/>
        <w:adjustRightInd w:val="false"/>
        <w:spacing w:lineRule="exact" w:line="23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Yo'q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Yo‘</w:t>
      </w:r>
      <w:r>
        <w:rPr>
          <w:sz w:val="28"/>
          <w:szCs w:val="28"/>
          <w:lang w:val="en-US"/>
        </w:rPr>
        <w:t>q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211"/>
        <w:rPr>
          <w:sz w:val="28"/>
          <w:szCs w:val="28"/>
          <w:lang w:val="en-US"/>
        </w:rPr>
      </w:pPr>
    </w:p>
    <w:p>
      <w:pPr>
        <w:pStyle w:val="style0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en-US"/>
        </w:rPr>
        <w:t>Qaysi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chet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tillarini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biladi</w:t>
      </w:r>
      <w:r>
        <w:rPr>
          <w:b/>
          <w:sz w:val="28"/>
          <w:szCs w:val="28"/>
          <w:lang w:val="uz-Cyrl-UZ"/>
        </w:rPr>
        <w:t>:</w:t>
      </w:r>
    </w:p>
    <w:p>
      <w:pPr>
        <w:pStyle w:val="style0"/>
        <w:widowControl w:val="false"/>
        <w:tabs>
          <w:tab w:val="left" w:leader="none" w:pos="661"/>
        </w:tabs>
        <w:autoSpaceDE w:val="false"/>
        <w:autoSpaceDN w:val="false"/>
        <w:adjustRightInd w:val="false"/>
        <w:spacing w:lineRule="exact" w:line="23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O‘</w:t>
      </w:r>
      <w:r>
        <w:rPr>
          <w:sz w:val="28"/>
          <w:szCs w:val="28"/>
          <w:lang w:val="en-US"/>
        </w:rPr>
        <w:t>zbek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tili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ona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tili</w:t>
      </w:r>
      <w:r>
        <w:rPr>
          <w:sz w:val="28"/>
          <w:szCs w:val="28"/>
          <w:lang w:val="en-US"/>
        </w:rPr>
        <w:t>)</w:t>
      </w:r>
    </w:p>
    <w:p>
      <w:pPr>
        <w:pStyle w:val="style0"/>
        <w:widowControl w:val="false"/>
        <w:tabs>
          <w:tab w:val="left" w:leader="none" w:pos="661"/>
        </w:tabs>
        <w:autoSpaceDE w:val="false"/>
        <w:autoSpaceDN w:val="false"/>
        <w:adjustRightInd w:val="false"/>
        <w:spacing w:lineRule="exact" w:line="239"/>
        <w:rPr>
          <w:b/>
          <w:bCs/>
          <w:sz w:val="28"/>
          <w:szCs w:val="28"/>
          <w:lang w:val="en-US"/>
        </w:rPr>
      </w:pPr>
    </w:p>
    <w:p>
      <w:pPr>
        <w:pStyle w:val="style0"/>
        <w:widowControl w:val="false"/>
        <w:tabs>
          <w:tab w:val="left" w:leader="none" w:pos="661"/>
        </w:tabs>
        <w:autoSpaceDE w:val="false"/>
        <w:autoSpaceDN w:val="false"/>
        <w:adjustRightInd w:val="false"/>
        <w:spacing w:lineRule="exact" w:line="239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Davlat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mukofotlari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bilan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taqdirlanganmi</w:t>
      </w:r>
      <w:r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qanaqa</w:t>
      </w:r>
      <w:r>
        <w:rPr>
          <w:b/>
          <w:bCs/>
          <w:sz w:val="28"/>
          <w:szCs w:val="28"/>
          <w:lang w:val="en-US"/>
        </w:rPr>
        <w:t>):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23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Yo‘</w:t>
      </w:r>
      <w:r>
        <w:rPr>
          <w:sz w:val="28"/>
          <w:szCs w:val="28"/>
          <w:lang w:val="en-US"/>
        </w:rPr>
        <w:t>q</w:t>
      </w:r>
    </w:p>
    <w:p>
      <w:pPr>
        <w:pStyle w:val="style0"/>
        <w:widowControl w:val="false"/>
        <w:tabs>
          <w:tab w:val="left" w:leader="none" w:pos="675"/>
          <w:tab w:val="left" w:leader="none" w:pos="2340"/>
        </w:tabs>
        <w:autoSpaceDE w:val="false"/>
        <w:autoSpaceDN w:val="false"/>
        <w:adjustRightInd w:val="false"/>
        <w:spacing w:lineRule="exact" w:line="239"/>
        <w:rPr>
          <w:sz w:val="28"/>
          <w:szCs w:val="28"/>
          <w:lang w:val="en-US"/>
        </w:rPr>
      </w:pPr>
    </w:p>
    <w:p>
      <w:pPr>
        <w:pStyle w:val="style0"/>
        <w:widowControl w:val="false"/>
        <w:tabs>
          <w:tab w:val="left" w:leader="none" w:pos="675"/>
        </w:tabs>
        <w:autoSpaceDE w:val="false"/>
        <w:autoSpaceDN w:val="false"/>
        <w:adjustRightInd w:val="false"/>
        <w:spacing w:lineRule="exact" w:line="25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Xalq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deputatlari</w:t>
      </w:r>
      <w:r>
        <w:rPr>
          <w:b/>
          <w:bCs/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lang w:val="en-US"/>
        </w:rPr>
        <w:t>respublika</w:t>
      </w:r>
      <w:r>
        <w:rPr>
          <w:b/>
          <w:bCs/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lang w:val="en-US"/>
        </w:rPr>
        <w:t>viloyat</w:t>
      </w:r>
      <w:r>
        <w:rPr>
          <w:b/>
          <w:bCs/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lang w:val="en-US"/>
        </w:rPr>
        <w:t>shahar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va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tuman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Kengashi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deputatimi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yoki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boshqa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saylanadigan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organlarning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a’zosimi</w:t>
      </w:r>
      <w:r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to‘</w:t>
      </w:r>
      <w:r>
        <w:rPr>
          <w:b/>
          <w:bCs/>
          <w:sz w:val="28"/>
          <w:szCs w:val="28"/>
          <w:lang w:val="en-US"/>
        </w:rPr>
        <w:t>liq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ko‘rsatilishi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lozim</w:t>
      </w:r>
      <w:r>
        <w:rPr>
          <w:b/>
          <w:bCs/>
          <w:sz w:val="28"/>
          <w:szCs w:val="28"/>
          <w:lang w:val="en-US"/>
        </w:rPr>
        <w:t xml:space="preserve">) </w:t>
      </w:r>
    </w:p>
    <w:p>
      <w:pPr>
        <w:pStyle w:val="style0"/>
        <w:widowControl w:val="false"/>
        <w:tabs>
          <w:tab w:val="left" w:leader="none" w:pos="675"/>
        </w:tabs>
        <w:autoSpaceDE w:val="false"/>
        <w:autoSpaceDN w:val="false"/>
        <w:adjustRightInd w:val="false"/>
        <w:spacing w:lineRule="exact" w:line="255"/>
        <w:rPr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Yo‘</w:t>
      </w:r>
      <w:r>
        <w:rPr>
          <w:bCs/>
          <w:sz w:val="28"/>
          <w:szCs w:val="28"/>
          <w:lang w:val="en-US"/>
        </w:rPr>
        <w:t>q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239"/>
        <w:rPr>
          <w:sz w:val="28"/>
          <w:szCs w:val="28"/>
          <w:lang w:val="en-US"/>
        </w:rPr>
      </w:pPr>
    </w:p>
    <w:p>
      <w:pPr>
        <w:pStyle w:val="style0"/>
        <w:widowControl w:val="false"/>
        <w:tabs>
          <w:tab w:val="left" w:leader="none" w:pos="4126"/>
        </w:tabs>
        <w:autoSpaceDE w:val="false"/>
        <w:autoSpaceDN w:val="false"/>
        <w:adjustRightInd w:val="false"/>
        <w:spacing w:lineRule="exact" w:line="314"/>
        <w:jc w:val="center"/>
        <w:rPr>
          <w:b/>
          <w:bCs/>
          <w:sz w:val="28"/>
          <w:szCs w:val="28"/>
          <w:lang w:val="en-US"/>
        </w:rPr>
      </w:pPr>
    </w:p>
    <w:p>
      <w:pPr>
        <w:pStyle w:val="style66"/>
        <w:jc w:val="left"/>
        <w:rPr>
          <w:rFonts w:ascii="Times New Roman" w:hAnsi="Times New Roman"/>
          <w:b w:val="false"/>
          <w:szCs w:val="28"/>
          <w:lang w:val="uz-Cyrl-UZ"/>
        </w:rPr>
      </w:pPr>
      <w:r>
        <w:rPr>
          <w:rFonts w:ascii="Times New Roman" w:hAnsi="Times New Roman"/>
          <w:bCs/>
          <w:szCs w:val="28"/>
          <w:lang w:val="en-US"/>
        </w:rPr>
        <w:t>Pasport</w:t>
      </w:r>
      <w:r>
        <w:rPr>
          <w:rFonts w:ascii="Times New Roman" w:hAnsi="Times New Roman"/>
          <w:bCs/>
          <w:szCs w:val="28"/>
          <w:lang w:val="en-US"/>
        </w:rPr>
        <w:t>:</w:t>
      </w:r>
      <w:r>
        <w:rPr>
          <w:rFonts w:ascii="Times New Roman" w:hAnsi="Times New Roman"/>
          <w:b w:val="false"/>
          <w:szCs w:val="28"/>
          <w:lang w:val="en-US"/>
        </w:rPr>
        <w:t xml:space="preserve">  AD1158221</w:t>
      </w:r>
    </w:p>
    <w:p>
      <w:pPr>
        <w:pStyle w:val="style0"/>
        <w:widowControl w:val="false"/>
        <w:tabs>
          <w:tab w:val="left" w:leader="none" w:pos="4126"/>
        </w:tabs>
        <w:autoSpaceDE w:val="false"/>
        <w:autoSpaceDN w:val="false"/>
        <w:adjustRightInd w:val="false"/>
        <w:spacing w:lineRule="exact" w:line="314"/>
        <w:jc w:val="center"/>
        <w:rPr>
          <w:b/>
          <w:bCs/>
          <w:sz w:val="28"/>
          <w:szCs w:val="28"/>
          <w:lang w:val="en-US"/>
        </w:rPr>
      </w:pPr>
    </w:p>
    <w:p>
      <w:pPr>
        <w:pStyle w:val="style0"/>
        <w:widowControl w:val="false"/>
        <w:tabs>
          <w:tab w:val="left" w:leader="none" w:pos="4126"/>
        </w:tabs>
        <w:autoSpaceDE w:val="false"/>
        <w:autoSpaceDN w:val="false"/>
        <w:adjustRightInd w:val="false"/>
        <w:spacing w:lineRule="exact" w:line="314"/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MEHNAT FAOLIYATI</w:t>
      </w:r>
    </w:p>
    <w:p>
      <w:pPr>
        <w:pStyle w:val="style0"/>
        <w:widowControl w:val="false"/>
        <w:tabs>
          <w:tab w:val="left" w:leader="none" w:pos="661"/>
        </w:tabs>
        <w:autoSpaceDE w:val="false"/>
        <w:autoSpaceDN w:val="false"/>
        <w:adjustRightInd w:val="false"/>
        <w:spacing w:lineRule="exact" w:line="2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>
      <w:pPr>
        <w:pStyle w:val="style0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2024-</w:t>
      </w:r>
      <w:r>
        <w:rPr>
          <w:snapToGrid w:val="false"/>
          <w:sz w:val="28"/>
          <w:szCs w:val="28"/>
          <w:lang w:val="uz-Cyrl-UZ"/>
        </w:rPr>
        <w:t>Toshkent Tibbiyot akademyasi</w:t>
      </w:r>
      <w:r>
        <w:rPr>
          <w:snapToGrid w:val="false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Tibbiy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profilaktika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va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jamoat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salomatligi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ekologiya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va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atrof-muhit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muhofazasi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va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kimyo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fakulteti</w:t>
      </w:r>
      <w:r>
        <w:rPr>
          <w:snapToGrid w:val="false"/>
          <w:sz w:val="28"/>
          <w:szCs w:val="28"/>
          <w:lang w:val="uz-Cyrl-UZ"/>
        </w:rPr>
        <w:t xml:space="preserve"> talabas</w:t>
      </w:r>
      <w:r>
        <w:rPr>
          <w:snapToGrid w:val="false"/>
          <w:sz w:val="28"/>
          <w:szCs w:val="28"/>
          <w:lang w:val="en-US"/>
        </w:rPr>
        <w:t>i</w:t>
      </w:r>
    </w:p>
    <w:p>
      <w:pPr>
        <w:pStyle w:val="style0"/>
        <w:jc w:val="center"/>
        <w:rPr>
          <w:sz w:val="28"/>
          <w:szCs w:val="28"/>
          <w:lang w:val="en-US"/>
        </w:rPr>
      </w:pPr>
    </w:p>
    <w:p>
      <w:pPr>
        <w:pStyle w:val="style0"/>
        <w:jc w:val="center"/>
        <w:rPr>
          <w:sz w:val="28"/>
          <w:szCs w:val="28"/>
          <w:lang w:val="en-US"/>
        </w:rPr>
      </w:pPr>
    </w:p>
    <w:p>
      <w:pPr>
        <w:pStyle w:val="style0"/>
        <w:jc w:val="center"/>
        <w:rPr>
          <w:sz w:val="28"/>
          <w:szCs w:val="28"/>
          <w:lang w:val="en-US"/>
        </w:rPr>
      </w:pPr>
    </w:p>
    <w:p>
      <w:pPr>
        <w:pStyle w:val="style0"/>
        <w:jc w:val="center"/>
        <w:rPr>
          <w:sz w:val="28"/>
          <w:szCs w:val="28"/>
          <w:lang w:val="en-US"/>
        </w:rPr>
      </w:pPr>
    </w:p>
    <w:p>
      <w:pPr>
        <w:pStyle w:val="style0"/>
        <w:jc w:val="center"/>
        <w:rPr>
          <w:sz w:val="28"/>
          <w:szCs w:val="28"/>
          <w:lang w:val="en-US"/>
        </w:rPr>
      </w:pPr>
    </w:p>
    <w:p>
      <w:pPr>
        <w:pStyle w:val="style0"/>
        <w:jc w:val="center"/>
        <w:rPr>
          <w:sz w:val="28"/>
          <w:szCs w:val="28"/>
          <w:lang w:val="en-US"/>
        </w:rPr>
      </w:pPr>
    </w:p>
    <w:p>
      <w:pPr>
        <w:pStyle w:val="style0"/>
        <w:jc w:val="center"/>
        <w:rPr>
          <w:sz w:val="28"/>
          <w:szCs w:val="28"/>
          <w:lang w:val="en-US"/>
        </w:rPr>
      </w:pPr>
    </w:p>
    <w:p>
      <w:pPr>
        <w:pStyle w:val="style0"/>
        <w:jc w:val="center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widowControl w:val="false"/>
        <w:tabs>
          <w:tab w:val="left" w:leader="none" w:pos="4320"/>
        </w:tabs>
        <w:autoSpaceDE w:val="false"/>
        <w:autoSpaceDN w:val="false"/>
        <w:adjustRightInd w:val="false"/>
        <w:spacing w:lineRule="exact" w:line="23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Shokirov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Zilola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Shokir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qizi</w:t>
      </w:r>
      <w:r>
        <w:rPr>
          <w:b/>
          <w:sz w:val="28"/>
          <w:szCs w:val="28"/>
          <w:lang w:val="en-US"/>
        </w:rPr>
        <w:t>ning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uz-Latn-UZ"/>
        </w:rPr>
        <w:t>yaqin qarindoshlari to‘g‘risida</w:t>
      </w:r>
    </w:p>
    <w:p>
      <w:pPr>
        <w:pStyle w:val="style0"/>
        <w:spacing w:before="240" w:lineRule="auto" w:line="276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MA’LUMOT</w:t>
      </w:r>
    </w:p>
    <w:p>
      <w:pPr>
        <w:pStyle w:val="style0"/>
        <w:rPr>
          <w:sz w:val="28"/>
          <w:szCs w:val="28"/>
          <w:lang w:val="uz-Cyrl-UZ"/>
        </w:rPr>
      </w:pPr>
    </w:p>
    <w:p>
      <w:pPr>
        <w:pStyle w:val="style0"/>
        <w:rPr>
          <w:sz w:val="28"/>
          <w:szCs w:val="28"/>
          <w:lang w:val="uz-Cyrl-UZ"/>
        </w:rPr>
      </w:pPr>
    </w:p>
    <w:p>
      <w:pPr>
        <w:pStyle w:val="style0"/>
        <w:rPr>
          <w:sz w:val="28"/>
          <w:szCs w:val="28"/>
          <w:lang w:val="uz-Cyrl-UZ"/>
        </w:rPr>
      </w:pPr>
    </w:p>
    <w:tbl>
      <w:tblPr>
        <w:tblpPr w:leftFromText="180" w:rightFromText="180" w:topFromText="0" w:bottomFromText="0" w:vertAnchor="text" w:horzAnchor="page" w:tblpX="1294" w:tblpY="190"/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1844"/>
        <w:gridCol w:w="1700"/>
        <w:gridCol w:w="2233"/>
        <w:gridCol w:w="2148"/>
      </w:tblGrid>
      <w:tr>
        <w:trPr>
          <w:trHeight w:val="573" w:hRule="atLeast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ind w:left="125" w:hanging="12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Qarindoshligi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Familiyasi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va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ismi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Tug‘</w:t>
            </w:r>
            <w:r>
              <w:rPr>
                <w:b/>
                <w:sz w:val="28"/>
                <w:szCs w:val="28"/>
                <w:lang w:val="en-US"/>
              </w:rPr>
              <w:t>ulgan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kuni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va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joyi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Ish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joyi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va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lavozimi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Yashash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joyi</w:t>
            </w:r>
          </w:p>
        </w:tc>
      </w:tr>
      <w:tr>
        <w:tblPrEx/>
        <w:trPr>
          <w:trHeight w:val="1393" w:hRule="atLeast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Otasi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Murodilov Zikiryo Zayniddinovich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26.08.1976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Nafaqada 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left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Toshkent viloyati Yuqori Chirchiq tumani Yangihayot MFY 44uy</w:t>
            </w:r>
          </w:p>
        </w:tc>
      </w:tr>
      <w:tr>
        <w:tblPrEx/>
        <w:trPr>
          <w:trHeight w:val="1737" w:hRule="atLeast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uz-Latn-UZ"/>
              </w:rPr>
              <w:t>Onasi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Latn-UZ" w:eastAsia="en-US"/>
              </w:rPr>
              <w:t xml:space="preserve">Murodilova Maxmuda Karimovna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04.08.1982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Uy bekasi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left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en-US"/>
              </w:rPr>
              <w:t>Toshkent viloyati Yuqori Chirchiq tumani Yangihayot MFY. 44 uy</w:t>
            </w:r>
          </w:p>
        </w:tc>
      </w:tr>
    </w:tbl>
    <w:p>
      <w:pPr>
        <w:pStyle w:val="style0"/>
        <w:rPr>
          <w:sz w:val="28"/>
          <w:szCs w:val="28"/>
          <w:lang w:val="uz-Latn-UZ"/>
        </w:rPr>
      </w:pPr>
    </w:p>
    <w:p>
      <w:pPr>
        <w:pStyle w:val="style0"/>
        <w:rPr>
          <w:sz w:val="28"/>
          <w:szCs w:val="28"/>
          <w:lang w:val="uz-Latn-UZ"/>
        </w:rPr>
      </w:pPr>
    </w:p>
    <w:p>
      <w:pPr>
        <w:pStyle w:val="style0"/>
        <w:rPr>
          <w:sz w:val="28"/>
          <w:szCs w:val="28"/>
          <w:lang w:val="uz-Latn-UZ"/>
        </w:rPr>
      </w:pPr>
    </w:p>
    <w:p>
      <w:pPr>
        <w:pStyle w:val="style0"/>
        <w:rPr>
          <w:sz w:val="28"/>
          <w:szCs w:val="28"/>
          <w:lang w:val="uz-Latn-UZ"/>
        </w:rPr>
      </w:pPr>
    </w:p>
    <w:p>
      <w:pPr>
        <w:pStyle w:val="style0"/>
        <w:rPr>
          <w:sz w:val="28"/>
          <w:szCs w:val="28"/>
          <w:lang w:val="uz-Latn-UZ"/>
        </w:rPr>
      </w:pPr>
    </w:p>
    <w:p>
      <w:pPr>
        <w:pStyle w:val="style0"/>
        <w:rPr>
          <w:sz w:val="28"/>
          <w:szCs w:val="28"/>
          <w:lang w:val="uz-Latn-UZ"/>
        </w:rPr>
      </w:pPr>
    </w:p>
    <w:p>
      <w:pPr>
        <w:pStyle w:val="style0"/>
        <w:rPr>
          <w:sz w:val="28"/>
          <w:szCs w:val="28"/>
          <w:lang w:val="uz-Latn-UZ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panose1 w:val="00000000000000000000"/>
    <w:charset w:val="cc"/>
    <w:family w:val="roman"/>
    <w:pitch w:val="variable"/>
    <w:sig w:usb0="00000203" w:usb1="00000000" w:usb2="00000000" w:usb3="00000000" w:csb0="00000005" w:csb1="00000000"/>
  </w:font>
  <w:font w:name="BalticaUzbek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tyle6">
    <w:name w:val="heading 6"/>
    <w:basedOn w:val="style0"/>
    <w:next w:val="style0"/>
    <w:link w:val="style4097"/>
    <w:qFormat/>
    <w:pPr>
      <w:keepNext/>
      <w:widowControl w:val="false"/>
      <w:tabs>
        <w:tab w:val="left" w:leader="none" w:pos="3960"/>
      </w:tabs>
      <w:autoSpaceDE w:val="false"/>
      <w:autoSpaceDN w:val="false"/>
      <w:adjustRightInd w:val="false"/>
      <w:spacing w:lineRule="exact" w:line="389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Заголовок 6 Знак"/>
    <w:basedOn w:val="style65"/>
    <w:next w:val="style4097"/>
    <w:link w:val="style6"/>
    <w:rPr>
      <w:rFonts w:ascii="Times Uzb Roman" w:cs="Times New Roman" w:eastAsia="Times New Roman" w:hAnsi="Times Uzb Roman"/>
      <w:b/>
      <w:bCs/>
      <w:sz w:val="36"/>
      <w:szCs w:val="36"/>
      <w:lang w:eastAsia="ru-RU"/>
    </w:rPr>
  </w:style>
  <w:style w:type="paragraph" w:styleId="style66">
    <w:name w:val="Body Text"/>
    <w:basedOn w:val="style0"/>
    <w:next w:val="style66"/>
    <w:link w:val="style4098"/>
    <w:pPr>
      <w:jc w:val="center"/>
    </w:pPr>
    <w:rPr>
      <w:rFonts w:ascii="BalticaUzbek" w:hAnsi="BalticaUzbek"/>
      <w:b/>
      <w:sz w:val="28"/>
      <w:szCs w:val="20"/>
    </w:rPr>
  </w:style>
  <w:style w:type="character" w:customStyle="1" w:styleId="style4098">
    <w:name w:val="Основной текст Знак"/>
    <w:basedOn w:val="style65"/>
    <w:next w:val="style4098"/>
    <w:link w:val="style66"/>
    <w:rPr>
      <w:rFonts w:ascii="BalticaUzbek" w:cs="Times New Roman" w:eastAsia="Times New Roman" w:hAnsi="BalticaUzbek"/>
      <w:b/>
      <w:sz w:val="28"/>
      <w:szCs w:val="20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166</Words>
  <Pages>2</Pages>
  <Characters>1203</Characters>
  <Application>WPS Office</Application>
  <DocSecurity>0</DocSecurity>
  <Paragraphs>81</Paragraphs>
  <ScaleCrop>false</ScaleCrop>
  <LinksUpToDate>false</LinksUpToDate>
  <CharactersWithSpaces>1379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2024-10-21T06:15:50Z</dcterms:created>
  <dc:creator>TMA</dc:creator>
  <lastModifiedBy>SM-A155F</lastModifiedBy>
  <dcterms:modified xsi:type="dcterms:W3CDTF">2024-11-01T11:09:15Z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a951e1991b024a24ac49143fdb368534</vt:lpwstr>
  </property>
</Properties>
</file>