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CE" w:rsidRDefault="00CF7336"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Mulai tanggal 1 September 2013 pengumuman resmi CPNS akan dipublish di website masing-masing instansi pusat dibawah ini. Berikut Instansi Pusat Yang Buka Lowongan CPNS 2013: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 Arsip Nasional RI (ANRI) </w:t>
      </w:r>
      <w:hyperlink r:id="rId4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www.anri.go.id/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2 Badan Informasi Geospasial (BIG) </w:t>
      </w:r>
      <w:hyperlink r:id="rId5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www.bakosurtana</w:t>
        </w:r>
      </w:hyperlink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 l.go.id/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 Badan Inteljen Negara (BIN) </w:t>
      </w:r>
      <w:hyperlink r:id="rId6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www.bin.go.id/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4 Badan Kepegawaian Negara (BKN) </w:t>
      </w:r>
      <w:hyperlink r:id="rId7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www.bkn.go.id/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5 Badan Kependudukan dan Keluarga Berencana Nasional (BKKBN) </w:t>
      </w:r>
      <w:hyperlink r:id="rId8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www.bkkbn.go.id/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6 Badan Koordinasi Keamanan Laut (BAKORKAMLA) </w:t>
      </w:r>
      <w:hyperlink r:id="rId9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www.bakorkamla.go.id/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7 Badan Koordinasi Penanaman Modal (BKPM) </w:t>
      </w:r>
      <w:hyperlink r:id="rId10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www.bkpm.go.id/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8 Badan Meteorologi, Klimatologi, dan Geofisika (BMKG) </w:t>
      </w:r>
      <w:hyperlink r:id="rId11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www.bmkg.go.id/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9 Badan Narkotika Nasional (BNN) </w:t>
      </w:r>
      <w:hyperlink r:id="rId12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www.bnn.go.id/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10 Badan Nasional Penanggulangan Bencana (BNPB) </w:t>
      </w:r>
      <w:hyperlink r:id="rId13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www.bnpb.go.id/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11 Badan Nasional Penanggulangan Terorisme RI (BNPT) </w:t>
      </w:r>
      <w:hyperlink r:id="rId14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www.bnpt.go.id/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12 Badan Nasional Penempatan &amp; Perlindungan Tenaga Kerja Indonesia (BNP2TKI) </w:t>
      </w:r>
      <w:hyperlink r:id="rId15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www.bnp2tki.go.id/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13 Badan Pengawas Tenaga Nuklir / BAPETEN </w:t>
      </w:r>
      <w:hyperlink r:id="rId16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www.bapeten.go.id/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14 Badan Pengawasan Keuangan dan Pembangunan (BPKP) </w:t>
      </w:r>
      <w:hyperlink r:id="rId17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www.bpkp.go.id/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15 Badan Pengawasan Obat dan Makanan (BPOM) </w:t>
      </w:r>
      <w:hyperlink r:id="rId18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www.pom.go.id/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16 Badan Pengkajian dan Penerapan Teknologi (BPPT) </w:t>
      </w:r>
      <w:hyperlink r:id="rId19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www.bppt.go.id/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17 Badan Pertanahan Nasional (BPN) </w:t>
      </w:r>
      <w:hyperlink r:id="rId20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www.bpn.go.id/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18 Badan Pusat Statistik (BPS) cpns.bps.go.id/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19 Badan SAR Nasional (Basarnas) </w:t>
      </w:r>
      <w:hyperlink r:id="rId21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www.basarnas.go.id/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20 Badan Standarisasi Nasional / BSN </w:t>
      </w:r>
      <w:hyperlink r:id="rId22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www.bsn.go.id/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21 Badan Tenaga Nuklir Nasional (BATAN) </w:t>
      </w:r>
      <w:hyperlink r:id="rId23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www.batan.go.id/cpns/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22 Kejaksaan Agung RI (Kejagung) </w:t>
      </w:r>
      <w:hyperlink r:id="rId24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www.kejaksaan.go.id/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23 Kementerian Dalam Negeri (Kemendagri) </w:t>
      </w:r>
      <w:hyperlink r:id="rId25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www.kemendagri.go.id/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24 Kementerian ESDM </w:t>
      </w:r>
      <w:hyperlink r:id="rId26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www.esdm.go.id/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25 Kementerian Hukum Dan Ham (Kemenkumham) cpns.kemenkumham.go.id/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lastRenderedPageBreak/>
        <w:t>26 Kementerian Kehutanan (Kemenhut) cpnsonline.dephut.go.id/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27 Kementerian Kelautan dan Perikanan </w:t>
      </w:r>
      <w:hyperlink r:id="rId27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www.ropeg.kkp.go.id/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28 Kementerian Kesehatan (kemenkes) </w:t>
      </w:r>
      <w:hyperlink r:id="rId28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https://ropeg-kemenkes.or.id/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29 Kementerian Keuangan (Kemenkeu)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30 Kementerian Koordinator bidang Kesra (kemenkokesra) </w:t>
      </w:r>
      <w:hyperlink r:id="rId29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www.menkokesra.go.id/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31 Kementerian Koordinator bidang Perekonomian </w:t>
      </w:r>
      <w:hyperlink r:id="rId30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www.ekon.go.id/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32 Kementerian Koordinator bidang Polhukam (Kemenkopolhuka m) </w:t>
      </w:r>
      <w:hyperlink r:id="rId31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www.polkam.go.id/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33 Kementerian Lingkungan Hidup </w:t>
      </w:r>
      <w:hyperlink r:id="rId32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http://www.menlh.go.id/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34 Kementerian Luar Negeri (Kemenlu) </w:t>
      </w:r>
      <w:hyperlink r:id="rId33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https://e-cpns.kemlu.go.id/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35 Kementerian Negara Pembangunan Daerah Tertinggal </w:t>
      </w:r>
      <w:hyperlink r:id="rId34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www.kemenegpdt.go.id/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36 Kementerian Negara Pemberdayaan Perempuan &amp; Perlindungan anak </w:t>
      </w:r>
      <w:hyperlink r:id="rId35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www.menegpp.go.id/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37 Kementerian Negara Perumahan Rakyat kemenpera.go.id/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38 Kementerian PAN-RB </w:t>
      </w:r>
      <w:hyperlink r:id="rId36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www.menpan.go.id/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39 Kementerian Pariwisata dan Ekonomi Kreatif </w:t>
      </w:r>
      <w:hyperlink r:id="rId37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www.budpar.go.id/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40 Kementerian Pekerjaan Umum </w:t>
      </w:r>
      <w:hyperlink r:id="rId38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www.pu.go.id/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41 Kementerian Pemuda dan Olahraga </w:t>
      </w:r>
      <w:hyperlink r:id="rId39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www.kemenpora.go.id/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42 Kementerian Pendidikan dan Kebudayaan (Kemendikbud) </w:t>
      </w:r>
      <w:hyperlink r:id="rId40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www.kemdiknas.go.id/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43 Kementerian Perdagangan </w:t>
      </w:r>
      <w:hyperlink r:id="rId41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www.kemendag.go.id/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44 Kementerian Perencanaan Pembangunan Nasional (Bappenas) </w:t>
      </w:r>
      <w:hyperlink r:id="rId42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www.bappenas.go.id/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45 Kementerian Perhubungan </w:t>
      </w:r>
      <w:hyperlink r:id="rId43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www.dephub.go.id/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46 Kementerian Perindustrian ropeg.kemenperin.go.id/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47 Kementerian Pertahanan (Kemhan) ropeg.kemhan.go.id/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48 Kementerian Pertanian cpns.deptan.go.id/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49 Kementerian Sekretariat Negara </w:t>
      </w:r>
      <w:hyperlink r:id="rId44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www.setneg.go.id/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50 Kementerian Sosial (Kemensos) cpns.kemsos.go.id/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51 Kementerian Tenaga Kerja dan Transmigrasi </w:t>
      </w:r>
      <w:hyperlink r:id="rId45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www.depnakertrans.go.id/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52 Lembaga Administrasi Negara (LAN) </w:t>
      </w:r>
      <w:hyperlink r:id="rId46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www.lan.go.id/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lastRenderedPageBreak/>
        <w:t xml:space="preserve">53 Lembaga Ilmu Pengetahuan Indonesia (LIPI) </w:t>
      </w:r>
      <w:hyperlink r:id="rId47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www.cpns.lipi.go.id/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54 Lembaga Penerbangan Antariksa Nasional (LAPAN) </w:t>
      </w:r>
      <w:hyperlink r:id="rId48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www.lapan.go.id/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55 Lembaga Pengadaan Barang/Jasa Pemerintah </w:t>
      </w:r>
      <w:hyperlink r:id="rId49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www.lkpp.go.id/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56 Perpustakaan Nasional (PERPUSNAS) </w:t>
      </w:r>
      <w:hyperlink r:id="rId50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www.pnri.go.id/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57 Pusat Pelaporan dan Analisis Transaksi Keuangan (PPATK) </w:t>
      </w:r>
      <w:hyperlink r:id="rId51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www.ppatk.go.id/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58 Sekretariat Jendral Badan Pemeriksa Keuangan (BPK)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59 Sekretariat Jendral DPR </w:t>
      </w:r>
      <w:hyperlink r:id="rId52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www.dpr.go.id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60 Sekretariat Kabinet </w:t>
      </w:r>
      <w:hyperlink r:id="rId53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http://www.setkab.go.id/penerimaan-cpns.html/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61 Sekretariat Komisi Nasional HAM </w:t>
      </w:r>
      <w:hyperlink r:id="rId54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www.komnasham.go.id/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62 Sekretariat Komisi Yudisial (KY) </w:t>
      </w:r>
      <w:hyperlink r:id="rId55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www.komisiyudisial.go.id/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>63 Sekretariat KPU kpu.go.id/</w:t>
      </w:r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64 Sekretariat Mahkamah Agung (MA) </w:t>
      </w:r>
      <w:hyperlink r:id="rId56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www.mahkamahagung.go.id/</w:t>
        </w:r>
      </w:hyperlink>
      <w:r>
        <w:rPr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br/>
      </w:r>
      <w:r>
        <w:rPr>
          <w:rStyle w:val="post-quote"/>
          <w:rFonts w:ascii="Helvetica" w:hAnsi="Helvetica" w:cs="Helvetica"/>
          <w:color w:val="484848"/>
          <w:sz w:val="21"/>
          <w:szCs w:val="21"/>
          <w:bdr w:val="inset" w:sz="6" w:space="4" w:color="auto" w:frame="1"/>
          <w:shd w:val="clear" w:color="auto" w:fill="E1E4F2"/>
        </w:rPr>
        <w:t xml:space="preserve">65 Sekretariat Mahkamah Kostitusi </w:t>
      </w:r>
      <w:hyperlink r:id="rId57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inset" w:sz="6" w:space="4" w:color="auto" w:frame="1"/>
            <w:shd w:val="clear" w:color="auto" w:fill="E1E4F2"/>
          </w:rPr>
          <w:t>www.mahkamahkonstitusi.go.id/</w:t>
        </w:r>
      </w:hyperlink>
    </w:p>
    <w:sectPr w:rsidR="00464BCE" w:rsidSect="0046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336"/>
    <w:rsid w:val="00464BCE"/>
    <w:rsid w:val="00CF7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quote">
    <w:name w:val="post-quote"/>
    <w:basedOn w:val="DefaultParagraphFont"/>
    <w:rsid w:val="00CF7336"/>
  </w:style>
  <w:style w:type="character" w:styleId="Hyperlink">
    <w:name w:val="Hyperlink"/>
    <w:basedOn w:val="DefaultParagraphFont"/>
    <w:uiPriority w:val="99"/>
    <w:semiHidden/>
    <w:unhideWhenUsed/>
    <w:rsid w:val="00CF73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npb.go.id/" TargetMode="External"/><Relationship Id="rId18" Type="http://schemas.openxmlformats.org/officeDocument/2006/relationships/hyperlink" Target="http://www.pom.go.id/" TargetMode="External"/><Relationship Id="rId26" Type="http://schemas.openxmlformats.org/officeDocument/2006/relationships/hyperlink" Target="http://www.esdm.go.id/" TargetMode="External"/><Relationship Id="rId39" Type="http://schemas.openxmlformats.org/officeDocument/2006/relationships/hyperlink" Target="http://www.kemenpora.go.id/" TargetMode="External"/><Relationship Id="rId21" Type="http://schemas.openxmlformats.org/officeDocument/2006/relationships/hyperlink" Target="http://www.basarnas.go.id/" TargetMode="External"/><Relationship Id="rId34" Type="http://schemas.openxmlformats.org/officeDocument/2006/relationships/hyperlink" Target="http://www.kemenegpdt.go.id/" TargetMode="External"/><Relationship Id="rId42" Type="http://schemas.openxmlformats.org/officeDocument/2006/relationships/hyperlink" Target="http://www.bappenas.go.id/" TargetMode="External"/><Relationship Id="rId47" Type="http://schemas.openxmlformats.org/officeDocument/2006/relationships/hyperlink" Target="http://www.cpns.lipi.go.id/" TargetMode="External"/><Relationship Id="rId50" Type="http://schemas.openxmlformats.org/officeDocument/2006/relationships/hyperlink" Target="http://www.pnri.go.id/" TargetMode="External"/><Relationship Id="rId55" Type="http://schemas.openxmlformats.org/officeDocument/2006/relationships/hyperlink" Target="http://www.komisiyudisial.go.id/" TargetMode="External"/><Relationship Id="rId7" Type="http://schemas.openxmlformats.org/officeDocument/2006/relationships/hyperlink" Target="http://www.bkn.go.id/" TargetMode="External"/><Relationship Id="rId12" Type="http://schemas.openxmlformats.org/officeDocument/2006/relationships/hyperlink" Target="http://www.bnn.go.id/" TargetMode="External"/><Relationship Id="rId17" Type="http://schemas.openxmlformats.org/officeDocument/2006/relationships/hyperlink" Target="http://www.bpkp.go.id/" TargetMode="External"/><Relationship Id="rId25" Type="http://schemas.openxmlformats.org/officeDocument/2006/relationships/hyperlink" Target="http://www.kemendagri.go.id/" TargetMode="External"/><Relationship Id="rId33" Type="http://schemas.openxmlformats.org/officeDocument/2006/relationships/hyperlink" Target="https://e-cpns.kemlu.go.id/" TargetMode="External"/><Relationship Id="rId38" Type="http://schemas.openxmlformats.org/officeDocument/2006/relationships/hyperlink" Target="http://www.pu.go.id/" TargetMode="External"/><Relationship Id="rId46" Type="http://schemas.openxmlformats.org/officeDocument/2006/relationships/hyperlink" Target="http://www.lan.go.id/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bapeten.go.id/" TargetMode="External"/><Relationship Id="rId20" Type="http://schemas.openxmlformats.org/officeDocument/2006/relationships/hyperlink" Target="http://www.bpn.go.id/" TargetMode="External"/><Relationship Id="rId29" Type="http://schemas.openxmlformats.org/officeDocument/2006/relationships/hyperlink" Target="http://www.menkokesra.go.id/" TargetMode="External"/><Relationship Id="rId41" Type="http://schemas.openxmlformats.org/officeDocument/2006/relationships/hyperlink" Target="http://www.kemendag.go.id/" TargetMode="External"/><Relationship Id="rId54" Type="http://schemas.openxmlformats.org/officeDocument/2006/relationships/hyperlink" Target="http://www.komnasham.go.id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in.go.id/" TargetMode="External"/><Relationship Id="rId11" Type="http://schemas.openxmlformats.org/officeDocument/2006/relationships/hyperlink" Target="http://www.bmkg.go.id/" TargetMode="External"/><Relationship Id="rId24" Type="http://schemas.openxmlformats.org/officeDocument/2006/relationships/hyperlink" Target="http://www.kejaksaan.go.id/" TargetMode="External"/><Relationship Id="rId32" Type="http://schemas.openxmlformats.org/officeDocument/2006/relationships/hyperlink" Target="http://www.menlh.go.id/" TargetMode="External"/><Relationship Id="rId37" Type="http://schemas.openxmlformats.org/officeDocument/2006/relationships/hyperlink" Target="http://www.budpar.go.id/" TargetMode="External"/><Relationship Id="rId40" Type="http://schemas.openxmlformats.org/officeDocument/2006/relationships/hyperlink" Target="http://www.kemdiknas.go.id/" TargetMode="External"/><Relationship Id="rId45" Type="http://schemas.openxmlformats.org/officeDocument/2006/relationships/hyperlink" Target="http://www.depnakertrans.go.id/" TargetMode="External"/><Relationship Id="rId53" Type="http://schemas.openxmlformats.org/officeDocument/2006/relationships/hyperlink" Target="http://www.setkab.go.id/penerimaan-cpns.html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bakosurtana" TargetMode="External"/><Relationship Id="rId15" Type="http://schemas.openxmlformats.org/officeDocument/2006/relationships/hyperlink" Target="http://www.bnp2tki.go.id/" TargetMode="External"/><Relationship Id="rId23" Type="http://schemas.openxmlformats.org/officeDocument/2006/relationships/hyperlink" Target="http://www.batan.go.id/cpns/" TargetMode="External"/><Relationship Id="rId28" Type="http://schemas.openxmlformats.org/officeDocument/2006/relationships/hyperlink" Target="https://ropeg-kemenkes.or.id/" TargetMode="External"/><Relationship Id="rId36" Type="http://schemas.openxmlformats.org/officeDocument/2006/relationships/hyperlink" Target="http://www.menpan.go.id/" TargetMode="External"/><Relationship Id="rId49" Type="http://schemas.openxmlformats.org/officeDocument/2006/relationships/hyperlink" Target="http://www.lkpp.go.id/" TargetMode="External"/><Relationship Id="rId57" Type="http://schemas.openxmlformats.org/officeDocument/2006/relationships/hyperlink" Target="http://www.mahkamahkonstitusi.go.id/" TargetMode="External"/><Relationship Id="rId10" Type="http://schemas.openxmlformats.org/officeDocument/2006/relationships/hyperlink" Target="http://www.bkpm.go.id/" TargetMode="External"/><Relationship Id="rId19" Type="http://schemas.openxmlformats.org/officeDocument/2006/relationships/hyperlink" Target="http://www.bppt.go.id/" TargetMode="External"/><Relationship Id="rId31" Type="http://schemas.openxmlformats.org/officeDocument/2006/relationships/hyperlink" Target="http://www.polkam.go.id/" TargetMode="External"/><Relationship Id="rId44" Type="http://schemas.openxmlformats.org/officeDocument/2006/relationships/hyperlink" Target="http://www.setneg.go.id/" TargetMode="External"/><Relationship Id="rId52" Type="http://schemas.openxmlformats.org/officeDocument/2006/relationships/hyperlink" Target="http://www.dpr.go.id" TargetMode="External"/><Relationship Id="rId4" Type="http://schemas.openxmlformats.org/officeDocument/2006/relationships/hyperlink" Target="http://www.anri.go.id/" TargetMode="External"/><Relationship Id="rId9" Type="http://schemas.openxmlformats.org/officeDocument/2006/relationships/hyperlink" Target="http://www.bakorkamla.go.id/" TargetMode="External"/><Relationship Id="rId14" Type="http://schemas.openxmlformats.org/officeDocument/2006/relationships/hyperlink" Target="http://www.bnpt.go.id/" TargetMode="External"/><Relationship Id="rId22" Type="http://schemas.openxmlformats.org/officeDocument/2006/relationships/hyperlink" Target="http://www.bsn.go.id/" TargetMode="External"/><Relationship Id="rId27" Type="http://schemas.openxmlformats.org/officeDocument/2006/relationships/hyperlink" Target="http://www.ropeg.kkp.go.id/" TargetMode="External"/><Relationship Id="rId30" Type="http://schemas.openxmlformats.org/officeDocument/2006/relationships/hyperlink" Target="http://www.ekon.go.id/" TargetMode="External"/><Relationship Id="rId35" Type="http://schemas.openxmlformats.org/officeDocument/2006/relationships/hyperlink" Target="http://www.menegpp.go.id/" TargetMode="External"/><Relationship Id="rId43" Type="http://schemas.openxmlformats.org/officeDocument/2006/relationships/hyperlink" Target="http://www.dephub.go.id/" TargetMode="External"/><Relationship Id="rId48" Type="http://schemas.openxmlformats.org/officeDocument/2006/relationships/hyperlink" Target="http://www.lapan.go.id/" TargetMode="External"/><Relationship Id="rId56" Type="http://schemas.openxmlformats.org/officeDocument/2006/relationships/hyperlink" Target="http://www.mahkamahagung.go.id/" TargetMode="External"/><Relationship Id="rId8" Type="http://schemas.openxmlformats.org/officeDocument/2006/relationships/hyperlink" Target="http://www.bkkbn.go.id/" TargetMode="External"/><Relationship Id="rId51" Type="http://schemas.openxmlformats.org/officeDocument/2006/relationships/hyperlink" Target="http://www.ppatk.go.id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Kuantum Mikroteknik</dc:creator>
  <cp:lastModifiedBy>Kuantum Mikroteknik</cp:lastModifiedBy>
  <cp:revision>1</cp:revision>
  <dcterms:created xsi:type="dcterms:W3CDTF">2013-09-01T16:45:00Z</dcterms:created>
  <dcterms:modified xsi:type="dcterms:W3CDTF">2013-09-01T16:45:00Z</dcterms:modified>
</cp:coreProperties>
</file>