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The effect of color on performance in </w:t>
      </w:r>
      <w:r>
        <w:rPr/>
        <w:t>l</w:t>
      </w:r>
      <w:r>
        <w:rPr/>
        <w:t>ogic-based tasks</w:t>
      </w:r>
    </w:p>
    <w:p>
      <w:pPr>
        <w:pStyle w:val="Normal"/>
        <w:bidi w:val="0"/>
        <w:jc w:val="center"/>
        <w:rPr/>
      </w:pPr>
      <w:r>
        <w:rPr/>
        <w:t>Igor Krzywda</w:t>
      </w:r>
    </w:p>
    <w:p>
      <w:pPr>
        <w:pStyle w:val="Normal"/>
        <w:bidi w:val="0"/>
        <w:jc w:val="center"/>
        <w:rPr/>
      </w:pPr>
      <w:r>
        <w:rPr/>
        <w:t>January 16, 2021</w:t>
      </w:r>
    </w:p>
    <w:p>
      <w:pPr>
        <w:pStyle w:val="Normal"/>
        <w:bidi w:val="0"/>
        <w:jc w:val="left"/>
        <w:rPr>
          <w:b/>
          <w:b/>
          <w:bCs/>
          <w:sz w:val="30"/>
          <w:szCs w:val="30"/>
        </w:rPr>
      </w:pPr>
      <w:r>
        <w:rPr>
          <w:b/>
          <w:bCs/>
          <w:sz w:val="30"/>
          <w:szCs w:val="30"/>
        </w:rPr>
        <w:t>Introduction</w:t>
      </w:r>
    </w:p>
    <w:p>
      <w:pPr>
        <w:pStyle w:val="Normal"/>
        <w:bidi w:val="0"/>
        <w:jc w:val="left"/>
        <w:rPr>
          <w:b/>
          <w:b/>
          <w:bCs/>
          <w:sz w:val="26"/>
          <w:szCs w:val="26"/>
        </w:rPr>
      </w:pPr>
      <w:r>
        <w:rPr>
          <w:b/>
          <w:bCs/>
          <w:sz w:val="26"/>
          <w:szCs w:val="26"/>
        </w:rPr>
        <w:t>Aim of the experiment</w:t>
      </w:r>
    </w:p>
    <w:p>
      <w:pPr>
        <w:pStyle w:val="Normal"/>
        <w:bidi w:val="0"/>
        <w:jc w:val="left"/>
        <w:rPr/>
      </w:pPr>
      <w:r>
        <w:rPr/>
        <w:t xml:space="preserve">The aim of this experiment is to find out how color (IV) might affect cognitive performance (DV). </w:t>
      </w:r>
      <w:r>
        <w:rPr>
          <w:b/>
          <w:bCs/>
          <w:sz w:val="26"/>
          <w:szCs w:val="26"/>
        </w:rPr>
        <w:t xml:space="preserve">Relevance of the experiment </w:t>
      </w:r>
    </w:p>
    <w:p>
      <w:pPr>
        <w:pStyle w:val="Normal"/>
        <w:bidi w:val="0"/>
        <w:jc w:val="both"/>
        <w:rPr/>
      </w:pPr>
      <w:r>
        <w:rPr/>
        <w:t xml:space="preserve">The knowledge on how color affects cognitive performance can be greatly </w:t>
      </w:r>
      <w:r>
        <w:rPr/>
        <w:t>l</w:t>
      </w:r>
      <w:r>
        <w:rPr/>
        <w:t xml:space="preserve">everaged by any field that holds great value in productivity and mental performance. One such example could be schools, where the focus plays key role in taking in new information by students. Ranging from the color of classrooms to mindful choices of colors used in textbooks may have compounding effect on efficiency of teaching and learning. The applications reach far further than school alone, because many jobs are based around intellectual work, so being mindful of color choices might pay off in increase in overall productivity of a company. On an individual level, this could mean more accurate choices of colors for different rooms with different uses. </w:t>
      </w:r>
    </w:p>
    <w:p>
      <w:pPr>
        <w:pStyle w:val="Normal"/>
        <w:bidi w:val="0"/>
        <w:jc w:val="both"/>
        <w:rPr>
          <w:b/>
          <w:b/>
          <w:bCs/>
          <w:sz w:val="26"/>
          <w:szCs w:val="26"/>
        </w:rPr>
      </w:pPr>
      <w:r>
        <w:rPr>
          <w:b/>
          <w:bCs/>
          <w:sz w:val="26"/>
          <w:szCs w:val="26"/>
        </w:rPr>
        <w:t>Theory behind the experiment</w:t>
      </w:r>
    </w:p>
    <w:p>
      <w:pPr>
        <w:pStyle w:val="Normal"/>
        <w:bidi w:val="0"/>
        <w:jc w:val="both"/>
        <w:rPr/>
      </w:pPr>
      <w:r>
        <w:rPr/>
        <w:t>The experiment itself is one of six experiments exploring the impact of red color general performance done by Elliot, Maier, Moller, Friedman and Meinhardt and published in 2007. Many of existing resea</w:t>
      </w:r>
      <w:r>
        <w:rPr/>
        <w:t>r</w:t>
      </w:r>
      <w:r>
        <w:rPr/>
        <w:t>ches on the topic of the impact of color on performance have been done to find ways to improve cognitive and athletic performance through manipulating colors, examples of such studies could be one of Rosenstein from 1985 exploring the effect of the color of environment on task performance and mood in people with varying SAT scores. There were also theoretical studies which were based on idea derived from a hypothesis proposed by Goldstein in 1942 which stated that human body has hard-wired physiological responses to colors. Longer wavelength (warmer) colors, like red, are said to be stimulating and directing focus on the environment, whereas shorter wave colors (colder), like blue, are calming and direct the focus inwards. This hypothesis combined with Yerkes-Dodson law, which states that there is an optimal level of stimulation for maximum performance in a task. So in the context of this study, manipulating colors is a mean to control the level of stimulation coming from the environment.</w:t>
      </w:r>
    </w:p>
    <w:p>
      <w:pPr>
        <w:pStyle w:val="Normal"/>
        <w:bidi w:val="0"/>
        <w:jc w:val="left"/>
        <w:rPr>
          <w:b/>
          <w:b/>
          <w:bCs/>
        </w:rPr>
      </w:pPr>
      <w:r>
        <w:rPr>
          <w:b/>
          <w:bCs/>
        </w:rPr>
        <w:t>Variables and hypotheses</w:t>
      </w:r>
    </w:p>
    <w:p>
      <w:pPr>
        <w:pStyle w:val="Normal"/>
        <w:bidi w:val="0"/>
        <w:jc w:val="left"/>
        <w:rPr/>
      </w:pPr>
      <w:r>
        <w:rPr/>
        <w:t>The research aims to explore the effect of color on cognitive performance. The independent variable, which is color, is operationalized into the color of participant number on the task page. Dependent variable (cognitive performance) is operationalized into the score on the test of solving anagrams,</w:t>
      </w:r>
    </w:p>
    <w:p>
      <w:pPr>
        <w:pStyle w:val="Normal"/>
        <w:bidi w:val="0"/>
        <w:jc w:val="left"/>
        <w:rPr/>
      </w:pPr>
      <w:r>
        <w:rPr/>
        <w:t>which are words that can be put together from a string of letters or a different word. The research hypotheses are the following:</w:t>
      </w:r>
    </w:p>
    <w:p>
      <w:pPr>
        <w:pStyle w:val="Normal"/>
        <w:bidi w:val="0"/>
        <w:jc w:val="left"/>
        <w:rPr/>
      </w:pPr>
      <w:r>
        <w:rPr/>
        <w:t xml:space="preserve">• </w:t>
      </w:r>
      <w:r>
        <w:rPr/>
        <w:t>Red color has a negative impact on the cognitive performance of the</w:t>
      </w:r>
    </w:p>
    <w:p>
      <w:pPr>
        <w:pStyle w:val="Normal"/>
        <w:bidi w:val="0"/>
        <w:jc w:val="left"/>
        <w:rPr/>
      </w:pPr>
      <w:r>
        <w:rPr/>
        <w:t>participants.</w:t>
      </w:r>
    </w:p>
    <w:p>
      <w:pPr>
        <w:pStyle w:val="Normal"/>
        <w:bidi w:val="0"/>
        <w:jc w:val="left"/>
        <w:rPr/>
      </w:pPr>
      <w:r>
        <w:rPr/>
        <w:t xml:space="preserve">• </w:t>
      </w:r>
      <w:r>
        <w:rPr/>
        <w:t>Red color has no effect on the cognitive performance of the participants.</w:t>
      </w:r>
    </w:p>
    <w:p>
      <w:pPr>
        <w:pStyle w:val="Normal"/>
        <w:bidi w:val="0"/>
        <w:jc w:val="left"/>
        <w:rPr>
          <w:b/>
          <w:b/>
          <w:bCs/>
          <w:sz w:val="26"/>
          <w:szCs w:val="26"/>
        </w:rPr>
      </w:pPr>
      <w:r>
        <w:rPr>
          <w:b/>
          <w:bCs/>
          <w:sz w:val="26"/>
          <w:szCs w:val="26"/>
        </w:rPr>
        <w:t>Theoretical prediction of the outcome of the experiment</w:t>
      </w:r>
    </w:p>
    <w:p>
      <w:pPr>
        <w:pStyle w:val="Normal"/>
        <w:bidi w:val="0"/>
        <w:jc w:val="left"/>
        <w:rPr/>
      </w:pPr>
      <w:r>
        <w:rPr/>
        <w:t>The red color should have a negative effect on the performance of the participants because, according to the theor</w:t>
      </w:r>
      <w:r>
        <w:rPr/>
        <w:t>et</w:t>
      </w:r>
      <w:r>
        <w:rPr/>
        <w:t>ical assumptions, red has stimulating effect on people and solving logic puzzles requires focus on the task at hand. Convers</w:t>
      </w:r>
      <w:r>
        <w:rPr/>
        <w:t>e</w:t>
      </w:r>
      <w:r>
        <w:rPr/>
        <w:t>ly, green color should have a positive effect on the results.</w:t>
      </w:r>
    </w:p>
    <w:p>
      <w:pPr>
        <w:pStyle w:val="Normal"/>
        <w:bidi w:val="0"/>
        <w:jc w:val="left"/>
        <w:rPr>
          <w:b/>
          <w:b/>
          <w:bCs/>
          <w:sz w:val="26"/>
          <w:szCs w:val="26"/>
        </w:rPr>
      </w:pPr>
      <w:r>
        <w:rPr>
          <w:b/>
          <w:bCs/>
          <w:sz w:val="26"/>
          <w:szCs w:val="26"/>
        </w:rPr>
        <w:t>Operationalized hypotheses</w:t>
      </w:r>
    </w:p>
    <w:p>
      <w:pPr>
        <w:pStyle w:val="Normal"/>
        <w:bidi w:val="0"/>
        <w:jc w:val="left"/>
        <w:rPr>
          <w:b/>
          <w:b/>
          <w:bCs/>
        </w:rPr>
      </w:pPr>
      <w:r>
        <w:rPr>
          <w:b/>
          <w:bCs/>
        </w:rPr>
        <w:t>Research hypothesis</w:t>
      </w:r>
    </w:p>
    <w:p>
      <w:pPr>
        <w:pStyle w:val="Normal"/>
        <w:bidi w:val="0"/>
        <w:jc w:val="left"/>
        <w:rPr/>
      </w:pPr>
      <w:r>
        <w:rPr/>
        <w:t>The participants from the group with red participant number on their test will score fewer points from anagram test than those from the group with either black or green participant number.</w:t>
      </w:r>
    </w:p>
    <w:p>
      <w:pPr>
        <w:pStyle w:val="Normal"/>
        <w:bidi w:val="0"/>
        <w:jc w:val="left"/>
        <w:rPr>
          <w:b/>
          <w:b/>
          <w:bCs/>
        </w:rPr>
      </w:pPr>
      <w:r>
        <w:rPr>
          <w:b/>
          <w:bCs/>
        </w:rPr>
        <w:t>Null hypothesis</w:t>
      </w:r>
    </w:p>
    <w:p>
      <w:pPr>
        <w:pStyle w:val="Normal"/>
        <w:bidi w:val="0"/>
        <w:jc w:val="left"/>
        <w:rPr/>
      </w:pPr>
      <w:r>
        <w:rPr/>
        <w:t>The color of the numbers on participants’ tests will not have an impact ontheir scores on the anagram test.</w:t>
      </w:r>
    </w:p>
    <w:p>
      <w:pPr>
        <w:pStyle w:val="Normal"/>
        <w:bidi w:val="0"/>
        <w:jc w:val="left"/>
        <w:rPr>
          <w:b/>
          <w:b/>
          <w:bCs/>
          <w:sz w:val="28"/>
          <w:szCs w:val="28"/>
        </w:rPr>
      </w:pPr>
      <w:r>
        <w:rPr>
          <w:b/>
          <w:bCs/>
          <w:sz w:val="28"/>
          <w:szCs w:val="28"/>
        </w:rPr>
        <w:t>Exploration</w:t>
      </w:r>
    </w:p>
    <w:p>
      <w:pPr>
        <w:pStyle w:val="Normal"/>
        <w:bidi w:val="0"/>
        <w:jc w:val="left"/>
        <w:rPr>
          <w:b/>
          <w:b/>
          <w:bCs/>
          <w:sz w:val="26"/>
          <w:szCs w:val="26"/>
        </w:rPr>
      </w:pPr>
      <w:r>
        <w:rPr>
          <w:b/>
          <w:bCs/>
          <w:sz w:val="26"/>
          <w:szCs w:val="26"/>
        </w:rPr>
        <w:t>Research design</w:t>
      </w:r>
    </w:p>
    <w:p>
      <w:pPr>
        <w:pStyle w:val="Normal"/>
        <w:bidi w:val="0"/>
        <w:jc w:val="left"/>
        <w:rPr/>
      </w:pPr>
      <w:r>
        <w:rPr/>
        <w:t>The experiment was conducted using independent measure design, as ran-</w:t>
      </w:r>
    </w:p>
    <w:p>
      <w:pPr>
        <w:pStyle w:val="Normal"/>
        <w:bidi w:val="0"/>
        <w:jc w:val="left"/>
        <w:rPr/>
      </w:pPr>
      <w:r>
        <w:rPr/>
        <w:t>domly allocating participant into the groups allows for eliminating confound-</w:t>
      </w:r>
    </w:p>
    <w:p>
      <w:pPr>
        <w:pStyle w:val="Normal"/>
        <w:bidi w:val="0"/>
        <w:jc w:val="left"/>
        <w:rPr/>
      </w:pPr>
      <w:r>
        <w:rPr/>
        <w:t>ing variables, like varying levels of word processing skills or ability to focus,</w:t>
      </w:r>
    </w:p>
    <w:p>
      <w:pPr>
        <w:pStyle w:val="Normal"/>
        <w:bidi w:val="0"/>
        <w:jc w:val="left"/>
        <w:rPr/>
      </w:pPr>
      <w:r>
        <w:rPr/>
        <w:t>which in context of solving logic puzzles has a very big impact. Random-</w:t>
      </w:r>
    </w:p>
    <w:p>
      <w:pPr>
        <w:pStyle w:val="Normal"/>
        <w:bidi w:val="0"/>
        <w:jc w:val="left"/>
        <w:rPr/>
      </w:pPr>
      <w:r>
        <w:rPr/>
        <w:t>ness in the groups gave the ability to assume that the groups are equivalent</w:t>
      </w:r>
    </w:p>
    <w:p>
      <w:pPr>
        <w:pStyle w:val="Normal"/>
        <w:bidi w:val="0"/>
        <w:jc w:val="left"/>
        <w:rPr/>
      </w:pPr>
      <w:r>
        <w:rPr/>
        <w:t>rendering the results from the expe</w:t>
      </w:r>
      <w:r>
        <w:rPr/>
        <w:t>r</w:t>
      </w:r>
      <w:r>
        <w:rPr/>
        <w:t>iment viable to analysis and drawing con-</w:t>
      </w:r>
    </w:p>
    <w:p>
      <w:pPr>
        <w:pStyle w:val="Normal"/>
        <w:bidi w:val="0"/>
        <w:jc w:val="left"/>
        <w:rPr/>
      </w:pPr>
      <w:r>
        <w:rPr/>
        <w:t>clusions, as with higher degree of certainty it can be stated whether colors</w:t>
      </w:r>
    </w:p>
    <w:p>
      <w:pPr>
        <w:pStyle w:val="Normal"/>
        <w:bidi w:val="0"/>
        <w:jc w:val="left"/>
        <w:rPr/>
      </w:pPr>
      <w:r>
        <w:rPr/>
        <w:t>have an impact on cognitive performance.</w:t>
      </w:r>
    </w:p>
    <w:p>
      <w:pPr>
        <w:pStyle w:val="Normal"/>
        <w:bidi w:val="0"/>
        <w:jc w:val="left"/>
        <w:rPr>
          <w:b/>
          <w:b/>
          <w:bCs/>
        </w:rPr>
      </w:pPr>
      <w:r>
        <w:rPr>
          <w:b/>
          <w:bCs/>
        </w:rPr>
        <w:t>Sampling method</w:t>
      </w:r>
    </w:p>
    <w:p>
      <w:pPr>
        <w:pStyle w:val="Normal"/>
        <w:bidi w:val="0"/>
        <w:jc w:val="left"/>
        <w:rPr/>
      </w:pPr>
      <w:r>
        <w:rPr/>
        <w:t>Because the target population for the research can be deemed universal, as</w:t>
      </w:r>
    </w:p>
    <w:p>
      <w:pPr>
        <w:pStyle w:val="Normal"/>
        <w:bidi w:val="0"/>
        <w:jc w:val="left"/>
        <w:rPr/>
      </w:pPr>
      <w:r>
        <w:rPr/>
        <w:t>the effect of the color might be relative to the age or gender but always</w:t>
      </w:r>
    </w:p>
    <w:p>
      <w:pPr>
        <w:pStyle w:val="Normal"/>
        <w:bidi w:val="0"/>
        <w:jc w:val="left"/>
        <w:rPr/>
      </w:pPr>
      <w:r>
        <w:rPr/>
        <w:t>present. Despite the universality of researches phenomenon, the participant</w:t>
      </w:r>
    </w:p>
    <w:p>
      <w:pPr>
        <w:pStyle w:val="Normal"/>
        <w:bidi w:val="0"/>
        <w:jc w:val="left"/>
        <w:rPr/>
      </w:pPr>
      <w:r>
        <w:rPr/>
        <w:t>had to have the mental capability to solve the anagrams, so the group of</w:t>
      </w:r>
    </w:p>
    <w:p>
      <w:pPr>
        <w:pStyle w:val="Normal"/>
        <w:bidi w:val="0"/>
        <w:jc w:val="left"/>
        <w:rPr/>
      </w:pPr>
      <w:r>
        <w:rPr/>
        <w:t>choice were high school students for convenience and safety’s sake (due to</w:t>
      </w:r>
    </w:p>
    <w:p>
      <w:pPr>
        <w:pStyle w:val="Normal"/>
        <w:bidi w:val="0"/>
        <w:jc w:val="left"/>
        <w:rPr/>
      </w:pPr>
      <w:r>
        <w:rPr/>
        <w:t>COVID-19 pandemic). The sampling method of choice for this experiment</w:t>
      </w:r>
    </w:p>
    <w:p>
      <w:pPr>
        <w:pStyle w:val="Normal"/>
        <w:bidi w:val="0"/>
        <w:jc w:val="left"/>
        <w:rPr/>
      </w:pPr>
      <w:r>
        <w:rPr/>
        <w:t>was random sampling in order to meet conditions for viability of repeated</w:t>
      </w:r>
    </w:p>
    <w:p>
      <w:pPr>
        <w:pStyle w:val="Normal"/>
        <w:bidi w:val="0"/>
        <w:jc w:val="left"/>
        <w:rPr/>
      </w:pPr>
      <w:r>
        <w:rPr/>
        <w:t>measure design.</w:t>
      </w:r>
    </w:p>
    <w:p>
      <w:pPr>
        <w:pStyle w:val="Normal"/>
        <w:bidi w:val="0"/>
        <w:jc w:val="left"/>
        <w:rPr/>
      </w:pPr>
      <w:r>
        <w:rPr/>
      </w:r>
    </w:p>
    <w:p>
      <w:pPr>
        <w:pStyle w:val="Normal"/>
        <w:bidi w:val="0"/>
        <w:jc w:val="left"/>
        <w:rPr>
          <w:b/>
          <w:b/>
          <w:bCs/>
        </w:rPr>
      </w:pPr>
      <w:r>
        <w:rPr>
          <w:b/>
          <w:bCs/>
        </w:rPr>
        <w:t>Methododology</w:t>
      </w:r>
    </w:p>
    <w:p>
      <w:pPr>
        <w:pStyle w:val="Normal"/>
        <w:bidi w:val="0"/>
        <w:jc w:val="left"/>
        <w:rPr>
          <w:b/>
          <w:b/>
          <w:bCs/>
        </w:rPr>
      </w:pPr>
      <w:r>
        <w:rPr>
          <w:b/>
          <w:bCs/>
        </w:rPr>
        <w:t>Materials</w:t>
      </w:r>
    </w:p>
    <w:p>
      <w:pPr>
        <w:pStyle w:val="Normal"/>
        <w:bidi w:val="0"/>
        <w:jc w:val="left"/>
        <w:rPr/>
      </w:pPr>
      <w:r>
        <w:rPr/>
        <w:t>Two sets of tests were made for every participant. Each set consisted of 5</w:t>
      </w:r>
    </w:p>
    <w:p>
      <w:pPr>
        <w:pStyle w:val="Normal"/>
        <w:bidi w:val="0"/>
        <w:jc w:val="left"/>
        <w:rPr/>
      </w:pPr>
      <w:r>
        <w:rPr/>
        <w:t>cards of size similar to A7 format with anagrams printed onto them using</w:t>
      </w:r>
    </w:p>
    <w:p>
      <w:pPr>
        <w:pStyle w:val="Normal"/>
        <w:bidi w:val="0"/>
        <w:jc w:val="left"/>
        <w:rPr/>
      </w:pPr>
      <w:r>
        <w:rPr/>
        <w:t>generic font. Anagrams are to be solved in Polish as it is each student’s native</w:t>
      </w:r>
    </w:p>
    <w:p>
      <w:pPr>
        <w:pStyle w:val="Normal"/>
        <w:bidi w:val="0"/>
        <w:jc w:val="left"/>
        <w:rPr/>
      </w:pPr>
      <w:r>
        <w:rPr/>
        <w:t>language. The practice test were just such cards, experiment set consisted</w:t>
      </w:r>
    </w:p>
    <w:p>
      <w:pPr>
        <w:pStyle w:val="Normal"/>
        <w:bidi w:val="0"/>
        <w:jc w:val="left"/>
        <w:rPr/>
      </w:pPr>
      <w:r>
        <w:rPr/>
        <w:t>of the same cards with participant number written on it using a felt pen</w:t>
      </w:r>
    </w:p>
    <w:p>
      <w:pPr>
        <w:pStyle w:val="Normal"/>
        <w:bidi w:val="0"/>
        <w:jc w:val="left"/>
        <w:rPr/>
      </w:pPr>
      <w:r>
        <w:rPr/>
        <w:t>in either black, red or green. Each set is covered with blank page at the</w:t>
      </w:r>
    </w:p>
    <w:p>
      <w:pPr>
        <w:pStyle w:val="Normal"/>
        <w:bidi w:val="0"/>
        <w:jc w:val="left"/>
        <w:rPr/>
      </w:pPr>
      <w:r>
        <w:rPr/>
        <w:t>top. Additionally every table had a card with a number on it which is to be</w:t>
      </w:r>
    </w:p>
    <w:p>
      <w:pPr>
        <w:pStyle w:val="Normal"/>
        <w:bidi w:val="0"/>
        <w:jc w:val="left"/>
        <w:rPr/>
      </w:pPr>
      <w:r>
        <w:rPr/>
        <w:t>checked with participant number on the experiment set by the participant.</w:t>
      </w:r>
    </w:p>
    <w:p>
      <w:pPr>
        <w:pStyle w:val="Normal"/>
        <w:bidi w:val="0"/>
        <w:jc w:val="left"/>
        <w:rPr/>
      </w:pPr>
      <w:r>
        <w:rPr/>
        <w:t>[See Appendix A for sample materials]. Everything has been done on paper,</w:t>
      </w:r>
    </w:p>
    <w:p>
      <w:pPr>
        <w:pStyle w:val="Normal"/>
        <w:bidi w:val="0"/>
        <w:jc w:val="left"/>
        <w:rPr/>
      </w:pPr>
      <w:r>
        <w:rPr/>
        <w:t>as laptops or smartphones might cause distraction. Additionally electronic</w:t>
      </w:r>
    </w:p>
    <w:p>
      <w:pPr>
        <w:pStyle w:val="Normal"/>
        <w:bidi w:val="0"/>
        <w:jc w:val="left"/>
        <w:rPr/>
      </w:pPr>
      <w:r>
        <w:rPr/>
        <w:t>displays only emulate the colors seen in the real world using red, green and</w:t>
      </w:r>
    </w:p>
    <w:p>
      <w:pPr>
        <w:pStyle w:val="Normal"/>
        <w:bidi w:val="0"/>
        <w:jc w:val="left"/>
        <w:rPr/>
      </w:pPr>
      <w:r>
        <w:rPr/>
        <w:t>blue LED’s, which may interfere with the premise of wavelength of light</w:t>
      </w:r>
    </w:p>
    <w:p>
      <w:pPr>
        <w:pStyle w:val="Normal"/>
        <w:bidi w:val="0"/>
        <w:jc w:val="left"/>
        <w:rPr/>
      </w:pPr>
      <w:r>
        <w:rPr/>
        <w:t>being referred to as color and mechanisms for human brain to interpret RGB</w:t>
      </w:r>
    </w:p>
    <w:p>
      <w:pPr>
        <w:pStyle w:val="Normal"/>
        <w:bidi w:val="0"/>
        <w:jc w:val="left"/>
        <w:rPr/>
      </w:pPr>
      <w:r>
        <w:rPr/>
        <w:t>diodes may vary from interpreting natural light reflecting off of objects.</w:t>
      </w:r>
    </w:p>
    <w:p>
      <w:pPr>
        <w:pStyle w:val="Normal"/>
        <w:bidi w:val="0"/>
        <w:jc w:val="left"/>
        <w:rPr/>
      </w:pPr>
      <w:r>
        <w:rPr/>
        <w:t>Participant groups</w:t>
      </w:r>
    </w:p>
    <w:p>
      <w:pPr>
        <w:pStyle w:val="Normal"/>
        <w:bidi w:val="0"/>
        <w:jc w:val="left"/>
        <w:rPr/>
      </w:pPr>
      <w:r>
        <w:rPr/>
        <w:t>Three groups consisting of roughly 10 participants each were formed. Due</w:t>
      </w:r>
    </w:p>
    <w:p>
      <w:pPr>
        <w:pStyle w:val="Normal"/>
        <w:bidi w:val="0"/>
        <w:jc w:val="left"/>
        <w:rPr/>
      </w:pPr>
      <w:r>
        <w:rPr/>
        <w:t>to COVID-19 near lockdown, the biggest group is school who were the soph-</w:t>
      </w:r>
    </w:p>
    <w:p>
      <w:pPr>
        <w:pStyle w:val="Normal"/>
        <w:bidi w:val="0"/>
        <w:jc w:val="left"/>
        <w:rPr/>
      </w:pPr>
      <w:r>
        <w:rPr/>
        <w:t>mores were sent home. In that situation in order to scramble enough people</w:t>
      </w:r>
    </w:p>
    <w:p>
      <w:pPr>
        <w:pStyle w:val="Normal"/>
        <w:bidi w:val="0"/>
        <w:jc w:val="left"/>
        <w:rPr/>
      </w:pPr>
      <w:r>
        <w:rPr/>
        <w:t>to the groups people had to be taken a class at a time, which might have had</w:t>
      </w:r>
    </w:p>
    <w:p>
      <w:pPr>
        <w:pStyle w:val="Normal"/>
        <w:bidi w:val="0"/>
        <w:jc w:val="left"/>
        <w:rPr/>
      </w:pPr>
      <w:r>
        <w:rPr/>
        <w:t>an impact on the results, considering that the classes have different profiles,</w:t>
      </w:r>
    </w:p>
    <w:p>
      <w:pPr>
        <w:pStyle w:val="Normal"/>
        <w:bidi w:val="0"/>
        <w:jc w:val="left"/>
        <w:rPr>
          <w:b/>
          <w:b/>
          <w:bCs/>
        </w:rPr>
      </w:pPr>
      <w:r>
        <w:rPr>
          <w:b/>
          <w:bCs/>
        </w:rPr>
        <w:t>Procedure</w:t>
      </w:r>
    </w:p>
    <w:p>
      <w:pPr>
        <w:pStyle w:val="Normal"/>
        <w:bidi w:val="0"/>
        <w:jc w:val="left"/>
        <w:rPr/>
      </w:pPr>
      <w:r>
        <w:rPr/>
        <w:t>1. All tables are cleaned and participant participant number cards are</w:t>
      </w:r>
    </w:p>
    <w:p>
      <w:pPr>
        <w:pStyle w:val="Normal"/>
        <w:bidi w:val="0"/>
        <w:jc w:val="left"/>
        <w:rPr/>
      </w:pPr>
      <w:r>
        <w:rPr/>
        <w:t>distributed in an ascending order from the front of the class along with</w:t>
      </w:r>
    </w:p>
    <w:p>
      <w:pPr>
        <w:pStyle w:val="Normal"/>
        <w:bidi w:val="0"/>
        <w:jc w:val="left"/>
        <w:rPr/>
      </w:pPr>
      <w:r>
        <w:rPr/>
        <w:t>practice tests and consent forms [See Appendix B for the form]</w:t>
      </w:r>
    </w:p>
    <w:p>
      <w:pPr>
        <w:pStyle w:val="Normal"/>
        <w:bidi w:val="0"/>
        <w:jc w:val="left"/>
        <w:rPr/>
      </w:pPr>
      <w:r>
        <w:rPr/>
        <w:t>2. Participants are brought to the class and sat in a safe distance from</w:t>
      </w:r>
    </w:p>
    <w:p>
      <w:pPr>
        <w:pStyle w:val="Normal"/>
        <w:bidi w:val="0"/>
        <w:jc w:val="left"/>
        <w:rPr/>
      </w:pPr>
      <w:r>
        <w:rPr/>
        <w:t>each other</w:t>
      </w:r>
    </w:p>
    <w:p>
      <w:pPr>
        <w:pStyle w:val="Normal"/>
        <w:bidi w:val="0"/>
        <w:jc w:val="left"/>
        <w:rPr/>
      </w:pPr>
      <w:r>
        <w:rPr/>
        <w:t>3. Participants are explained the procedure and informed that they can</w:t>
      </w:r>
    </w:p>
    <w:p>
      <w:pPr>
        <w:pStyle w:val="Normal"/>
        <w:bidi w:val="0"/>
        <w:jc w:val="left"/>
        <w:rPr/>
      </w:pPr>
      <w:r>
        <w:rPr/>
        <w:t>seek the goal of the experiment after completing the test</w:t>
      </w:r>
    </w:p>
    <w:p>
      <w:pPr>
        <w:pStyle w:val="Normal"/>
        <w:bidi w:val="0"/>
        <w:jc w:val="left"/>
        <w:rPr/>
      </w:pPr>
      <w:r>
        <w:rPr/>
        <w:t>4. Participants are asked to read and sign consent forms</w:t>
      </w:r>
    </w:p>
    <w:p>
      <w:pPr>
        <w:pStyle w:val="Normal"/>
        <w:bidi w:val="0"/>
        <w:jc w:val="left"/>
        <w:rPr/>
      </w:pPr>
      <w:r>
        <w:rPr/>
        <w:t>4</w:t>
      </w:r>
    </w:p>
    <w:p>
      <w:pPr>
        <w:pStyle w:val="Normal"/>
        <w:bidi w:val="0"/>
        <w:jc w:val="left"/>
        <w:rPr/>
      </w:pPr>
      <w:r>
        <w:rPr/>
        <w:t>5. Participants are asked to start solving practice test</w:t>
      </w:r>
    </w:p>
    <w:p>
      <w:pPr>
        <w:pStyle w:val="Normal"/>
        <w:bidi w:val="0"/>
        <w:jc w:val="left"/>
        <w:rPr/>
      </w:pPr>
      <w:r>
        <w:rPr/>
        <w:t>6. After 5 minutes participants are asked to end solving the test and</w:t>
      </w:r>
    </w:p>
    <w:p>
      <w:pPr>
        <w:pStyle w:val="Normal"/>
        <w:bidi w:val="0"/>
        <w:jc w:val="left"/>
        <w:rPr/>
      </w:pPr>
      <w:r>
        <w:rPr/>
        <w:t>practice sets are collected</w:t>
      </w:r>
    </w:p>
    <w:p>
      <w:pPr>
        <w:pStyle w:val="Normal"/>
        <w:bidi w:val="0"/>
        <w:jc w:val="left"/>
        <w:rPr/>
      </w:pPr>
      <w:r>
        <w:rPr/>
        <w:t>7. Participants are asked to sit through 2 minute break in silence during</w:t>
      </w:r>
    </w:p>
    <w:p>
      <w:pPr>
        <w:pStyle w:val="Normal"/>
        <w:bidi w:val="0"/>
        <w:jc w:val="left"/>
        <w:rPr/>
      </w:pPr>
      <w:r>
        <w:rPr/>
        <w:t>which they are handed out experiment sets</w:t>
      </w:r>
    </w:p>
    <w:p>
      <w:pPr>
        <w:pStyle w:val="Normal"/>
        <w:bidi w:val="0"/>
        <w:jc w:val="left"/>
        <w:rPr/>
      </w:pPr>
      <w:r>
        <w:rPr/>
        <w:t>8. Participants are informed to check their participant number with the</w:t>
      </w:r>
    </w:p>
    <w:p>
      <w:pPr>
        <w:pStyle w:val="Normal"/>
        <w:bidi w:val="0"/>
        <w:jc w:val="left"/>
        <w:rPr/>
      </w:pPr>
      <w:r>
        <w:rPr/>
        <w:t>number on the table prior to uncovering and staring the test</w:t>
      </w:r>
    </w:p>
    <w:p>
      <w:pPr>
        <w:pStyle w:val="Normal"/>
        <w:bidi w:val="0"/>
        <w:jc w:val="left"/>
        <w:rPr/>
      </w:pPr>
      <w:r>
        <w:rPr/>
        <w:t>9. Participants are asked to uncover and start solving the tests</w:t>
      </w:r>
    </w:p>
    <w:p>
      <w:pPr>
        <w:pStyle w:val="Normal"/>
        <w:bidi w:val="0"/>
        <w:jc w:val="left"/>
        <w:rPr/>
      </w:pPr>
      <w:r>
        <w:rPr/>
        <w:t>10. After 5 minutes participants are asked to end solving the test and</w:t>
      </w:r>
    </w:p>
    <w:p>
      <w:pPr>
        <w:pStyle w:val="Normal"/>
        <w:bidi w:val="0"/>
        <w:jc w:val="left"/>
        <w:rPr/>
      </w:pPr>
      <w:r>
        <w:rPr/>
        <w:t>experiment sets are collected</w:t>
      </w:r>
    </w:p>
    <w:p>
      <w:pPr>
        <w:pStyle w:val="Normal"/>
        <w:bidi w:val="0"/>
        <w:jc w:val="left"/>
        <w:rPr/>
      </w:pPr>
      <w:r>
        <w:rPr/>
        <w:t>11. Participants are dimissed</w:t>
      </w:r>
    </w:p>
    <w:p>
      <w:pPr>
        <w:pStyle w:val="Normal"/>
        <w:bidi w:val="0"/>
        <w:jc w:val="left"/>
        <w:rPr>
          <w:b/>
          <w:b/>
          <w:bCs/>
        </w:rPr>
      </w:pPr>
      <w:r>
        <w:rPr>
          <w:b/>
          <w:bCs/>
        </w:rPr>
        <w:t>Controlled variables</w:t>
      </w:r>
    </w:p>
    <w:p>
      <w:pPr>
        <w:pStyle w:val="Normal"/>
        <w:bidi w:val="0"/>
        <w:jc w:val="left"/>
        <w:rPr/>
      </w:pPr>
      <w:r>
        <w:rPr/>
        <w:t xml:space="preserve">• </w:t>
      </w:r>
      <w:r>
        <w:rPr/>
        <w:t>The color of participant number on task paper - as the independent</w:t>
      </w:r>
    </w:p>
    <w:p>
      <w:pPr>
        <w:pStyle w:val="Normal"/>
        <w:bidi w:val="0"/>
        <w:jc w:val="left"/>
        <w:rPr/>
      </w:pPr>
      <w:r>
        <w:rPr/>
        <w:t>variable in the experiment, it is implicitly completely controlled</w:t>
      </w:r>
    </w:p>
    <w:p>
      <w:pPr>
        <w:pStyle w:val="Normal"/>
        <w:bidi w:val="0"/>
        <w:jc w:val="left"/>
        <w:rPr/>
      </w:pPr>
      <w:r>
        <w:rPr/>
        <w:t xml:space="preserve">• </w:t>
      </w:r>
      <w:r>
        <w:rPr/>
        <w:t>The test room - every group completes the test in the same room so as</w:t>
      </w:r>
    </w:p>
    <w:p>
      <w:pPr>
        <w:pStyle w:val="Normal"/>
        <w:bidi w:val="0"/>
        <w:jc w:val="left"/>
        <w:rPr/>
      </w:pPr>
      <w:r>
        <w:rPr/>
        <w:t>the color of the wall could be taken as a constant and not be considered</w:t>
      </w:r>
    </w:p>
    <w:p>
      <w:pPr>
        <w:pStyle w:val="Normal"/>
        <w:bidi w:val="0"/>
        <w:jc w:val="left"/>
        <w:rPr/>
      </w:pPr>
      <w:r>
        <w:rPr/>
        <w:t>in the results</w:t>
      </w:r>
    </w:p>
    <w:p>
      <w:pPr>
        <w:pStyle w:val="Normal"/>
        <w:bidi w:val="0"/>
        <w:jc w:val="left"/>
        <w:rPr/>
      </w:pPr>
      <w:r>
        <w:rPr/>
        <w:t xml:space="preserve">• </w:t>
      </w:r>
      <w:r>
        <w:rPr/>
        <w:t>Participant’s familiarity with anagrams - each test consists of two parts</w:t>
      </w:r>
    </w:p>
    <w:p>
      <w:pPr>
        <w:pStyle w:val="Normal"/>
        <w:bidi w:val="0"/>
        <w:jc w:val="left"/>
        <w:rPr/>
      </w:pPr>
      <w:r>
        <w:rPr/>
        <w:t>- a test run and an experiment run, each with the same level of difficulty,</w:t>
      </w:r>
    </w:p>
    <w:p>
      <w:pPr>
        <w:pStyle w:val="Normal"/>
        <w:bidi w:val="0"/>
        <w:jc w:val="left"/>
        <w:rPr/>
      </w:pPr>
      <w:r>
        <w:rPr/>
        <w:t>allowing the participants to get accustomed to the logic puzzle</w:t>
      </w:r>
    </w:p>
    <w:p>
      <w:pPr>
        <w:pStyle w:val="Normal"/>
        <w:bidi w:val="0"/>
        <w:jc w:val="left"/>
        <w:rPr/>
      </w:pPr>
      <w:r>
        <w:rPr/>
        <w:t xml:space="preserve">• </w:t>
      </w:r>
      <w:r>
        <w:rPr/>
        <w:t>Audio stimuli - the test were conducted during lessons so that silence</w:t>
      </w:r>
    </w:p>
    <w:p>
      <w:pPr>
        <w:pStyle w:val="Normal"/>
        <w:bidi w:val="0"/>
        <w:jc w:val="left"/>
        <w:rPr/>
      </w:pPr>
      <w:r>
        <w:rPr/>
        <w:t>would be ensured</w:t>
      </w:r>
    </w:p>
    <w:p>
      <w:pPr>
        <w:pStyle w:val="Normal"/>
        <w:bidi w:val="0"/>
        <w:jc w:val="left"/>
        <w:rPr/>
      </w:pPr>
      <w:r>
        <w:rPr/>
        <w:t>Results</w:t>
      </w:r>
    </w:p>
    <w:p>
      <w:pPr>
        <w:pStyle w:val="Normal"/>
        <w:bidi w:val="0"/>
        <w:jc w:val="left"/>
        <w:rPr/>
      </w:pPr>
      <w:r>
        <w:rPr/>
        <w:t>After collecting all sets, scores have been awarded and collected in a table [See</w:t>
      </w:r>
    </w:p>
    <w:p>
      <w:pPr>
        <w:pStyle w:val="Normal"/>
        <w:bidi w:val="0"/>
        <w:jc w:val="left"/>
        <w:rPr/>
      </w:pPr>
      <w:r>
        <w:rPr/>
        <w:t>Appendix C for raw data] from which mean, median and standard deviation</w:t>
      </w:r>
    </w:p>
    <w:p>
      <w:pPr>
        <w:pStyle w:val="Normal"/>
        <w:bidi w:val="0"/>
        <w:jc w:val="left"/>
        <w:rPr/>
      </w:pPr>
      <w:r>
        <w:rPr/>
        <w:t>were computed and put into Table 1.</w:t>
      </w:r>
    </w:p>
    <w:p>
      <w:pPr>
        <w:pStyle w:val="Normal"/>
        <w:bidi w:val="0"/>
        <w:jc w:val="left"/>
        <w:rPr/>
      </w:pPr>
      <w:r>
        <w:rPr/>
        <w:t>Table 1:</w:t>
      </w:r>
    </w:p>
    <w:p>
      <w:pPr>
        <w:pStyle w:val="Normal"/>
        <w:bidi w:val="0"/>
        <w:jc w:val="left"/>
        <w:rPr/>
      </w:pPr>
      <w:r>
        <w:rPr/>
        <w:tab/>
        <w:tab/>
        <w:tab/>
        <w:t xml:space="preserve">black group </w:t>
        <w:tab/>
        <w:t xml:space="preserve">red group  </w:t>
        <w:tab/>
        <w:t>green group</w:t>
      </w:r>
    </w:p>
    <w:p>
      <w:pPr>
        <w:pStyle w:val="Normal"/>
        <w:bidi w:val="0"/>
        <w:jc w:val="left"/>
        <w:rPr/>
      </w:pPr>
      <w:r>
        <w:rPr/>
        <w:t>mean score</w:t>
        <w:tab/>
        <w:t xml:space="preserve">   </w:t>
        <w:tab/>
        <w:t xml:space="preserve">    9.00     </w:t>
        <w:tab/>
        <w:t xml:space="preserve">    6.30  </w:t>
        <w:tab/>
        <w:t xml:space="preserve">      4.88</w:t>
      </w:r>
    </w:p>
    <w:p>
      <w:pPr>
        <w:pStyle w:val="Normal"/>
        <w:bidi w:val="0"/>
        <w:jc w:val="left"/>
        <w:rPr/>
      </w:pPr>
      <w:r>
        <w:rPr/>
        <w:t xml:space="preserve">median score      </w:t>
        <w:tab/>
        <w:t xml:space="preserve">    9.00 </w:t>
        <w:tab/>
        <w:t xml:space="preserve">    6.00 </w:t>
        <w:tab/>
        <w:t xml:space="preserve">      5.00</w:t>
      </w:r>
    </w:p>
    <w:p>
      <w:pPr>
        <w:pStyle w:val="Normal"/>
        <w:bidi w:val="0"/>
        <w:jc w:val="left"/>
        <w:rPr/>
      </w:pPr>
      <w:r>
        <w:rPr/>
        <w:t xml:space="preserve">standard deviation          3.62 </w:t>
        <w:tab/>
        <w:t xml:space="preserve">    2.21</w:t>
        <w:tab/>
        <w:tab/>
        <w:t xml:space="preserve">      1.36</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Figure 1:</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2625" cy="3238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2625" cy="3238500"/>
                    </a:xfrm>
                    <a:prstGeom prst="rect">
                      <a:avLst/>
                    </a:prstGeom>
                  </pic:spPr>
                </pic:pic>
              </a:graphicData>
            </a:graphic>
          </wp:anchor>
        </w:drawing>
      </w:r>
    </w:p>
    <w:p>
      <w:pPr>
        <w:pStyle w:val="Normal"/>
        <w:bidi w:val="0"/>
        <w:jc w:val="left"/>
        <w:rPr>
          <w:b/>
          <w:b/>
          <w:bCs/>
        </w:rPr>
      </w:pPr>
      <w:r>
        <w:rPr>
          <w:b/>
          <w:bCs/>
        </w:rPr>
        <w:t>Discussion</w:t>
      </w:r>
    </w:p>
    <w:p>
      <w:pPr>
        <w:pStyle w:val="Normal"/>
        <w:bidi w:val="0"/>
        <w:jc w:val="left"/>
        <w:rPr/>
      </w:pPr>
      <w:r>
        <w:rPr/>
        <w:t>When analysing the data from the tests, it appears that color itself causes</w:t>
      </w:r>
    </w:p>
    <w:p>
      <w:pPr>
        <w:pStyle w:val="Normal"/>
        <w:bidi w:val="0"/>
        <w:jc w:val="left"/>
        <w:rPr/>
      </w:pPr>
      <w:r>
        <w:rPr/>
        <w:t>drop in performance and among the colors, green causes bigger drop in scores.</w:t>
      </w:r>
    </w:p>
    <w:p>
      <w:pPr>
        <w:pStyle w:val="Normal"/>
        <w:bidi w:val="0"/>
        <w:jc w:val="left"/>
        <w:rPr/>
      </w:pPr>
      <w:r>
        <w:rPr/>
        <w:t>It could be concluded that any color has negative effect on cognitive perfor-</w:t>
      </w:r>
    </w:p>
    <w:p>
      <w:pPr>
        <w:pStyle w:val="Normal"/>
        <w:bidi w:val="0"/>
        <w:jc w:val="left"/>
        <w:rPr/>
      </w:pPr>
      <w:r>
        <w:rPr/>
        <w:t>mance though colors skewed towards shorter wavelengths have more negative</w:t>
      </w:r>
    </w:p>
    <w:p>
      <w:pPr>
        <w:pStyle w:val="Normal"/>
        <w:bidi w:val="0"/>
        <w:jc w:val="left"/>
        <w:rPr/>
      </w:pPr>
      <w:r>
        <w:rPr/>
        <w:t>effect. This, however, is not the case, because studies conducted on the sub-</w:t>
      </w:r>
    </w:p>
    <w:p>
      <w:pPr>
        <w:pStyle w:val="Normal"/>
        <w:bidi w:val="0"/>
        <w:jc w:val="left"/>
        <w:rPr/>
      </w:pPr>
      <w:r>
        <w:rPr/>
        <w:t>ject, especially the experiment this research is based on, concluded that red</w:t>
      </w:r>
    </w:p>
    <w:p>
      <w:pPr>
        <w:pStyle w:val="Normal"/>
        <w:bidi w:val="0"/>
        <w:jc w:val="left"/>
        <w:rPr/>
      </w:pPr>
      <w:r>
        <w:rPr/>
        <w:t>color has definitive negative effect on this particular task, whereas green has</w:t>
      </w:r>
    </w:p>
    <w:p>
      <w:pPr>
        <w:pStyle w:val="Normal"/>
        <w:bidi w:val="0"/>
        <w:jc w:val="left"/>
        <w:rPr/>
      </w:pPr>
      <w:r>
        <w:rPr/>
        <w:t>no definitive effect on solving anagrams. A rational conclusion would be that</w:t>
      </w:r>
    </w:p>
    <w:p>
      <w:pPr>
        <w:pStyle w:val="Normal"/>
        <w:bidi w:val="0"/>
        <w:jc w:val="left"/>
        <w:rPr/>
      </w:pPr>
      <w:r>
        <w:rPr/>
        <w:t>there appeared a confounding factor in either green group alone or in the</w:t>
      </w:r>
    </w:p>
    <w:p>
      <w:pPr>
        <w:pStyle w:val="Normal"/>
        <w:bidi w:val="0"/>
        <w:jc w:val="left"/>
        <w:rPr/>
      </w:pPr>
      <w:r>
        <w:rPr/>
        <w:t>whole study. Upon closer inspection, this inaccuracy could be attributed to</w:t>
      </w:r>
    </w:p>
    <w:p>
      <w:pPr>
        <w:pStyle w:val="Normal"/>
        <w:bidi w:val="0"/>
        <w:jc w:val="left"/>
        <w:rPr/>
      </w:pPr>
      <w:r>
        <w:rPr/>
        <w:t>how the testing of the groups was dispersed in time, as the first two groups</w:t>
      </w:r>
    </w:p>
    <w:p>
      <w:pPr>
        <w:pStyle w:val="Normal"/>
        <w:bidi w:val="0"/>
        <w:jc w:val="left"/>
        <w:rPr/>
      </w:pPr>
      <w:r>
        <w:rPr/>
        <w:t>(black and red) were tested within two hours in the morning and the green</w:t>
      </w:r>
    </w:p>
    <w:p>
      <w:pPr>
        <w:pStyle w:val="Normal"/>
        <w:bidi w:val="0"/>
        <w:jc w:val="left"/>
        <w:rPr/>
      </w:pPr>
      <w:r>
        <w:rPr/>
        <w:t>one was done in the afternoon. Additionally, many of the participants from</w:t>
      </w:r>
    </w:p>
    <w:p>
      <w:pPr>
        <w:pStyle w:val="Normal"/>
        <w:bidi w:val="0"/>
        <w:jc w:val="left"/>
        <w:rPr/>
      </w:pPr>
      <w:r>
        <w:rPr/>
        <w:t>the green group had practice exams prior to the experiment. If, however,</w:t>
      </w:r>
    </w:p>
    <w:p>
      <w:pPr>
        <w:pStyle w:val="Normal"/>
        <w:bidi w:val="0"/>
        <w:jc w:val="left"/>
        <w:rPr/>
      </w:pPr>
      <w:r>
        <w:rPr/>
        <w:t>the results from green group were not to be taken into account, the results</w:t>
      </w:r>
    </w:p>
    <w:p>
      <w:pPr>
        <w:pStyle w:val="Normal"/>
        <w:bidi w:val="0"/>
        <w:jc w:val="left"/>
        <w:rPr/>
      </w:pPr>
      <w:r>
        <w:rPr/>
        <w:t>fall in line with the results from the original experiment. The red group did</w:t>
      </w:r>
    </w:p>
    <w:p>
      <w:pPr>
        <w:pStyle w:val="Normal"/>
        <w:bidi w:val="0"/>
        <w:jc w:val="left"/>
        <w:rPr/>
      </w:pPr>
      <w:r>
        <w:rPr/>
        <w:t>30% worse than the base (black) group which means that the red color had</w:t>
      </w:r>
    </w:p>
    <w:p>
      <w:pPr>
        <w:pStyle w:val="Normal"/>
        <w:bidi w:val="0"/>
        <w:jc w:val="left"/>
        <w:rPr/>
      </w:pPr>
      <w:r>
        <w:rPr/>
        <w:t>negative effect on the performance of participants. This study has quite high</w:t>
      </w:r>
    </w:p>
    <w:p>
      <w:pPr>
        <w:pStyle w:val="Normal"/>
        <w:bidi w:val="0"/>
        <w:jc w:val="left"/>
        <w:rPr/>
      </w:pPr>
      <w:r>
        <w:rPr/>
        <w:t>ecological validity in context of learning and office work, as colors like red</w:t>
      </w:r>
    </w:p>
    <w:p>
      <w:pPr>
        <w:pStyle w:val="Normal"/>
        <w:bidi w:val="0"/>
        <w:jc w:val="left"/>
        <w:rPr/>
      </w:pPr>
      <w:r>
        <w:rPr/>
        <w:t>most oftenly appear as an accent or scarce emphasis (instead of bold letters)</w:t>
      </w:r>
    </w:p>
    <w:p>
      <w:pPr>
        <w:pStyle w:val="Normal"/>
        <w:bidi w:val="0"/>
        <w:jc w:val="left"/>
        <w:rPr/>
      </w:pPr>
      <w:r>
        <w:rPr/>
        <w:t>in textbooks or documents. In final conclusion, the results suggest that red</w:t>
      </w:r>
    </w:p>
    <w:p>
      <w:pPr>
        <w:pStyle w:val="Normal"/>
        <w:bidi w:val="0"/>
        <w:jc w:val="left"/>
        <w:rPr/>
      </w:pPr>
      <w:r>
        <w:rPr/>
        <w:t>has a negative effect on cognitive performance.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LibreOffice/7.0.4.2$Linux_X86_64 LibreOffice_project/00$Build-2</Application>
  <AppVersion>15.0000</AppVersion>
  <Pages>4</Pages>
  <Words>1625</Words>
  <Characters>8272</Characters>
  <CharactersWithSpaces>9845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2021-01-16T21:43:41Z</dcterms:created>
  <dc:creator/>
  <dc:description/>
  <dc:language>en-US</dc:language>
  <cp:lastModifiedBy/>
  <dcterms:modified xsi:type="dcterms:W3CDTF">2021-01-16T21:52:46Z</dcterms:modified>
  <cp:revision>1</cp:revision>
  <dc:subject/>
  <dc:title/>
</cp:coreProperties>
</file>