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72"/>
          <w:szCs w:val="72"/>
          <w:rtl w:val="0"/>
        </w:rPr>
        <w:t xml:space="preserve">Concurrency</w:t>
      </w: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теория и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795713" cy="2178016"/>
            <wp:effectExtent b="0" l="0" r="0" t="0"/>
            <wp:docPr descr="deadlock.jpg" id="1" name="image2.jpg"/>
            <a:graphic>
              <a:graphicData uri="http://schemas.openxmlformats.org/drawingml/2006/picture">
                <pic:pic>
                  <pic:nvPicPr>
                    <pic:cNvPr descr="deadlock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7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Страница для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Тема курса в одном предложении: теория и практика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конкурентных (concurrent)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вычислений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разделяемой памяти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План курса: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Введение, потоки и операционная система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Взаимное исключение: протоколы и свойства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Синхронизация с помощью условных переменных и семафоров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Мелкогранулярные блокировки, хэш-таблицы, списки и скип-списки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Когерентность кэшей и спинлоки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Модель памяти sequential consistency for data race free programs (SC-DRF)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Неблокирующая синхронизация (гарантии lock-freedom, wait-freedom, obstruction-freedom), lock-free контейнеры (стек, очередь, список, хэш-таблица), сборка мусора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Линеаризуемость и другие модели консистентности для высокоуровневых объектов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Сила атомарных операций: консенсус и wait-free иерархия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Универсальная lock-free и wait-free конструкция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Дополнительные темы: concurrent GC, изоляция транзакций и транзакционная память, применение идей консенсуса и универсальной конструкции в распределенных системах на примере RSM с помощью RAFT.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Диаграмма зависимостей 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124450" cy="405171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8081" y="-1108350"/>
                          <a:ext cx="5124450" cy="4051711"/>
                          <a:chOff x="648081" y="-1108350"/>
                          <a:chExt cx="6063050" cy="622758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43468" y="1524774"/>
                            <a:ext cx="1822200" cy="583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Когерентность кэшей, М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одель памяти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79728" y="2528869"/>
                            <a:ext cx="2140500" cy="716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Неблокирующая синхронизация,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lock-free и wait-free контейнеры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873937" y="2508396"/>
                            <a:ext cx="2266800" cy="491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Линеаризуемость (атомарность)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58367" y="3534485"/>
                            <a:ext cx="2075700" cy="532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Консенсус 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wait-free иерархия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863024" y="4238871"/>
                            <a:ext cx="1773900" cy="532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Универсальная конструкция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07368" y="1816374"/>
                            <a:ext cx="236100" cy="692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1834537" y="3172596"/>
                            <a:ext cx="534600" cy="189000"/>
                          </a:xfrm>
                          <a:prstGeom prst="bentConnector3">
                            <a:avLst>
                              <a:gd fmla="val 5001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253328" y="3741619"/>
                            <a:ext cx="9939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810467" y="3452435"/>
                            <a:ext cx="438300" cy="1666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3714228" y="2764819"/>
                            <a:ext cx="555600" cy="1515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140628" y="2754019"/>
                            <a:ext cx="539100" cy="1329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73937" y="2754096"/>
                            <a:ext cx="3876000" cy="2016900"/>
                          </a:xfrm>
                          <a:prstGeom prst="bentConnector4">
                            <a:avLst>
                              <a:gd fmla="val -4608" name="adj1"/>
                              <a:gd fmla="val 11181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65668" y="1816374"/>
                            <a:ext cx="458700" cy="726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648081" y="95549"/>
                            <a:ext cx="1822200" cy="583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Взаимное исключение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48081" y="387149"/>
                            <a:ext cx="914100" cy="2117100"/>
                          </a:xfrm>
                          <a:prstGeom prst="bentConnector4">
                            <a:avLst>
                              <a:gd fmla="val -26050" name="adj1"/>
                              <a:gd fmla="val 5688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888931" y="1345437"/>
                            <a:ext cx="1822200" cy="583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Мелкогранулярные блокировки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927274" y="29100"/>
                            <a:ext cx="1940400" cy="716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Синхронизация на условных переменных и семафорах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70281" y="387149"/>
                            <a:ext cx="1457100" cy="6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346281" y="-1108350"/>
                            <a:ext cx="666599" cy="42408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5330981" y="2397687"/>
                            <a:ext cx="958200" cy="20100"/>
                          </a:xfrm>
                          <a:prstGeom prst="bentConnector4">
                            <a:avLst>
                              <a:gd fmla="val 31321" name="adj1"/>
                              <a:gd fmla="val 128518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229531" y="8399"/>
                            <a:ext cx="1850100" cy="3190800"/>
                          </a:xfrm>
                          <a:prstGeom prst="bentConnector3">
                            <a:avLst>
                              <a:gd fmla="val 3122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24450" cy="405171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0" cy="40517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Материалы по темам: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Слайды лекций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Статьи по темам лекций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операционные системы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http://duartes.org/gustavo/blog/post/anatomy-of-a-program-in-memory/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http://duartes.org/gustavo/blog/post/when-does-your-os-run/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http://duartes.org/gustavo/blog/post/system-calls/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http://duartes.org/gustavo/blog/post/what-does-an-idle-cpu-do/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Взаимное исключение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Art of Multiprocessor Programming, глава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88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Notes on Theory of Distributed Computing, глава 17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семафоры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Книга Little Book of Semaphores: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http://greenteapress.com/wp/semaphores/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Статья про применения семафоров: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http://preshing.com/20150316/semaphores-are-surprisingly-versatile/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фьютексы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Статья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Futexes Are Tricky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реализацию условных переменных и мьютексов с помощью фьютексов: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https://locklessinc.com/articles/mutex_cv_futex/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локи на фьютексах: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https://bartoszmilewski.com/2008/09/01/thin-lock-vs-futex/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списки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Список на оптимистичных блокировках: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A Lazy Concurrent List-Based Set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Скип-лист на оптимистичных блокировках: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A Simple Optimistic Skip-List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Реализация скип-листа от инженеров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Практические оптимизации при реализации скип-листов: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Skip Lists: Done Righ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применение скип-листов в движках баз данных: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http://blog.memsql.com/the-story-behind-memsqls-skiplist-indexes/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когерентность кэшей и барьеры памяти: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Memory Barriers: Hardware View for Software Hackers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Симулятор протоколов когерентности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Отличный лонг-рид про процессоры: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http://www.lighterra.com/papers/modernmicroprocessors/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 Happens-Before и модели памяти: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порядок событий в модели обмена сообщениями и про логические часы: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Capturing Causality in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Отличная вводная статья про модели памяти: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Memory Models: A Case for Rethinking Parallel Languages and 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Дизайн модели памяти для языка C++: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Foundations of C++ Memory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Строгое формальное изложение модели памяти Java: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The Java Memory Model: A Formal 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Lock-Free: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Data Structures in the Multicore Age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обязательная к прочтению обзорная статья про дизайн лок-фри структур данных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Simple, Fast, and Practical Non-Blocking and Blocking Concurrent Queue Algorithms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классическая лок-фри очередь Майкла-Скотта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Split-Ordered Lists - Lock-free Resizable Hash Tables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расширяемая лок-фри хэш-таблица на основе сортированного списка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Больше статей -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Домашние задания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Разминочные задачи: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https://deadlockempire.github.io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Тестовый контест: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https://contest.yandex.ru/contest/3954/problems/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Взаимное исключение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6 марта, 6:00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https://contest.yandex.ru/contest/4067/problems/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Механизмы синхронизации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20 марта, 6:00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https://contest.yandex.ru/contest/4118/problems/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Блокирующая очередь и пул потоков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27 марта, 6:00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https://contest.yandex.ru/contest/4115/problems/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Хэш-таблицы и списки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- 15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хэш-таблица - 6 апреля, 6:00, список - 12 апреля, 06:00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https://contest.yandex.ru/contest/4278/problems/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Когерентность кэшей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- 5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18 апреля, 6:00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https://contest.yandex.ru/contest/4366/problems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помощь: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Заметки про когерентность кэшей и спинлоки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 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Модель памяти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- 10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25 апреля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7. Lock-Free структуры данных - 25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https://contest.yandex.ru/contest/4489/problems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стек - 9 мая, очередь - 15 мая, список и хэш-таблица - 21 мая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помощь: 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Заметки про реализацию lock-free списка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8.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Линеаризуемость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- 10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9 мая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9.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Консенсус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- 10 баллов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15 мая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Репозиторий с исходным кодом для задач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Регламент сдачи домашних заданий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Style Guide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Google C++ Style Guide: 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https://google.github.io/styleguide/cppguide.html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Изучаем стайл гайд на примере кода с подробными комментариями: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https://bitbucket.org/snippets/rlipovsky/qAR9M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Вики на bitbucket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Компилятор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Рекомендуемый компилятор - clang.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Он поддерживает набор санитайзеров, которые умеют обнаруживать UB, утечки и проезды по памяти, многопоточные гонки.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Документация по санитайзерам: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http://clang.llvm.org/docs/UndefinedBehaviorSanitizer.html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http://clang.llvm.org/docs/AddressSanitizer.html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http://clang.llvm.org/docs/ThreadSanitizer.html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Учебники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Все 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книги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доступны в электронном виде.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Главный учебник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Art of Multiprocessor Programming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Maurice Herlihy, Nir Shavit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[AMP]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Если вы можете прочитать только одну книгу про многопоточное программирование, то этой книгой должна быть AMP.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Теория: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Concurrent Programming: Algorithms, Principles, and Foundations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Michel Raynal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[CP-APF]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Notes on Theory of Distributed Systems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James Aspens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[NTDS]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Глава II: Shared Memory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Практика: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Is Parallel Programming Hard, And, If So, What Can You Do About It?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Paul E. McKenney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[IPPH]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Книга многопоточность от разработчика ядра Linux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 Concurrency in Practice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 Brian Goetz, Doug Lea, Joshua Bloch, ...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[JCIP]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Паттерны/идиомы многопоточного программирования для практиков на Java.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C++ Concurrency in Action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Anthony Williams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[CPPCIA]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Практика многопоточного программирования на C++11.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Книга доступна на русском языке!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операционные системы: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xv6 - A Simple, Unix-like Teaching Operating System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архитектуру процессоров: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Computer Architecture: A Quantitative Approach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Hennessy, Patterson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 С++: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Effective Modern C++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Scott Meyers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Материалы курса Maurice Herlihy по учебнику Art of Multiprocessor Programming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6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Видеозаписи лекций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Слайды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6K3FK7stDlALrwMe3lAEz3fjjkq9iHON7VwS9QsflVA/edit?usp=sharing" TargetMode="External"/><Relationship Id="rId42" Type="http://schemas.openxmlformats.org/officeDocument/2006/relationships/hyperlink" Target="https://docs.google.com/document/d/19pz2AOKR0NDJYSJtYeW6T9pE1AZ72-6OHh7RIfuamEE/edit?usp=sharing" TargetMode="External"/><Relationship Id="rId41" Type="http://schemas.openxmlformats.org/officeDocument/2006/relationships/hyperlink" Target="https://contest.yandex.ru/contest/4115/problems/" TargetMode="External"/><Relationship Id="rId44" Type="http://schemas.openxmlformats.org/officeDocument/2006/relationships/hyperlink" Target="https://docs.google.com/document/d/1md5KJMVvYbyeQHZORrEnN0s6BobofIZWfAD84BHocTQ/edit?usp=sharing" TargetMode="External"/><Relationship Id="rId43" Type="http://schemas.openxmlformats.org/officeDocument/2006/relationships/hyperlink" Target="https://contest.yandex.ru/contest/4278/problems/" TargetMode="External"/><Relationship Id="rId46" Type="http://schemas.openxmlformats.org/officeDocument/2006/relationships/hyperlink" Target="https://docs.google.com/document/d/14Od6AdGdT68mAbjdwqFYbN1mZGL4UzQamO6GIoLoa0E/edit?usp=sharing" TargetMode="External"/><Relationship Id="rId45" Type="http://schemas.openxmlformats.org/officeDocument/2006/relationships/hyperlink" Target="https://contest.yandex.ru/contest/4366/problem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uartes.org/gustavo/blog/post/anatomy-of-a-program-in-memory/" TargetMode="External"/><Relationship Id="rId48" Type="http://schemas.openxmlformats.org/officeDocument/2006/relationships/hyperlink" Target="https://contest.yandex.ru/contest/4489/problems" TargetMode="External"/><Relationship Id="rId47" Type="http://schemas.openxmlformats.org/officeDocument/2006/relationships/hyperlink" Target="https://docs.google.com/document/d/1b-SDqFIHYvlWtjFK3fuhLoo53nSD94CHSCvB4RG3Bh8/edit?usp=sharing" TargetMode="External"/><Relationship Id="rId49" Type="http://schemas.openxmlformats.org/officeDocument/2006/relationships/hyperlink" Target="https://docs.google.com/document/d/1KWdYLFhgNRqq1LF5cCFBBQcACJxXcPGmFdZwGslzn48/edit?usp=sharing" TargetMode="External"/><Relationship Id="rId5" Type="http://schemas.openxmlformats.org/officeDocument/2006/relationships/image" Target="media/image2.jpg"/><Relationship Id="rId6" Type="http://schemas.openxmlformats.org/officeDocument/2006/relationships/image" Target="media/image4.png"/><Relationship Id="rId7" Type="http://schemas.openxmlformats.org/officeDocument/2006/relationships/hyperlink" Target="https://yadi.sk/d/TbkZMpkC3EELaB" TargetMode="External"/><Relationship Id="rId8" Type="http://schemas.openxmlformats.org/officeDocument/2006/relationships/hyperlink" Target="https://yadi.sk/d/ho2k-Hxv38WVso" TargetMode="External"/><Relationship Id="rId31" Type="http://schemas.openxmlformats.org/officeDocument/2006/relationships/hyperlink" Target="https://www.research.ibm.com/people/m/michael/podc-1996.pdf" TargetMode="External"/><Relationship Id="rId30" Type="http://schemas.openxmlformats.org/officeDocument/2006/relationships/hyperlink" Target="http://people.csail.mit.edu/shanir/publications/p76-shavit.pdf" TargetMode="External"/><Relationship Id="rId33" Type="http://schemas.openxmlformats.org/officeDocument/2006/relationships/hyperlink" Target="https://yadi.sk/d/ho2k-Hxv38WVso" TargetMode="External"/><Relationship Id="rId32" Type="http://schemas.openxmlformats.org/officeDocument/2006/relationships/hyperlink" Target="http://www.cs.tau.ac.il/~afek/SplitOrderListHashSS03.pdf" TargetMode="External"/><Relationship Id="rId35" Type="http://schemas.openxmlformats.org/officeDocument/2006/relationships/hyperlink" Target="https://contest.yandex.ru/contest/3954/problems/" TargetMode="External"/><Relationship Id="rId34" Type="http://schemas.openxmlformats.org/officeDocument/2006/relationships/hyperlink" Target="https://deadlockempire.github.io" TargetMode="External"/><Relationship Id="rId37" Type="http://schemas.openxmlformats.org/officeDocument/2006/relationships/hyperlink" Target="https://contest.yandex.ru/contest/4067/problems/" TargetMode="External"/><Relationship Id="rId36" Type="http://schemas.openxmlformats.org/officeDocument/2006/relationships/hyperlink" Target="https://docs.google.com/document/d/11fLWngAO8N0Za5FpuVHz8xS6CqphNwX9Redz033f2bU/edit?usp=sharing" TargetMode="External"/><Relationship Id="rId39" Type="http://schemas.openxmlformats.org/officeDocument/2006/relationships/hyperlink" Target="https://contest.yandex.ru/contest/4118/problems/" TargetMode="External"/><Relationship Id="rId38" Type="http://schemas.openxmlformats.org/officeDocument/2006/relationships/hyperlink" Target="https://docs.google.com/document/d/1ULHWelxkSkTKh1dKvdeCK3ErFFfA07g_5mKsBbbuS9E/edit?usp=sharing" TargetMode="External"/><Relationship Id="rId62" Type="http://schemas.openxmlformats.org/officeDocument/2006/relationships/hyperlink" Target="http://booksite.elsevier.com/9780123705914/?ISBN=9780123705914" TargetMode="External"/><Relationship Id="rId61" Type="http://schemas.openxmlformats.org/officeDocument/2006/relationships/hyperlink" Target="http://www.brown.edu/cis/sta/dev/herlihy_csci1760_fa12/" TargetMode="External"/><Relationship Id="rId20" Type="http://schemas.openxmlformats.org/officeDocument/2006/relationships/hyperlink" Target="https://github.com/facebook/folly/blob/master/folly/ConcurrentSkipList.h" TargetMode="External"/><Relationship Id="rId22" Type="http://schemas.openxmlformats.org/officeDocument/2006/relationships/hyperlink" Target="http://blog.memsql.com/the-story-behind-memsqls-skiplist-indexes/" TargetMode="External"/><Relationship Id="rId21" Type="http://schemas.openxmlformats.org/officeDocument/2006/relationships/hyperlink" Target="http://ticki.github.io/blog/skip-lists-done-right/" TargetMode="External"/><Relationship Id="rId24" Type="http://schemas.openxmlformats.org/officeDocument/2006/relationships/hyperlink" Target="https://www.scss.tcd.ie/~jones/vivio/caches/ALL%20protocols.htm" TargetMode="External"/><Relationship Id="rId23" Type="http://schemas.openxmlformats.org/officeDocument/2006/relationships/hyperlink" Target="http://www.rdrop.com/users/paulmck/scalability/paper/whymb.2010.07.23a.pdf" TargetMode="External"/><Relationship Id="rId60" Type="http://schemas.openxmlformats.org/officeDocument/2006/relationships/hyperlink" Target="https://yadi.sk/d/p6WR9Ts4oxZ7t" TargetMode="External"/><Relationship Id="rId26" Type="http://schemas.openxmlformats.org/officeDocument/2006/relationships/hyperlink" Target="http://aqualab.cs.northwestern.edu/component/attachments/download/302" TargetMode="External"/><Relationship Id="rId25" Type="http://schemas.openxmlformats.org/officeDocument/2006/relationships/hyperlink" Target="http://www.lighterra.com/papers/modernmicroprocessors/" TargetMode="External"/><Relationship Id="rId28" Type="http://schemas.openxmlformats.org/officeDocument/2006/relationships/hyperlink" Target="http://www.hpl.hp.com/techreports/2008/HPL-2008-56.pdf" TargetMode="External"/><Relationship Id="rId27" Type="http://schemas.openxmlformats.org/officeDocument/2006/relationships/hyperlink" Target="https://cacm.acm.org/magazines/2010/8/96610-memory-models-a-case-for-rethinking-parallel-languages-and-hardware/pdf" TargetMode="External"/><Relationship Id="rId29" Type="http://schemas.openxmlformats.org/officeDocument/2006/relationships/hyperlink" Target="http://www-sop.inria.fr/members/Gustavo.Petri/publis/jmm-vamp07.pdf" TargetMode="External"/><Relationship Id="rId51" Type="http://schemas.openxmlformats.org/officeDocument/2006/relationships/hyperlink" Target="https://docs.google.com/document/d/15uaVpm6YHdfnTdtdK-f1pC_nSuyXw62AT_O_M8ikYeI/edit?usp=sharing" TargetMode="External"/><Relationship Id="rId50" Type="http://schemas.openxmlformats.org/officeDocument/2006/relationships/hyperlink" Target="https://docs.google.com/document/d/16Jpjq9rJJQ3wGDrk-WcYxTxE9U7xveS1LBHOGBkDGls/edit?usp=sharing" TargetMode="External"/><Relationship Id="rId53" Type="http://schemas.openxmlformats.org/officeDocument/2006/relationships/hyperlink" Target="https://docs.google.com/document/d/1QdsD2EcluQ0npFIn-Hxmjl4r9p6OTpuZ4H5iNmNhnzQ/edit?usp=sharing" TargetMode="External"/><Relationship Id="rId52" Type="http://schemas.openxmlformats.org/officeDocument/2006/relationships/hyperlink" Target="https://bitbucket.org/misty_fungus/fivt/src" TargetMode="External"/><Relationship Id="rId11" Type="http://schemas.openxmlformats.org/officeDocument/2006/relationships/hyperlink" Target="http://duartes.org/gustavo/blog/post/system-calls/" TargetMode="External"/><Relationship Id="rId55" Type="http://schemas.openxmlformats.org/officeDocument/2006/relationships/hyperlink" Target="https://bitbucket.org/snippets/rlipovsky/qAR9M" TargetMode="External"/><Relationship Id="rId10" Type="http://schemas.openxmlformats.org/officeDocument/2006/relationships/hyperlink" Target="http://duartes.org/gustavo/blog/post/when-does-your-os-run/" TargetMode="External"/><Relationship Id="rId54" Type="http://schemas.openxmlformats.org/officeDocument/2006/relationships/hyperlink" Target="https://google.github.io/styleguide/cppguide.html" TargetMode="External"/><Relationship Id="rId13" Type="http://schemas.openxmlformats.org/officeDocument/2006/relationships/hyperlink" Target="http://greenteapress.com/wp/semaphores/" TargetMode="External"/><Relationship Id="rId57" Type="http://schemas.openxmlformats.org/officeDocument/2006/relationships/hyperlink" Target="http://clang.llvm.org/docs/UndefinedBehaviorSanitizer.html" TargetMode="External"/><Relationship Id="rId12" Type="http://schemas.openxmlformats.org/officeDocument/2006/relationships/hyperlink" Target="http://duartes.org/gustavo/blog/post/what-does-an-idle-cpu-do/" TargetMode="External"/><Relationship Id="rId56" Type="http://schemas.openxmlformats.org/officeDocument/2006/relationships/hyperlink" Target="https://bitbucket.org/misty_fungus/fivt/wiki/Home" TargetMode="External"/><Relationship Id="rId15" Type="http://schemas.openxmlformats.org/officeDocument/2006/relationships/hyperlink" Target="https://www.akkadia.org/drepper/futex.pdf" TargetMode="External"/><Relationship Id="rId59" Type="http://schemas.openxmlformats.org/officeDocument/2006/relationships/hyperlink" Target="http://clang.llvm.org/docs/ThreadSanitizer.html" TargetMode="External"/><Relationship Id="rId14" Type="http://schemas.openxmlformats.org/officeDocument/2006/relationships/hyperlink" Target="http://preshing.com/20150316/semaphores-are-surprisingly-versatile/" TargetMode="External"/><Relationship Id="rId58" Type="http://schemas.openxmlformats.org/officeDocument/2006/relationships/hyperlink" Target="http://clang.llvm.org/docs/AddressSanitizer.html" TargetMode="External"/><Relationship Id="rId17" Type="http://schemas.openxmlformats.org/officeDocument/2006/relationships/hyperlink" Target="https://bartoszmilewski.com/2008/09/01/thin-lock-vs-futex/" TargetMode="External"/><Relationship Id="rId16" Type="http://schemas.openxmlformats.org/officeDocument/2006/relationships/hyperlink" Target="https://locklessinc.com/articles/mutex_cv_futex/" TargetMode="External"/><Relationship Id="rId19" Type="http://schemas.openxmlformats.org/officeDocument/2006/relationships/hyperlink" Target="http://people.csail.mit.edu/shanir/publications/LazySkipList.pdf" TargetMode="External"/><Relationship Id="rId18" Type="http://schemas.openxmlformats.org/officeDocument/2006/relationships/hyperlink" Target="http://people.csail.mit.edu/shanir/publications/Lazy_Concurrent.pdf" TargetMode="External"/></Relationships>
</file>