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eastAsia="仿宋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ActiveMQ安装文档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下载并发送到linux服务器</w:t>
      </w:r>
    </w:p>
    <w:p>
      <w:pPr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fldChar w:fldCharType="begin"/>
      </w:r>
      <w:r>
        <w:rPr>
          <w:rFonts w:hint="eastAsia" w:ascii="Times New Roman" w:hAnsi="Times New Roman" w:eastAsia="仿宋"/>
          <w:lang w:val="en-US" w:eastAsia="zh-CN"/>
        </w:rPr>
        <w:instrText xml:space="preserve"> HYPERLINK "http://www.apache.org/dyn/closer.cgi?filename=/activemq/5.15.6/apache-activemq-5.15.6-bin.tar.gz&amp;action=download" </w:instrText>
      </w:r>
      <w:r>
        <w:rPr>
          <w:rFonts w:hint="eastAsia" w:ascii="Times New Roman" w:hAnsi="Times New Roman" w:eastAsia="仿宋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仿宋"/>
          <w:lang w:val="en-US" w:eastAsia="zh-CN"/>
        </w:rPr>
        <w:t>http://www.apache.org/dyn/closer.cgi?filena</w:t>
      </w:r>
      <w:bookmarkStart w:id="0" w:name="_GoBack"/>
      <w:bookmarkEnd w:id="0"/>
      <w:r>
        <w:rPr>
          <w:rStyle w:val="4"/>
          <w:rFonts w:hint="eastAsia" w:ascii="Times New Roman" w:hAnsi="Times New Roman" w:eastAsia="仿宋"/>
          <w:lang w:val="en-US" w:eastAsia="zh-CN"/>
        </w:rPr>
        <w:t>me=/activemq/5.15.6/apache-activemq-5.15.6-bin.tar.gz&amp;action=download</w:t>
      </w:r>
      <w:r>
        <w:rPr>
          <w:rFonts w:hint="eastAsia" w:ascii="Times New Roman" w:hAnsi="Times New Roman" w:eastAsia="仿宋"/>
          <w:lang w:val="en-US" w:eastAsia="zh-CN"/>
        </w:rPr>
        <w:fldChar w:fldCharType="end"/>
      </w:r>
    </w:p>
    <w:p>
      <w:pPr>
        <w:rPr>
          <w:rFonts w:hint="eastAsia" w:ascii="Times New Roman" w:hAnsi="Times New Roman" w:eastAsia="仿宋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环境需求：JDK1.8</w:t>
      </w:r>
    </w:p>
    <w:p>
      <w:pPr>
        <w:rPr>
          <w:rFonts w:hint="eastAsia" w:ascii="Times New Roman" w:hAnsi="Times New Roman" w:eastAsia="仿宋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解压</w:t>
      </w:r>
    </w:p>
    <w:p>
      <w:pPr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 xml:space="preserve">tar xf apache-activemq-5.15.6-bin.tar.gz </w:t>
      </w:r>
    </w:p>
    <w:p>
      <w:pPr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mv apache-activemq-5.15.6 /usr/local/activemq</w:t>
      </w:r>
    </w:p>
    <w:p>
      <w:pPr>
        <w:rPr>
          <w:rFonts w:hint="eastAsia" w:ascii="Times New Roman" w:hAnsi="Times New Roman" w:eastAsia="仿宋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进入安装目录并启动</w:t>
      </w:r>
    </w:p>
    <w:p>
      <w:pPr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cd /usr/local/activemq/bin/linux-x86-64</w:t>
      </w:r>
    </w:p>
    <w:p>
      <w:pPr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./activemq start/stop/restart</w:t>
      </w:r>
    </w:p>
    <w:p>
      <w:pPr>
        <w:rPr>
          <w:rFonts w:hint="eastAsia" w:ascii="Times New Roman" w:hAnsi="Times New Roman" w:eastAsia="仿宋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验证</w:t>
      </w:r>
    </w:p>
    <w:p>
      <w:pPr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访问ip:8161</w:t>
      </w:r>
    </w:p>
    <w:p>
      <w:pPr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827530"/>
            <wp:effectExtent l="0" t="0" r="11430" b="1270"/>
            <wp:docPr id="1" name="图片 1" descr="active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tivem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A03F0A"/>
    <w:multiLevelType w:val="singleLevel"/>
    <w:tmpl w:val="E5A03F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E4A49"/>
    <w:rsid w:val="474334DC"/>
    <w:rsid w:val="4EF048F5"/>
    <w:rsid w:val="517524C9"/>
    <w:rsid w:val="7F6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Helloworld</cp:lastModifiedBy>
  <dcterms:modified xsi:type="dcterms:W3CDTF">2018-10-10T11:08:17Z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