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63A9" w14:textId="77777777" w:rsidR="00DD1CF3" w:rsidRDefault="008D1A23">
      <w:pPr>
        <w:tabs>
          <w:tab w:val="left" w:pos="720"/>
          <w:tab w:val="left" w:pos="2160"/>
          <w:tab w:val="center" w:pos="4680"/>
        </w:tabs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CURRICULUM VITAE</w:t>
      </w:r>
    </w:p>
    <w:p w14:paraId="0F28334C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lang w:eastAsia="ko-KR"/>
        </w:rPr>
      </w:pPr>
    </w:p>
    <w:p w14:paraId="1444A97A" w14:textId="77777777" w:rsidR="00DD1CF3" w:rsidRDefault="008D1A23">
      <w:pPr>
        <w:tabs>
          <w:tab w:val="left" w:pos="720"/>
          <w:tab w:val="left" w:pos="2160"/>
          <w:tab w:val="center" w:pos="4680"/>
        </w:tabs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Il-</w:t>
      </w:r>
      <w:proofErr w:type="spellStart"/>
      <w:r>
        <w:rPr>
          <w:rFonts w:ascii="Arial" w:hAnsi="Arial" w:cs="Arial"/>
          <w:b/>
        </w:rPr>
        <w:t>Youp</w:t>
      </w:r>
      <w:proofErr w:type="spellEnd"/>
      <w:r>
        <w:rPr>
          <w:rFonts w:ascii="Arial" w:hAnsi="Arial" w:cs="Arial"/>
          <w:b/>
        </w:rPr>
        <w:t xml:space="preserve"> Kwak</w:t>
      </w:r>
    </w:p>
    <w:p w14:paraId="2926700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2A3C987" w14:textId="77777777" w:rsidR="00DD1CF3" w:rsidRDefault="008D1A23">
      <w:pPr>
        <w:tabs>
          <w:tab w:val="left" w:pos="720"/>
          <w:tab w:val="left" w:pos="2160"/>
          <w:tab w:val="left" w:pos="72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207720DA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Department of Applied Statistics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53418C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College of Business &amp; Economics </w:t>
      </w:r>
    </w:p>
    <w:p w14:paraId="0AA63128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Chung-Ang University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4B86FE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84, </w:t>
      </w:r>
      <w:proofErr w:type="spellStart"/>
      <w:r>
        <w:rPr>
          <w:rFonts w:ascii="Arial" w:hAnsi="Arial" w:cs="Arial"/>
        </w:rPr>
        <w:t>Heukseok-ro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Dongjak-gu</w:t>
      </w:r>
      <w:proofErr w:type="spellEnd"/>
      <w:r>
        <w:rPr>
          <w:rFonts w:ascii="Arial" w:hAnsi="Arial" w:cs="Arial"/>
        </w:rPr>
        <w:tab/>
        <w:t> 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2A89B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Seoul, 06974, Republic of Korea</w:t>
      </w:r>
    </w:p>
    <w:p w14:paraId="2963318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6FFDAE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Phone:</w:t>
      </w:r>
      <w:r>
        <w:rPr>
          <w:rFonts w:ascii="Arial" w:hAnsi="Arial" w:cs="Arial"/>
          <w:color w:val="000000"/>
        </w:rPr>
        <w:tab/>
        <w:t>82-10-5652-1534</w:t>
      </w:r>
    </w:p>
    <w:p w14:paraId="2C63DCCC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Email: </w:t>
      </w:r>
      <w:hyperlink r:id="rId7" w:history="1">
        <w:r>
          <w:rPr>
            <w:rFonts w:ascii="Arial" w:hAnsi="Arial" w:cs="Arial"/>
            <w:color w:val="000000"/>
          </w:rPr>
          <w:t>ikwak2@cau.ac.kr</w:t>
        </w:r>
      </w:hyperlink>
    </w:p>
    <w:p w14:paraId="0E1A36C2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Web: </w:t>
      </w:r>
      <w:hyperlink r:id="rId8" w:history="1">
        <w:r>
          <w:rPr>
            <w:rFonts w:ascii="Arial" w:hAnsi="Arial" w:cs="Arial"/>
            <w:color w:val="000000"/>
          </w:rPr>
          <w:t>https://ikwak2.github.io/</w:t>
        </w:r>
      </w:hyperlink>
    </w:p>
    <w:p w14:paraId="1EB3703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64E5C41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color w:val="000000"/>
        </w:rPr>
      </w:pPr>
    </w:p>
    <w:p w14:paraId="5DA10185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EDUCATION</w:t>
      </w:r>
    </w:p>
    <w:p w14:paraId="04C430A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58A0D6A" w14:textId="77777777" w:rsidR="00DD1CF3" w:rsidRDefault="008D1A23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2014</w:t>
      </w:r>
      <w:r>
        <w:rPr>
          <w:rFonts w:ascii="Arial" w:hAnsi="Arial" w:cs="Arial"/>
        </w:rPr>
        <w:tab/>
        <w:t>PhD, Statistics, University of Wisconsin-Madison (Advisor: Karl W. Broman)</w:t>
      </w:r>
    </w:p>
    <w:p w14:paraId="4C318A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39D248E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2008</w:t>
      </w:r>
      <w:r>
        <w:rPr>
          <w:rFonts w:ascii="Arial" w:hAnsi="Arial" w:cs="Arial"/>
        </w:rPr>
        <w:tab/>
        <w:t>MS, Statistics, Korea University, Seoul, Korea (Advisor: Myung-Hoe Huh)</w:t>
      </w:r>
    </w:p>
    <w:p w14:paraId="5E90338D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D168B8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2006</w:t>
      </w:r>
      <w:r>
        <w:rPr>
          <w:rFonts w:ascii="Arial" w:hAnsi="Arial" w:cs="Arial"/>
        </w:rPr>
        <w:tab/>
        <w:t>BS, Mathematics, Korea University, Seoul, Korea</w:t>
      </w:r>
    </w:p>
    <w:p w14:paraId="44F2A130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1E99A9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</w:p>
    <w:p w14:paraId="4FF9BF76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PROFESSIONAL POSITIONS</w:t>
      </w:r>
    </w:p>
    <w:p w14:paraId="3B32EE41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2BEB0C08" w14:textId="2CD0BADB" w:rsidR="00DD1CF3" w:rsidRDefault="008D1A23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2019</w:t>
      </w:r>
      <w:r w:rsidR="00B77D35">
        <w:rPr>
          <w:rFonts w:ascii="Arial" w:hAnsi="Arial" w:cs="Arial"/>
        </w:rPr>
        <w:t>-</w:t>
      </w:r>
      <w:r>
        <w:rPr>
          <w:rFonts w:ascii="Arial" w:hAnsi="Arial" w:cs="Arial"/>
        </w:rPr>
        <w:tab/>
        <w:t>Assistant Professor, Department of Applied Statistics, College of Business &amp; Economics, Chung-Ang University, Seoul, Korea</w:t>
      </w:r>
    </w:p>
    <w:p w14:paraId="73394F44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78A2E507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2017-2019</w:t>
      </w:r>
      <w:r>
        <w:rPr>
          <w:rFonts w:ascii="Arial" w:hAnsi="Arial" w:cs="Arial"/>
        </w:rPr>
        <w:tab/>
        <w:t>Staff Engineer, Samsung Research, Seoul R&amp;D Campus, Seoul, Korea</w:t>
      </w:r>
    </w:p>
    <w:p w14:paraId="1C392B2A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5839BA35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2016-2017</w:t>
      </w:r>
      <w:r>
        <w:rPr>
          <w:rFonts w:ascii="Arial" w:hAnsi="Arial" w:cs="Arial"/>
        </w:rPr>
        <w:tab/>
        <w:t xml:space="preserve">Research Associate, </w:t>
      </w:r>
      <w:proofErr w:type="spellStart"/>
      <w:r>
        <w:rPr>
          <w:rFonts w:ascii="Arial" w:hAnsi="Arial" w:cs="Arial"/>
        </w:rPr>
        <w:t>Lillehei</w:t>
      </w:r>
      <w:proofErr w:type="spellEnd"/>
      <w:r>
        <w:rPr>
          <w:rFonts w:ascii="Arial" w:hAnsi="Arial" w:cs="Arial"/>
        </w:rPr>
        <w:t xml:space="preserve"> Heart Institute, University of Minnesota, US</w:t>
      </w:r>
    </w:p>
    <w:p w14:paraId="39A955D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04E5FF0" w14:textId="77777777" w:rsidR="00DD1CF3" w:rsidRDefault="008D1A23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2014-2016</w:t>
      </w:r>
      <w:r>
        <w:rPr>
          <w:rFonts w:ascii="Arial" w:hAnsi="Arial" w:cs="Arial"/>
        </w:rPr>
        <w:tab/>
        <w:t>Postdoctoral Associate, Division of Biostatistics School of Public Health, University of Minnesota, US</w:t>
      </w:r>
    </w:p>
    <w:p w14:paraId="49C33D53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62146966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41C5C80" w14:textId="77777777" w:rsidR="00DD1CF3" w:rsidRDefault="008D1A23">
      <w:pPr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RESEARCH INTERESTS</w:t>
      </w:r>
    </w:p>
    <w:p w14:paraId="0F156A4D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lang w:eastAsia="ko-KR"/>
        </w:rPr>
      </w:pPr>
    </w:p>
    <w:p w14:paraId="439BD09B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Real-world big data analysis: Develop new service that combines enterprise big data </w:t>
      </w:r>
    </w:p>
    <w:p w14:paraId="4B9EB2D5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Biostatistics: statistical methodology and software development for bio-data analysis</w:t>
      </w:r>
    </w:p>
    <w:p w14:paraId="223F7E21" w14:textId="77777777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Development of Statistical Software tools</w:t>
      </w:r>
    </w:p>
    <w:p w14:paraId="78D68F47" w14:textId="594DAAB3" w:rsidR="00DD1CF3" w:rsidRDefault="008D1A23">
      <w:pPr>
        <w:pStyle w:val="ListParagraph1"/>
        <w:numPr>
          <w:ilvl w:val="0"/>
          <w:numId w:val="1"/>
        </w:num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                     Deep learning applications </w:t>
      </w:r>
      <w:r w:rsidR="00A4135D">
        <w:rPr>
          <w:rFonts w:ascii="Arial" w:hAnsi="Arial" w:cs="Arial"/>
          <w:lang w:eastAsia="ko-KR"/>
        </w:rPr>
        <w:t>(focus on voice classifications)</w:t>
      </w:r>
    </w:p>
    <w:p w14:paraId="5A438815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6BC8800B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  <w:b/>
        </w:rPr>
      </w:pPr>
    </w:p>
    <w:p w14:paraId="57306BBE" w14:textId="6E11A955" w:rsidR="008808B2" w:rsidRDefault="00A40992" w:rsidP="008808B2">
      <w:pPr>
        <w:tabs>
          <w:tab w:val="left" w:pos="720"/>
          <w:tab w:val="left" w:pos="2160"/>
        </w:tabs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DATA COMPETITION</w:t>
      </w:r>
      <w:r w:rsidR="00B77D35">
        <w:rPr>
          <w:rFonts w:ascii="Arial" w:hAnsi="Arial" w:cs="Arial"/>
          <w:b/>
          <w:color w:val="000000"/>
          <w:lang w:eastAsia="ko-KR"/>
        </w:rPr>
        <w:t>S</w:t>
      </w:r>
      <w:r>
        <w:rPr>
          <w:rFonts w:ascii="Arial" w:hAnsi="Arial" w:cs="Arial"/>
          <w:b/>
          <w:color w:val="000000"/>
        </w:rPr>
        <w:t xml:space="preserve"> </w:t>
      </w:r>
    </w:p>
    <w:p w14:paraId="77A22DE3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316734B" w14:textId="7F51DC6F" w:rsidR="008808B2" w:rsidRDefault="008808B2" w:rsidP="008808B2">
      <w:pPr>
        <w:pStyle w:val="BodyTextIndent2"/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2020.3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[Winner of a Biomedical Data Competition] Our team (Il-</w:t>
      </w:r>
      <w:proofErr w:type="spellStart"/>
      <w:r w:rsidRPr="008808B2">
        <w:rPr>
          <w:rFonts w:ascii="Arial" w:hAnsi="Arial" w:cs="Arial"/>
        </w:rPr>
        <w:t>Youp</w:t>
      </w:r>
      <w:proofErr w:type="spellEnd"/>
      <w:r w:rsidRPr="008808B2">
        <w:rPr>
          <w:rFonts w:ascii="Arial" w:hAnsi="Arial" w:cs="Arial"/>
        </w:rPr>
        <w:t xml:space="preserve"> Kwak and </w:t>
      </w:r>
      <w:proofErr w:type="spellStart"/>
      <w:r w:rsidRPr="008808B2">
        <w:rPr>
          <w:rFonts w:ascii="Arial" w:hAnsi="Arial" w:cs="Arial"/>
        </w:rPr>
        <w:t>Wuming</w:t>
      </w:r>
      <w:proofErr w:type="spellEnd"/>
      <w:r w:rsidRPr="008808B2">
        <w:rPr>
          <w:rFonts w:ascii="Arial" w:hAnsi="Arial" w:cs="Arial"/>
        </w:rPr>
        <w:t xml:space="preserve"> Gong) won both </w:t>
      </w:r>
      <w:proofErr w:type="spellStart"/>
      <w:r w:rsidRPr="008808B2">
        <w:rPr>
          <w:rFonts w:ascii="Arial" w:hAnsi="Arial" w:cs="Arial"/>
        </w:rPr>
        <w:t>Subchallenges</w:t>
      </w:r>
      <w:proofErr w:type="spellEnd"/>
      <w:r w:rsidRPr="008808B2">
        <w:rPr>
          <w:rFonts w:ascii="Arial" w:hAnsi="Arial" w:cs="Arial"/>
        </w:rPr>
        <w:t xml:space="preserve"> 2 and 3 of the Allen Institute Cell Lineage Reconstruction DREAM Challenge</w:t>
      </w:r>
    </w:p>
    <w:p w14:paraId="334CF044" w14:textId="77777777" w:rsidR="008808B2" w:rsidRDefault="008808B2" w:rsidP="008808B2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32538629" w14:textId="7FA08623" w:rsidR="008808B2" w:rsidRDefault="008808B2" w:rsidP="008808B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ab/>
        <w:t>2020.7</w:t>
      </w:r>
      <w:r>
        <w:rPr>
          <w:rFonts w:ascii="Arial" w:hAnsi="Arial" w:cs="Arial"/>
        </w:rPr>
        <w:tab/>
      </w:r>
      <w:r w:rsidRPr="008808B2">
        <w:rPr>
          <w:rFonts w:ascii="Arial" w:hAnsi="Arial" w:cs="Arial"/>
        </w:rPr>
        <w:t>Our CAU-ET team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</w:t>
      </w:r>
      <w:proofErr w:type="spellStart"/>
      <w:r w:rsidRPr="008808B2">
        <w:rPr>
          <w:rFonts w:ascii="Arial" w:hAnsi="Arial" w:cs="Arial"/>
        </w:rPr>
        <w:t>Yerin</w:t>
      </w:r>
      <w:proofErr w:type="spellEnd"/>
      <w:r w:rsidRPr="008808B2">
        <w:rPr>
          <w:rFonts w:ascii="Arial" w:hAnsi="Arial" w:cs="Arial"/>
        </w:rPr>
        <w:t xml:space="preserve"> Lee, </w:t>
      </w:r>
      <w:proofErr w:type="spellStart"/>
      <w:r w:rsidRPr="008808B2">
        <w:rPr>
          <w:rFonts w:ascii="Arial" w:hAnsi="Arial" w:cs="Arial"/>
        </w:rPr>
        <w:t>Soyoung</w:t>
      </w:r>
      <w:proofErr w:type="spellEnd"/>
      <w:r w:rsidRPr="008808B2">
        <w:rPr>
          <w:rFonts w:ascii="Arial" w:hAnsi="Arial" w:cs="Arial"/>
        </w:rPr>
        <w:t xml:space="preserve"> Lim and Il-</w:t>
      </w:r>
      <w:proofErr w:type="spellStart"/>
      <w:r w:rsidRPr="008808B2">
        <w:rPr>
          <w:rFonts w:ascii="Arial" w:hAnsi="Arial" w:cs="Arial"/>
        </w:rPr>
        <w:t>Youp</w:t>
      </w:r>
      <w:proofErr w:type="spellEnd"/>
      <w:r w:rsidRPr="008808B2">
        <w:rPr>
          <w:rFonts w:ascii="Arial" w:hAnsi="Arial" w:cs="Arial"/>
        </w:rPr>
        <w:t xml:space="preserve"> Kwak) ranked 7th and 9th place at the IEEE AASP challenge on Detection and Classification of Acoustic Scenes and Event</w:t>
      </w:r>
      <w:r w:rsidR="00431F11">
        <w:rPr>
          <w:rFonts w:ascii="Arial" w:hAnsi="Arial" w:cs="Arial"/>
        </w:rPr>
        <w:t xml:space="preserve"> </w:t>
      </w:r>
      <w:r w:rsidRPr="008808B2">
        <w:rPr>
          <w:rFonts w:ascii="Arial" w:hAnsi="Arial" w:cs="Arial"/>
        </w:rPr>
        <w:t>(DCASE) Task 1 subtask B and A</w:t>
      </w:r>
    </w:p>
    <w:p w14:paraId="4C46DFE1" w14:textId="3C22B968" w:rsidR="001D2C09" w:rsidRDefault="001D2C09" w:rsidP="008808B2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</w:p>
    <w:p w14:paraId="01E686D9" w14:textId="3C3A5BBC" w:rsidR="001D2C09" w:rsidRDefault="001D2C09" w:rsidP="001D2C09">
      <w:pPr>
        <w:tabs>
          <w:tab w:val="left" w:pos="0"/>
          <w:tab w:val="left" w:pos="720"/>
          <w:tab w:val="left" w:pos="2160"/>
        </w:tabs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202</w:t>
      </w: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</w:rPr>
        <w:t>.7</w:t>
      </w: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>Our CAU team (</w:t>
      </w:r>
      <w:proofErr w:type="spellStart"/>
      <w:r w:rsidRPr="001D2C09">
        <w:rPr>
          <w:rFonts w:ascii="Arial" w:hAnsi="Arial" w:cs="Arial"/>
        </w:rPr>
        <w:t>Hyejin</w:t>
      </w:r>
      <w:proofErr w:type="spellEnd"/>
      <w:r w:rsidRPr="001D2C09">
        <w:rPr>
          <w:rFonts w:ascii="Arial" w:hAnsi="Arial" w:cs="Arial"/>
        </w:rPr>
        <w:t xml:space="preserve"> Won, </w:t>
      </w:r>
      <w:proofErr w:type="spellStart"/>
      <w:r w:rsidRPr="001D2C09">
        <w:rPr>
          <w:rFonts w:ascii="Arial" w:hAnsi="Arial" w:cs="Arial"/>
        </w:rPr>
        <w:t>Baekseung</w:t>
      </w:r>
      <w:proofErr w:type="spellEnd"/>
      <w:r w:rsidRPr="001D2C09">
        <w:rPr>
          <w:rFonts w:ascii="Arial" w:hAnsi="Arial" w:cs="Arial"/>
        </w:rPr>
        <w:t xml:space="preserve"> Kim, Il-</w:t>
      </w:r>
      <w:proofErr w:type="spellStart"/>
      <w:r w:rsidRPr="001D2C09">
        <w:rPr>
          <w:rFonts w:ascii="Arial" w:hAnsi="Arial" w:cs="Arial"/>
        </w:rPr>
        <w:t>Youp</w:t>
      </w:r>
      <w:proofErr w:type="spellEnd"/>
      <w:r w:rsidRPr="001D2C09">
        <w:rPr>
          <w:rFonts w:ascii="Arial" w:hAnsi="Arial" w:cs="Arial"/>
        </w:rPr>
        <w:t xml:space="preserve"> Kwak and Changwon Lim) ranked 6th place at the IEEE AASP challenge on Detection and Classification of Acoustic Scenes and Event (DCASE) Task 6 on Audio Captioning.</w:t>
      </w:r>
    </w:p>
    <w:p w14:paraId="38854DE8" w14:textId="5B1687BB" w:rsidR="001D2C09" w:rsidRDefault="001D2C09" w:rsidP="001D2C09">
      <w:pPr>
        <w:tabs>
          <w:tab w:val="left" w:pos="0"/>
          <w:tab w:val="left" w:pos="720"/>
          <w:tab w:val="left" w:pos="2160"/>
        </w:tabs>
        <w:rPr>
          <w:rFonts w:ascii="Arial" w:hAnsi="Arial" w:cs="Arial"/>
        </w:rPr>
      </w:pPr>
    </w:p>
    <w:p w14:paraId="05E50DDA" w14:textId="77777777" w:rsidR="00DD1CF3" w:rsidRDefault="008D1A23" w:rsidP="008808B2">
      <w:pPr>
        <w:pStyle w:val="BodyTextIndent31"/>
        <w:tabs>
          <w:tab w:val="left" w:pos="720"/>
          <w:tab w:val="left" w:pos="2160"/>
        </w:tabs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>PUBLICATIONS</w:t>
      </w:r>
    </w:p>
    <w:p w14:paraId="3A30C6D7" w14:textId="0DA89AC2" w:rsidR="00DD1CF3" w:rsidRPr="00ED54F6" w:rsidRDefault="00DD1CF3">
      <w:pPr>
        <w:pStyle w:val="Heading1"/>
        <w:keepNext w:val="0"/>
        <w:tabs>
          <w:tab w:val="left" w:pos="720"/>
          <w:tab w:val="left" w:pos="2160"/>
        </w:tabs>
        <w:rPr>
          <w:rFonts w:ascii="Arial" w:hAnsi="Arial" w:cs="Arial"/>
          <w:i w:val="0"/>
          <w:lang w:eastAsia="ko-KR"/>
        </w:rPr>
      </w:pPr>
      <w:bookmarkStart w:id="0" w:name="OLE_LINK11"/>
      <w:bookmarkStart w:id="1" w:name="OLE_LINK12"/>
      <w:bookmarkStart w:id="2" w:name="OLE_LINK23"/>
      <w:bookmarkStart w:id="3" w:name="OLE_LINK24"/>
      <w:bookmarkStart w:id="4" w:name="OLE_LINK51"/>
      <w:bookmarkStart w:id="5" w:name="OLE_LINK52"/>
    </w:p>
    <w:p w14:paraId="7C4904E3" w14:textId="3C4A387B" w:rsidR="00DD1CF3" w:rsidRDefault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International</w:t>
      </w:r>
    </w:p>
    <w:p w14:paraId="184D700E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59A866FD" w14:textId="15202462" w:rsidR="00B77D35" w:rsidRDefault="00B77D35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21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lang w:eastAsia="ko-KR"/>
        </w:rPr>
        <w:t>Kwag</w:t>
      </w:r>
      <w:proofErr w:type="spellEnd"/>
      <w:r>
        <w:rPr>
          <w:rFonts w:ascii="Arial" w:hAnsi="Arial" w:cs="Arial"/>
          <w:lang w:eastAsia="ko-KR"/>
        </w:rPr>
        <w:t xml:space="preserve"> S, Lee J, </w:t>
      </w:r>
      <w:r>
        <w:rPr>
          <w:rFonts w:ascii="Arial" w:hAnsi="Arial" w:cs="Arial"/>
        </w:rPr>
        <w:t xml:space="preserve">Huh J, </w:t>
      </w:r>
      <w:r>
        <w:rPr>
          <w:rFonts w:ascii="Arial" w:hAnsi="Arial" w:cs="Arial"/>
          <w:lang w:eastAsia="ko-KR"/>
        </w:rPr>
        <w:t xml:space="preserve">Jeon Y, Hwang J, </w:t>
      </w:r>
      <w:r>
        <w:rPr>
          <w:rFonts w:ascii="Arial" w:hAnsi="Arial" w:cs="Arial"/>
        </w:rPr>
        <w:t>Yoon J</w:t>
      </w:r>
      <w:r>
        <w:rPr>
          <w:rFonts w:ascii="Arial" w:hAnsi="Arial" w:cs="Arial"/>
          <w:lang w:eastAsia="ko-KR"/>
        </w:rPr>
        <w:t>, Lee C</w:t>
      </w:r>
      <w:r>
        <w:rPr>
          <w:rFonts w:ascii="Arial" w:hAnsi="Arial" w:cs="Arial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21) 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  <w:r>
        <w:rPr>
          <w:rFonts w:ascii="Arial" w:hAnsi="Arial" w:cs="Arial"/>
          <w:lang w:eastAsia="ko-KR"/>
        </w:rPr>
        <w:t xml:space="preserve"> </w:t>
      </w:r>
    </w:p>
    <w:p w14:paraId="0D208431" w14:textId="2CDBE44C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0AD1FF05" w14:textId="6A398546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Lee Y, Lim S,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 xml:space="preserve"> (2021) CNN-Based Acoustic Scene Classification System, Electronics, 10(4), 371,</w:t>
      </w:r>
    </w:p>
    <w:p w14:paraId="3BBAB9E1" w14:textId="6B592DA9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57399F7C" w14:textId="1191B965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Kim K,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>, Min H (2021) Particulate Matter 10 (PM10) Is Associated with Epistaxis in Children and Adults, International Journal of Environmental Research and Public Health, 18(9), 4809,</w:t>
      </w:r>
    </w:p>
    <w:p w14:paraId="0F772D82" w14:textId="1AF139E8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334737FF" w14:textId="410F578E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Gong W, Granados A, Hu J, Jones M, Raz O, Martinez IS, Zhang H, Chow KK, </w:t>
      </w:r>
      <w:r w:rsidRPr="001D2C09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  <w:lang w:eastAsia="ko-KR"/>
        </w:rPr>
        <w:t>…</w:t>
      </w:r>
      <w:r>
        <w:rPr>
          <w:rFonts w:ascii="Arial" w:hAnsi="Arial" w:cs="Arial"/>
        </w:rPr>
        <w:t xml:space="preserve"> </w:t>
      </w:r>
      <w:r w:rsidRPr="001D2C09">
        <w:rPr>
          <w:rFonts w:ascii="Arial" w:hAnsi="Arial" w:cs="Arial"/>
        </w:rPr>
        <w:t>,</w:t>
      </w:r>
      <w:proofErr w:type="gramEnd"/>
      <w:r w:rsidRPr="001D2C09">
        <w:rPr>
          <w:rFonts w:ascii="Arial" w:hAnsi="Arial" w:cs="Arial"/>
        </w:rPr>
        <w:t xml:space="preserve"> Meyer P. (2021) Benchmarked approaches for cell lineage reconstructions of in vitro dividing cells and in silico models of Caenorhabditis elegans and Mus musculus developmental trees, Cell Systems, 12, 1-17.</w:t>
      </w:r>
    </w:p>
    <w:p w14:paraId="049EC306" w14:textId="7C8EA392" w:rsidR="001D2C09" w:rsidRDefault="001D2C09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264D3CAB" w14:textId="2A9658D4" w:rsidR="001D2C09" w:rsidRDefault="001D2C09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1D2C09">
        <w:rPr>
          <w:rFonts w:ascii="Arial" w:hAnsi="Arial" w:cs="Arial"/>
        </w:rPr>
        <w:t xml:space="preserve">Park J, </w:t>
      </w:r>
      <w:r w:rsidRPr="001A4531">
        <w:rPr>
          <w:rFonts w:ascii="Arial" w:hAnsi="Arial" w:cs="Arial"/>
          <w:b/>
        </w:rPr>
        <w:t>Kwak IY</w:t>
      </w:r>
      <w:r w:rsidRPr="001D2C09">
        <w:rPr>
          <w:rFonts w:ascii="Arial" w:hAnsi="Arial" w:cs="Arial"/>
        </w:rPr>
        <w:t>, Lim C (2021) A Deep Learning Model with Self-Supervised Learning and Attention Mechanism for COVID-19 Diagnosis Using Chest X-ray Images, Electronics, 10(16), 1996</w:t>
      </w:r>
      <w:r w:rsidR="00D234F2">
        <w:rPr>
          <w:rFonts w:ascii="Arial" w:hAnsi="Arial" w:cs="Arial"/>
        </w:rPr>
        <w:t>.</w:t>
      </w:r>
    </w:p>
    <w:p w14:paraId="64DA83F9" w14:textId="2E05C1D2" w:rsidR="00D234F2" w:rsidRDefault="00D234F2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</w:p>
    <w:p w14:paraId="2DE97161" w14:textId="4EB8FB12" w:rsidR="00D234F2" w:rsidRDefault="00D234F2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234F2">
        <w:rPr>
          <w:rFonts w:ascii="Arial" w:hAnsi="Arial" w:cs="Arial"/>
        </w:rPr>
        <w:t>Won</w:t>
      </w:r>
      <w:r>
        <w:rPr>
          <w:rFonts w:ascii="Arial" w:hAnsi="Arial" w:cs="Arial"/>
        </w:rPr>
        <w:t xml:space="preserve"> H</w:t>
      </w:r>
      <w:r w:rsidRPr="00D234F2">
        <w:rPr>
          <w:rFonts w:ascii="Arial" w:hAnsi="Arial" w:cs="Arial"/>
        </w:rPr>
        <w:t>, Kim</w:t>
      </w:r>
      <w:r>
        <w:rPr>
          <w:rFonts w:ascii="Arial" w:hAnsi="Arial" w:cs="Arial"/>
        </w:rPr>
        <w:t xml:space="preserve"> BS</w:t>
      </w:r>
      <w:r w:rsidRPr="00D234F2">
        <w:rPr>
          <w:rFonts w:ascii="Arial" w:hAnsi="Arial" w:cs="Arial"/>
        </w:rPr>
        <w:t xml:space="preserve">, </w:t>
      </w:r>
      <w:r w:rsidRPr="00D234F2">
        <w:rPr>
          <w:rFonts w:ascii="Arial" w:hAnsi="Arial" w:cs="Arial"/>
          <w:b/>
          <w:bCs/>
        </w:rPr>
        <w:t>Kwak</w:t>
      </w:r>
      <w:r w:rsidRPr="00D234F2">
        <w:rPr>
          <w:rFonts w:ascii="Arial" w:hAnsi="Arial" w:cs="Arial"/>
          <w:b/>
          <w:bCs/>
        </w:rPr>
        <w:t xml:space="preserve"> IY</w:t>
      </w:r>
      <w:r w:rsidRPr="00D234F2">
        <w:rPr>
          <w:rFonts w:ascii="Arial" w:hAnsi="Arial" w:cs="Arial"/>
        </w:rPr>
        <w:t xml:space="preserve"> and Lim</w:t>
      </w:r>
      <w:r>
        <w:rPr>
          <w:rFonts w:ascii="Arial" w:hAnsi="Arial" w:cs="Arial"/>
        </w:rPr>
        <w:t xml:space="preserve"> C (2021) </w:t>
      </w:r>
      <w:r w:rsidRPr="00D234F2">
        <w:rPr>
          <w:rFonts w:ascii="Arial" w:hAnsi="Arial" w:cs="Arial"/>
        </w:rPr>
        <w:t xml:space="preserve">Transformer </w:t>
      </w:r>
      <w:r>
        <w:rPr>
          <w:rFonts w:ascii="Arial" w:hAnsi="Arial" w:cs="Arial" w:hint="eastAsia"/>
          <w:lang w:eastAsia="ko-KR"/>
        </w:rPr>
        <w:t>F</w:t>
      </w:r>
      <w:r w:rsidRPr="00D234F2">
        <w:rPr>
          <w:rFonts w:ascii="Arial" w:hAnsi="Arial" w:cs="Arial"/>
        </w:rPr>
        <w:t xml:space="preserve">ollowed by </w:t>
      </w:r>
      <w:r>
        <w:rPr>
          <w:rFonts w:ascii="Arial" w:hAnsi="Arial" w:cs="Arial"/>
        </w:rPr>
        <w:t>T</w:t>
      </w:r>
      <w:r w:rsidRPr="00D234F2">
        <w:rPr>
          <w:rFonts w:ascii="Arial" w:hAnsi="Arial" w:cs="Arial"/>
        </w:rPr>
        <w:t xml:space="preserve">ransfer </w:t>
      </w:r>
      <w:r>
        <w:rPr>
          <w:rFonts w:ascii="Arial" w:hAnsi="Arial" w:cs="Arial"/>
        </w:rPr>
        <w:t>L</w:t>
      </w:r>
      <w:r w:rsidRPr="00D234F2">
        <w:rPr>
          <w:rFonts w:ascii="Arial" w:hAnsi="Arial" w:cs="Arial"/>
        </w:rPr>
        <w:t xml:space="preserve">earning for </w:t>
      </w:r>
      <w:r>
        <w:rPr>
          <w:rFonts w:ascii="Arial" w:hAnsi="Arial" w:cs="Arial"/>
        </w:rPr>
        <w:t>A</w:t>
      </w:r>
      <w:r w:rsidRPr="00D234F2">
        <w:rPr>
          <w:rFonts w:ascii="Arial" w:hAnsi="Arial" w:cs="Arial"/>
        </w:rPr>
        <w:t xml:space="preserve">udio </w:t>
      </w:r>
      <w:r>
        <w:rPr>
          <w:rFonts w:ascii="Arial" w:hAnsi="Arial" w:cs="Arial"/>
        </w:rPr>
        <w:t>C</w:t>
      </w:r>
      <w:r w:rsidRPr="00D234F2">
        <w:rPr>
          <w:rFonts w:ascii="Arial" w:hAnsi="Arial" w:cs="Arial"/>
        </w:rPr>
        <w:t>aptioning</w:t>
      </w:r>
      <w:r>
        <w:rPr>
          <w:rFonts w:ascii="Arial" w:hAnsi="Arial" w:cs="Arial"/>
        </w:rPr>
        <w:t xml:space="preserve">, </w:t>
      </w:r>
      <w:proofErr w:type="gramStart"/>
      <w:r w:rsidRPr="00D234F2">
        <w:rPr>
          <w:rFonts w:ascii="Arial" w:hAnsi="Arial" w:cs="Arial"/>
        </w:rPr>
        <w:t>The</w:t>
      </w:r>
      <w:proofErr w:type="gramEnd"/>
      <w:r w:rsidRPr="00D234F2">
        <w:rPr>
          <w:rFonts w:ascii="Arial" w:hAnsi="Arial" w:cs="Arial"/>
        </w:rPr>
        <w:t xml:space="preserve"> 6th Workshop on Detection and Classification of Acoustic Scenes and Events</w:t>
      </w:r>
      <w:r>
        <w:rPr>
          <w:rFonts w:ascii="Arial" w:hAnsi="Arial" w:cs="Arial"/>
        </w:rPr>
        <w:t xml:space="preserve"> (DCASE2021), Online, Accepted. </w:t>
      </w:r>
    </w:p>
    <w:p w14:paraId="2C83D50C" w14:textId="77777777" w:rsidR="00B77D35" w:rsidRDefault="00B77D35" w:rsidP="00B77D35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6DD078AA" w14:textId="4200973B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20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 xml:space="preserve">Ahmed E,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J, Kim I, </w:t>
      </w:r>
      <w:r>
        <w:rPr>
          <w:rFonts w:ascii="Arial" w:hAnsi="Arial" w:cs="Arial"/>
          <w:lang w:eastAsia="ko-KR"/>
        </w:rPr>
        <w:t xml:space="preserve">Oh T, Kim H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>20</w:t>
      </w:r>
      <w:r>
        <w:rPr>
          <w:rFonts w:ascii="Arial" w:hAnsi="Arial" w:cs="Arial"/>
        </w:rPr>
        <w:t>) Vo</w:t>
      </w:r>
      <w:r>
        <w:rPr>
          <w:rFonts w:ascii="Arial" w:hAnsi="Arial" w:cs="Arial"/>
          <w:lang w:eastAsia="ko-KR"/>
        </w:rPr>
        <w:t>id: A fast and light voice liveness detection system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eastAsia="ko-KR"/>
        </w:rPr>
        <w:t>USENIX Securi</w:t>
      </w:r>
      <w:r w:rsidR="001D2C09">
        <w:rPr>
          <w:rFonts w:ascii="Arial" w:hAnsi="Arial" w:cs="Arial"/>
          <w:lang w:eastAsia="ko-KR"/>
        </w:rPr>
        <w:t>ty Symposium, Boston, USA</w:t>
      </w:r>
      <w:r w:rsidR="001D2C09">
        <w:rPr>
          <w:rFonts w:ascii="Arial" w:hAnsi="Arial" w:cs="Arial" w:hint="eastAsia"/>
          <w:lang w:eastAsia="ko-KR"/>
        </w:rPr>
        <w:t>.</w:t>
      </w:r>
    </w:p>
    <w:p w14:paraId="71B1F8B5" w14:textId="661A8170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21E4817A" w14:textId="786D2BAC" w:rsidR="008808B2" w:rsidRPr="008808B2" w:rsidRDefault="008808B2" w:rsidP="008808B2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D54F6">
        <w:rPr>
          <w:rFonts w:ascii="Arial" w:hAnsi="Arial" w:cs="Arial" w:hint="eastAsia"/>
          <w:lang w:eastAsia="ko-KR"/>
        </w:rPr>
        <w:t>Yoon</w:t>
      </w:r>
      <w:r w:rsidR="00ED54F6">
        <w:rPr>
          <w:rFonts w:ascii="Arial" w:hAnsi="Arial" w:cs="Arial"/>
        </w:rPr>
        <w:t xml:space="preserve"> </w:t>
      </w:r>
      <w:r w:rsidR="00ED54F6">
        <w:rPr>
          <w:rFonts w:ascii="Arial" w:hAnsi="Arial" w:cs="Arial" w:hint="eastAsia"/>
          <w:lang w:eastAsia="ko-KR"/>
        </w:rPr>
        <w:t>HY,</w:t>
      </w:r>
      <w:r w:rsidR="00ED54F6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</w:rPr>
        <w:t>(20</w:t>
      </w:r>
      <w:r>
        <w:rPr>
          <w:rFonts w:ascii="Arial" w:hAnsi="Arial" w:cs="Arial"/>
          <w:lang w:eastAsia="ko-KR"/>
        </w:rPr>
        <w:t xml:space="preserve">20) </w:t>
      </w:r>
      <w:r w:rsidR="00ED54F6" w:rsidRPr="00ED54F6">
        <w:rPr>
          <w:rFonts w:ascii="Arial" w:hAnsi="Arial" w:cs="Arial"/>
          <w:lang w:eastAsia="ko-KR"/>
        </w:rPr>
        <w:t>Association Modeling on Keyword and Abstract Data in Korean Port Research</w:t>
      </w:r>
      <w:r w:rsidR="00ED54F6">
        <w:rPr>
          <w:rFonts w:ascii="Arial" w:hAnsi="Arial" w:cs="Arial" w:hint="eastAsia"/>
          <w:lang w:eastAsia="ko-KR"/>
        </w:rPr>
        <w:t>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Journal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of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Korea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Trade,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25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(5),</w:t>
      </w:r>
      <w:r w:rsidR="00ED54F6">
        <w:rPr>
          <w:rFonts w:ascii="Arial" w:hAnsi="Arial" w:cs="Arial"/>
          <w:lang w:eastAsia="ko-KR"/>
        </w:rPr>
        <w:t xml:space="preserve"> </w:t>
      </w:r>
      <w:r w:rsidR="00ED54F6">
        <w:rPr>
          <w:rFonts w:ascii="Arial" w:hAnsi="Arial" w:cs="Arial" w:hint="eastAsia"/>
          <w:lang w:eastAsia="ko-KR"/>
        </w:rPr>
        <w:t>71-86</w:t>
      </w:r>
      <w:r w:rsidR="00ED54F6" w:rsidRPr="00ED54F6">
        <w:rPr>
          <w:rFonts w:ascii="Arial" w:hAnsi="Arial" w:cs="Arial"/>
          <w:lang w:eastAsia="ko-KR"/>
        </w:rPr>
        <w:t xml:space="preserve"> </w:t>
      </w:r>
    </w:p>
    <w:p w14:paraId="20431A08" w14:textId="77777777" w:rsidR="008808B2" w:rsidRDefault="008808B2" w:rsidP="00ED54F6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39F27C5" w14:textId="4CA67092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2019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>, Huh J, Kim I, Han S, Yoon J.  (2019) Voice Presentation Attack Detection through Text-Converted Voice Command Analysis, Proceedings of the 2019 CHI Conference on Human Factors in Computing Systems</w:t>
      </w:r>
      <w:r w:rsidR="001D2C09">
        <w:rPr>
          <w:rFonts w:ascii="Arial" w:hAnsi="Arial" w:cs="Arial" w:hint="eastAsia"/>
          <w:lang w:eastAsia="ko-KR"/>
        </w:rPr>
        <w:t>,</w:t>
      </w:r>
      <w:r w:rsidR="001D2C09">
        <w:rPr>
          <w:rFonts w:ascii="Arial" w:hAnsi="Arial" w:cs="Arial"/>
        </w:rPr>
        <w:t xml:space="preserve"> </w:t>
      </w:r>
      <w:r w:rsidR="001D2C09">
        <w:rPr>
          <w:rFonts w:ascii="Arial" w:hAnsi="Arial" w:cs="Arial"/>
          <w:lang w:eastAsia="ko-KR"/>
        </w:rPr>
        <w:t>Glasgow</w:t>
      </w:r>
      <w:r w:rsidR="001D2C09">
        <w:rPr>
          <w:rFonts w:ascii="Arial" w:hAnsi="Arial" w:cs="Arial" w:hint="eastAsia"/>
          <w:lang w:eastAsia="ko-KR"/>
        </w:rPr>
        <w:t>,</w:t>
      </w:r>
      <w:r w:rsidR="001D2C09">
        <w:rPr>
          <w:rFonts w:ascii="Arial" w:hAnsi="Arial" w:cs="Arial"/>
        </w:rPr>
        <w:t xml:space="preserve"> </w:t>
      </w:r>
      <w:r w:rsidR="001D2C09">
        <w:rPr>
          <w:rFonts w:ascii="Arial" w:hAnsi="Arial" w:cs="Arial" w:hint="eastAsia"/>
          <w:lang w:eastAsia="ko-KR"/>
        </w:rPr>
        <w:t>UK.</w:t>
      </w:r>
      <w:r w:rsidR="001D2C09">
        <w:rPr>
          <w:rFonts w:ascii="Arial" w:hAnsi="Arial" w:cs="Arial"/>
        </w:rPr>
        <w:t xml:space="preserve"> </w:t>
      </w:r>
    </w:p>
    <w:p w14:paraId="1BC59FB0" w14:textId="77777777" w:rsidR="00DD1CF3" w:rsidRDefault="00DD1CF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078BE4BA" w14:textId="1ADFEED6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Magli</w:t>
      </w:r>
      <w:proofErr w:type="spellEnd"/>
      <w:r>
        <w:rPr>
          <w:rFonts w:ascii="Arial" w:hAnsi="Arial" w:cs="Arial"/>
        </w:rPr>
        <w:t xml:space="preserve"> A,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J, Mills LJ,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Dillon BS, Gonzalez RM, Stafford DA, Swanson SA, Stewart R, Thomson JA, Garry DJ, </w:t>
      </w:r>
      <w:proofErr w:type="spellStart"/>
      <w:r>
        <w:rPr>
          <w:rFonts w:ascii="Arial" w:hAnsi="Arial" w:cs="Arial"/>
        </w:rPr>
        <w:t>Dynlacht</w:t>
      </w:r>
      <w:proofErr w:type="spellEnd"/>
      <w:r>
        <w:rPr>
          <w:rFonts w:ascii="Arial" w:hAnsi="Arial" w:cs="Arial"/>
        </w:rPr>
        <w:t xml:space="preserve"> BD, </w:t>
      </w:r>
      <w:proofErr w:type="spellStart"/>
      <w:r>
        <w:rPr>
          <w:rFonts w:ascii="Arial" w:hAnsi="Arial" w:cs="Arial"/>
        </w:rPr>
        <w:t>Perlingeiro</w:t>
      </w:r>
      <w:proofErr w:type="spellEnd"/>
      <w:r>
        <w:rPr>
          <w:rFonts w:ascii="Arial" w:hAnsi="Arial" w:cs="Arial"/>
        </w:rPr>
        <w:t xml:space="preserve"> R</w:t>
      </w:r>
      <w:r w:rsidR="00EF15FC">
        <w:rPr>
          <w:rFonts w:ascii="Arial" w:hAnsi="Arial" w:cs="Arial"/>
        </w:rPr>
        <w:t xml:space="preserve"> (2019)</w:t>
      </w:r>
      <w:r>
        <w:rPr>
          <w:rFonts w:ascii="Arial" w:hAnsi="Arial" w:cs="Arial"/>
        </w:rPr>
        <w:t xml:space="preserve"> Time-dependent Pax3-mediated chromatin remodeling and cooperation with Six4 and Tead2 specify the skeletal myogenic lineage in developing mesoderm, </w:t>
      </w:r>
      <w:proofErr w:type="spellStart"/>
      <w:r>
        <w:rPr>
          <w:rFonts w:ascii="Arial" w:hAnsi="Arial" w:cs="Arial"/>
          <w:i/>
        </w:rPr>
        <w:t>PLoS</w:t>
      </w:r>
      <w:proofErr w:type="spellEnd"/>
      <w:r>
        <w:rPr>
          <w:rFonts w:ascii="Arial" w:hAnsi="Arial" w:cs="Arial"/>
          <w:i/>
        </w:rPr>
        <w:t xml:space="preserve"> biology</w:t>
      </w:r>
      <w:r>
        <w:rPr>
          <w:rFonts w:ascii="Arial" w:hAnsi="Arial" w:cs="Arial"/>
        </w:rPr>
        <w:t>, 17 (2), e3000153</w:t>
      </w:r>
    </w:p>
    <w:p w14:paraId="1CD2797B" w14:textId="77777777" w:rsidR="00DD1CF3" w:rsidRDefault="008D1A23">
      <w:pPr>
        <w:keepLines/>
        <w:tabs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ab/>
      </w:r>
    </w:p>
    <w:p w14:paraId="518B2937" w14:textId="613CDD4F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Magli</w:t>
      </w:r>
      <w:proofErr w:type="spellEnd"/>
      <w:r>
        <w:rPr>
          <w:rFonts w:ascii="Arial" w:hAnsi="Arial" w:cs="Arial"/>
        </w:rPr>
        <w:t xml:space="preserve"> A,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J, Pota P, Cordero CO,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Garry DJ, Love PE, </w:t>
      </w:r>
      <w:proofErr w:type="spellStart"/>
      <w:r>
        <w:rPr>
          <w:rFonts w:ascii="Arial" w:hAnsi="Arial" w:cs="Arial"/>
        </w:rPr>
        <w:t>Dynlacht</w:t>
      </w:r>
      <w:proofErr w:type="spellEnd"/>
      <w:r>
        <w:rPr>
          <w:rFonts w:ascii="Arial" w:hAnsi="Arial" w:cs="Arial"/>
        </w:rPr>
        <w:t xml:space="preserve"> BD, </w:t>
      </w:r>
      <w:proofErr w:type="spellStart"/>
      <w:r>
        <w:rPr>
          <w:rFonts w:ascii="Arial" w:hAnsi="Arial" w:cs="Arial"/>
        </w:rPr>
        <w:t>Perlingeiro</w:t>
      </w:r>
      <w:proofErr w:type="spellEnd"/>
      <w:r>
        <w:rPr>
          <w:rFonts w:ascii="Arial" w:hAnsi="Arial" w:cs="Arial"/>
        </w:rPr>
        <w:t xml:space="preserve"> R</w:t>
      </w:r>
      <w:r w:rsidR="00EF15FC">
        <w:rPr>
          <w:rFonts w:ascii="Arial" w:hAnsi="Arial" w:cs="Arial"/>
        </w:rPr>
        <w:t xml:space="preserve"> (2019</w:t>
      </w:r>
      <w:proofErr w:type="gramStart"/>
      <w:r w:rsidR="00EF15F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 Pax</w:t>
      </w:r>
      <w:proofErr w:type="gramEnd"/>
      <w:r>
        <w:rPr>
          <w:rFonts w:ascii="Arial" w:hAnsi="Arial" w:cs="Arial"/>
        </w:rPr>
        <w:t xml:space="preserve">3 cooperates with Ldb1 to direct local chromosome architecture during myogenic lineage specification, </w:t>
      </w:r>
      <w:r>
        <w:rPr>
          <w:rFonts w:ascii="Arial" w:hAnsi="Arial" w:cs="Arial"/>
          <w:i/>
        </w:rPr>
        <w:t>Nature Communications,</w:t>
      </w:r>
      <w:r>
        <w:rPr>
          <w:rFonts w:ascii="Arial" w:hAnsi="Arial" w:cs="Arial"/>
        </w:rPr>
        <w:t xml:space="preserve"> 10, 2316</w:t>
      </w:r>
    </w:p>
    <w:p w14:paraId="62B91266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</w:rPr>
      </w:pPr>
    </w:p>
    <w:p w14:paraId="7103B0B6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2018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 xml:space="preserve">Kwak </w:t>
      </w:r>
      <w:proofErr w:type="gramStart"/>
      <w:r>
        <w:rPr>
          <w:rFonts w:ascii="Arial" w:hAnsi="Arial" w:cs="Arial"/>
          <w:b/>
        </w:rPr>
        <w:t>IY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co-1st author), Pota P, </w:t>
      </w:r>
      <w:proofErr w:type="spellStart"/>
      <w:r>
        <w:rPr>
          <w:rFonts w:ascii="Arial" w:hAnsi="Arial" w:cs="Arial"/>
        </w:rPr>
        <w:t>Koyano</w:t>
      </w:r>
      <w:proofErr w:type="spellEnd"/>
      <w:r>
        <w:rPr>
          <w:rFonts w:ascii="Arial" w:hAnsi="Arial" w:cs="Arial"/>
        </w:rPr>
        <w:t xml:space="preserve">-Nakagawa N, Garry DJ. (2018) </w:t>
      </w:r>
      <w:proofErr w:type="spellStart"/>
      <w:r>
        <w:rPr>
          <w:rFonts w:ascii="Arial" w:hAnsi="Arial" w:cs="Arial"/>
        </w:rPr>
        <w:t>DrImpute</w:t>
      </w:r>
      <w:proofErr w:type="spellEnd"/>
      <w:r>
        <w:rPr>
          <w:rFonts w:ascii="Arial" w:hAnsi="Arial" w:cs="Arial"/>
        </w:rPr>
        <w:t xml:space="preserve">: imputing dropout events in single cell RNA sequencing data, </w:t>
      </w:r>
      <w:r>
        <w:rPr>
          <w:rFonts w:ascii="Arial" w:hAnsi="Arial" w:cs="Arial"/>
          <w:i/>
        </w:rPr>
        <w:t>BMC Bioinformatics</w:t>
      </w:r>
      <w:r>
        <w:rPr>
          <w:rFonts w:ascii="Arial" w:hAnsi="Arial" w:cs="Arial"/>
        </w:rPr>
        <w:t>, 19 (1), 220</w:t>
      </w:r>
    </w:p>
    <w:p w14:paraId="359F3845" w14:textId="77777777" w:rsidR="00DD1CF3" w:rsidRDefault="00DD1CF3">
      <w:pPr>
        <w:keepLines/>
        <w:ind w:left="720" w:hanging="720"/>
        <w:rPr>
          <w:rFonts w:ascii="Arial" w:hAnsi="Arial" w:cs="Arial"/>
          <w:b/>
          <w:sz w:val="16"/>
          <w:szCs w:val="16"/>
          <w:lang w:eastAsia="ko-KR"/>
        </w:rPr>
      </w:pPr>
    </w:p>
    <w:p w14:paraId="383E762D" w14:textId="77777777" w:rsidR="00DD1CF3" w:rsidRDefault="008D1A23">
      <w:pPr>
        <w:keepLines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Koyano</w:t>
      </w:r>
      <w:proofErr w:type="spellEnd"/>
      <w:r>
        <w:rPr>
          <w:rFonts w:ascii="Arial" w:hAnsi="Arial" w:cs="Arial"/>
        </w:rPr>
        <w:t xml:space="preserve">-Nakagawa N, Pan W, Garry DJ. (2018) TCM visualizes trajectories and cell populations from single cell data, </w:t>
      </w:r>
      <w:r>
        <w:rPr>
          <w:rFonts w:ascii="Arial" w:hAnsi="Arial" w:cs="Arial"/>
          <w:i/>
        </w:rPr>
        <w:t>Nature Communications</w:t>
      </w:r>
      <w:r>
        <w:rPr>
          <w:rFonts w:ascii="Arial" w:hAnsi="Arial" w:cs="Arial"/>
        </w:rPr>
        <w:t>, 9 (1), 2749</w:t>
      </w:r>
    </w:p>
    <w:p w14:paraId="4F485E49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2655EA5E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2017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(2017) Gene- and pathway-based association tests for multiple traits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>, 33 (1), 64-71</w:t>
      </w:r>
      <w:r>
        <w:rPr>
          <w:rFonts w:ascii="Arial" w:hAnsi="Arial" w:cs="Arial"/>
          <w:lang w:eastAsia="ko-KR"/>
        </w:rPr>
        <w:t>.</w:t>
      </w:r>
    </w:p>
    <w:p w14:paraId="490CD571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0C6519DC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Chen Z, Zhu W, Bender I, Gong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Yellamilli</w:t>
      </w:r>
      <w:proofErr w:type="spellEnd"/>
      <w:r>
        <w:rPr>
          <w:rFonts w:ascii="Arial" w:hAnsi="Arial" w:cs="Arial"/>
        </w:rPr>
        <w:t xml:space="preserve"> A, Hodges TJ, </w:t>
      </w:r>
      <w:proofErr w:type="spellStart"/>
      <w:r>
        <w:rPr>
          <w:rFonts w:ascii="Arial" w:hAnsi="Arial" w:cs="Arial"/>
        </w:rPr>
        <w:t>Nemoto</w:t>
      </w:r>
      <w:proofErr w:type="spellEnd"/>
      <w:r>
        <w:rPr>
          <w:rFonts w:ascii="Arial" w:hAnsi="Arial" w:cs="Arial"/>
        </w:rPr>
        <w:t xml:space="preserve"> N, Zhang J, Garry DJ, </w:t>
      </w:r>
      <w:proofErr w:type="spellStart"/>
      <w:r>
        <w:rPr>
          <w:rFonts w:ascii="Arial" w:hAnsi="Arial" w:cs="Arial"/>
        </w:rPr>
        <w:t>Berlo</w:t>
      </w:r>
      <w:proofErr w:type="spellEnd"/>
      <w:r>
        <w:rPr>
          <w:rFonts w:ascii="Arial" w:hAnsi="Arial" w:cs="Arial"/>
        </w:rPr>
        <w:t xml:space="preserve"> JH (2017) Pathologic Stimulus Determines Lineage Commitment of Cardiac C-kit+ Cells. </w:t>
      </w:r>
      <w:r>
        <w:rPr>
          <w:rFonts w:ascii="Arial" w:hAnsi="Arial" w:cs="Arial"/>
          <w:i/>
        </w:rPr>
        <w:t>Circulation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circulationaha</w:t>
      </w:r>
      <w:proofErr w:type="spellEnd"/>
      <w:r>
        <w:rPr>
          <w:rFonts w:ascii="Arial" w:hAnsi="Arial" w:cs="Arial"/>
        </w:rPr>
        <w:t>. 117.030137</w:t>
      </w:r>
    </w:p>
    <w:p w14:paraId="1D9DBD2E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476F404A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>2016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Wei P, Cao Y, Zhang Y,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Xu Z, Crosby J, Boerwinkle E, Pan W. (2016) On Robust Association Testing for Quantitative Traits and Rare Variants.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116.035485.</w:t>
      </w:r>
    </w:p>
    <w:p w14:paraId="120221AA" w14:textId="77777777" w:rsidR="00DD1CF3" w:rsidRDefault="00DD1CF3">
      <w:pPr>
        <w:keepLines/>
        <w:ind w:left="720" w:hanging="720"/>
        <w:rPr>
          <w:rFonts w:ascii="Arial" w:hAnsi="Arial" w:cs="Arial"/>
          <w:sz w:val="16"/>
          <w:szCs w:val="16"/>
          <w:lang w:eastAsia="ko-KR"/>
        </w:rPr>
      </w:pPr>
    </w:p>
    <w:p w14:paraId="76D234DF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Pan W. (2016) Adaptive Gene- and Pathway-Trait Association Testing with GWAS Summary Statistics. </w:t>
      </w:r>
      <w:r>
        <w:rPr>
          <w:rFonts w:ascii="Arial" w:hAnsi="Arial" w:cs="Arial"/>
          <w:i/>
        </w:rPr>
        <w:t>Bioinformatics</w:t>
      </w:r>
      <w:r>
        <w:rPr>
          <w:rFonts w:ascii="Arial" w:hAnsi="Arial" w:cs="Arial"/>
        </w:rPr>
        <w:t xml:space="preserve">, 32 (8), 1178-1184. </w:t>
      </w:r>
    </w:p>
    <w:p w14:paraId="79433F1A" w14:textId="77777777" w:rsidR="00DD1CF3" w:rsidRDefault="00DD1CF3">
      <w:pPr>
        <w:keepLines/>
        <w:rPr>
          <w:rFonts w:ascii="Arial" w:hAnsi="Arial" w:cs="Arial"/>
          <w:sz w:val="16"/>
          <w:szCs w:val="16"/>
          <w:lang w:eastAsia="ko-KR"/>
        </w:rPr>
      </w:pPr>
    </w:p>
    <w:p w14:paraId="23D8BE76" w14:textId="77777777" w:rsidR="00DD1CF3" w:rsidRDefault="008D1A23">
      <w:pPr>
        <w:keepLines/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i/>
          <w:lang w:eastAsia="ko-KR"/>
        </w:rPr>
        <w:t>2015</w:t>
      </w:r>
      <w:r>
        <w:rPr>
          <w:rFonts w:ascii="Arial" w:hAnsi="Arial" w:cs="Arial"/>
          <w:i/>
          <w:lang w:eastAsia="ko-KR"/>
        </w:rPr>
        <w:tab/>
      </w:r>
      <w:r>
        <w:rPr>
          <w:rFonts w:ascii="Arial" w:hAnsi="Arial" w:cs="Arial"/>
        </w:rPr>
        <w:t xml:space="preserve">Pan W,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Wei P. (2015) A Powerful Pathway-Based Adaptive Test for Genetic Association with Common or Rare Variants. </w:t>
      </w:r>
      <w:r>
        <w:rPr>
          <w:rFonts w:ascii="Arial" w:hAnsi="Arial" w:cs="Arial"/>
          <w:i/>
        </w:rPr>
        <w:t>The American Journal of Human Genetics</w:t>
      </w:r>
      <w:r>
        <w:rPr>
          <w:rFonts w:ascii="Arial" w:hAnsi="Arial" w:cs="Arial"/>
        </w:rPr>
        <w:t>, 97:86-98</w:t>
      </w:r>
    </w:p>
    <w:p w14:paraId="4D0F6BA4" w14:textId="77777777" w:rsidR="00DD1CF3" w:rsidRDefault="00DD1CF3">
      <w:pPr>
        <w:keepLines/>
        <w:ind w:left="720" w:hanging="720"/>
        <w:rPr>
          <w:rFonts w:ascii="Arial" w:hAnsi="Arial" w:cs="Arial"/>
          <w:i/>
          <w:sz w:val="16"/>
          <w:szCs w:val="16"/>
          <w:lang w:eastAsia="ko-KR"/>
        </w:rPr>
      </w:pPr>
    </w:p>
    <w:p w14:paraId="63A143F3" w14:textId="77777777" w:rsidR="00DD1CF3" w:rsidRDefault="008D1A23">
      <w:pPr>
        <w:keepLines/>
        <w:ind w:left="720"/>
        <w:rPr>
          <w:rFonts w:ascii="Arial" w:hAnsi="Arial" w:cs="Arial"/>
          <w:lang w:eastAsia="ko-KR"/>
        </w:rPr>
      </w:pP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Moore CR, Spalding EP, Broman KW. (2015) Mapping quantitative trait loci underlying function-valued traits using functional principal component analysis and multi-trait mapping. </w:t>
      </w:r>
      <w:r>
        <w:rPr>
          <w:rFonts w:ascii="Arial" w:hAnsi="Arial" w:cs="Arial"/>
          <w:i/>
        </w:rPr>
        <w:t>G3</w:t>
      </w:r>
      <w:r>
        <w:rPr>
          <w:rFonts w:ascii="Arial" w:hAnsi="Arial" w:cs="Arial"/>
        </w:rPr>
        <w:t>, 6 (1), 79-86.</w:t>
      </w:r>
    </w:p>
    <w:p w14:paraId="3CB8A528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12A4CE3E" w14:textId="77777777" w:rsidR="00DD1CF3" w:rsidRDefault="008D1A23">
      <w:pPr>
        <w:keepLines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2014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  <w:b/>
          <w:lang w:eastAsia="ko-KR"/>
        </w:rPr>
        <w:t>,</w:t>
      </w:r>
      <w:r>
        <w:rPr>
          <w:rFonts w:ascii="Arial" w:hAnsi="Arial" w:cs="Arial"/>
        </w:rPr>
        <w:t xml:space="preserve"> Moore CR, Spalding EP and Broman KW.</w:t>
      </w:r>
      <w:r>
        <w:rPr>
          <w:rFonts w:ascii="Arial" w:hAnsi="Arial" w:cs="Arial"/>
          <w:lang w:eastAsia="ko-KR"/>
        </w:rPr>
        <w:t xml:space="preserve"> (2014)</w:t>
      </w:r>
      <w:r>
        <w:rPr>
          <w:rFonts w:ascii="Arial" w:hAnsi="Arial" w:cs="Arial"/>
        </w:rPr>
        <w:t xml:space="preserve"> A simple regression-based method to map quantitative trait loci underlying function-valued phenotypes.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>, 197(4):1409-1416</w:t>
      </w:r>
    </w:p>
    <w:p w14:paraId="5788EAC7" w14:textId="77777777" w:rsidR="00DD1CF3" w:rsidRDefault="00DD1CF3">
      <w:pPr>
        <w:keepLines/>
        <w:rPr>
          <w:rFonts w:ascii="Arial" w:hAnsi="Arial" w:cs="Arial"/>
          <w:i/>
          <w:sz w:val="16"/>
          <w:szCs w:val="16"/>
          <w:lang w:eastAsia="ko-KR"/>
        </w:rPr>
      </w:pPr>
    </w:p>
    <w:p w14:paraId="3AA3AE5C" w14:textId="77777777" w:rsidR="00DD1CF3" w:rsidRDefault="008D1A23">
      <w:pPr>
        <w:keepLines/>
        <w:ind w:left="720" w:hanging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Moore CR, Johnson LS,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Livny</w:t>
      </w:r>
      <w:proofErr w:type="spellEnd"/>
      <w:r>
        <w:rPr>
          <w:rFonts w:ascii="Arial" w:hAnsi="Arial" w:cs="Arial"/>
        </w:rPr>
        <w:t xml:space="preserve"> M, Broman KW, Spalding EP (2013) High-throughput computer vision introduces the time axis to a quantitative trait map of a plant growth response. </w:t>
      </w:r>
      <w:r>
        <w:rPr>
          <w:rFonts w:ascii="Arial" w:hAnsi="Arial" w:cs="Arial"/>
          <w:i/>
        </w:rPr>
        <w:t>Genetics</w:t>
      </w:r>
      <w:r>
        <w:rPr>
          <w:rFonts w:ascii="Arial" w:hAnsi="Arial" w:cs="Arial"/>
        </w:rPr>
        <w:t xml:space="preserve"> </w:t>
      </w:r>
      <w:bookmarkStart w:id="6" w:name="OLE_LINK57"/>
      <w:bookmarkStart w:id="7" w:name="OLE_LINK58"/>
      <w:r>
        <w:rPr>
          <w:rFonts w:ascii="Arial" w:hAnsi="Arial" w:cs="Arial"/>
        </w:rPr>
        <w:t>195:1077–1086</w:t>
      </w:r>
      <w:bookmarkEnd w:id="6"/>
      <w:bookmarkEnd w:id="7"/>
    </w:p>
    <w:bookmarkEnd w:id="0"/>
    <w:bookmarkEnd w:id="1"/>
    <w:bookmarkEnd w:id="2"/>
    <w:bookmarkEnd w:id="3"/>
    <w:bookmarkEnd w:id="4"/>
    <w:bookmarkEnd w:id="5"/>
    <w:p w14:paraId="3464BFA3" w14:textId="77777777" w:rsidR="00DD1CF3" w:rsidRDefault="00DD1CF3">
      <w:pPr>
        <w:keepLines/>
        <w:tabs>
          <w:tab w:val="left" w:pos="720"/>
          <w:tab w:val="left" w:pos="2160"/>
        </w:tabs>
        <w:ind w:left="720"/>
        <w:rPr>
          <w:rFonts w:ascii="Arial" w:hAnsi="Arial" w:cs="Arial"/>
          <w:sz w:val="16"/>
          <w:szCs w:val="16"/>
        </w:rPr>
      </w:pPr>
    </w:p>
    <w:p w14:paraId="18189D3E" w14:textId="77777777" w:rsidR="00DD1CF3" w:rsidRDefault="008D1A23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2010</w:t>
      </w:r>
      <w:r>
        <w:rPr>
          <w:rFonts w:ascii="Arial" w:hAnsi="Arial" w:cs="Arial"/>
        </w:rPr>
        <w:tab/>
        <w:t xml:space="preserve">Billings T, Sargent EE, </w:t>
      </w:r>
      <w:proofErr w:type="spellStart"/>
      <w:r>
        <w:rPr>
          <w:rFonts w:ascii="Arial" w:hAnsi="Arial" w:cs="Arial"/>
        </w:rPr>
        <w:t>Szatkiewicz</w:t>
      </w:r>
      <w:proofErr w:type="spellEnd"/>
      <w:r>
        <w:rPr>
          <w:rFonts w:ascii="Arial" w:hAnsi="Arial" w:cs="Arial"/>
        </w:rPr>
        <w:t xml:space="preserve"> JP, Leahy N, </w:t>
      </w:r>
      <w:r>
        <w:rPr>
          <w:rFonts w:ascii="Arial" w:hAnsi="Arial" w:cs="Arial"/>
          <w:b/>
        </w:rPr>
        <w:t>Kwak, IY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Bektassova</w:t>
      </w:r>
      <w:proofErr w:type="spellEnd"/>
      <w:r>
        <w:rPr>
          <w:rFonts w:ascii="Arial" w:hAnsi="Arial" w:cs="Arial"/>
        </w:rPr>
        <w:t xml:space="preserve"> N, Walker M, </w:t>
      </w:r>
      <w:proofErr w:type="spellStart"/>
      <w:r>
        <w:rPr>
          <w:rFonts w:ascii="Arial" w:hAnsi="Arial" w:cs="Arial"/>
        </w:rPr>
        <w:t>Hassold</w:t>
      </w:r>
      <w:proofErr w:type="spellEnd"/>
      <w:r>
        <w:rPr>
          <w:rFonts w:ascii="Arial" w:hAnsi="Arial" w:cs="Arial"/>
        </w:rPr>
        <w:t xml:space="preserve"> T, Graber JH, Broman KW, </w:t>
      </w:r>
      <w:proofErr w:type="spellStart"/>
      <w:r>
        <w:rPr>
          <w:rFonts w:ascii="Arial" w:hAnsi="Arial" w:cs="Arial"/>
        </w:rPr>
        <w:t>Petkov</w:t>
      </w:r>
      <w:proofErr w:type="spellEnd"/>
      <w:r>
        <w:rPr>
          <w:rFonts w:ascii="Arial" w:hAnsi="Arial" w:cs="Arial"/>
        </w:rPr>
        <w:t xml:space="preserve"> PM (2010) Patterns of recombination activity on mouse chromosome 11 revealed by high resolution mapping. </w:t>
      </w:r>
      <w:proofErr w:type="spellStart"/>
      <w:r>
        <w:rPr>
          <w:rFonts w:ascii="Arial" w:hAnsi="Arial" w:cs="Arial"/>
          <w:i/>
        </w:rPr>
        <w:t>PLoS</w:t>
      </w:r>
      <w:proofErr w:type="spellEnd"/>
      <w:r>
        <w:rPr>
          <w:rFonts w:ascii="Arial" w:hAnsi="Arial" w:cs="Arial"/>
          <w:i/>
        </w:rPr>
        <w:t xml:space="preserve"> One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5:e</w:t>
      </w:r>
      <w:proofErr w:type="gramEnd"/>
      <w:r>
        <w:rPr>
          <w:rFonts w:ascii="Arial" w:hAnsi="Arial" w:cs="Arial"/>
        </w:rPr>
        <w:t>15340</w:t>
      </w:r>
    </w:p>
    <w:p w14:paraId="067C1EF5" w14:textId="34BFA552" w:rsidR="00DD1CF3" w:rsidRDefault="00DD1CF3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5FB884B0" w14:textId="74001CF8" w:rsidR="001A4531" w:rsidRDefault="001A4531" w:rsidP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Domestic</w:t>
      </w:r>
    </w:p>
    <w:p w14:paraId="22C4FB22" w14:textId="77777777" w:rsidR="001A4531" w:rsidRDefault="001A4531" w:rsidP="001A4531">
      <w:pPr>
        <w:keepLines/>
        <w:tabs>
          <w:tab w:val="left" w:pos="720"/>
          <w:tab w:val="left" w:pos="2160"/>
        </w:tabs>
        <w:rPr>
          <w:rFonts w:ascii="Arial" w:hAnsi="Arial" w:cs="Arial"/>
          <w:sz w:val="6"/>
          <w:szCs w:val="6"/>
        </w:rPr>
      </w:pPr>
    </w:p>
    <w:p w14:paraId="43643F12" w14:textId="59EB997B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21</w:t>
      </w:r>
      <w:r>
        <w:rPr>
          <w:rFonts w:ascii="Arial" w:hAnsi="Arial" w:cs="Arial"/>
        </w:rPr>
        <w:tab/>
      </w:r>
      <w:r w:rsidRPr="001A4531">
        <w:rPr>
          <w:rFonts w:ascii="Arial" w:hAnsi="Arial" w:cs="Arial"/>
        </w:rPr>
        <w:t xml:space="preserve">Yang JH,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Research trends in statistics for domestic and international journal using paper abstract data, The Korean Journal of Applied Statistics, 34(2), 267</w:t>
      </w:r>
      <w:r>
        <w:rPr>
          <w:rFonts w:ascii="Arial" w:hAnsi="Arial" w:cs="Arial"/>
        </w:rPr>
        <w:t>—</w:t>
      </w:r>
      <w:r w:rsidRPr="001A4531">
        <w:rPr>
          <w:rFonts w:ascii="Arial" w:hAnsi="Arial" w:cs="Arial"/>
        </w:rPr>
        <w:t>278</w:t>
      </w:r>
    </w:p>
    <w:p w14:paraId="61BB70A7" w14:textId="7AF90888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3EC93886" w14:textId="07C90216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 w:rsidRPr="001A4531">
        <w:rPr>
          <w:rFonts w:ascii="Arial" w:hAnsi="Arial" w:cs="Arial"/>
          <w:lang w:eastAsia="ko-KR"/>
        </w:rPr>
        <w:t xml:space="preserve">Choi HJ, </w:t>
      </w:r>
      <w:r w:rsidRPr="001A4531">
        <w:rPr>
          <w:rFonts w:ascii="Arial" w:hAnsi="Arial" w:cs="Arial"/>
          <w:b/>
          <w:lang w:eastAsia="ko-KR"/>
        </w:rPr>
        <w:t>Kwak IY</w:t>
      </w:r>
      <w:r w:rsidRPr="001A4531">
        <w:rPr>
          <w:rFonts w:ascii="Arial" w:hAnsi="Arial" w:cs="Arial"/>
          <w:lang w:eastAsia="ko-KR"/>
        </w:rPr>
        <w:t xml:space="preserve"> (2021) Data augmentation in voice spoofing problem, The Korean Journal of Applied Statistics, 34(3), 435</w:t>
      </w:r>
      <w:r>
        <w:rPr>
          <w:rFonts w:ascii="Arial" w:hAnsi="Arial" w:cs="Arial"/>
          <w:lang w:eastAsia="ko-KR"/>
        </w:rPr>
        <w:t>—</w:t>
      </w:r>
      <w:r w:rsidRPr="001A4531">
        <w:rPr>
          <w:rFonts w:ascii="Arial" w:hAnsi="Arial" w:cs="Arial"/>
          <w:lang w:eastAsia="ko-KR"/>
        </w:rPr>
        <w:t>446</w:t>
      </w:r>
    </w:p>
    <w:p w14:paraId="4561AB15" w14:textId="5B6EBB03" w:rsidR="00B3290A" w:rsidRDefault="00B3290A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42094FB6" w14:textId="28943959" w:rsidR="00B3290A" w:rsidRPr="00B3290A" w:rsidRDefault="00B3290A" w:rsidP="00B3290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Pr="001A4531">
        <w:rPr>
          <w:rFonts w:ascii="Arial" w:hAnsi="Arial" w:cs="Arial"/>
        </w:rPr>
        <w:t xml:space="preserve"> (2021) </w:t>
      </w:r>
      <w:r w:rsidRPr="00B3290A">
        <w:rPr>
          <w:rFonts w:ascii="Arial" w:hAnsi="Arial" w:cs="Arial"/>
        </w:rPr>
        <w:t>Analysis of Shipping and Logistics News Articles using</w:t>
      </w:r>
      <w:r>
        <w:rPr>
          <w:rFonts w:ascii="Arial" w:hAnsi="Arial" w:cs="Arial" w:hint="eastAsia"/>
          <w:lang w:eastAsia="ko-KR"/>
        </w:rPr>
        <w:t xml:space="preserve"> </w:t>
      </w:r>
      <w:r w:rsidRPr="00B3290A">
        <w:rPr>
          <w:rFonts w:ascii="Arial" w:hAnsi="Arial" w:cs="Arial"/>
        </w:rPr>
        <w:t>Topic Modeling</w:t>
      </w:r>
      <w:r w:rsidRPr="001A4531">
        <w:rPr>
          <w:rFonts w:ascii="Arial" w:hAnsi="Arial" w:cs="Arial"/>
        </w:rPr>
        <w:t xml:space="preserve">, </w:t>
      </w:r>
      <w:r w:rsidRPr="00B3290A">
        <w:rPr>
          <w:rFonts w:ascii="Arial" w:hAnsi="Arial" w:cs="Arial"/>
        </w:rPr>
        <w:t>Korea Trade Revie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46</w:t>
      </w:r>
      <w:r w:rsidRPr="001A4531">
        <w:rPr>
          <w:rFonts w:ascii="Arial" w:hAnsi="Arial" w:cs="Arial"/>
        </w:rPr>
        <w:t>(</w:t>
      </w:r>
      <w:r>
        <w:rPr>
          <w:rFonts w:ascii="Arial" w:hAnsi="Arial" w:cs="Arial" w:hint="eastAsia"/>
          <w:lang w:eastAsia="ko-KR"/>
        </w:rPr>
        <w:t>4</w:t>
      </w:r>
      <w:r w:rsidRPr="001A4531">
        <w:rPr>
          <w:rFonts w:ascii="Arial" w:hAnsi="Arial" w:cs="Arial"/>
        </w:rPr>
        <w:t xml:space="preserve">), </w:t>
      </w:r>
      <w:r>
        <w:rPr>
          <w:rFonts w:ascii="Arial" w:hAnsi="Arial" w:cs="Arial" w:hint="eastAsia"/>
          <w:lang w:eastAsia="ko-KR"/>
        </w:rPr>
        <w:t>61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76</w:t>
      </w:r>
    </w:p>
    <w:p w14:paraId="5D9F4F21" w14:textId="2183C584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776FF6C2" w14:textId="3DDEE093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/>
          <w:i/>
          <w:lang w:eastAsia="ko-KR"/>
        </w:rPr>
        <w:t>2</w:t>
      </w:r>
      <w:r>
        <w:rPr>
          <w:rFonts w:ascii="Arial" w:hAnsi="Arial" w:cs="Arial" w:hint="eastAsia"/>
          <w:i/>
          <w:lang w:eastAsia="ko-KR"/>
        </w:rPr>
        <w:t>0</w:t>
      </w:r>
      <w:r>
        <w:rPr>
          <w:rFonts w:ascii="Arial" w:hAnsi="Arial" w:cs="Arial"/>
        </w:rPr>
        <w:tab/>
      </w:r>
      <w:r w:rsidR="00B3290A">
        <w:rPr>
          <w:rFonts w:ascii="Arial" w:hAnsi="Arial" w:cs="Arial"/>
        </w:rPr>
        <w:t>Y</w:t>
      </w:r>
      <w:r w:rsidR="00B3290A">
        <w:rPr>
          <w:rFonts w:ascii="Arial" w:hAnsi="Arial" w:cs="Arial" w:hint="eastAsia"/>
          <w:lang w:eastAsia="ko-KR"/>
        </w:rPr>
        <w:t>oon</w:t>
      </w:r>
      <w:r w:rsidR="00B3290A" w:rsidRPr="001A4531">
        <w:rPr>
          <w:rFonts w:ascii="Arial" w:hAnsi="Arial" w:cs="Arial"/>
        </w:rPr>
        <w:t xml:space="preserve"> H</w:t>
      </w:r>
      <w:r w:rsidR="00B3290A">
        <w:rPr>
          <w:rFonts w:ascii="Arial" w:hAnsi="Arial" w:cs="Arial" w:hint="eastAsia"/>
          <w:lang w:eastAsia="ko-KR"/>
        </w:rPr>
        <w:t>Y</w:t>
      </w:r>
      <w:r w:rsidR="00B3290A"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 w:rsidR="00B3290A">
        <w:rPr>
          <w:rFonts w:ascii="Arial" w:hAnsi="Arial" w:cs="Arial"/>
        </w:rPr>
        <w:t xml:space="preserve"> (202</w:t>
      </w:r>
      <w:r w:rsidR="00B3290A">
        <w:rPr>
          <w:rFonts w:ascii="Arial" w:hAnsi="Arial" w:cs="Arial" w:hint="eastAsia"/>
          <w:lang w:eastAsia="ko-KR"/>
        </w:rPr>
        <w:t>0</w:t>
      </w:r>
      <w:r w:rsidRPr="001A4531">
        <w:rPr>
          <w:rFonts w:ascii="Arial" w:hAnsi="Arial" w:cs="Arial"/>
        </w:rPr>
        <w:t xml:space="preserve">) </w:t>
      </w:r>
      <w:r w:rsidR="00B3290A" w:rsidRPr="00B3290A">
        <w:rPr>
          <w:rFonts w:ascii="Arial" w:hAnsi="Arial" w:cs="Arial"/>
        </w:rPr>
        <w:t>Trends in FTA Research of Domestic and International Journal using Paper Abstract Data</w:t>
      </w:r>
      <w:r w:rsidRPr="001A4531">
        <w:rPr>
          <w:rFonts w:ascii="Arial" w:hAnsi="Arial" w:cs="Arial"/>
        </w:rPr>
        <w:t xml:space="preserve">, </w:t>
      </w:r>
      <w:r w:rsidR="00B3290A" w:rsidRPr="00B3290A">
        <w:rPr>
          <w:rFonts w:ascii="Arial" w:hAnsi="Arial" w:cs="Arial"/>
        </w:rPr>
        <w:t>Korea Trade Revie</w:t>
      </w:r>
      <w:r w:rsidRPr="001A4531">
        <w:rPr>
          <w:rFonts w:ascii="Arial" w:hAnsi="Arial" w:cs="Arial"/>
        </w:rPr>
        <w:t xml:space="preserve">, </w:t>
      </w:r>
      <w:r w:rsidR="00B3290A">
        <w:rPr>
          <w:rFonts w:ascii="Arial" w:hAnsi="Arial" w:cs="Arial" w:hint="eastAsia"/>
          <w:lang w:eastAsia="ko-KR"/>
        </w:rPr>
        <w:t>45</w:t>
      </w:r>
      <w:r w:rsidRPr="001A4531">
        <w:rPr>
          <w:rFonts w:ascii="Arial" w:hAnsi="Arial" w:cs="Arial"/>
        </w:rPr>
        <w:t>(</w:t>
      </w:r>
      <w:r w:rsidR="00B3290A">
        <w:rPr>
          <w:rFonts w:ascii="Arial" w:hAnsi="Arial" w:cs="Arial" w:hint="eastAsia"/>
          <w:lang w:eastAsia="ko-KR"/>
        </w:rPr>
        <w:t>5</w:t>
      </w:r>
      <w:r w:rsidRPr="001A4531">
        <w:rPr>
          <w:rFonts w:ascii="Arial" w:hAnsi="Arial" w:cs="Arial"/>
        </w:rPr>
        <w:t xml:space="preserve">), </w:t>
      </w:r>
      <w:r w:rsidR="00B3290A">
        <w:rPr>
          <w:rFonts w:ascii="Arial" w:hAnsi="Arial" w:cs="Arial" w:hint="eastAsia"/>
          <w:lang w:eastAsia="ko-KR"/>
        </w:rPr>
        <w:t>37</w:t>
      </w:r>
      <w:r>
        <w:rPr>
          <w:rFonts w:ascii="Arial" w:hAnsi="Arial" w:cs="Arial"/>
        </w:rPr>
        <w:t>—</w:t>
      </w:r>
      <w:r w:rsidR="00B3290A">
        <w:rPr>
          <w:rFonts w:ascii="Arial" w:hAnsi="Arial" w:cs="Arial" w:hint="eastAsia"/>
          <w:lang w:eastAsia="ko-KR"/>
        </w:rPr>
        <w:t>53</w:t>
      </w:r>
    </w:p>
    <w:p w14:paraId="1D5A7135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31B5B421" w14:textId="174AE8E7" w:rsidR="001A4531" w:rsidRDefault="001A4531" w:rsidP="00B3290A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>
        <w:rPr>
          <w:rFonts w:ascii="Arial" w:hAnsi="Arial" w:cs="Arial"/>
        </w:rPr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(20</w:t>
      </w:r>
      <w:r>
        <w:rPr>
          <w:rFonts w:ascii="Arial" w:hAnsi="Arial" w:cs="Arial" w:hint="eastAsia"/>
          <w:lang w:eastAsia="ko-KR"/>
        </w:rPr>
        <w:t>20</w:t>
      </w:r>
      <w:r w:rsidRPr="001A4531">
        <w:rPr>
          <w:rFonts w:ascii="Arial" w:hAnsi="Arial" w:cs="Arial"/>
        </w:rPr>
        <w:t xml:space="preserve">) </w:t>
      </w:r>
      <w:r w:rsidRPr="001A4531">
        <w:rPr>
          <w:rFonts w:ascii="Arial" w:hAnsi="Arial" w:cs="Arial"/>
          <w:lang w:eastAsia="ko-KR"/>
        </w:rPr>
        <w:t>The Association Modeling on Keywords and Documents</w:t>
      </w:r>
      <w:r w:rsidR="00B3290A">
        <w:rPr>
          <w:rFonts w:ascii="Arial" w:hAnsi="Arial" w:cs="Arial" w:hint="eastAsia"/>
          <w:lang w:eastAsia="ko-KR"/>
        </w:rPr>
        <w:t xml:space="preserve"> </w:t>
      </w:r>
      <w:r w:rsidRPr="001A4531">
        <w:rPr>
          <w:rFonts w:ascii="Arial" w:hAnsi="Arial" w:cs="Arial"/>
          <w:lang w:eastAsia="ko-KR"/>
        </w:rPr>
        <w:t>of Korea International Trade Research using Paper</w:t>
      </w:r>
      <w:r w:rsidR="00B3290A">
        <w:rPr>
          <w:rFonts w:ascii="Arial" w:hAnsi="Arial" w:cs="Arial" w:hint="eastAsia"/>
          <w:lang w:eastAsia="ko-KR"/>
        </w:rPr>
        <w:t xml:space="preserve"> </w:t>
      </w:r>
      <w:r w:rsidRPr="001A4531">
        <w:rPr>
          <w:rFonts w:ascii="Arial" w:hAnsi="Arial" w:cs="Arial"/>
          <w:lang w:eastAsia="ko-KR"/>
        </w:rPr>
        <w:t>Abstract data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Korea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Commerce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Review</w:t>
      </w:r>
      <w:r w:rsidR="00B3290A">
        <w:rPr>
          <w:rFonts w:ascii="Arial" w:hAnsi="Arial" w:cs="Arial"/>
        </w:rPr>
        <w:t>, 3</w:t>
      </w:r>
      <w:r w:rsidR="00B3290A">
        <w:rPr>
          <w:rFonts w:ascii="Arial" w:hAnsi="Arial" w:cs="Arial" w:hint="eastAsia"/>
          <w:lang w:eastAsia="ko-KR"/>
        </w:rPr>
        <w:t>5</w:t>
      </w:r>
      <w:r>
        <w:rPr>
          <w:rFonts w:ascii="Arial" w:hAnsi="Arial" w:cs="Arial"/>
        </w:rPr>
        <w:t>(</w:t>
      </w:r>
      <w:r w:rsidR="00B3290A">
        <w:rPr>
          <w:rFonts w:ascii="Arial" w:hAnsi="Arial" w:cs="Arial" w:hint="eastAsia"/>
          <w:lang w:eastAsia="ko-KR"/>
        </w:rPr>
        <w:t>2</w:t>
      </w:r>
      <w:r w:rsidRPr="001A4531">
        <w:rPr>
          <w:rFonts w:ascii="Arial" w:hAnsi="Arial" w:cs="Arial"/>
        </w:rPr>
        <w:t xml:space="preserve">), </w:t>
      </w:r>
      <w:r w:rsidR="00B3290A">
        <w:rPr>
          <w:rFonts w:ascii="Arial" w:hAnsi="Arial" w:cs="Arial" w:hint="eastAsia"/>
          <w:lang w:eastAsia="ko-KR"/>
        </w:rPr>
        <w:t>45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6</w:t>
      </w:r>
      <w:r w:rsidR="00B3290A">
        <w:rPr>
          <w:rFonts w:ascii="Arial" w:hAnsi="Arial" w:cs="Arial" w:hint="eastAsia"/>
          <w:lang w:eastAsia="ko-KR"/>
        </w:rPr>
        <w:t>4</w:t>
      </w:r>
    </w:p>
    <w:p w14:paraId="573D0CBA" w14:textId="0C021955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lang w:eastAsia="ko-KR"/>
        </w:rPr>
      </w:pPr>
    </w:p>
    <w:p w14:paraId="68BB737C" w14:textId="42036A8C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>
        <w:rPr>
          <w:rFonts w:ascii="Arial" w:hAnsi="Arial" w:cs="Arial" w:hint="eastAsia"/>
          <w:i/>
          <w:lang w:eastAsia="ko-KR"/>
        </w:rPr>
        <w:t>19</w:t>
      </w:r>
      <w:r>
        <w:rPr>
          <w:rFonts w:ascii="Arial" w:hAnsi="Arial" w:cs="Arial"/>
        </w:rPr>
        <w:tab/>
        <w:t>Y</w:t>
      </w:r>
      <w:r>
        <w:rPr>
          <w:rFonts w:ascii="Arial" w:hAnsi="Arial" w:cs="Arial" w:hint="eastAsia"/>
          <w:lang w:eastAsia="ko-KR"/>
        </w:rPr>
        <w:t>oon</w:t>
      </w:r>
      <w:r w:rsidRPr="001A4531">
        <w:rPr>
          <w:rFonts w:ascii="Arial" w:hAnsi="Arial" w:cs="Arial"/>
        </w:rPr>
        <w:t xml:space="preserve"> H</w:t>
      </w:r>
      <w:r>
        <w:rPr>
          <w:rFonts w:ascii="Arial" w:hAnsi="Arial" w:cs="Arial" w:hint="eastAsia"/>
          <w:lang w:eastAsia="ko-KR"/>
        </w:rPr>
        <w:t>Y</w:t>
      </w:r>
      <w:r w:rsidRPr="001A4531">
        <w:rPr>
          <w:rFonts w:ascii="Arial" w:hAnsi="Arial" w:cs="Arial"/>
        </w:rPr>
        <w:t xml:space="preserve">, </w:t>
      </w:r>
      <w:r w:rsidRPr="001A4531"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 (20</w:t>
      </w:r>
      <w:r>
        <w:rPr>
          <w:rFonts w:ascii="Arial" w:hAnsi="Arial" w:cs="Arial" w:hint="eastAsia"/>
          <w:lang w:eastAsia="ko-KR"/>
        </w:rPr>
        <w:t>19</w:t>
      </w:r>
      <w:r w:rsidRPr="001A4531">
        <w:rPr>
          <w:rFonts w:ascii="Arial" w:hAnsi="Arial" w:cs="Arial"/>
        </w:rPr>
        <w:t xml:space="preserve">) </w:t>
      </w:r>
      <w:r>
        <w:rPr>
          <w:rFonts w:ascii="Arial" w:hAnsi="Arial" w:cs="Arial" w:hint="eastAsia"/>
          <w:lang w:eastAsia="ko-KR"/>
        </w:rPr>
        <w:t>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Association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Modeling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Keywords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Documents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of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Logistics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Research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using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Paper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Abstract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data</w:t>
      </w:r>
      <w:r w:rsidRPr="001A4531"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Korea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Commerce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Review</w:t>
      </w:r>
      <w:r>
        <w:rPr>
          <w:rFonts w:ascii="Arial" w:hAnsi="Arial" w:cs="Arial"/>
        </w:rPr>
        <w:t>, 34(</w:t>
      </w:r>
      <w:r>
        <w:rPr>
          <w:rFonts w:ascii="Arial" w:hAnsi="Arial" w:cs="Arial" w:hint="eastAsia"/>
          <w:lang w:eastAsia="ko-KR"/>
        </w:rPr>
        <w:t>3</w:t>
      </w:r>
      <w:r w:rsidRPr="001A4531">
        <w:rPr>
          <w:rFonts w:ascii="Arial" w:hAnsi="Arial" w:cs="Arial"/>
        </w:rPr>
        <w:t xml:space="preserve">), </w:t>
      </w:r>
      <w:r>
        <w:rPr>
          <w:rFonts w:ascii="Arial" w:hAnsi="Arial" w:cs="Arial" w:hint="eastAsia"/>
          <w:lang w:eastAsia="ko-KR"/>
        </w:rPr>
        <w:t>14</w:t>
      </w:r>
      <w:r w:rsidRPr="001A4531">
        <w:rPr>
          <w:rFonts w:ascii="Arial" w:hAnsi="Arial" w:cs="Arial"/>
        </w:rPr>
        <w:t>7</w:t>
      </w:r>
      <w:r>
        <w:rPr>
          <w:rFonts w:ascii="Arial" w:hAnsi="Arial" w:cs="Arial"/>
        </w:rPr>
        <w:t>—</w:t>
      </w:r>
      <w:r>
        <w:rPr>
          <w:rFonts w:ascii="Arial" w:hAnsi="Arial" w:cs="Arial" w:hint="eastAsia"/>
          <w:lang w:eastAsia="ko-KR"/>
        </w:rPr>
        <w:t>166</w:t>
      </w:r>
    </w:p>
    <w:p w14:paraId="7B82D8A7" w14:textId="6D5EEF22" w:rsidR="001A4531" w:rsidRDefault="001A4531" w:rsidP="001A4531">
      <w:pPr>
        <w:tabs>
          <w:tab w:val="left" w:pos="720"/>
          <w:tab w:val="left" w:pos="2160"/>
        </w:tabs>
        <w:rPr>
          <w:rFonts w:ascii="Arial" w:hAnsi="Arial" w:cs="Arial"/>
          <w:lang w:eastAsia="ko-KR"/>
        </w:rPr>
      </w:pPr>
    </w:p>
    <w:p w14:paraId="4A25CFA8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2008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Andrews’ Plot for Extended Uses,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87–94</w:t>
      </w:r>
    </w:p>
    <w:p w14:paraId="279C46D6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31563B50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Parallel Coordinate Plots of Mixed-Type Data, </w:t>
      </w:r>
      <w:r>
        <w:rPr>
          <w:rFonts w:ascii="Arial" w:hAnsi="Arial" w:cs="Arial"/>
          <w:i/>
        </w:rPr>
        <w:t>The Korean Communications in Statistics</w:t>
      </w:r>
      <w:r>
        <w:rPr>
          <w:rFonts w:ascii="Arial" w:hAnsi="Arial" w:cs="Arial"/>
        </w:rPr>
        <w:t>, 15: 587–595</w:t>
      </w:r>
    </w:p>
    <w:p w14:paraId="542E2F0C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  <w:sz w:val="16"/>
          <w:szCs w:val="16"/>
        </w:rPr>
      </w:pPr>
    </w:p>
    <w:p w14:paraId="0ACFC80A" w14:textId="77777777" w:rsidR="001A4531" w:rsidRDefault="001A4531" w:rsidP="001A4531">
      <w:pPr>
        <w:keepLines/>
        <w:tabs>
          <w:tab w:val="left" w:pos="720"/>
          <w:tab w:val="left" w:pos="216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Park MR, </w:t>
      </w:r>
      <w:r>
        <w:rPr>
          <w:rFonts w:ascii="Arial" w:hAnsi="Arial" w:cs="Arial"/>
          <w:b/>
        </w:rPr>
        <w:t>Kwak IY</w:t>
      </w:r>
      <w:r>
        <w:rPr>
          <w:rFonts w:ascii="Arial" w:hAnsi="Arial" w:cs="Arial"/>
        </w:rPr>
        <w:t xml:space="preserve">, Huh MH (2008) Applications of Parallel Coordinate Plots for Visualizing Gene Expression Data, </w:t>
      </w:r>
      <w:r>
        <w:rPr>
          <w:rFonts w:ascii="Arial" w:hAnsi="Arial" w:cs="Arial"/>
          <w:i/>
        </w:rPr>
        <w:t>The Korean Journal of Applied Statistics</w:t>
      </w:r>
      <w:r>
        <w:rPr>
          <w:rFonts w:ascii="Arial" w:hAnsi="Arial" w:cs="Arial"/>
        </w:rPr>
        <w:t>, 21(6): 911–921</w:t>
      </w:r>
    </w:p>
    <w:p w14:paraId="5070B8A6" w14:textId="4830B3A6" w:rsidR="005B5C62" w:rsidRDefault="005B5C6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058D7685" w14:textId="77777777" w:rsidR="005B5C62" w:rsidRDefault="005B5C62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sz w:val="16"/>
          <w:szCs w:val="16"/>
        </w:rPr>
      </w:pPr>
    </w:p>
    <w:p w14:paraId="62BC4E15" w14:textId="77777777" w:rsidR="00DD1CF3" w:rsidRDefault="008D1A23">
      <w:pPr>
        <w:keepLines/>
        <w:tabs>
          <w:tab w:val="left" w:pos="0"/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DEVELOPMENT</w:t>
      </w:r>
    </w:p>
    <w:p w14:paraId="1D864163" w14:textId="77777777" w:rsidR="00ED54F6" w:rsidRDefault="00ED54F6" w:rsidP="00ED54F6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28744B6" w14:textId="7C123E79" w:rsidR="00ED54F6" w:rsidRDefault="00ED54F6" w:rsidP="00ED54F6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R/D</w:t>
      </w:r>
      <w:r>
        <w:rPr>
          <w:rFonts w:ascii="Arial" w:hAnsi="Arial" w:cs="Arial" w:hint="eastAsia"/>
          <w:lang w:eastAsia="ko-KR"/>
        </w:rPr>
        <w:t>CLEAR</w:t>
      </w:r>
      <w:r>
        <w:rPr>
          <w:rFonts w:ascii="Arial" w:hAnsi="Arial" w:cs="Arial"/>
        </w:rPr>
        <w:tab/>
        <w:t xml:space="preserve">An R package for </w:t>
      </w:r>
      <w:r w:rsidRPr="00ED54F6">
        <w:rPr>
          <w:rFonts w:ascii="Arial" w:hAnsi="Arial" w:cs="Arial"/>
        </w:rPr>
        <w:t xml:space="preserve">R package for Distance based Cell </w:t>
      </w:r>
      <w:proofErr w:type="spellStart"/>
      <w:r w:rsidRPr="00ED54F6">
        <w:rPr>
          <w:rFonts w:ascii="Arial" w:hAnsi="Arial" w:cs="Arial"/>
        </w:rPr>
        <w:t>LinEAge</w:t>
      </w:r>
      <w:proofErr w:type="spellEnd"/>
      <w:r w:rsidRPr="00ED54F6">
        <w:rPr>
          <w:rFonts w:ascii="Arial" w:hAnsi="Arial" w:cs="Arial"/>
        </w:rPr>
        <w:t xml:space="preserve"> Reconstruction</w:t>
      </w:r>
      <w:r w:rsidR="00A4135D">
        <w:rPr>
          <w:rFonts w:ascii="Arial" w:hAnsi="Arial" w:cs="Arial"/>
        </w:rPr>
        <w:t xml:space="preserve"> </w:t>
      </w:r>
      <w:r w:rsidRPr="00ED54F6">
        <w:rPr>
          <w:rFonts w:ascii="Arial" w:hAnsi="Arial" w:cs="Arial"/>
        </w:rPr>
        <w:t>(DCLEAR)</w:t>
      </w:r>
      <w:r>
        <w:rPr>
          <w:rFonts w:ascii="Arial" w:hAnsi="Arial" w:cs="Arial"/>
        </w:rPr>
        <w:t xml:space="preserve">. </w:t>
      </w:r>
      <w:r w:rsidRPr="00ED54F6">
        <w:rPr>
          <w:rFonts w:ascii="Arial" w:hAnsi="Arial" w:cs="Arial"/>
        </w:rPr>
        <w:t>These codes are created during the participation of Cell Lineage Reconstruction DREAM challenge.</w:t>
      </w:r>
      <w:r>
        <w:rPr>
          <w:rFonts w:ascii="Arial" w:hAnsi="Arial" w:cs="Arial"/>
        </w:rPr>
        <w:t xml:space="preserve"> Our team</w:t>
      </w:r>
      <w:r w:rsidR="005C6E3C">
        <w:rPr>
          <w:rFonts w:ascii="Arial" w:hAnsi="Arial" w:cs="Arial"/>
        </w:rPr>
        <w:t xml:space="preserve"> achieved the best performance on </w:t>
      </w:r>
      <w:proofErr w:type="spellStart"/>
      <w:r>
        <w:rPr>
          <w:rFonts w:ascii="Arial" w:hAnsi="Arial" w:cs="Arial"/>
        </w:rPr>
        <w:t>subchallenges</w:t>
      </w:r>
      <w:proofErr w:type="spellEnd"/>
      <w:r>
        <w:rPr>
          <w:rFonts w:ascii="Arial" w:hAnsi="Arial" w:cs="Arial"/>
        </w:rPr>
        <w:t xml:space="preserve"> 2 and 3</w:t>
      </w:r>
      <w:r w:rsidR="005C6E3C">
        <w:rPr>
          <w:rFonts w:ascii="Arial" w:hAnsi="Arial" w:cs="Arial"/>
        </w:rPr>
        <w:t xml:space="preserve"> of the competition</w:t>
      </w:r>
      <w:r>
        <w:rPr>
          <w:rFonts w:ascii="Arial" w:hAnsi="Arial" w:cs="Arial"/>
        </w:rPr>
        <w:t>.</w:t>
      </w:r>
    </w:p>
    <w:p w14:paraId="6D0C547E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D124FF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R/</w:t>
      </w:r>
      <w:proofErr w:type="spellStart"/>
      <w:r>
        <w:rPr>
          <w:rFonts w:ascii="Arial" w:hAnsi="Arial" w:cs="Arial"/>
        </w:rPr>
        <w:t>Drimpute</w:t>
      </w:r>
      <w:proofErr w:type="spellEnd"/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An</w:t>
      </w:r>
      <w:proofErr w:type="gramEnd"/>
      <w:r>
        <w:rPr>
          <w:rFonts w:ascii="Arial" w:hAnsi="Arial" w:cs="Arial"/>
        </w:rPr>
        <w:t xml:space="preserve"> R package for imputing dropout events. Many statistical methods in cell type identification, visualization and lineage reconstruction do not account for dropout events ('</w:t>
      </w:r>
      <w:proofErr w:type="spellStart"/>
      <w:r>
        <w:rPr>
          <w:rFonts w:ascii="Arial" w:hAnsi="Arial" w:cs="Arial"/>
        </w:rPr>
        <w:t>PCAreduce</w:t>
      </w:r>
      <w:proofErr w:type="spellEnd"/>
      <w:r>
        <w:rPr>
          <w:rFonts w:ascii="Arial" w:hAnsi="Arial" w:cs="Arial"/>
        </w:rPr>
        <w:t xml:space="preserve">', 'SC3', 'PCA', 't-SNE', 'Monocle', 'TSCAN',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). '</w:t>
      </w:r>
      <w:proofErr w:type="spellStart"/>
      <w:r>
        <w:rPr>
          <w:rFonts w:ascii="Arial" w:hAnsi="Arial" w:cs="Arial"/>
        </w:rPr>
        <w:t>DrImpute</w:t>
      </w:r>
      <w:proofErr w:type="spellEnd"/>
      <w:r>
        <w:rPr>
          <w:rFonts w:ascii="Arial" w:hAnsi="Arial" w:cs="Arial"/>
        </w:rPr>
        <w:t>' can improve the performance of such software by imputing dropout events.</w:t>
      </w:r>
    </w:p>
    <w:p w14:paraId="1291DF98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013B742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</w:t>
      </w:r>
      <w:proofErr w:type="spellStart"/>
      <w:r>
        <w:rPr>
          <w:rFonts w:ascii="Arial" w:hAnsi="Arial" w:cs="Arial"/>
        </w:rPr>
        <w:t>aSPU</w:t>
      </w:r>
      <w:proofErr w:type="spellEnd"/>
      <w:r>
        <w:rPr>
          <w:rFonts w:ascii="Arial" w:hAnsi="Arial" w:cs="Arial"/>
        </w:rPr>
        <w:tab/>
        <w:t>An R package for the (adaptive) Sum of Powered Score ('SPU' and '</w:t>
      </w:r>
      <w:proofErr w:type="spellStart"/>
      <w:r>
        <w:rPr>
          <w:rFonts w:ascii="Arial" w:hAnsi="Arial" w:cs="Arial"/>
        </w:rPr>
        <w:t>aSPU</w:t>
      </w:r>
      <w:proofErr w:type="spellEnd"/>
      <w:r>
        <w:rPr>
          <w:rFonts w:ascii="Arial" w:hAnsi="Arial" w:cs="Arial"/>
        </w:rPr>
        <w:t>') tests, inverse variance weighted Sum of Powered score ('</w:t>
      </w:r>
      <w:proofErr w:type="spellStart"/>
      <w:r>
        <w:rPr>
          <w:rFonts w:ascii="Arial" w:hAnsi="Arial" w:cs="Arial"/>
        </w:rPr>
        <w:t>SPUw</w:t>
      </w:r>
      <w:proofErr w:type="spellEnd"/>
      <w:r>
        <w:rPr>
          <w:rFonts w:ascii="Arial" w:hAnsi="Arial" w:cs="Arial"/>
        </w:rPr>
        <w:t>' and '</w:t>
      </w:r>
      <w:proofErr w:type="spellStart"/>
      <w:r>
        <w:rPr>
          <w:rFonts w:ascii="Arial" w:hAnsi="Arial" w:cs="Arial"/>
        </w:rPr>
        <w:t>aSPUw</w:t>
      </w:r>
      <w:proofErr w:type="spellEnd"/>
      <w:r>
        <w:rPr>
          <w:rFonts w:ascii="Arial" w:hAnsi="Arial" w:cs="Arial"/>
        </w:rPr>
        <w:t xml:space="preserve">') tests and some gene-based and </w:t>
      </w:r>
      <w:proofErr w:type="gramStart"/>
      <w:r>
        <w:rPr>
          <w:rFonts w:ascii="Arial" w:hAnsi="Arial" w:cs="Arial"/>
        </w:rPr>
        <w:t>pathway based</w:t>
      </w:r>
      <w:proofErr w:type="gramEnd"/>
      <w:r>
        <w:rPr>
          <w:rFonts w:ascii="Arial" w:hAnsi="Arial" w:cs="Arial"/>
        </w:rPr>
        <w:t xml:space="preserve"> association tests (</w:t>
      </w:r>
      <w:proofErr w:type="spellStart"/>
      <w:r>
        <w:rPr>
          <w:rFonts w:ascii="Arial" w:hAnsi="Arial" w:cs="Arial"/>
        </w:rPr>
        <w:t>aSPUs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aSPUsPath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MTaSPUsSet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MTaSPUsSetPath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). (</w:t>
      </w:r>
      <w:hyperlink r:id="rId9" w:history="1">
        <w:r>
          <w:rPr>
            <w:rStyle w:val="Hyperlink1"/>
            <w:rFonts w:ascii="Arial" w:hAnsi="Arial" w:cs="Arial"/>
            <w:color w:val="000000"/>
            <w:u w:val="none"/>
          </w:rPr>
          <w:t>https://cran.r-project.org/web/packages/aSPU/index.html</w:t>
        </w:r>
      </w:hyperlink>
      <w:r>
        <w:rPr>
          <w:rFonts w:ascii="Arial" w:hAnsi="Arial" w:cs="Arial"/>
        </w:rPr>
        <w:t>).</w:t>
      </w:r>
    </w:p>
    <w:p w14:paraId="60E4D7C2" w14:textId="77777777" w:rsidR="00DD1CF3" w:rsidRDefault="00DD1CF3">
      <w:pPr>
        <w:tabs>
          <w:tab w:val="left" w:pos="720"/>
          <w:tab w:val="left" w:pos="2160"/>
        </w:tabs>
        <w:rPr>
          <w:rFonts w:ascii="Arial" w:hAnsi="Arial" w:cs="Arial"/>
        </w:rPr>
      </w:pPr>
    </w:p>
    <w:p w14:paraId="46361F8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</w:t>
      </w:r>
      <w:proofErr w:type="spellStart"/>
      <w:r>
        <w:rPr>
          <w:rFonts w:ascii="Arial" w:hAnsi="Arial" w:cs="Arial"/>
        </w:rPr>
        <w:t>funqtl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An R package with add-on functions for the R/</w:t>
      </w:r>
      <w:proofErr w:type="spellStart"/>
      <w:r>
        <w:rPr>
          <w:rFonts w:ascii="Arial" w:hAnsi="Arial" w:cs="Arial"/>
        </w:rPr>
        <w:t>qtl</w:t>
      </w:r>
      <w:proofErr w:type="spellEnd"/>
      <w:r>
        <w:rPr>
          <w:rFonts w:ascii="Arial" w:hAnsi="Arial" w:cs="Arial"/>
        </w:rPr>
        <w:t xml:space="preserve"> package to deal with QTL mapping for function-valued traits. (</w:t>
      </w:r>
      <w:hyperlink r:id="rId10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github.com/ikwak2/funqtl</w:t>
        </w:r>
      </w:hyperlink>
      <w:r>
        <w:rPr>
          <w:rFonts w:ascii="Arial" w:hAnsi="Arial" w:cs="Arial"/>
        </w:rPr>
        <w:t>).</w:t>
      </w:r>
    </w:p>
    <w:p w14:paraId="256401C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08A57F5F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</w:t>
      </w:r>
      <w:proofErr w:type="spellStart"/>
      <w:r>
        <w:rPr>
          <w:rFonts w:ascii="Arial" w:hAnsi="Arial" w:cs="Arial"/>
        </w:rPr>
        <w:t>xoi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Tools for analyzing crossover interference. (</w:t>
      </w:r>
      <w:hyperlink r:id="rId11" w:history="1">
        <w:r>
          <w:rPr>
            <w:rStyle w:val="Hyperlink1"/>
            <w:rFonts w:ascii="Arial" w:hAnsi="Arial" w:cs="Arial"/>
            <w:color w:val="000000"/>
            <w:u w:val="none"/>
          </w:rPr>
          <w:t>github.com/kbroman/xoi</w:t>
        </w:r>
      </w:hyperlink>
      <w:r>
        <w:rPr>
          <w:rFonts w:ascii="Arial" w:hAnsi="Arial" w:cs="Arial"/>
        </w:rPr>
        <w:t>). Assisted Karl Broman to develop the package using C language.</w:t>
      </w:r>
    </w:p>
    <w:p w14:paraId="501422F2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F8D8A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R/APCP</w:t>
      </w:r>
      <w:r>
        <w:rPr>
          <w:rFonts w:ascii="Arial" w:hAnsi="Arial" w:cs="Arial"/>
        </w:rPr>
        <w:tab/>
        <w:t>An R package that plots Andrews type parallel coordinate plot. (</w:t>
      </w:r>
      <w:hyperlink r:id="rId12" w:history="1">
        <w:r>
          <w:rPr>
            <w:rStyle w:val="Hyperlink1"/>
            <w:rFonts w:ascii="Arial" w:hAnsi="Arial" w:cs="Arial"/>
            <w:color w:val="000000"/>
            <w:u w:val="none"/>
          </w:rPr>
          <w:t>github.com/ikwak2/APCP</w:t>
        </w:r>
      </w:hyperlink>
      <w:r>
        <w:rPr>
          <w:rFonts w:ascii="Arial" w:hAnsi="Arial" w:cs="Arial"/>
        </w:rPr>
        <w:t>).</w:t>
      </w:r>
    </w:p>
    <w:p w14:paraId="63F5593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  <w:sz w:val="10"/>
          <w:szCs w:val="10"/>
        </w:rPr>
      </w:pPr>
    </w:p>
    <w:p w14:paraId="566CFDBB" w14:textId="1F08820B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4719C8A" w14:textId="77777777" w:rsidR="005B5C62" w:rsidRDefault="005B5C6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p w14:paraId="2E4ECBD9" w14:textId="77777777" w:rsidR="00DD1CF3" w:rsidRDefault="008D1A23">
      <w:pPr>
        <w:keepNext/>
        <w:keepLines/>
        <w:tabs>
          <w:tab w:val="left" w:pos="720"/>
          <w:tab w:val="left" w:pos="21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PRESENTATIONS </w:t>
      </w:r>
    </w:p>
    <w:p w14:paraId="1FEF004D" w14:textId="77777777" w:rsidR="00DD1CF3" w:rsidRDefault="00DD1CF3">
      <w:pPr>
        <w:keepLines/>
        <w:tabs>
          <w:tab w:val="left" w:pos="720"/>
          <w:tab w:val="left" w:pos="2160"/>
        </w:tabs>
        <w:rPr>
          <w:rFonts w:ascii="Arial" w:hAnsi="Arial" w:cs="Arial"/>
        </w:rPr>
      </w:pPr>
    </w:p>
    <w:p w14:paraId="06B6618A" w14:textId="44A02B05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</w:t>
      </w:r>
      <w:r w:rsidR="00C06CD3">
        <w:rPr>
          <w:rFonts w:ascii="Arial" w:hAnsi="Arial" w:cs="Arial" w:hint="eastAsia"/>
          <w:i/>
          <w:lang w:eastAsia="ko-KR"/>
        </w:rPr>
        <w:t>20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  <w:i/>
        </w:rPr>
        <w:tab/>
      </w:r>
      <w:r w:rsidR="00C06CD3">
        <w:rPr>
          <w:rFonts w:ascii="Arial" w:hAnsi="Arial" w:cs="Arial"/>
          <w:lang w:eastAsia="ko-KR"/>
        </w:rPr>
        <w:t>RESMAX: Detecting Voice Spoofing Attacks with Residual Network and Max Filter Map</w:t>
      </w:r>
      <w:r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i/>
          <w:iCs/>
          <w:lang w:eastAsia="ko-KR"/>
        </w:rPr>
        <w:t>Spring</w:t>
      </w:r>
      <w:r w:rsidR="00C06CD3" w:rsidRPr="00B77D35">
        <w:rPr>
          <w:rFonts w:ascii="Arial" w:hAnsi="Arial" w:cs="Arial"/>
          <w:i/>
          <w:iCs/>
        </w:rPr>
        <w:t xml:space="preserve"> Conference</w:t>
      </w:r>
      <w:r w:rsidR="00C06CD3" w:rsidRPr="00B77D35">
        <w:rPr>
          <w:rFonts w:ascii="Arial" w:hAnsi="Arial" w:cs="Arial" w:hint="eastAsia"/>
          <w:i/>
          <w:iCs/>
          <w:lang w:eastAsia="ko-KR"/>
        </w:rPr>
        <w:t>,</w:t>
      </w:r>
      <w:r w:rsidR="00C06CD3">
        <w:rPr>
          <w:rFonts w:ascii="Arial" w:hAnsi="Arial" w:cs="Arial"/>
        </w:rPr>
        <w:t xml:space="preserve"> </w:t>
      </w:r>
      <w:r w:rsidR="00C06CD3">
        <w:rPr>
          <w:rFonts w:ascii="Arial" w:hAnsi="Arial" w:cs="Arial"/>
          <w:i/>
        </w:rPr>
        <w:t>The Korean Statistical Society</w:t>
      </w:r>
      <w:r w:rsidR="00C06CD3"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lang w:eastAsia="ko-KR"/>
        </w:rPr>
        <w:t>C</w:t>
      </w:r>
      <w:r w:rsidR="00C06CD3" w:rsidRPr="00C06CD3">
        <w:rPr>
          <w:rFonts w:ascii="Arial" w:hAnsi="Arial" w:cs="Arial"/>
          <w:lang w:eastAsia="ko-KR"/>
        </w:rPr>
        <w:t>heonan</w:t>
      </w:r>
      <w:r w:rsidR="00C06CD3">
        <w:rPr>
          <w:rFonts w:ascii="Arial" w:hAnsi="Arial" w:cs="Arial"/>
        </w:rPr>
        <w:t>, Korea</w:t>
      </w:r>
    </w:p>
    <w:p w14:paraId="1DC89B77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00DDC7" w14:textId="0331E3AF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 w:rsidR="00C06CD3" w:rsidRPr="00C06CD3">
        <w:rPr>
          <w:rFonts w:ascii="Arial" w:hAnsi="Arial" w:cs="Arial"/>
        </w:rPr>
        <w:t>A survey on voice spoofing detection methods</w:t>
      </w:r>
      <w:r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i/>
          <w:iCs/>
          <w:lang w:eastAsia="ko-KR"/>
        </w:rPr>
        <w:t>Autumn</w:t>
      </w:r>
      <w:r w:rsidR="00C06CD3" w:rsidRPr="00B77D35">
        <w:rPr>
          <w:rFonts w:ascii="Arial" w:hAnsi="Arial" w:cs="Arial"/>
          <w:i/>
          <w:iCs/>
        </w:rPr>
        <w:t xml:space="preserve"> Conference</w:t>
      </w:r>
      <w:r w:rsidR="00C06CD3" w:rsidRPr="00B77D35">
        <w:rPr>
          <w:rFonts w:ascii="Arial" w:hAnsi="Arial" w:cs="Arial" w:hint="eastAsia"/>
          <w:i/>
          <w:iCs/>
          <w:lang w:eastAsia="ko-KR"/>
        </w:rPr>
        <w:t>,</w:t>
      </w:r>
      <w:r w:rsidR="00C06CD3">
        <w:rPr>
          <w:rFonts w:ascii="Arial" w:hAnsi="Arial" w:cs="Arial"/>
        </w:rPr>
        <w:t xml:space="preserve"> </w:t>
      </w:r>
      <w:r w:rsidR="00C06CD3">
        <w:rPr>
          <w:rFonts w:ascii="Arial" w:hAnsi="Arial" w:cs="Arial"/>
          <w:i/>
        </w:rPr>
        <w:t>The Korean Statistical Society</w:t>
      </w:r>
      <w:r w:rsidR="00C06CD3">
        <w:rPr>
          <w:rFonts w:ascii="Arial" w:hAnsi="Arial" w:cs="Arial"/>
        </w:rPr>
        <w:t xml:space="preserve">, </w:t>
      </w:r>
      <w:r w:rsidR="00C06CD3">
        <w:rPr>
          <w:rFonts w:ascii="Arial" w:hAnsi="Arial" w:cs="Arial" w:hint="eastAsia"/>
          <w:lang w:eastAsia="ko-KR"/>
        </w:rPr>
        <w:t>Seoul</w:t>
      </w:r>
      <w:r w:rsidR="00C06CD3">
        <w:rPr>
          <w:rFonts w:ascii="Arial" w:hAnsi="Arial" w:cs="Arial"/>
        </w:rPr>
        <w:t>, Korea</w:t>
      </w:r>
    </w:p>
    <w:p w14:paraId="2048E1F4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7110C22" w14:textId="4C158C80" w:rsidR="00B77D35" w:rsidRDefault="00B77D35" w:rsidP="00B77D35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Voice Presentation Attack Detection through Text-Converted Voice Command Analysis, </w:t>
      </w:r>
      <w:r w:rsidRPr="00B77D35">
        <w:rPr>
          <w:rFonts w:ascii="Arial" w:hAnsi="Arial" w:cs="Arial" w:hint="eastAsia"/>
          <w:i/>
          <w:iCs/>
          <w:lang w:eastAsia="ko-KR"/>
        </w:rPr>
        <w:t>Spring</w:t>
      </w:r>
      <w:r w:rsidRPr="00B77D35">
        <w:rPr>
          <w:rFonts w:ascii="Arial" w:hAnsi="Arial" w:cs="Arial"/>
          <w:i/>
          <w:iCs/>
        </w:rPr>
        <w:t xml:space="preserve"> Conference</w:t>
      </w:r>
      <w:r w:rsidRPr="00B77D35">
        <w:rPr>
          <w:rFonts w:ascii="Arial" w:hAnsi="Arial" w:cs="Arial" w:hint="eastAsia"/>
          <w:i/>
          <w:iCs/>
          <w:lang w:eastAsia="ko-KR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The Korean Statistical Society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 w:hint="eastAsia"/>
          <w:lang w:eastAsia="ko-KR"/>
        </w:rPr>
        <w:t>Kangwon</w:t>
      </w:r>
      <w:proofErr w:type="spellEnd"/>
      <w:r>
        <w:rPr>
          <w:rFonts w:ascii="Arial" w:hAnsi="Arial" w:cs="Arial"/>
        </w:rPr>
        <w:t>, Korea</w:t>
      </w:r>
    </w:p>
    <w:p w14:paraId="540B3A8F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2EEB53DA" w14:textId="77777777" w:rsidR="00DD1CF3" w:rsidRDefault="008D1A23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2019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Voice Presentation Attack Detection through Text-Converted Voice Command Analysis</w:t>
      </w:r>
      <w:r w:rsidRPr="00B77D35">
        <w:rPr>
          <w:rFonts w:ascii="Arial" w:hAnsi="Arial" w:cs="Arial"/>
          <w:i/>
          <w:iCs/>
        </w:rPr>
        <w:t>, 2019 CHI Conference on Human Factors in Computing Systems</w:t>
      </w:r>
      <w:r>
        <w:rPr>
          <w:rFonts w:ascii="Arial" w:hAnsi="Arial" w:cs="Arial"/>
        </w:rPr>
        <w:t>, Glasgow, UK</w:t>
      </w:r>
    </w:p>
    <w:p w14:paraId="14FCAFC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CF0607A" w14:textId="77777777" w:rsidR="00DD1CF3" w:rsidRPr="00B77D35" w:rsidRDefault="008D1A2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2017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Gene- and pathway-based association tests for multiple traits with GWAS summary statistics, </w:t>
      </w:r>
      <w:r w:rsidRPr="00B77D35">
        <w:rPr>
          <w:rFonts w:ascii="Arial" w:hAnsi="Arial" w:cs="Arial"/>
          <w:i/>
          <w:iCs/>
        </w:rPr>
        <w:t>2017 ENAR</w:t>
      </w:r>
    </w:p>
    <w:p w14:paraId="6CB1F379" w14:textId="77777777" w:rsidR="00DD1CF3" w:rsidRDefault="008D1A23">
      <w:pPr>
        <w:ind w:firstLine="720"/>
        <w:rPr>
          <w:rFonts w:ascii="Arial" w:hAnsi="Arial" w:cs="Arial"/>
          <w:i/>
        </w:rPr>
      </w:pPr>
      <w:r w:rsidRPr="00B77D35">
        <w:rPr>
          <w:rFonts w:ascii="Arial" w:hAnsi="Arial" w:cs="Arial"/>
          <w:i/>
          <w:iCs/>
        </w:rPr>
        <w:t>spring meeting</w:t>
      </w:r>
      <w:r>
        <w:rPr>
          <w:rFonts w:ascii="Arial" w:hAnsi="Arial" w:cs="Arial"/>
        </w:rPr>
        <w:t>, Washington, DC</w:t>
      </w:r>
    </w:p>
    <w:p w14:paraId="01D649E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14DE71A6" w14:textId="77777777" w:rsidR="00DD1CF3" w:rsidRPr="00B77D35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2016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 w:rsidRPr="00B77D35">
        <w:rPr>
          <w:rFonts w:ascii="Arial" w:hAnsi="Arial" w:cs="Arial"/>
          <w:i/>
          <w:iCs/>
        </w:rPr>
        <w:t>2016 ENAR</w:t>
      </w:r>
    </w:p>
    <w:p w14:paraId="34BAA667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 w:rsidRPr="00B77D35">
        <w:rPr>
          <w:rFonts w:ascii="Arial" w:hAnsi="Arial" w:cs="Arial"/>
          <w:i/>
          <w:iCs/>
        </w:rPr>
        <w:tab/>
        <w:t xml:space="preserve"> spring meeting</w:t>
      </w:r>
      <w:r>
        <w:rPr>
          <w:rFonts w:ascii="Arial" w:hAnsi="Arial" w:cs="Arial"/>
        </w:rPr>
        <w:t>, Austin, TX</w:t>
      </w:r>
    </w:p>
    <w:p w14:paraId="778E97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i/>
        </w:rPr>
      </w:pPr>
    </w:p>
    <w:p w14:paraId="345BF001" w14:textId="77777777" w:rsidR="00DD1CF3" w:rsidRPr="00B77D35" w:rsidRDefault="008D1A23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</w:rPr>
        <w:t xml:space="preserve">2015 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Regression-Based Methods to Map Quantitative Trait Loci Underlying Function-Valued Phenotypes, </w:t>
      </w:r>
      <w:r w:rsidRPr="00B77D35">
        <w:rPr>
          <w:rFonts w:ascii="Arial" w:hAnsi="Arial" w:cs="Arial"/>
          <w:i/>
          <w:iCs/>
        </w:rPr>
        <w:t>2015</w:t>
      </w:r>
    </w:p>
    <w:p w14:paraId="46131B39" w14:textId="77777777" w:rsidR="00DD1CF3" w:rsidRDefault="008D1A23">
      <w:pPr>
        <w:ind w:firstLine="720"/>
        <w:rPr>
          <w:rFonts w:ascii="Arial" w:hAnsi="Arial" w:cs="Arial"/>
          <w:i/>
        </w:rPr>
      </w:pPr>
      <w:r w:rsidRPr="00B77D35">
        <w:rPr>
          <w:rFonts w:ascii="Arial" w:hAnsi="Arial" w:cs="Arial"/>
          <w:i/>
          <w:iCs/>
        </w:rPr>
        <w:t>ENAR spring meeting</w:t>
      </w:r>
      <w:r>
        <w:rPr>
          <w:rFonts w:ascii="Arial" w:hAnsi="Arial" w:cs="Arial"/>
        </w:rPr>
        <w:t>, Miami, FL</w:t>
      </w:r>
    </w:p>
    <w:p w14:paraId="660830C6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i/>
        </w:rPr>
      </w:pPr>
    </w:p>
    <w:p w14:paraId="6343F850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2015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Adaptive Gene- and Pathway-Trait Association Testing with GWAS Summary Statistics, </w:t>
      </w:r>
      <w:r>
        <w:rPr>
          <w:rFonts w:ascii="Arial" w:hAnsi="Arial" w:cs="Arial"/>
          <w:i/>
        </w:rPr>
        <w:t>2015 3rd Annual BICB Symposium</w:t>
      </w:r>
      <w:r>
        <w:rPr>
          <w:rFonts w:ascii="Arial" w:hAnsi="Arial" w:cs="Arial"/>
        </w:rPr>
        <w:t>, Minneapolis, MN</w:t>
      </w:r>
    </w:p>
    <w:p w14:paraId="419A13D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4EF805D5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</w:rPr>
        <w:t>2013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QTL analysis with Function-valued Trait Data, </w:t>
      </w:r>
      <w:r>
        <w:rPr>
          <w:rFonts w:ascii="Arial" w:hAnsi="Arial" w:cs="Arial"/>
          <w:i/>
        </w:rPr>
        <w:t>2013 ENAR Spring meeting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Olando</w:t>
      </w:r>
      <w:proofErr w:type="spellEnd"/>
      <w:r>
        <w:rPr>
          <w:rFonts w:ascii="Arial" w:hAnsi="Arial" w:cs="Arial"/>
        </w:rPr>
        <w:t>, FL</w:t>
      </w:r>
    </w:p>
    <w:p w14:paraId="1C049758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72ED213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2008</w:t>
      </w:r>
      <w:r>
        <w:rPr>
          <w:rFonts w:ascii="Arial" w:hAnsi="Arial" w:cs="Arial"/>
        </w:rPr>
        <w:tab/>
        <w:t xml:space="preserve">Parallel Coordinate Plots of Mixed-type Data, </w:t>
      </w:r>
      <w:r>
        <w:rPr>
          <w:rFonts w:ascii="Arial" w:hAnsi="Arial" w:cs="Arial"/>
          <w:i/>
        </w:rPr>
        <w:t>2008 Korea-Japan Student Conference</w:t>
      </w:r>
      <w:r>
        <w:rPr>
          <w:rFonts w:ascii="Arial" w:hAnsi="Arial" w:cs="Arial"/>
        </w:rPr>
        <w:t xml:space="preserve">, Seoul, Korea </w:t>
      </w:r>
    </w:p>
    <w:p w14:paraId="5A3E0B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9409DBD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2007 </w:t>
      </w:r>
      <w:r>
        <w:rPr>
          <w:rFonts w:ascii="Arial" w:hAnsi="Arial" w:cs="Arial"/>
        </w:rPr>
        <w:tab/>
        <w:t xml:space="preserve">Andrews’ Plot for Extended Uses, </w:t>
      </w:r>
      <w:r>
        <w:rPr>
          <w:rFonts w:ascii="Arial" w:hAnsi="Arial" w:cs="Arial"/>
          <w:i/>
        </w:rPr>
        <w:t>Autumn Conference, The Korean Statistical Society</w:t>
      </w:r>
      <w:r>
        <w:rPr>
          <w:rFonts w:ascii="Arial" w:hAnsi="Arial" w:cs="Arial"/>
        </w:rPr>
        <w:t>, Seoul, Korea</w:t>
      </w:r>
    </w:p>
    <w:p w14:paraId="5EF018F3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sz w:val="10"/>
          <w:szCs w:val="10"/>
        </w:rPr>
      </w:pPr>
    </w:p>
    <w:p w14:paraId="3BFA1272" w14:textId="0F688D80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9092F22" w14:textId="77777777" w:rsidR="005B5C62" w:rsidRDefault="005B5C62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3A27609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POSTERS</w:t>
      </w:r>
    </w:p>
    <w:p w14:paraId="133BD768" w14:textId="7777777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79C375DD" w14:textId="61EBB857" w:rsidR="00B77D35" w:rsidRDefault="00B77D35" w:rsidP="00B77D35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2021</w:t>
      </w:r>
      <w:r>
        <w:rPr>
          <w:rFonts w:ascii="Arial" w:hAnsi="Arial" w:cs="Arial"/>
        </w:rPr>
        <w:tab/>
      </w:r>
      <w:r>
        <w:rPr>
          <w:rFonts w:ascii="Arial" w:hAnsi="Arial" w:cs="Arial"/>
          <w:lang w:eastAsia="ko-KR"/>
        </w:rPr>
        <w:t>RESMAX: Detecting Voice Spoofing Attacks with Residual Network and Max Filter Map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  <w:lang w:eastAsia="ko-KR"/>
        </w:rPr>
        <w:t>25th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International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Conference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Pattern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Recognition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(ICPR202</w:t>
      </w:r>
      <w:r>
        <w:rPr>
          <w:rFonts w:ascii="Arial" w:hAnsi="Arial" w:cs="Arial"/>
          <w:lang w:eastAsia="ko-KR"/>
        </w:rPr>
        <w:t>0</w:t>
      </w:r>
      <w:r>
        <w:rPr>
          <w:rFonts w:ascii="Arial" w:hAnsi="Arial" w:cs="Arial" w:hint="eastAsia"/>
          <w:lang w:eastAsia="ko-KR"/>
        </w:rPr>
        <w:t>),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Milan,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Italy</w:t>
      </w:r>
    </w:p>
    <w:p w14:paraId="0A96E9DA" w14:textId="3116F63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153F8D51" w14:textId="77777777" w:rsidR="00E8020F" w:rsidRDefault="0076296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 w:hint="eastAsia"/>
          <w:lang w:eastAsia="ko-KR"/>
        </w:rPr>
        <w:t>2021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76296B">
        <w:rPr>
          <w:rFonts w:ascii="Arial" w:hAnsi="Arial" w:cs="Arial"/>
        </w:rPr>
        <w:t>DCLEAR: Reconstructing Single Cell Lineage Trees from CRSIPR recorders by Distance-based Methods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Keystone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symposia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on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Molecular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Cellular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lang w:eastAsia="ko-KR"/>
        </w:rPr>
        <w:t>Biology,</w:t>
      </w:r>
      <w:r>
        <w:rPr>
          <w:rFonts w:ascii="Arial" w:hAnsi="Arial" w:cs="Arial"/>
        </w:rPr>
        <w:t xml:space="preserve"> </w:t>
      </w:r>
      <w:r w:rsidRPr="0076296B">
        <w:rPr>
          <w:rFonts w:ascii="Arial" w:hAnsi="Arial" w:cs="Arial"/>
        </w:rPr>
        <w:t xml:space="preserve">Single Cell Biology </w:t>
      </w:r>
      <w:r w:rsidR="00E8020F">
        <w:rPr>
          <w:rFonts w:ascii="Arial" w:hAnsi="Arial" w:cs="Arial" w:hint="eastAsia"/>
          <w:lang w:eastAsia="ko-KR"/>
        </w:rPr>
        <w:t>(EK26),</w:t>
      </w:r>
      <w:r w:rsidR="00E8020F">
        <w:rPr>
          <w:rFonts w:ascii="Arial" w:hAnsi="Arial" w:cs="Arial"/>
        </w:rPr>
        <w:t xml:space="preserve"> </w:t>
      </w:r>
      <w:r w:rsidR="00E8020F">
        <w:rPr>
          <w:rFonts w:ascii="Arial" w:hAnsi="Arial" w:cs="Arial" w:hint="eastAsia"/>
          <w:lang w:eastAsia="ko-KR"/>
        </w:rPr>
        <w:t>Virtual</w:t>
      </w:r>
      <w:r w:rsidR="00E8020F">
        <w:rPr>
          <w:rFonts w:ascii="Arial" w:hAnsi="Arial" w:cs="Arial"/>
        </w:rPr>
        <w:t xml:space="preserve"> </w:t>
      </w:r>
      <w:r w:rsidR="00E8020F">
        <w:rPr>
          <w:rFonts w:ascii="Arial" w:hAnsi="Arial" w:cs="Arial" w:hint="eastAsia"/>
          <w:lang w:eastAsia="ko-KR"/>
        </w:rPr>
        <w:t>conference.</w:t>
      </w:r>
      <w:r w:rsidR="00E8020F">
        <w:rPr>
          <w:rFonts w:ascii="Arial" w:hAnsi="Arial" w:cs="Arial"/>
        </w:rPr>
        <w:t xml:space="preserve"> </w:t>
      </w:r>
    </w:p>
    <w:p w14:paraId="58F06E8D" w14:textId="1EB8090A" w:rsidR="0076296B" w:rsidRDefault="0076296B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 w:hint="eastAsia"/>
          <w:lang w:eastAsia="ko-KR"/>
        </w:rPr>
        <w:t>,</w:t>
      </w:r>
    </w:p>
    <w:p w14:paraId="5A95F49C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2016</w:t>
      </w:r>
      <w:r>
        <w:rPr>
          <w:rFonts w:ascii="Arial" w:hAnsi="Arial" w:cs="Arial"/>
        </w:rPr>
        <w:tab/>
        <w:t>Gene-based association tests for multiple traits with GWAS summary statistics, TC ASA Fall Research Meeting, Mounds View, MN</w:t>
      </w:r>
    </w:p>
    <w:p w14:paraId="45D5E927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3A5E46E6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2015</w:t>
      </w:r>
      <w:r>
        <w:rPr>
          <w:rFonts w:ascii="Arial" w:hAnsi="Arial" w:cs="Arial"/>
        </w:rPr>
        <w:tab/>
        <w:t>Adaptive Gene- and Pathway-Trait Association Testing with GWAS Summary Statistics, TC ASA Fall Research Meeting, Rochester, MN</w:t>
      </w:r>
    </w:p>
    <w:p w14:paraId="4DD2B534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277E68F4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2013</w:t>
      </w:r>
      <w:r>
        <w:rPr>
          <w:rFonts w:ascii="Arial" w:hAnsi="Arial" w:cs="Arial"/>
        </w:rPr>
        <w:tab/>
        <w:t>QTL analysis with Function-valued Trait Data, Complex Trait Community annual meeting, Madison, WI</w:t>
      </w:r>
    </w:p>
    <w:p w14:paraId="378D230C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sz w:val="10"/>
          <w:szCs w:val="10"/>
        </w:rPr>
      </w:pPr>
    </w:p>
    <w:p w14:paraId="3C8644FF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611C8FA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7357C63B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095CB41B" w14:textId="77777777" w:rsidR="00DD1CF3" w:rsidRDefault="008D1A2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JOURNAL MANUSCRIPT REVIEWS</w:t>
      </w:r>
      <w:r>
        <w:rPr>
          <w:rFonts w:ascii="Arial" w:hAnsi="Arial" w:cs="Arial"/>
          <w:b/>
        </w:rPr>
        <w:tab/>
      </w:r>
    </w:p>
    <w:p w14:paraId="44762E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Arial" w:hAnsi="Arial" w:cs="Arial"/>
        </w:rPr>
      </w:pPr>
    </w:p>
    <w:p w14:paraId="04D82650" w14:textId="5F4A7F84" w:rsidR="00DD1CF3" w:rsidRDefault="008D1A23">
      <w:pPr>
        <w:tabs>
          <w:tab w:val="left" w:pos="720"/>
          <w:tab w:val="left" w:pos="2160"/>
        </w:tabs>
        <w:rPr>
          <w:rFonts w:ascii="Arial" w:hAnsi="Arial" w:cs="Arial"/>
        </w:rPr>
      </w:pPr>
      <w:r>
        <w:rPr>
          <w:rFonts w:ascii="Arial" w:hAnsi="Arial" w:cs="Arial"/>
        </w:rPr>
        <w:t>Molecular Ecology Resources, Scientific Reports, Biometrics, IEEE/ACM Transactions on Computational Biology and Bioinformatics</w:t>
      </w:r>
      <w:r w:rsidR="005C6E3C">
        <w:rPr>
          <w:rFonts w:ascii="Arial" w:hAnsi="Arial" w:cs="Arial"/>
        </w:rPr>
        <w:t>, Bioinformatics, J</w:t>
      </w:r>
      <w:r w:rsidR="005C6E3C" w:rsidRPr="005C6E3C">
        <w:rPr>
          <w:rFonts w:ascii="Arial" w:hAnsi="Arial" w:cs="Arial"/>
        </w:rPr>
        <w:t xml:space="preserve">ournal of </w:t>
      </w:r>
      <w:r w:rsidR="005C6E3C">
        <w:rPr>
          <w:rFonts w:ascii="Arial" w:hAnsi="Arial" w:cs="Arial"/>
        </w:rPr>
        <w:t>K</w:t>
      </w:r>
      <w:r w:rsidR="005C6E3C" w:rsidRPr="005C6E3C">
        <w:rPr>
          <w:rFonts w:ascii="Arial" w:hAnsi="Arial" w:cs="Arial"/>
        </w:rPr>
        <w:t xml:space="preserve">orean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 xml:space="preserve">tatistical </w:t>
      </w:r>
      <w:r w:rsidR="005C6E3C">
        <w:rPr>
          <w:rFonts w:ascii="Arial" w:hAnsi="Arial" w:cs="Arial"/>
        </w:rPr>
        <w:t>S</w:t>
      </w:r>
      <w:r w:rsidR="005C6E3C" w:rsidRPr="005C6E3C">
        <w:rPr>
          <w:rFonts w:ascii="Arial" w:hAnsi="Arial" w:cs="Arial"/>
        </w:rPr>
        <w:t>ociety</w:t>
      </w:r>
      <w:r w:rsidR="005C6E3C">
        <w:rPr>
          <w:rFonts w:ascii="Arial" w:hAnsi="Arial" w:cs="Arial"/>
        </w:rPr>
        <w:t xml:space="preserve">, </w:t>
      </w:r>
      <w:r w:rsidR="005C6E3C" w:rsidRPr="005C6E3C">
        <w:rPr>
          <w:rFonts w:ascii="Arial" w:hAnsi="Arial" w:cs="Arial"/>
        </w:rPr>
        <w:t>Communications for Statistical Applications and Methods</w:t>
      </w:r>
      <w:r w:rsidR="00FA5AB7">
        <w:rPr>
          <w:rFonts w:ascii="Arial" w:hAnsi="Arial" w:cs="Arial" w:hint="eastAsia"/>
          <w:lang w:eastAsia="ko-KR"/>
        </w:rPr>
        <w:t>,</w:t>
      </w:r>
      <w:r w:rsidR="00FA5AB7">
        <w:rPr>
          <w:rFonts w:ascii="Arial" w:hAnsi="Arial" w:cs="Arial"/>
        </w:rPr>
        <w:t xml:space="preserve"> </w:t>
      </w:r>
      <w:proofErr w:type="spellStart"/>
      <w:r w:rsidR="00FA5AB7">
        <w:rPr>
          <w:rFonts w:ascii="Arial" w:hAnsi="Arial" w:cs="Arial" w:hint="eastAsia"/>
          <w:lang w:eastAsia="ko-KR"/>
        </w:rPr>
        <w:t>iScience</w:t>
      </w:r>
      <w:proofErr w:type="spellEnd"/>
      <w:r w:rsidR="00FA5AB7">
        <w:rPr>
          <w:rFonts w:ascii="Arial" w:hAnsi="Arial" w:cs="Arial" w:hint="eastAsia"/>
          <w:lang w:eastAsia="ko-KR"/>
        </w:rPr>
        <w:t>,</w:t>
      </w:r>
      <w:r w:rsidR="00FA5AB7">
        <w:rPr>
          <w:rFonts w:ascii="Arial" w:hAnsi="Arial" w:cs="Arial"/>
        </w:rPr>
        <w:t xml:space="preserve"> </w:t>
      </w:r>
      <w:r w:rsidR="00FA5AB7" w:rsidRPr="00FA5AB7">
        <w:rPr>
          <w:rFonts w:ascii="Arial" w:hAnsi="Arial" w:cs="Arial"/>
        </w:rPr>
        <w:t>IEEE T</w:t>
      </w:r>
      <w:r w:rsidR="00FA5AB7">
        <w:rPr>
          <w:rFonts w:ascii="Arial" w:hAnsi="Arial" w:cs="Arial" w:hint="eastAsia"/>
          <w:lang w:eastAsia="ko-KR"/>
        </w:rPr>
        <w:t>ransactions</w:t>
      </w:r>
      <w:r w:rsidR="00FA5AB7" w:rsidRPr="00FA5AB7">
        <w:rPr>
          <w:rFonts w:ascii="Arial" w:hAnsi="Arial" w:cs="Arial"/>
        </w:rPr>
        <w:t xml:space="preserve"> </w:t>
      </w:r>
      <w:r w:rsidR="00FA5AB7">
        <w:rPr>
          <w:rFonts w:ascii="Arial" w:hAnsi="Arial" w:cs="Arial" w:hint="eastAsia"/>
          <w:lang w:eastAsia="ko-KR"/>
        </w:rPr>
        <w:t>on</w:t>
      </w:r>
      <w:r w:rsidR="00FA5AB7" w:rsidRPr="00FA5AB7">
        <w:rPr>
          <w:rFonts w:ascii="Arial" w:hAnsi="Arial" w:cs="Arial"/>
        </w:rPr>
        <w:t xml:space="preserve"> M</w:t>
      </w:r>
      <w:r w:rsidR="00FA5AB7">
        <w:rPr>
          <w:rFonts w:ascii="Arial" w:hAnsi="Arial" w:cs="Arial" w:hint="eastAsia"/>
          <w:lang w:eastAsia="ko-KR"/>
        </w:rPr>
        <w:t>obile</w:t>
      </w:r>
      <w:r w:rsidR="00FA5AB7" w:rsidRPr="00FA5AB7">
        <w:rPr>
          <w:rFonts w:ascii="Arial" w:hAnsi="Arial" w:cs="Arial"/>
        </w:rPr>
        <w:t xml:space="preserve"> C</w:t>
      </w:r>
      <w:r w:rsidR="00FA5AB7">
        <w:rPr>
          <w:rFonts w:ascii="Arial" w:hAnsi="Arial" w:cs="Arial" w:hint="eastAsia"/>
          <w:lang w:eastAsia="ko-KR"/>
        </w:rPr>
        <w:t>omputing</w:t>
      </w:r>
      <w:r w:rsidR="00FA5AB7">
        <w:rPr>
          <w:rFonts w:ascii="Arial" w:hAnsi="Arial" w:cs="Arial"/>
        </w:rPr>
        <w:t xml:space="preserve"> </w:t>
      </w:r>
    </w:p>
    <w:p w14:paraId="73428A39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</w:rPr>
      </w:pPr>
    </w:p>
    <w:p w14:paraId="5ABDB1A1" w14:textId="77777777" w:rsidR="00DD1CF3" w:rsidRDefault="00DD1CF3">
      <w:pPr>
        <w:widowControl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440"/>
        <w:rPr>
          <w:rFonts w:ascii="Arial" w:hAnsi="Arial" w:cs="Arial"/>
        </w:rPr>
      </w:pPr>
    </w:p>
    <w:sectPr w:rsidR="00DD1CF3">
      <w:headerReference w:type="default" r:id="rId13"/>
      <w:headerReference w:type="first" r:id="rId14"/>
      <w:pgSz w:w="12240" w:h="15840"/>
      <w:pgMar w:top="1440" w:right="1080" w:bottom="1224" w:left="1080" w:header="720" w:footer="720" w:gutter="0"/>
      <w:cols w:space="720"/>
      <w:noEndnote/>
      <w:titlePg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CF833" w14:textId="77777777" w:rsidR="002D7499" w:rsidRDefault="002D7499">
      <w:r>
        <w:separator/>
      </w:r>
    </w:p>
  </w:endnote>
  <w:endnote w:type="continuationSeparator" w:id="0">
    <w:p w14:paraId="0A1B9BA0" w14:textId="77777777" w:rsidR="002D7499" w:rsidRDefault="002D7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64FD3" w14:textId="77777777" w:rsidR="002D7499" w:rsidRDefault="002D7499">
      <w:r>
        <w:separator/>
      </w:r>
    </w:p>
  </w:footnote>
  <w:footnote w:type="continuationSeparator" w:id="0">
    <w:p w14:paraId="733C8649" w14:textId="77777777" w:rsidR="002D7499" w:rsidRDefault="002D7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1E00" w14:textId="56FA9431" w:rsidR="008D1A23" w:rsidRDefault="008D1A23">
    <w:pPr>
      <w:spacing w:line="240" w:lineRule="exact"/>
      <w:jc w:val="right"/>
      <w:rPr>
        <w:rFonts w:ascii="Palatino" w:hAnsi="Palatino"/>
      </w:rPr>
    </w:pPr>
    <w:r>
      <w:rPr>
        <w:rStyle w:val="PageNumber"/>
        <w:rFonts w:ascii="Palatino" w:hAnsi="Palatino"/>
      </w:rPr>
      <w:fldChar w:fldCharType="begin"/>
    </w:r>
    <w:r>
      <w:rPr>
        <w:rStyle w:val="PageNumber"/>
        <w:rFonts w:ascii="Palatino" w:hAnsi="Palatino"/>
      </w:rPr>
      <w:instrText xml:space="preserve"> PAGE </w:instrText>
    </w:r>
    <w:r>
      <w:rPr>
        <w:rStyle w:val="PageNumber"/>
        <w:rFonts w:ascii="Palatino" w:hAnsi="Palatino"/>
      </w:rPr>
      <w:fldChar w:fldCharType="separate"/>
    </w:r>
    <w:r w:rsidR="00400573">
      <w:rPr>
        <w:rStyle w:val="PageNumber"/>
        <w:rFonts w:ascii="Palatino" w:hAnsi="Palatino"/>
        <w:noProof/>
      </w:rPr>
      <w:t>5</w:t>
    </w:r>
    <w:r>
      <w:rPr>
        <w:rStyle w:val="PageNumber"/>
        <w:rFonts w:ascii="Palatino" w:hAnsi="Palatino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F286" w14:textId="03271F74" w:rsidR="008D1A23" w:rsidRDefault="008D1A23">
    <w:pPr>
      <w:pStyle w:val="Header"/>
      <w:jc w:val="right"/>
      <w:rPr>
        <w:rFonts w:ascii="Palatino" w:hAnsi="Palatino"/>
      </w:rPr>
    </w:pPr>
    <w:r>
      <w:rPr>
        <w:rFonts w:ascii="Palatino" w:hAnsi="Palatino"/>
      </w:rPr>
      <w:fldChar w:fldCharType="begin"/>
    </w:r>
    <w:r>
      <w:rPr>
        <w:rFonts w:ascii="Palatino" w:hAnsi="Palatino"/>
      </w:rPr>
      <w:instrText xml:space="preserve"> TIME \@ "d MMMM yyyy" </w:instrText>
    </w:r>
    <w:r>
      <w:rPr>
        <w:rFonts w:ascii="Palatino" w:hAnsi="Palatino"/>
      </w:rPr>
      <w:fldChar w:fldCharType="separate"/>
    </w:r>
    <w:r w:rsidR="00D234F2">
      <w:rPr>
        <w:rFonts w:ascii="Palatino" w:hAnsi="Palatino"/>
        <w:noProof/>
      </w:rPr>
      <w:t>14 September 2021</w:t>
    </w:r>
    <w:r>
      <w:rPr>
        <w:rFonts w:ascii="Palatino" w:hAnsi="Palatino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0DA9D92"/>
    <w:lvl w:ilvl="0">
      <w:start w:val="1"/>
      <w:numFmt w:val="decimal"/>
      <w:pStyle w:val="Level1"/>
      <w:lvlText w:val="%1-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2032B6"/>
    <w:multiLevelType w:val="hybridMultilevel"/>
    <w:tmpl w:val="739A72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D393EAB"/>
    <w:multiLevelType w:val="hybridMultilevel"/>
    <w:tmpl w:val="ED5EE6CE"/>
    <w:lvl w:ilvl="0" w:tplc="5358B4DC">
      <w:start w:val="2016"/>
      <w:numFmt w:val="bullet"/>
      <w:lvlText w:val="-"/>
      <w:lvlJc w:val="left"/>
      <w:pPr>
        <w:ind w:left="1080" w:hanging="360"/>
      </w:pPr>
      <w:rPr>
        <w:rFonts w:ascii="Palatino" w:eastAsia="바탕" w:hAnsi="Palatino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999"/>
      <w:lvl w:ilvl="0">
        <w:start w:val="1999"/>
        <w:numFmt w:val="decimal"/>
        <w:pStyle w:val="Level1"/>
        <w:lvlText w:val="%1-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57"/>
  <w:drawingGridVerticalSpacing w:val="39"/>
  <w:doNotShadeFormData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CF3"/>
    <w:rsid w:val="00042BE0"/>
    <w:rsid w:val="001A4531"/>
    <w:rsid w:val="001D2C09"/>
    <w:rsid w:val="001E2898"/>
    <w:rsid w:val="002D7499"/>
    <w:rsid w:val="00400573"/>
    <w:rsid w:val="00431F11"/>
    <w:rsid w:val="004445DC"/>
    <w:rsid w:val="005B5C62"/>
    <w:rsid w:val="005C6E3C"/>
    <w:rsid w:val="0076296B"/>
    <w:rsid w:val="008808B2"/>
    <w:rsid w:val="008D1A23"/>
    <w:rsid w:val="00A40992"/>
    <w:rsid w:val="00A4135D"/>
    <w:rsid w:val="00B004B7"/>
    <w:rsid w:val="00B3290A"/>
    <w:rsid w:val="00B77D35"/>
    <w:rsid w:val="00C06CD3"/>
    <w:rsid w:val="00CB65DC"/>
    <w:rsid w:val="00D234F2"/>
    <w:rsid w:val="00D55590"/>
    <w:rsid w:val="00D842A3"/>
    <w:rsid w:val="00DD1CF3"/>
    <w:rsid w:val="00E8020F"/>
    <w:rsid w:val="00ED54F6"/>
    <w:rsid w:val="00EF15FC"/>
    <w:rsid w:val="00F2108A"/>
    <w:rsid w:val="00F24E8F"/>
    <w:rsid w:val="00FA5A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8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1">
    <w:name w:val="Heading 21"/>
    <w:basedOn w:val="Normal"/>
    <w:next w:val="Normal"/>
    <w:qFormat/>
    <w:pPr>
      <w:keepNext/>
      <w:tabs>
        <w:tab w:val="center" w:pos="4680"/>
      </w:tabs>
      <w:jc w:val="center"/>
      <w:outlineLvl w:val="1"/>
    </w:pPr>
    <w:rPr>
      <w:b/>
    </w:rPr>
  </w:style>
  <w:style w:type="paragraph" w:customStyle="1" w:styleId="Heading31">
    <w:name w:val="Heading 31"/>
    <w:basedOn w:val="Normal"/>
    <w:next w:val="Normal"/>
    <w:qFormat/>
    <w:pPr>
      <w:keepNext/>
      <w:tabs>
        <w:tab w:val="left" w:pos="0"/>
      </w:tabs>
      <w:ind w:left="2880" w:hanging="2880"/>
      <w:outlineLvl w:val="2"/>
    </w:pPr>
    <w:rPr>
      <w:i/>
    </w:rPr>
  </w:style>
  <w:style w:type="paragraph" w:customStyle="1" w:styleId="Heading41">
    <w:name w:val="Heading 41"/>
    <w:basedOn w:val="Normal"/>
    <w:next w:val="Normal"/>
    <w:qFormat/>
    <w:pPr>
      <w:keepNext/>
      <w:tabs>
        <w:tab w:val="left" w:pos="0"/>
      </w:tabs>
      <w:ind w:left="720" w:hanging="720"/>
      <w:outlineLvl w:val="3"/>
    </w:pPr>
    <w:rPr>
      <w:b/>
    </w:rPr>
  </w:style>
  <w:style w:type="paragraph" w:customStyle="1" w:styleId="Heading61">
    <w:name w:val="Heading 61"/>
    <w:basedOn w:val="Normal"/>
    <w:next w:val="Normal"/>
    <w:qFormat/>
    <w:pPr>
      <w:keepNext/>
      <w:outlineLvl w:val="5"/>
    </w:pPr>
    <w:rPr>
      <w:i/>
    </w:rPr>
  </w:style>
  <w:style w:type="character" w:styleId="FootnoteReference">
    <w:name w:val="footnote reference"/>
  </w:style>
  <w:style w:type="character" w:customStyle="1" w:styleId="Hypertext">
    <w:name w:val="Hypertext"/>
    <w:rPr>
      <w:color w:val="0000FF"/>
      <w:u w:val="single"/>
    </w:rPr>
  </w:style>
  <w:style w:type="paragraph" w:customStyle="1" w:styleId="Level1">
    <w:name w:val="Level 1"/>
    <w:basedOn w:val="Normal"/>
    <w:pPr>
      <w:numPr>
        <w:numId w:val="2"/>
      </w:numPr>
      <w:ind w:left="720" w:hanging="720"/>
      <w:outlineLvl w:val="0"/>
    </w:pPr>
  </w:style>
  <w:style w:type="paragraph" w:styleId="BodyTextIndent">
    <w:name w:val="Body Text Indent"/>
    <w:basedOn w:val="Normal"/>
    <w:link w:val="BodyTextIndentChar"/>
    <w:pPr>
      <w:tabs>
        <w:tab w:val="left" w:pos="0"/>
      </w:tabs>
      <w:ind w:left="3600" w:hanging="360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yperlink1">
    <w:name w:val="Hyperlink1"/>
    <w:rPr>
      <w:color w:val="CC3391"/>
      <w:u w:val="single"/>
    </w:rPr>
  </w:style>
  <w:style w:type="character" w:customStyle="1" w:styleId="Emphasis1">
    <w:name w:val="Emphasis1"/>
    <w:qFormat/>
    <w:rPr>
      <w:i/>
    </w:rPr>
  </w:style>
  <w:style w:type="paragraph" w:styleId="BodyTextIndent2">
    <w:name w:val="Body Text Indent 2"/>
    <w:basedOn w:val="Normal"/>
    <w:pPr>
      <w:tabs>
        <w:tab w:val="left" w:pos="0"/>
      </w:tabs>
      <w:ind w:left="2160" w:hanging="2160"/>
    </w:pPr>
  </w:style>
  <w:style w:type="paragraph" w:customStyle="1" w:styleId="BodyTextIndent31">
    <w:name w:val="Body Text Indent 31"/>
    <w:basedOn w:val="Normal"/>
    <w:pPr>
      <w:tabs>
        <w:tab w:val="left" w:pos="0"/>
      </w:tabs>
      <w:ind w:left="1440" w:hanging="1440"/>
    </w:pPr>
  </w:style>
  <w:style w:type="character" w:customStyle="1" w:styleId="FollowedHyperlink1">
    <w:name w:val="FollowedHyperlink1"/>
    <w:rPr>
      <w:color w:val="800080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ind w:left="210"/>
    </w:pPr>
    <w:rPr>
      <w:rFonts w:ascii="Arial" w:eastAsia="Arial Unicode MS" w:hAnsi="Arial"/>
      <w:color w:val="000000"/>
      <w:sz w:val="21"/>
    </w:rPr>
  </w:style>
  <w:style w:type="character" w:customStyle="1" w:styleId="HeaderChar">
    <w:name w:val="Header Char"/>
    <w:link w:val="Header"/>
    <w:rPr>
      <w:snapToGrid w:val="0"/>
    </w:rPr>
  </w:style>
  <w:style w:type="character" w:customStyle="1" w:styleId="BodyTextIndentChar">
    <w:name w:val="Body Text Indent Char"/>
    <w:link w:val="BodyTextIndent"/>
    <w:rPr>
      <w:snapToGrid w:val="0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ListParagraph">
    <w:name w:val="List Paragraph"/>
    <w:basedOn w:val="Normal"/>
    <w:rsid w:val="008808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kwak2.github.i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kwak2@cau.ac.kr" TargetMode="External"/><Relationship Id="rId12" Type="http://schemas.openxmlformats.org/officeDocument/2006/relationships/hyperlink" Target="http://github.com/ikwak2/APC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kbroman/xo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github.com/ikwak2/funqt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aSPU/index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1784</Words>
  <Characters>10169</Characters>
  <Application>Microsoft Office Word</Application>
  <DocSecurity>0</DocSecurity>
  <Lines>84</Lines>
  <Paragraphs>23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Karl W. Broman's Curriculum Vitae (part 1)</vt:lpstr>
      <vt:lpstr>Karl W. Broman's Curriculum Vitae (part 1)</vt:lpstr>
    </vt:vector>
  </TitlesOfParts>
  <Manager/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Karl W. Broman's Curriculum Vitae (part 1)</dc:title>
  <dc:subject/>
  <dc:creator/>
  <cp:keywords/>
  <dc:description/>
  <cp:lastModifiedBy/>
  <cp:revision>1</cp:revision>
  <cp:lastPrinted>2019-03-28T13:10:00Z</cp:lastPrinted>
  <dcterms:created xsi:type="dcterms:W3CDTF">2019-10-05T01:44:00Z</dcterms:created>
  <dcterms:modified xsi:type="dcterms:W3CDTF">2021-09-14T12:31:00Z</dcterms:modified>
  <cp:version>1100.0100.01</cp:version>
</cp:coreProperties>
</file>