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77777777" w:rsidR="00DD1CF3" w:rsidRDefault="008D1A23">
      <w:pPr>
        <w:tabs>
          <w:tab w:val="left" w:pos="720"/>
          <w:tab w:val="left" w:pos="2160"/>
          <w:tab w:val="center" w:pos="4680"/>
        </w:tabs>
        <w:jc w:val="center"/>
        <w:rPr>
          <w:rFonts w:ascii="Arial" w:hAnsi="Arial" w:cs="Arial"/>
        </w:rPr>
      </w:pPr>
      <w:r>
        <w:rPr>
          <w:rFonts w:ascii="Arial" w:hAnsi="Arial" w:cs="Arial"/>
          <w:b/>
        </w:rPr>
        <w:t>Il-Youp Kwak</w:t>
      </w:r>
    </w:p>
    <w:p w14:paraId="29267002" w14:textId="77777777" w:rsidR="00DD1CF3" w:rsidRDefault="00DD1CF3">
      <w:pPr>
        <w:tabs>
          <w:tab w:val="left" w:pos="720"/>
          <w:tab w:val="left" w:pos="2160"/>
        </w:tabs>
        <w:rPr>
          <w:rFonts w:ascii="Arial" w:hAnsi="Arial" w:cs="Arial"/>
          <w:lang w:eastAsia="ko-KR"/>
        </w:rPr>
      </w:pPr>
    </w:p>
    <w:p w14:paraId="42A3C987" w14:textId="103C4E95" w:rsidR="00DD1CF3" w:rsidRDefault="008D1A23">
      <w:pPr>
        <w:tabs>
          <w:tab w:val="left" w:pos="720"/>
          <w:tab w:val="left" w:pos="2160"/>
          <w:tab w:val="left" w:pos="7200"/>
        </w:tabs>
        <w:rPr>
          <w:rFonts w:ascii="Arial" w:hAnsi="Arial" w:cs="Arial"/>
          <w:b/>
        </w:rPr>
      </w:pPr>
      <w:r>
        <w:rPr>
          <w:rFonts w:ascii="Arial" w:hAnsi="Arial" w:cs="Arial"/>
          <w:b/>
        </w:rPr>
        <w:t>Work</w:t>
      </w:r>
      <w:r>
        <w:rPr>
          <w:rFonts w:ascii="Arial" w:hAnsi="Arial" w:cs="Arial"/>
          <w:b/>
        </w:rPr>
        <w:tab/>
      </w:r>
      <w:r>
        <w:rPr>
          <w:rFonts w:ascii="Arial" w:hAnsi="Arial" w:cs="Arial"/>
          <w:b/>
        </w:rPr>
        <w:tab/>
      </w:r>
      <w:r>
        <w:rPr>
          <w:rFonts w:ascii="Arial" w:hAnsi="Arial" w:cs="Arial"/>
          <w:b/>
        </w:rPr>
        <w:tab/>
      </w:r>
    </w:p>
    <w:p w14:paraId="207720DA" w14:textId="77777777" w:rsidR="00DD1CF3" w:rsidRDefault="008D1A23">
      <w:pPr>
        <w:tabs>
          <w:tab w:val="left" w:pos="720"/>
          <w:tab w:val="left" w:pos="2160"/>
        </w:tabs>
        <w:rPr>
          <w:rFonts w:ascii="Arial" w:hAnsi="Arial" w:cs="Arial"/>
        </w:rPr>
      </w:pPr>
      <w:r>
        <w:rPr>
          <w:rFonts w:ascii="Arial" w:hAnsi="Arial" w:cs="Arial"/>
        </w:rPr>
        <w:t>Department of Applied Statistics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418C0" w14:textId="77777777" w:rsidR="00DD1CF3" w:rsidRDefault="008D1A23">
      <w:pPr>
        <w:tabs>
          <w:tab w:val="left" w:pos="720"/>
          <w:tab w:val="left" w:pos="2160"/>
        </w:tabs>
        <w:rPr>
          <w:rFonts w:ascii="Arial" w:hAnsi="Arial" w:cs="Arial"/>
        </w:rPr>
      </w:pPr>
      <w:r>
        <w:rPr>
          <w:rFonts w:ascii="Arial" w:hAnsi="Arial" w:cs="Arial"/>
        </w:rPr>
        <w:t>College of Business &amp; Economics </w:t>
      </w:r>
    </w:p>
    <w:p w14:paraId="0AA63128" w14:textId="77777777" w:rsidR="00DD1CF3" w:rsidRDefault="008D1A23">
      <w:pPr>
        <w:tabs>
          <w:tab w:val="left" w:pos="720"/>
          <w:tab w:val="left" w:pos="2160"/>
        </w:tabs>
        <w:rPr>
          <w:rFonts w:ascii="Arial" w:hAnsi="Arial" w:cs="Arial"/>
        </w:rPr>
      </w:pPr>
      <w:r>
        <w:rPr>
          <w:rFonts w:ascii="Arial" w:hAnsi="Arial" w:cs="Arial"/>
        </w:rPr>
        <w:t>Chung-Ang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4B86FE0" w14:textId="77777777" w:rsidR="00DD1CF3" w:rsidRDefault="008D1A23">
      <w:pPr>
        <w:tabs>
          <w:tab w:val="left" w:pos="720"/>
          <w:tab w:val="left" w:pos="2160"/>
        </w:tabs>
        <w:rPr>
          <w:rFonts w:ascii="Arial" w:hAnsi="Arial" w:cs="Arial"/>
        </w:rPr>
      </w:pPr>
      <w:r>
        <w:rPr>
          <w:rFonts w:ascii="Arial" w:hAnsi="Arial" w:cs="Arial"/>
        </w:rPr>
        <w:t>84, Heukseok-ro, Dongjak-gu</w:t>
      </w:r>
      <w:r>
        <w:rPr>
          <w:rFonts w:ascii="Arial" w:hAnsi="Arial" w:cs="Arial"/>
        </w:rPr>
        <w:tab/>
        <w: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2A89B85" w14:textId="77777777" w:rsidR="00DD1CF3" w:rsidRDefault="008D1A23">
      <w:pPr>
        <w:tabs>
          <w:tab w:val="left" w:pos="720"/>
          <w:tab w:val="left" w:pos="2160"/>
        </w:tabs>
        <w:rPr>
          <w:rFonts w:ascii="Arial" w:hAnsi="Arial" w:cs="Arial"/>
        </w:rPr>
      </w:pPr>
      <w:r>
        <w:rPr>
          <w:rFonts w:ascii="Arial" w:hAnsi="Arial" w:cs="Arial"/>
        </w:rPr>
        <w:t>Seoul, 06974, Republic of Korea</w:t>
      </w:r>
    </w:p>
    <w:p w14:paraId="29633188" w14:textId="77777777" w:rsidR="00DD1CF3" w:rsidRDefault="00DD1CF3">
      <w:pPr>
        <w:tabs>
          <w:tab w:val="left" w:pos="720"/>
          <w:tab w:val="left" w:pos="2160"/>
        </w:tabs>
        <w:rPr>
          <w:rFonts w:ascii="Arial" w:hAnsi="Arial" w:cs="Arial"/>
          <w:color w:val="000000"/>
        </w:rPr>
      </w:pPr>
    </w:p>
    <w:p w14:paraId="5D6FFDAE" w14:textId="77777777" w:rsidR="00DD1CF3" w:rsidRDefault="008D1A23">
      <w:pPr>
        <w:tabs>
          <w:tab w:val="left" w:pos="720"/>
          <w:tab w:val="left" w:pos="2160"/>
        </w:tabs>
        <w:rPr>
          <w:rFonts w:ascii="Arial" w:hAnsi="Arial" w:cs="Arial"/>
          <w:color w:val="000000"/>
        </w:rPr>
      </w:pPr>
      <w:r>
        <w:rPr>
          <w:rFonts w:ascii="Arial" w:hAnsi="Arial" w:cs="Arial"/>
          <w:color w:val="000000"/>
        </w:rPr>
        <w:t>Phone:</w:t>
      </w:r>
      <w:r>
        <w:rPr>
          <w:rFonts w:ascii="Arial" w:hAnsi="Arial" w:cs="Arial"/>
          <w:color w:val="000000"/>
        </w:rPr>
        <w:tab/>
        <w:t>82-10-5652-1534</w:t>
      </w:r>
    </w:p>
    <w:p w14:paraId="2C63DCCC"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0E1A36C2"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1EB3703E" w14:textId="77777777" w:rsidR="00DD1CF3" w:rsidRDefault="00DD1CF3">
      <w:pPr>
        <w:tabs>
          <w:tab w:val="left" w:pos="720"/>
          <w:tab w:val="left" w:pos="2160"/>
        </w:tabs>
        <w:rPr>
          <w:rFonts w:ascii="Arial" w:hAnsi="Arial" w:cs="Arial"/>
          <w:color w:val="000000"/>
        </w:rPr>
      </w:pPr>
    </w:p>
    <w:p w14:paraId="64E5C41A" w14:textId="77777777"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Default="00DD1CF3">
      <w:pPr>
        <w:tabs>
          <w:tab w:val="left" w:pos="720"/>
          <w:tab w:val="left" w:pos="2160"/>
        </w:tabs>
        <w:rPr>
          <w:rFonts w:ascii="Arial" w:hAnsi="Arial" w:cs="Arial"/>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5D168B8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44F2A130" w14:textId="77777777" w:rsidR="00DD1CF3" w:rsidRDefault="00DD1CF3">
      <w:pPr>
        <w:tabs>
          <w:tab w:val="left" w:pos="720"/>
          <w:tab w:val="left" w:pos="2160"/>
        </w:tabs>
        <w:rPr>
          <w:rFonts w:ascii="Arial" w:hAnsi="Arial" w:cs="Arial"/>
        </w:rPr>
      </w:pP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p>
    <w:p w14:paraId="39A955D3" w14:textId="77777777" w:rsidR="00DD1CF3" w:rsidRDefault="00DD1CF3">
      <w:pPr>
        <w:tabs>
          <w:tab w:val="left" w:pos="720"/>
          <w:tab w:val="left" w:pos="2160"/>
        </w:tabs>
        <w:rPr>
          <w:rFonts w:ascii="Arial" w:hAnsi="Arial" w:cs="Arial"/>
        </w:rPr>
      </w:pPr>
    </w:p>
    <w:p w14:paraId="304E5FF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p>
    <w:p w14:paraId="49C33D53" w14:textId="77777777" w:rsidR="00DD1CF3" w:rsidRDefault="00DD1CF3">
      <w:pPr>
        <w:tabs>
          <w:tab w:val="left" w:pos="720"/>
          <w:tab w:val="left" w:pos="2160"/>
        </w:tabs>
        <w:rPr>
          <w:rFonts w:ascii="Arial" w:hAnsi="Arial" w:cs="Arial"/>
        </w:rPr>
      </w:pPr>
    </w:p>
    <w:p w14:paraId="62146966" w14:textId="77777777"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94DAAB3"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(focus on voice classifications)</w:t>
      </w:r>
    </w:p>
    <w:p w14:paraId="5A438815" w14:textId="77777777" w:rsidR="00DD1CF3" w:rsidRDefault="00DD1CF3">
      <w:pPr>
        <w:tabs>
          <w:tab w:val="left" w:pos="720"/>
          <w:tab w:val="left" w:pos="2160"/>
        </w:tabs>
        <w:rPr>
          <w:rFonts w:ascii="Arial" w:hAnsi="Arial" w:cs="Arial"/>
          <w:b/>
        </w:rPr>
      </w:pPr>
    </w:p>
    <w:p w14:paraId="6BC8800B" w14:textId="77777777"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 xml:space="preserve">Our Unlock_DNA team (Wuming Gong, Byeong-Chan Kim, Juhyun Lee, and Il-Youp </w:t>
      </w:r>
      <w:r w:rsidRPr="00EE0109">
        <w:rPr>
          <w:rFonts w:ascii="Arial" w:hAnsi="Arial" w:cs="Arial"/>
        </w:rPr>
        <w:lastRenderedPageBreak/>
        <w:t>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8854DE8" w14:textId="5B1687BB" w:rsidR="001D2C09" w:rsidRDefault="001D2C09" w:rsidP="001D2C09">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6B2F3566" w14:textId="77777777" w:rsidR="00F850BD" w:rsidRDefault="00F850BD" w:rsidP="00F850BD">
      <w:pPr>
        <w:keepLines/>
        <w:rPr>
          <w:rFonts w:ascii="Arial" w:hAnsi="Arial" w:cs="Arial"/>
          <w:i/>
          <w:sz w:val="16"/>
          <w:szCs w:val="16"/>
          <w:lang w:eastAsia="ko-KR"/>
        </w:rPr>
      </w:pPr>
    </w:p>
    <w:p w14:paraId="0D207B5A" w14:textId="46147D53"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(2023) TB-ResNet: Bridging the Gap from TDNN to ResNet in Automatic Speaker Verification with Temporal-Bottleneck Enhancement, IEEE International Conference on Acoustics, Speech and Signal Processing (ICASSP 2024), COEX, Seoul, Korea, Accepted.</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4EB037F4"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Pr="00F850BD">
        <w:rPr>
          <w:rFonts w:ascii="Arial" w:hAnsi="Arial" w:cs="Arial"/>
        </w:rPr>
        <w:t>, Kim KS, Min HJ (2023) Association of gustatory dysfunction and Alzheimer's disease: a systematic review and meta-analysis, Rhinology, Accepted.</w:t>
      </w:r>
    </w:p>
    <w:p w14:paraId="01241E86" w14:textId="77777777" w:rsidR="009915B5" w:rsidRPr="00F850BD" w:rsidRDefault="009915B5"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17DE95C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International Forum of Allergy &amp; Rhinology,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Clinical and Experimental Emergency Medicine,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1F22C6C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77777777"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5D22690E"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Pr>
          <w:rFonts w:ascii="Arial" w:hAnsi="Arial" w:cs="Arial" w:hint="eastAsia"/>
          <w:lang w:eastAsia="ko-KR"/>
        </w:rPr>
        <w:t>Biology</w:t>
      </w:r>
      <w:r w:rsidRPr="009915B5">
        <w:rPr>
          <w:rFonts w:ascii="Arial" w:hAnsi="Arial" w:cs="Arial"/>
        </w:rPr>
        <w:t xml:space="preserve">, </w:t>
      </w:r>
      <w:r w:rsidR="00F850BD" w:rsidRPr="00F850BD">
        <w:rPr>
          <w:rFonts w:ascii="Arial" w:hAnsi="Arial" w:cs="Arial"/>
          <w:lang w:eastAsia="ko-KR"/>
        </w:rPr>
        <w:t>12(10), 1291</w:t>
      </w:r>
      <w:bookmarkStart w:id="6" w:name="_GoBack"/>
      <w:bookmarkEnd w:id="6"/>
      <w:r>
        <w:rPr>
          <w:rFonts w:ascii="Arial" w:hAnsi="Arial" w:cs="Arial" w:hint="eastAsia"/>
          <w:lang w:eastAsia="ko-KR"/>
        </w:rPr>
        <w:t>.</w:t>
      </w:r>
    </w:p>
    <w:p w14:paraId="51A1DF55" w14:textId="77777777" w:rsidR="003776E4" w:rsidRPr="00EA7AA4" w:rsidRDefault="003776E4" w:rsidP="003776E4">
      <w:pPr>
        <w:keepLines/>
        <w:rPr>
          <w:rFonts w:ascii="Arial" w:hAnsi="Arial" w:cs="Arial"/>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9"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lastRenderedPageBreak/>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0"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1"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2"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3"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lastRenderedPageBreak/>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5EF018F3"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3BFA1272" w14:textId="0F688D80"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9092F22" w14:textId="77777777" w:rsidR="005B5C62" w:rsidRDefault="005B5C6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3C8644FF"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611C8F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357C63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5ABDB1A1" w14:textId="3F7C331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973EF6">
        <w:rPr>
          <w:rFonts w:ascii="Arial" w:hAnsi="Arial" w:cs="Arial"/>
          <w:lang w:eastAsia="ko-KR"/>
        </w:rPr>
        <w:t xml:space="preserve"> </w:t>
      </w:r>
    </w:p>
    <w:sectPr w:rsidR="00DD1CF3">
      <w:headerReference w:type="default" r:id="rId14"/>
      <w:headerReference w:type="first" r:id="rId15"/>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508B6" w14:textId="77777777" w:rsidR="009E3693" w:rsidRDefault="009E3693">
      <w:r>
        <w:separator/>
      </w:r>
    </w:p>
  </w:endnote>
  <w:endnote w:type="continuationSeparator" w:id="0">
    <w:p w14:paraId="4577D14B" w14:textId="77777777" w:rsidR="009E3693" w:rsidRDefault="009E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14498" w14:textId="77777777" w:rsidR="009E3693" w:rsidRDefault="009E3693">
      <w:r>
        <w:separator/>
      </w:r>
    </w:p>
  </w:footnote>
  <w:footnote w:type="continuationSeparator" w:id="0">
    <w:p w14:paraId="72D8EBF8" w14:textId="77777777" w:rsidR="009E3693" w:rsidRDefault="009E3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69E107E9"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F850BD">
      <w:rPr>
        <w:rStyle w:val="a7"/>
        <w:rFonts w:ascii="Palatino" w:hAnsi="Palatino"/>
        <w:noProof/>
      </w:rPr>
      <w:t>3</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3A4C40C3"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F850BD">
      <w:rPr>
        <w:rFonts w:ascii="Palatino" w:hAnsi="Palatino"/>
        <w:noProof/>
      </w:rPr>
      <w:t>4 January 2024</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911FC"/>
    <w:rsid w:val="0009313D"/>
    <w:rsid w:val="00114291"/>
    <w:rsid w:val="001A4531"/>
    <w:rsid w:val="001A539E"/>
    <w:rsid w:val="001B2366"/>
    <w:rsid w:val="001D2C09"/>
    <w:rsid w:val="001E2898"/>
    <w:rsid w:val="00220A87"/>
    <w:rsid w:val="00224FC9"/>
    <w:rsid w:val="0024331B"/>
    <w:rsid w:val="002D4C2E"/>
    <w:rsid w:val="002D7499"/>
    <w:rsid w:val="002F612F"/>
    <w:rsid w:val="003566AF"/>
    <w:rsid w:val="003776E4"/>
    <w:rsid w:val="003913AC"/>
    <w:rsid w:val="003A7663"/>
    <w:rsid w:val="00400573"/>
    <w:rsid w:val="00431F11"/>
    <w:rsid w:val="00440A82"/>
    <w:rsid w:val="004445DC"/>
    <w:rsid w:val="005B5C62"/>
    <w:rsid w:val="005C6E3C"/>
    <w:rsid w:val="00673C3D"/>
    <w:rsid w:val="006A21F7"/>
    <w:rsid w:val="00722095"/>
    <w:rsid w:val="0076296B"/>
    <w:rsid w:val="007B4F87"/>
    <w:rsid w:val="007D3652"/>
    <w:rsid w:val="007E057D"/>
    <w:rsid w:val="0087590F"/>
    <w:rsid w:val="008808B2"/>
    <w:rsid w:val="008C1AE2"/>
    <w:rsid w:val="008D1A23"/>
    <w:rsid w:val="00973EF6"/>
    <w:rsid w:val="009915B5"/>
    <w:rsid w:val="009C508D"/>
    <w:rsid w:val="009E3693"/>
    <w:rsid w:val="00A109F6"/>
    <w:rsid w:val="00A137DE"/>
    <w:rsid w:val="00A40992"/>
    <w:rsid w:val="00A4135D"/>
    <w:rsid w:val="00B004B7"/>
    <w:rsid w:val="00B3290A"/>
    <w:rsid w:val="00B77D35"/>
    <w:rsid w:val="00BB4621"/>
    <w:rsid w:val="00C06CD3"/>
    <w:rsid w:val="00C90BFE"/>
    <w:rsid w:val="00CB4673"/>
    <w:rsid w:val="00CB65DC"/>
    <w:rsid w:val="00D234F2"/>
    <w:rsid w:val="00D55590"/>
    <w:rsid w:val="00D842A3"/>
    <w:rsid w:val="00DD1CF3"/>
    <w:rsid w:val="00E8020F"/>
    <w:rsid w:val="00EA7AA4"/>
    <w:rsid w:val="00EC6E12"/>
    <w:rsid w:val="00ED54F6"/>
    <w:rsid w:val="00EE0109"/>
    <w:rsid w:val="00EF15FC"/>
    <w:rsid w:val="00F2108A"/>
    <w:rsid w:val="00F24E8F"/>
    <w:rsid w:val="00F850BD"/>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ikwak2/APCP" TargetMode="Externa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kbroman/xo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kwak2/funqt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an.r-project.org/web/packages/aSPU/index.html" TargetMode="External"/><Relationship Id="rId4" Type="http://schemas.openxmlformats.org/officeDocument/2006/relationships/webSettings" Target="webSettings.xml"/><Relationship Id="rId9" Type="http://schemas.openxmlformats.org/officeDocument/2006/relationships/hyperlink" Target="https://www.nature.com/sre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2683</Words>
  <Characters>15595</Characters>
  <Application>Microsoft Office Word</Application>
  <DocSecurity>0</DocSecurity>
  <Lines>371</Lines>
  <Paragraphs>148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2024-01-04T01:11:00Z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