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3D03191E" w14:textId="77777777" w:rsidR="00224FC9" w:rsidRDefault="00224FC9" w:rsidP="00224FC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AE777C7" w14:textId="32B6EBC5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224FC9">
        <w:rPr>
          <w:rFonts w:ascii="Arial" w:hAnsi="Arial" w:cs="Arial"/>
        </w:rPr>
        <w:t>Our CAU_KU team (Il-Youp Kwak, Jonghoon Yang, Yerin Lee, Sunmook Choi and SeungSang Oh) ranked 3rd place at the ICASSP 2022 Grand Challenge on Audio Deepfake Detection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Track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(Low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quality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fake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audio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detection).</w:t>
      </w:r>
    </w:p>
    <w:p w14:paraId="76D6E839" w14:textId="77777777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4D4CBCA2" w14:textId="179D1CD2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>.7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[6</w:t>
      </w:r>
      <w:r>
        <w:rPr>
          <w:rFonts w:ascii="Arial" w:hAnsi="Arial" w:cs="Arial" w:hint="eastAsia"/>
          <w:vertAlign w:val="superscript"/>
          <w:lang w:eastAsia="ko-KR"/>
        </w:rPr>
        <w:t>th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 w:rsidRPr="001D2C09">
        <w:rPr>
          <w:rFonts w:ascii="Arial" w:hAnsi="Arial" w:cs="Arial"/>
        </w:rPr>
        <w:t xml:space="preserve">ur CAU team (Hyejin Won, Baekseung Kim, Il-Youp Kwak and Changwon Lim) ranked 6th </w:t>
      </w:r>
      <w:bookmarkStart w:id="0" w:name="_GoBack"/>
      <w:bookmarkEnd w:id="0"/>
      <w:r w:rsidRPr="001D2C09">
        <w:rPr>
          <w:rFonts w:ascii="Arial" w:hAnsi="Arial" w:cs="Arial"/>
        </w:rPr>
        <w:t>place at the IEEE AASP challenge on Detection and Classification of Acoustic Scenes and Event (DCASE) Task 6 on Audio Captioning.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4718845D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2020.7</w:t>
      </w:r>
      <w:r>
        <w:rPr>
          <w:rFonts w:ascii="Arial" w:hAnsi="Arial" w:cs="Arial"/>
        </w:rPr>
        <w:tab/>
      </w:r>
      <w:r w:rsidR="00224FC9">
        <w:rPr>
          <w:rFonts w:ascii="Arial" w:hAnsi="Arial" w:cs="Arial" w:hint="eastAsia"/>
          <w:lang w:eastAsia="ko-KR"/>
        </w:rPr>
        <w:t>[</w:t>
      </w:r>
      <w:r w:rsidR="00224FC9">
        <w:rPr>
          <w:rFonts w:ascii="Arial" w:hAnsi="Arial" w:cs="Arial" w:hint="eastAsia"/>
          <w:lang w:eastAsia="ko-KR"/>
        </w:rPr>
        <w:t>7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/>
          <w:vertAlign w:val="superscript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and</w:t>
      </w:r>
      <w:r w:rsidR="00224FC9">
        <w:rPr>
          <w:rFonts w:ascii="Arial" w:hAnsi="Arial" w:cs="Arial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9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 w:hint="eastAsia"/>
          <w:lang w:eastAsia="ko-KR"/>
        </w:rPr>
        <w:t>]</w:t>
      </w:r>
      <w:r w:rsidR="00224FC9"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(Yerin Lee, Soyoung Lim and Il-Youp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104D4673" w14:textId="4DCFA78B" w:rsidR="00224FC9" w:rsidRDefault="00224FC9" w:rsidP="00224FC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F946E55" w14:textId="77777777" w:rsidR="00224FC9" w:rsidRDefault="00224FC9" w:rsidP="00224FC9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(Il-Youp Kwak and Wuming Gong) won both Subchallenges 2 and 3 of the Allen Institute Cell Lineage Reconstruction DREAM Challenge</w:t>
      </w:r>
    </w:p>
    <w:p w14:paraId="38854DE8" w14:textId="5B1687BB" w:rsidR="001D2C09" w:rsidRDefault="001D2C09" w:rsidP="001D2C09">
      <w:pPr>
        <w:tabs>
          <w:tab w:val="left" w:pos="0"/>
          <w:tab w:val="left" w:pos="720"/>
          <w:tab w:val="left" w:pos="2160"/>
        </w:tabs>
        <w:rPr>
          <w:rFonts w:ascii="Arial" w:hAnsi="Arial" w:cs="Arial"/>
        </w:rPr>
      </w:pP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 w14:paraId="3A30C6D7" w14:textId="0DA89AC2" w:rsidR="00DD1CF3" w:rsidRPr="00ED54F6" w:rsidRDefault="00DD1CF3">
      <w:pPr>
        <w:pStyle w:val="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1" w:name="OLE_LINK11"/>
      <w:bookmarkStart w:id="2" w:name="OLE_LINK12"/>
      <w:bookmarkStart w:id="3" w:name="OLE_LINK23"/>
      <w:bookmarkStart w:id="4" w:name="OLE_LINK24"/>
      <w:bookmarkStart w:id="5" w:name="OLE_LINK51"/>
      <w:bookmarkStart w:id="6" w:name="OLE_LINK52"/>
    </w:p>
    <w:p w14:paraId="7C4904E3" w14:textId="3C4A387B" w:rsidR="00DD1CF3" w:rsidRDefault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International</w:t>
      </w:r>
    </w:p>
    <w:p w14:paraId="184D700E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9A866FD" w14:textId="15202462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21)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0D208431" w14:textId="2CDBE44C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0AD1FF05" w14:textId="6A398546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Lee Y, Lim S,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 (2021) CNN-Based Acoustic Scene Classification System, Electronics, 10(4), 371,</w:t>
      </w:r>
    </w:p>
    <w:p w14:paraId="3BBAB9E1" w14:textId="6B592DA9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57399F7C" w14:textId="1191B965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Kim 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Min H (2021) Particulate Matter 10 (PM10) Is Associated with Epistaxis in Children and Adults, International Journal of Environmental Research and Public Health, 18(9), 4809,</w:t>
      </w:r>
    </w:p>
    <w:p w14:paraId="0F772D82" w14:textId="1AF139E8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334737FF" w14:textId="410F578E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Gong W, Granados A, Hu J, Jones M, Raz O, Martinez IS, Zhang H, Chow KK,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…</w:t>
      </w:r>
      <w:r>
        <w:rPr>
          <w:rFonts w:ascii="Arial" w:hAnsi="Arial" w:cs="Arial"/>
        </w:rPr>
        <w:t xml:space="preserve"> </w:t>
      </w:r>
      <w:r w:rsidRPr="001D2C09">
        <w:rPr>
          <w:rFonts w:ascii="Arial" w:hAnsi="Arial" w:cs="Arial"/>
        </w:rPr>
        <w:t>, Meyer P. (2021) Benchmarked approaches for cell lineage reconstructions of in vitro dividing cells and in silico models of Caenorhabditis elegans and Mus musculus developmental trees, Cell Systems, 12, 1-17.</w:t>
      </w:r>
    </w:p>
    <w:p w14:paraId="049EC306" w14:textId="7C8EA392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264D3CAB" w14:textId="2A9658D4" w:rsidR="001D2C09" w:rsidRDefault="001D2C09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Park J, </w:t>
      </w:r>
      <w:r w:rsidRPr="001A4531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Lim C (2021) A Deep Learning Model with Self-Supervised Learning and Attention Mechanism for COVID-19 Diagnosis Using Chest X-ray Images, Electronics, 10(16), 1996</w:t>
      </w:r>
      <w:r w:rsidR="00D234F2">
        <w:rPr>
          <w:rFonts w:ascii="Arial" w:hAnsi="Arial" w:cs="Arial"/>
        </w:rPr>
        <w:t>.</w:t>
      </w:r>
    </w:p>
    <w:p w14:paraId="64DA83F9" w14:textId="2E05C1D2" w:rsidR="00D234F2" w:rsidRDefault="00D234F2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2DE97161" w14:textId="141FBDA2" w:rsidR="00D234F2" w:rsidRDefault="00D234F2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234F2">
        <w:rPr>
          <w:rFonts w:ascii="Arial" w:hAnsi="Arial" w:cs="Arial"/>
        </w:rPr>
        <w:t>Won</w:t>
      </w:r>
      <w:r>
        <w:rPr>
          <w:rFonts w:ascii="Arial" w:hAnsi="Arial" w:cs="Arial"/>
        </w:rPr>
        <w:t xml:space="preserve"> H</w:t>
      </w:r>
      <w:r w:rsidRPr="00D234F2">
        <w:rPr>
          <w:rFonts w:ascii="Arial" w:hAnsi="Arial" w:cs="Arial"/>
        </w:rPr>
        <w:t>, Kim</w:t>
      </w:r>
      <w:r>
        <w:rPr>
          <w:rFonts w:ascii="Arial" w:hAnsi="Arial" w:cs="Arial"/>
        </w:rPr>
        <w:t xml:space="preserve"> BS</w:t>
      </w:r>
      <w:r w:rsidRPr="00D234F2"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  <w:b/>
          <w:bCs/>
        </w:rPr>
        <w:t>Kwak IY</w:t>
      </w:r>
      <w:r w:rsidRPr="00D234F2">
        <w:rPr>
          <w:rFonts w:ascii="Arial" w:hAnsi="Arial" w:cs="Arial"/>
        </w:rPr>
        <w:t xml:space="preserve"> and Lim</w:t>
      </w:r>
      <w:r>
        <w:rPr>
          <w:rFonts w:ascii="Arial" w:hAnsi="Arial" w:cs="Arial"/>
        </w:rPr>
        <w:t xml:space="preserve"> C (2021) </w:t>
      </w:r>
      <w:r w:rsidRPr="00D234F2">
        <w:rPr>
          <w:rFonts w:ascii="Arial" w:hAnsi="Arial" w:cs="Arial"/>
        </w:rPr>
        <w:t xml:space="preserve">Transformer </w:t>
      </w:r>
      <w:r>
        <w:rPr>
          <w:rFonts w:ascii="Arial" w:hAnsi="Arial" w:cs="Arial" w:hint="eastAsia"/>
          <w:lang w:eastAsia="ko-KR"/>
        </w:rPr>
        <w:t>F</w:t>
      </w:r>
      <w:r w:rsidRPr="00D234F2">
        <w:rPr>
          <w:rFonts w:ascii="Arial" w:hAnsi="Arial" w:cs="Arial"/>
        </w:rPr>
        <w:t xml:space="preserve">ollowed by </w:t>
      </w:r>
      <w:r>
        <w:rPr>
          <w:rFonts w:ascii="Arial" w:hAnsi="Arial" w:cs="Arial"/>
        </w:rPr>
        <w:t>T</w:t>
      </w:r>
      <w:r w:rsidRPr="00D234F2">
        <w:rPr>
          <w:rFonts w:ascii="Arial" w:hAnsi="Arial" w:cs="Arial"/>
        </w:rPr>
        <w:t xml:space="preserve">ransfer </w:t>
      </w:r>
      <w:r>
        <w:rPr>
          <w:rFonts w:ascii="Arial" w:hAnsi="Arial" w:cs="Arial"/>
        </w:rPr>
        <w:t>L</w:t>
      </w:r>
      <w:r w:rsidRPr="00D234F2">
        <w:rPr>
          <w:rFonts w:ascii="Arial" w:hAnsi="Arial" w:cs="Arial"/>
        </w:rPr>
        <w:t xml:space="preserve">earning for </w:t>
      </w:r>
      <w:r>
        <w:rPr>
          <w:rFonts w:ascii="Arial" w:hAnsi="Arial" w:cs="Arial"/>
        </w:rPr>
        <w:t>A</w:t>
      </w:r>
      <w:r w:rsidRPr="00D234F2">
        <w:rPr>
          <w:rFonts w:ascii="Arial" w:hAnsi="Arial" w:cs="Arial"/>
        </w:rPr>
        <w:t xml:space="preserve">udio </w:t>
      </w:r>
      <w:r>
        <w:rPr>
          <w:rFonts w:ascii="Arial" w:hAnsi="Arial" w:cs="Arial"/>
        </w:rPr>
        <w:t>C</w:t>
      </w:r>
      <w:r w:rsidRPr="00D234F2">
        <w:rPr>
          <w:rFonts w:ascii="Arial" w:hAnsi="Arial" w:cs="Arial"/>
        </w:rPr>
        <w:t>aptioning</w:t>
      </w:r>
      <w:r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</w:rPr>
        <w:t>The 6th Workshop on Detection and Classification of Acoustic Scenes and Events</w:t>
      </w:r>
      <w:r>
        <w:rPr>
          <w:rFonts w:ascii="Arial" w:hAnsi="Arial" w:cs="Arial"/>
        </w:rPr>
        <w:t xml:space="preserve"> (DCASE2021), Online. </w:t>
      </w:r>
    </w:p>
    <w:p w14:paraId="2C83D50C" w14:textId="77777777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DD078AA" w14:textId="4200973B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USENIX Securi</w:t>
      </w:r>
      <w:r w:rsidR="001D2C09">
        <w:rPr>
          <w:rFonts w:ascii="Arial" w:hAnsi="Arial" w:cs="Arial"/>
          <w:lang w:eastAsia="ko-KR"/>
        </w:rPr>
        <w:t>ty Symposium, Boston, USA</w:t>
      </w:r>
      <w:r w:rsidR="001D2C09">
        <w:rPr>
          <w:rFonts w:ascii="Arial" w:hAnsi="Arial" w:cs="Arial" w:hint="eastAsia"/>
          <w:lang w:eastAsia="ko-KR"/>
        </w:rPr>
        <w:t>.</w:t>
      </w:r>
    </w:p>
    <w:p w14:paraId="71B1F8B5" w14:textId="661A8170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4CA67092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/>
          <w:lang w:eastAsia="ko-KR"/>
        </w:rPr>
        <w:t>Glasgow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 w:hint="eastAsia"/>
          <w:lang w:eastAsia="ko-KR"/>
        </w:rPr>
        <w:t>UK.</w:t>
      </w:r>
      <w:r w:rsidR="001D2C09">
        <w:rPr>
          <w:rFonts w:ascii="Arial" w:hAnsi="Arial" w:cs="Arial"/>
        </w:rPr>
        <w:t xml:space="preserve"> </w:t>
      </w:r>
    </w:p>
    <w:p w14:paraId="1BC59FB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 RM, Stafford DA, Swanson SA, Stewart R, Thomson JA, Garry DJ,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CD2797B" w14:textId="77777777" w:rsidR="00DD1CF3" w:rsidRDefault="008D1A23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Garry DJ, Love PE,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62B91266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359F3845" w14:textId="77777777" w:rsidR="00DD1CF3" w:rsidRDefault="00DD1CF3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90CD571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120221AA" w14:textId="77777777" w:rsidR="00DD1CF3" w:rsidRDefault="00DD1CF3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4D0F6BA4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7" w:name="OLE_LINK57"/>
      <w:bookmarkStart w:id="8" w:name="OLE_LINK58"/>
      <w:r>
        <w:rPr>
          <w:rFonts w:ascii="Arial" w:hAnsi="Arial" w:cs="Arial"/>
        </w:rPr>
        <w:t>195:1077–1086</w:t>
      </w:r>
      <w:bookmarkEnd w:id="7"/>
      <w:bookmarkEnd w:id="8"/>
    </w:p>
    <w:bookmarkEnd w:id="1"/>
    <w:bookmarkEnd w:id="2"/>
    <w:bookmarkEnd w:id="3"/>
    <w:bookmarkEnd w:id="4"/>
    <w:bookmarkEnd w:id="5"/>
    <w:bookmarkEnd w:id="6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15FABEA4" w14:textId="5C957B5E" w:rsidR="002D4C2E" w:rsidRDefault="002D4C2E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FB884B0" w14:textId="74001CF8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Domestic</w:t>
      </w:r>
    </w:p>
    <w:p w14:paraId="22C4FB22" w14:textId="77777777" w:rsidR="001A4531" w:rsidRDefault="001A4531" w:rsidP="001A453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3643F12" w14:textId="59EB997B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 w:rsidRPr="001A4531">
        <w:rPr>
          <w:rFonts w:ascii="Arial" w:hAnsi="Arial" w:cs="Arial"/>
        </w:rPr>
        <w:t xml:space="preserve">Yang JH,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Research trends in statistics for domestic and international journal using paper abstract data, The Korean Journal of Applied Statistics, 34(2), 267</w:t>
      </w:r>
      <w:r>
        <w:rPr>
          <w:rFonts w:ascii="Arial" w:hAnsi="Arial" w:cs="Arial"/>
        </w:rPr>
        <w:t>—</w:t>
      </w:r>
      <w:r w:rsidRPr="001A4531">
        <w:rPr>
          <w:rFonts w:ascii="Arial" w:hAnsi="Arial" w:cs="Arial"/>
        </w:rPr>
        <w:t>278</w:t>
      </w:r>
    </w:p>
    <w:p w14:paraId="61BB70A7" w14:textId="7AF90888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3EC93886" w14:textId="07C90216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1A4531">
        <w:rPr>
          <w:rFonts w:ascii="Arial" w:hAnsi="Arial" w:cs="Arial"/>
          <w:lang w:eastAsia="ko-KR"/>
        </w:rPr>
        <w:t xml:space="preserve">Choi HJ, </w:t>
      </w:r>
      <w:r w:rsidRPr="001A4531">
        <w:rPr>
          <w:rFonts w:ascii="Arial" w:hAnsi="Arial" w:cs="Arial"/>
          <w:b/>
          <w:lang w:eastAsia="ko-KR"/>
        </w:rPr>
        <w:t>Kwak IY</w:t>
      </w:r>
      <w:r w:rsidRPr="001A4531">
        <w:rPr>
          <w:rFonts w:ascii="Arial" w:hAnsi="Arial" w:cs="Arial"/>
          <w:lang w:eastAsia="ko-KR"/>
        </w:rPr>
        <w:t xml:space="preserve"> (2021) Data augmentation in voice spoofing problem, The Korean Journal of Applied Statistics, 34(3), 435</w:t>
      </w:r>
      <w:r>
        <w:rPr>
          <w:rFonts w:ascii="Arial" w:hAnsi="Arial" w:cs="Arial"/>
          <w:lang w:eastAsia="ko-KR"/>
        </w:rPr>
        <w:t>—</w:t>
      </w:r>
      <w:r w:rsidRPr="001A4531">
        <w:rPr>
          <w:rFonts w:ascii="Arial" w:hAnsi="Arial" w:cs="Arial"/>
          <w:lang w:eastAsia="ko-KR"/>
        </w:rPr>
        <w:t>446</w:t>
      </w:r>
    </w:p>
    <w:p w14:paraId="4561AB15" w14:textId="5B6EBB03" w:rsidR="00B3290A" w:rsidRDefault="00B3290A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42094FB6" w14:textId="0D6EB782" w:rsidR="00B3290A" w:rsidRDefault="00B3290A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B3290A">
        <w:rPr>
          <w:rFonts w:ascii="Arial" w:hAnsi="Arial" w:cs="Arial"/>
        </w:rPr>
        <w:t>Analysis of Shipping and Logistics News Articles using</w:t>
      </w:r>
      <w:r>
        <w:rPr>
          <w:rFonts w:ascii="Arial" w:hAnsi="Arial" w:cs="Arial" w:hint="eastAsia"/>
          <w:lang w:eastAsia="ko-KR"/>
        </w:rPr>
        <w:t xml:space="preserve"> </w:t>
      </w:r>
      <w:r w:rsidRPr="00B3290A">
        <w:rPr>
          <w:rFonts w:ascii="Arial" w:hAnsi="Arial" w:cs="Arial"/>
        </w:rPr>
        <w:t>Topic Modeling</w:t>
      </w:r>
      <w:r w:rsidRPr="001A4531">
        <w:rPr>
          <w:rFonts w:ascii="Arial" w:hAnsi="Arial" w:cs="Arial"/>
        </w:rPr>
        <w:t xml:space="preserve">, </w:t>
      </w:r>
      <w:r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46</w:t>
      </w:r>
      <w:r w:rsidRPr="001A4531">
        <w:rPr>
          <w:rFonts w:ascii="Arial" w:hAnsi="Arial" w:cs="Arial"/>
        </w:rPr>
        <w:t>(</w:t>
      </w:r>
      <w:r>
        <w:rPr>
          <w:rFonts w:ascii="Arial" w:hAnsi="Arial" w:cs="Arial" w:hint="eastAsia"/>
          <w:lang w:eastAsia="ko-KR"/>
        </w:rPr>
        <w:t>4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61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76</w:t>
      </w:r>
    </w:p>
    <w:p w14:paraId="6B82AF65" w14:textId="77777777" w:rsidR="002D4C2E" w:rsidRPr="00B3290A" w:rsidRDefault="002D4C2E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5CDB264F" w14:textId="4E2A7961" w:rsidR="002D4C2E" w:rsidRDefault="002D4C2E" w:rsidP="002D4C2E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Lim</w:t>
      </w:r>
      <w:r w:rsidRPr="001A453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</w:t>
      </w:r>
      <w:r>
        <w:rPr>
          <w:rFonts w:ascii="Arial" w:hAnsi="Arial" w:cs="Arial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2D4C2E">
        <w:rPr>
          <w:rFonts w:ascii="Arial" w:hAnsi="Arial" w:cs="Arial"/>
        </w:rPr>
        <w:t>Light weight architecture for acoustic scene classification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lang w:eastAsia="ko-KR"/>
        </w:rPr>
        <w:t>The Korean Journal of Applied Statistics, 34(</w:t>
      </w:r>
      <w:r>
        <w:rPr>
          <w:rFonts w:ascii="Arial" w:hAnsi="Arial" w:cs="Arial"/>
          <w:lang w:eastAsia="ko-KR"/>
        </w:rPr>
        <w:t>6</w:t>
      </w:r>
      <w:r w:rsidRPr="001A4531">
        <w:rPr>
          <w:rFonts w:ascii="Arial" w:hAnsi="Arial" w:cs="Arial"/>
          <w:lang w:eastAsia="ko-KR"/>
        </w:rPr>
        <w:t xml:space="preserve">), </w:t>
      </w:r>
      <w:r>
        <w:rPr>
          <w:rFonts w:ascii="Arial" w:hAnsi="Arial" w:cs="Arial"/>
          <w:lang w:eastAsia="ko-KR"/>
        </w:rPr>
        <w:t>979—993</w:t>
      </w:r>
    </w:p>
    <w:p w14:paraId="33953B7F" w14:textId="63CD7A56" w:rsidR="002D4C2E" w:rsidRPr="002D4C2E" w:rsidRDefault="002D4C2E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776FF6C2" w14:textId="3DDEE093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 w:hint="eastAsia"/>
          <w:i/>
          <w:lang w:eastAsia="ko-KR"/>
        </w:rPr>
        <w:t>0</w:t>
      </w:r>
      <w:r>
        <w:rPr>
          <w:rFonts w:ascii="Arial" w:hAnsi="Arial" w:cs="Arial"/>
        </w:rPr>
        <w:tab/>
      </w:r>
      <w:r w:rsidR="00B3290A">
        <w:rPr>
          <w:rFonts w:ascii="Arial" w:hAnsi="Arial" w:cs="Arial"/>
        </w:rPr>
        <w:t>Y</w:t>
      </w:r>
      <w:r w:rsidR="00B3290A">
        <w:rPr>
          <w:rFonts w:ascii="Arial" w:hAnsi="Arial" w:cs="Arial" w:hint="eastAsia"/>
          <w:lang w:eastAsia="ko-KR"/>
        </w:rPr>
        <w:t>oon</w:t>
      </w:r>
      <w:r w:rsidR="00B3290A" w:rsidRPr="001A4531">
        <w:rPr>
          <w:rFonts w:ascii="Arial" w:hAnsi="Arial" w:cs="Arial"/>
        </w:rPr>
        <w:t xml:space="preserve"> H</w:t>
      </w:r>
      <w:r w:rsidR="00B3290A">
        <w:rPr>
          <w:rFonts w:ascii="Arial" w:hAnsi="Arial" w:cs="Arial" w:hint="eastAsia"/>
          <w:lang w:eastAsia="ko-KR"/>
        </w:rPr>
        <w:t>Y</w:t>
      </w:r>
      <w:r w:rsidR="00B3290A"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="00B3290A">
        <w:rPr>
          <w:rFonts w:ascii="Arial" w:hAnsi="Arial" w:cs="Arial"/>
        </w:rPr>
        <w:t xml:space="preserve"> (202</w:t>
      </w:r>
      <w:r w:rsidR="00B3290A">
        <w:rPr>
          <w:rFonts w:ascii="Arial" w:hAnsi="Arial" w:cs="Arial" w:hint="eastAsia"/>
          <w:lang w:eastAsia="ko-KR"/>
        </w:rPr>
        <w:t>0</w:t>
      </w:r>
      <w:r w:rsidRPr="001A4531">
        <w:rPr>
          <w:rFonts w:ascii="Arial" w:hAnsi="Arial" w:cs="Arial"/>
        </w:rPr>
        <w:t xml:space="preserve">) </w:t>
      </w:r>
      <w:r w:rsidR="00B3290A" w:rsidRPr="00B3290A">
        <w:rPr>
          <w:rFonts w:ascii="Arial" w:hAnsi="Arial" w:cs="Arial"/>
        </w:rPr>
        <w:t>Trends in FTA Research of Domestic and International Journal using Paper Abstract Data</w:t>
      </w:r>
      <w:r w:rsidRPr="001A4531">
        <w:rPr>
          <w:rFonts w:ascii="Arial" w:hAnsi="Arial" w:cs="Arial"/>
        </w:rPr>
        <w:t xml:space="preserve">, </w:t>
      </w:r>
      <w:r w:rsidR="00B3290A"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 w:rsidR="00B3290A">
        <w:rPr>
          <w:rFonts w:ascii="Arial" w:hAnsi="Arial" w:cs="Arial" w:hint="eastAsia"/>
          <w:lang w:eastAsia="ko-KR"/>
        </w:rPr>
        <w:t>45</w:t>
      </w:r>
      <w:r w:rsidRPr="001A4531"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5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37</w:t>
      </w:r>
      <w:r>
        <w:rPr>
          <w:rFonts w:ascii="Arial" w:hAnsi="Arial" w:cs="Arial"/>
        </w:rPr>
        <w:t>—</w:t>
      </w:r>
      <w:r w:rsidR="00B3290A">
        <w:rPr>
          <w:rFonts w:ascii="Arial" w:hAnsi="Arial" w:cs="Arial" w:hint="eastAsia"/>
          <w:lang w:eastAsia="ko-KR"/>
        </w:rPr>
        <w:t>53</w:t>
      </w:r>
    </w:p>
    <w:p w14:paraId="1D5A7135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31B5B421" w14:textId="174AE8E7" w:rsidR="001A4531" w:rsidRDefault="001A4531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20</w:t>
      </w:r>
      <w:r w:rsidRPr="001A4531">
        <w:rPr>
          <w:rFonts w:ascii="Arial" w:hAnsi="Arial" w:cs="Arial"/>
        </w:rPr>
        <w:t xml:space="preserve">) </w:t>
      </w:r>
      <w:r w:rsidRPr="001A4531">
        <w:rPr>
          <w:rFonts w:ascii="Arial" w:hAnsi="Arial" w:cs="Arial"/>
          <w:lang w:eastAsia="ko-KR"/>
        </w:rPr>
        <w:t>The Association Modeling on Keywords and Documents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of Korea International Trade Research using Paper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Abstract 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 w:rsidR="00B3290A">
        <w:rPr>
          <w:rFonts w:ascii="Arial" w:hAnsi="Arial" w:cs="Arial"/>
        </w:rPr>
        <w:t>, 3</w:t>
      </w:r>
      <w:r w:rsidR="00B3290A"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2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45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6</w:t>
      </w:r>
      <w:r w:rsidR="00B3290A">
        <w:rPr>
          <w:rFonts w:ascii="Arial" w:hAnsi="Arial" w:cs="Arial" w:hint="eastAsia"/>
          <w:lang w:eastAsia="ko-KR"/>
        </w:rPr>
        <w:t>4</w:t>
      </w:r>
    </w:p>
    <w:p w14:paraId="573D0CBA" w14:textId="0C021955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68BB737C" w14:textId="42036A8C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 w:hint="eastAsia"/>
          <w:i/>
          <w:lang w:eastAsia="ko-KR"/>
        </w:rPr>
        <w:t>19</w:t>
      </w:r>
      <w:r>
        <w:rPr>
          <w:rFonts w:ascii="Arial" w:hAnsi="Arial" w:cs="Arial"/>
        </w:rPr>
        <w:tab/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19</w:t>
      </w:r>
      <w:r w:rsidRPr="001A4531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  <w:lang w:eastAsia="ko-KR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Association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Modeling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Keywords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Documents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Logistics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Research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Paper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Abstract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>
        <w:rPr>
          <w:rFonts w:ascii="Arial" w:hAnsi="Arial" w:cs="Arial"/>
        </w:rPr>
        <w:t>, 34(</w:t>
      </w:r>
      <w:r>
        <w:rPr>
          <w:rFonts w:ascii="Arial" w:hAnsi="Arial" w:cs="Arial" w:hint="eastAsia"/>
          <w:lang w:eastAsia="ko-KR"/>
        </w:rPr>
        <w:t>3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14</w:t>
      </w:r>
      <w:r w:rsidRPr="001A4531">
        <w:rPr>
          <w:rFonts w:ascii="Arial" w:hAnsi="Arial" w:cs="Arial"/>
        </w:rPr>
        <w:t>7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166</w:t>
      </w:r>
    </w:p>
    <w:p w14:paraId="7B82D8A7" w14:textId="6D5EEF22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A25CFA8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279C46D6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31563B50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542E2F0C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ACFC80A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58D7685" w14:textId="572EAC42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>R package for Distance based Cell LinEAge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r>
        <w:rPr>
          <w:rFonts w:ascii="Arial" w:hAnsi="Arial" w:cs="Arial"/>
        </w:rPr>
        <w:t>subchallenges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>An R package for imputing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24719C8A" w14:textId="1857910A" w:rsidR="005B5C62" w:rsidRDefault="005B5C62" w:rsidP="002D4C2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06B6618A" w14:textId="44A02B05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C06CD3"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Kangwon</w:t>
      </w:r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3116F63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53F8D51" w14:textId="77777777" w:rsidR="00E8020F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2021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6296B">
        <w:rPr>
          <w:rFonts w:ascii="Arial" w:hAnsi="Arial" w:cs="Arial"/>
        </w:rPr>
        <w:t>DCLEAR: Reconstructing Single Cell Lineage Trees from CRSIPR recorders by Distance-based Methods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Keystone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symposia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Molecular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Cellular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Biology,</w:t>
      </w:r>
      <w:r>
        <w:rPr>
          <w:rFonts w:ascii="Arial" w:hAnsi="Arial" w:cs="Arial"/>
        </w:rPr>
        <w:t xml:space="preserve"> </w:t>
      </w:r>
      <w:r w:rsidRPr="0076296B">
        <w:rPr>
          <w:rFonts w:ascii="Arial" w:hAnsi="Arial" w:cs="Arial"/>
        </w:rPr>
        <w:t xml:space="preserve">Single Cell Biology </w:t>
      </w:r>
      <w:r w:rsidR="00E8020F">
        <w:rPr>
          <w:rFonts w:ascii="Arial" w:hAnsi="Arial" w:cs="Arial" w:hint="eastAsia"/>
          <w:lang w:eastAsia="ko-KR"/>
        </w:rPr>
        <w:t>(EK26),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Virtual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conference.</w:t>
      </w:r>
      <w:r w:rsidR="00E8020F">
        <w:rPr>
          <w:rFonts w:ascii="Arial" w:hAnsi="Arial" w:cs="Arial"/>
        </w:rPr>
        <w:t xml:space="preserve"> </w:t>
      </w:r>
    </w:p>
    <w:p w14:paraId="58F06E8D" w14:textId="1EB8090A" w:rsidR="0076296B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,</w:t>
      </w: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5F4A7F84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iScience,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FA5AB7">
        <w:rPr>
          <w:rFonts w:ascii="Arial" w:hAnsi="Arial" w:cs="Arial"/>
        </w:rPr>
        <w:t xml:space="preserve"> 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49B35" w14:textId="77777777" w:rsidR="00EF7C44" w:rsidRDefault="00EF7C44">
      <w:r>
        <w:separator/>
      </w:r>
    </w:p>
  </w:endnote>
  <w:endnote w:type="continuationSeparator" w:id="0">
    <w:p w14:paraId="2AFCECF2" w14:textId="77777777" w:rsidR="00EF7C44" w:rsidRDefault="00EF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6A56C" w14:textId="77777777" w:rsidR="00EF7C44" w:rsidRDefault="00EF7C44">
      <w:r>
        <w:separator/>
      </w:r>
    </w:p>
  </w:footnote>
  <w:footnote w:type="continuationSeparator" w:id="0">
    <w:p w14:paraId="1BAF0DA6" w14:textId="77777777" w:rsidR="00EF7C44" w:rsidRDefault="00EF7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C1E00" w14:textId="156C4575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a7"/>
        <w:rFonts w:ascii="Palatino" w:hAnsi="Palatino"/>
      </w:rPr>
      <w:fldChar w:fldCharType="begin"/>
    </w:r>
    <w:r>
      <w:rPr>
        <w:rStyle w:val="a7"/>
        <w:rFonts w:ascii="Palatino" w:hAnsi="Palatino"/>
      </w:rPr>
      <w:instrText xml:space="preserve"> PAGE </w:instrText>
    </w:r>
    <w:r>
      <w:rPr>
        <w:rStyle w:val="a7"/>
        <w:rFonts w:ascii="Palatino" w:hAnsi="Palatino"/>
      </w:rPr>
      <w:fldChar w:fldCharType="separate"/>
    </w:r>
    <w:r w:rsidR="00224FC9">
      <w:rPr>
        <w:rStyle w:val="a7"/>
        <w:rFonts w:ascii="Palatino" w:hAnsi="Palatino"/>
        <w:noProof/>
      </w:rPr>
      <w:t>2</w:t>
    </w:r>
    <w:r>
      <w:rPr>
        <w:rStyle w:val="a7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F286" w14:textId="020C8BB9" w:rsidR="008D1A23" w:rsidRDefault="008D1A23">
    <w:pPr>
      <w:pStyle w:val="a5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224FC9">
      <w:rPr>
        <w:rFonts w:ascii="Palatino" w:hAnsi="Palatino"/>
        <w:noProof/>
      </w:rPr>
      <w:t>4 February 2022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F3"/>
    <w:rsid w:val="00042BE0"/>
    <w:rsid w:val="001A4531"/>
    <w:rsid w:val="001D2C09"/>
    <w:rsid w:val="001E2898"/>
    <w:rsid w:val="00224FC9"/>
    <w:rsid w:val="002D4C2E"/>
    <w:rsid w:val="002D7499"/>
    <w:rsid w:val="00400573"/>
    <w:rsid w:val="00431F11"/>
    <w:rsid w:val="004445DC"/>
    <w:rsid w:val="005B5C62"/>
    <w:rsid w:val="005C6E3C"/>
    <w:rsid w:val="0076296B"/>
    <w:rsid w:val="008808B2"/>
    <w:rsid w:val="008D1A23"/>
    <w:rsid w:val="00A40992"/>
    <w:rsid w:val="00A4135D"/>
    <w:rsid w:val="00B004B7"/>
    <w:rsid w:val="00B3290A"/>
    <w:rsid w:val="00B77D35"/>
    <w:rsid w:val="00C06CD3"/>
    <w:rsid w:val="00C90BFE"/>
    <w:rsid w:val="00CB65DC"/>
    <w:rsid w:val="00D234F2"/>
    <w:rsid w:val="00D55590"/>
    <w:rsid w:val="00D842A3"/>
    <w:rsid w:val="00DD1CF3"/>
    <w:rsid w:val="00E8020F"/>
    <w:rsid w:val="00ED54F6"/>
    <w:rsid w:val="00EF15FC"/>
    <w:rsid w:val="00EF7C44"/>
    <w:rsid w:val="00F2108A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1">
    <w:name w:val="Heading 21"/>
    <w:basedOn w:val="a"/>
    <w:next w:val="a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a"/>
    <w:next w:val="a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a"/>
    <w:next w:val="a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a"/>
    <w:next w:val="a"/>
    <w:qFormat/>
    <w:pPr>
      <w:keepNext/>
      <w:outlineLvl w:val="5"/>
    </w:pPr>
    <w:rPr>
      <w:i/>
    </w:rPr>
  </w:style>
  <w:style w:type="character" w:styleId="a3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a"/>
    <w:pPr>
      <w:numPr>
        <w:numId w:val="2"/>
      </w:numPr>
      <w:ind w:left="720" w:hanging="720"/>
      <w:outlineLvl w:val="0"/>
    </w:pPr>
  </w:style>
  <w:style w:type="paragraph" w:styleId="a4">
    <w:name w:val="Body Text Indent"/>
    <w:basedOn w:val="a"/>
    <w:link w:val="Char"/>
    <w:pPr>
      <w:tabs>
        <w:tab w:val="left" w:pos="0"/>
      </w:tabs>
      <w:ind w:left="3600" w:hanging="3600"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2">
    <w:name w:val="Body Text Indent 2"/>
    <w:basedOn w:val="a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a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a8">
    <w:name w:val="Normal (Web)"/>
    <w:basedOn w:val="a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Char0">
    <w:name w:val="머리글 Char"/>
    <w:link w:val="a5"/>
    <w:rPr>
      <w:snapToGrid w:val="0"/>
    </w:rPr>
  </w:style>
  <w:style w:type="character" w:customStyle="1" w:styleId="Char">
    <w:name w:val="본문 들여쓰기 Char"/>
    <w:link w:val="a4"/>
    <w:rPr>
      <w:snapToGrid w:val="0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styleId="a9">
    <w:name w:val="List Paragraph"/>
    <w:basedOn w:val="a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1840</Words>
  <Characters>10491</Characters>
  <Application>Microsoft Office Word</Application>
  <DocSecurity>0</DocSecurity>
  <Lines>87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Karl W. Broman's Curriculum Vitae (part 1)</vt:lpstr>
      <vt:lpstr>Karl W. Broman's Curriculum Vitae (part 1)</vt:lpstr>
    </vt:vector>
  </TitlesOfParts>
  <Manager/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2022-02-04T07:31:00Z</dcterms:modified>
  <cp:version>1100.0100.01</cp:version>
</cp:coreProperties>
</file>