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b/>
          <w:bCs/>
          <w:color w:val="1B4F8A"/>
          <w:sz w:val="64"/>
          <w:szCs w:val="64"/>
        </w:rPr>
        <w:t xml:space="preserve">ikwe.ai</w:t>
      </w:r>
    </w:p>
    <w:p>
      <w:pPr>
        <w:spacing w:after="80"/>
      </w:pPr>
      <w:r>
        <w:rPr>
          <w:color w:val="1B2631"/>
          <w:sz w:val="44"/>
          <w:szCs w:val="44"/>
        </w:rPr>
        <w:t xml:space="preserve">SEO Audit &amp; Polish Report</w:t>
      </w:r>
    </w:p>
    <w:p>
      <w:pPr>
        <w:spacing w:after="600"/>
      </w:pPr>
      <w:r>
        <w:rPr>
          <w:color w:val="666666"/>
          <w:sz w:val="22"/>
          <w:szCs w:val="22"/>
        </w:rPr>
        <w:t xml:space="preserve">March 2026  ·  Prepared for Stephanie Stranko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A7F4B"/>
                <w:sz w:val="36"/>
                <w:szCs w:val="36"/>
              </w:rPr>
              <w:t xml:space="preserve">7 / 10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Overall SEO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B7770D"/>
                <w:sz w:val="36"/>
                <w:szCs w:val="36"/>
              </w:rPr>
              <w:t xml:space="preserve">1 Critical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Technical Bug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36"/>
                <w:szCs w:val="36"/>
              </w:rPr>
              <w:t xml:space="preserve">6 Issues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Fixes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4F8A"/>
                <w:sz w:val="36"/>
                <w:szCs w:val="36"/>
              </w:rPr>
              <w:t xml:space="preserve">4 Pages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Audited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</w:pPr>
      <w:r>
        <w:rPr>
          <w:b/>
          <w:bCs/>
          <w:color w:val="1B2631"/>
        </w:rPr>
        <w:t xml:space="preserve">1. Technical SEO Audit</w:t>
      </w:r>
    </w:p>
    <w:p>
      <w:pPr>
        <w:spacing w:after="120"/>
      </w:pPr>
      <w:r>
        <w:t xml:space="preserve">The following table covers every key technical signal reviewed across the site. Items marked ✓ are in good shape; items marked ✗ require action.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 / SSL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F4B"/>
                <w:sz w:val="20"/>
                <w:szCs w:val="20"/>
              </w:rPr>
              <w:t xml:space="preserve">✓ ✓ 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Site serves over HTTPS with valid certificate.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robots.txt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F4B"/>
                <w:sz w:val="20"/>
                <w:szCs w:val="20"/>
              </w:rPr>
              <w:t xml:space="preserve">✓ ✓ 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Present at /robots.txt. All major bots allowed. Sitemap URL referenced correctly.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Sitemap.xml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F4B"/>
                <w:sz w:val="20"/>
                <w:szCs w:val="20"/>
              </w:rPr>
              <w:t xml:space="preserve">✓ ✓ 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Referenced in robots.txt at /sitemap.xml. Sitemap file exists.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F4B"/>
                <w:sz w:val="20"/>
                <w:szCs w:val="20"/>
              </w:rPr>
              <w:t xml:space="preserve">✓ ✓ 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Present on all audited pages. Homepage canonical = https://ikwe.ai/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/about URL Redirect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✗ 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CRITICAL BUG: /about redirects to /archive/about, but the canonical tag still points to /about. This mismatch confuses crawlers. Google may index /archive/about instead of /about, or both as duplicates.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 Attribute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F4B"/>
                <w:sz w:val="20"/>
                <w:szCs w:val="20"/>
              </w:rPr>
              <w:t xml:space="preserve">✓ ✓ 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HTML element has lang="en" set correctly.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Viewport Meta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F4B"/>
                <w:sz w:val="20"/>
                <w:szCs w:val="20"/>
              </w:rPr>
              <w:t xml:space="preserve">✓ ✓ 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Viewport meta tag present — mobile-friendly.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F4B"/>
                <w:sz w:val="20"/>
                <w:szCs w:val="20"/>
              </w:rPr>
              <w:t xml:space="preserve">✓ ✓ 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og:title, og:description, og:image, og:url present on all pages.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Twitter 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F4B"/>
                <w:sz w:val="20"/>
                <w:szCs w:val="20"/>
              </w:rPr>
              <w:t xml:space="preserve">✓ ✓ 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twitter:card set to "summary_large_image". Looks correct.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Structured Data (JSON-LD)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✗ 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No schema markup found on any page. Missing Organization, WebSite, and Service schemas. This is a significant missed opportunity for rich results and knowledge graph presence.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 Tag Format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✗ 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Homepage uses "Ikwe.ai — [tagline]" but all other pages use "[Name] | Ikwe.ai". Inconsistent separator and brand placement. Should be standardized across the site.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H1 Tag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F4B"/>
                <w:sz w:val="20"/>
                <w:szCs w:val="20"/>
              </w:rPr>
              <w:t xml:space="preserve">✓ ✓ 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One H1 per page on all pages audited. H1s are present and unique.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Descriptions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~ Review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Homepage and /benchmark are good. /audit and /about meta descriptions are under-optimized — generic, missing primary search keywords.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Linking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~ Review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Navigation links are clean. Footer is thin with no editorial internal links. No blog or resource content to link from.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Hub / Blog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✗ Missing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No blog, resource library, or editorial content. This is the primary gap for topical authority and organic traffic growth.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</w:pPr>
      <w:r>
        <w:rPr>
          <w:b/>
          <w:bCs/>
          <w:color w:val="1B2631"/>
        </w:rPr>
        <w:t xml:space="preserve">2. Keyword &amp; On-Page Analysis</w:t>
      </w:r>
    </w:p>
    <w:p>
      <w:pPr>
        <w:pStyle w:val="Heading2"/>
      </w:pPr>
      <w:r>
        <w:rPr>
          <w:b/>
          <w:bCs/>
          <w:color w:val="1B2631"/>
        </w:rPr>
        <w:t xml:space="preserve">2.1 Primary Target Keywords</w:t>
      </w:r>
    </w:p>
    <w:p>
      <w:pPr>
        <w:spacing w:after="120"/>
      </w:pPr>
      <w:r>
        <w:t xml:space="preserve">Based on the site's positioning, these are the primary keyword clusters to own: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 / Cluster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Coverage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/ 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behavioral safety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770D"/>
                <w:sz w:val="20"/>
                <w:szCs w:val="20"/>
              </w:rPr>
              <w:t xml:space="preserve">Partial — in body copy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to homepage H1 or H2, and /audit H1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Human-facing AI safety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770D"/>
                <w:sz w:val="20"/>
                <w:szCs w:val="20"/>
              </w:rPr>
              <w:t xml:space="preserve">Partial — in meta 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Strengthen in H2 and /audit meta desc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safety compliance / governance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Missing from headings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blog post or landing page targeting this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safety benchmark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F4B"/>
                <w:sz w:val="20"/>
                <w:szCs w:val="20"/>
              </w:rPr>
              <w:t xml:space="preserve">Good — in /benchmark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Continue to build — consider FAQ schema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Independent AI evaluation / third-party AI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Missing from headings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"Independent" to /audit H1 or intro copy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AI behavioral safety?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No dedicated 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High-value FAQ / blog target — featured snippet opportunity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b/>
          <w:bCs/>
          <w:color w:val="1B2631"/>
        </w:rPr>
        <w:t xml:space="preserve">2.2 Page-by-Page H1 / Title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Title / H1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 /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  (Homepage)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Title: "Ikwe.ai — The Behavioral Safety Standard for Human-Facing AI"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H1: "Most AI systems fail their first behavioral safety test."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770D"/>
                <w:sz w:val="19"/>
                <w:szCs w:val="19"/>
              </w:rPr>
              <w:t xml:space="preserve">Title is strong. H1 is conversion-focused but misses primary keyword phrase. Add an SEO-optimized subheading.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/audit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Title: "Ikwe EQ Safety Evaluation | Ikwe.ai"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H1: "Independent behavioral safety audits for human-facing AI."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770D"/>
                <w:sz w:val="19"/>
                <w:szCs w:val="19"/>
              </w:rPr>
              <w:t xml:space="preserve">Title uses branded term "EQ Safety Evaluation" — not a search query. Rename to include "AI Behavioral Safety Audit." H1 is good.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/benchmark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Title: "Frontier AI Behavioral Safety Index | Ikwe.ai"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H1: "Frontier AI Behavioral Safety Index."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F4B"/>
                <w:sz w:val="19"/>
                <w:szCs w:val="19"/>
              </w:rPr>
              <w:t xml:space="preserve">Good. Title and H1 are well-aligned and keyword-relevant. Add FAQ schema for featured snippets.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/about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Title: "About | Ikwe.ai"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H1: "Built to be independent."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sz w:val="19"/>
                <w:szCs w:val="19"/>
              </w:rPr>
              <w:t xml:space="preserve">CRITICAL: Page redirects to /archive/about. Title "About | Ikwe.ai" is generic — not keyword-rich. Fix redirect first, then update title.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</w:pPr>
      <w:r>
        <w:rPr>
          <w:b/>
          <w:bCs/>
          <w:color w:val="1B2631"/>
        </w:rPr>
        <w:t xml:space="preserve">3. Copy Polish — Recommended Changes</w:t>
      </w:r>
    </w:p>
    <w:p>
      <w:pPr>
        <w:spacing w:after="120"/>
      </w:pPr>
      <w:r>
        <w:t xml:space="preserve">These are specific copy rewrites that improve keyword density without compromising tone or conversion. All suggestions preserve the brand voice.</w:t>
      </w:r>
    </w:p>
    <w:p>
      <w:pPr>
        <w:spacing w:before="200"/>
      </w:pPr>
    </w:p>
    <w:p>
      <w:pPr>
        <w:pBdr>
          <w:bottom w:val="single" w:color="1B4F8A" w:sz="3"/>
        </w:pBdr>
        <w:spacing w:after="100" w:before="300"/>
      </w:pPr>
      <w:r>
        <w:rPr>
          <w:b/>
          <w:bCs/>
          <w:caps/>
          <w:color w:val="1B4F8A"/>
          <w:sz w:val="20"/>
          <w:szCs w:val="20"/>
        </w:rPr>
        <w:t xml:space="preserve">HOMEPAGE</w:t>
      </w:r>
    </w:p>
    <w:p>
      <w:pPr>
        <w:pStyle w:val="Heading3"/>
      </w:pPr>
      <w:r>
        <w:rPr>
          <w:b/>
          <w:bCs/>
          <w:color w:val="1B2631"/>
        </w:rPr>
        <w:t xml:space="preserve">3.1 Hero Subheading (add SEO bridge line)</w:t>
      </w:r>
    </w:p>
    <w:p>
      <w:pPr>
        <w:spacing w:after="120"/>
      </w:pPr>
      <w:r>
        <w:t xml:space="preserve">The H1 is strong for conversion. Add a short SEO-optimized subheading directly below it to capture keyword-driven traffic without touching the hero headline.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(no subheading below H1)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addition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[Nothing — H1 goes straight to body copy]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Add H2 or subheading: "Independent behavioral safety audits for human-facing AI — before harm, liability, or headlines."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b/>
          <w:bCs/>
          <w:color w:val="1B2631"/>
        </w:rPr>
        <w:t xml:space="preserve">3.2 Homepage Meta Description — already strong, minor keyword tightening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The behavioral safety standard for human-facing AI. An independent safety record that proves your system can be trusted with humans — before harm, liability, or headlines.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Independent behavioral safety audits for human-facing AI. Ikwe produces the third-party safety record that proves your AI system can be trusted with real users — before harm, liability, or headlines.</w:t>
            </w:r>
          </w:p>
        </w:tc>
      </w:tr>
    </w:tbl>
    <w:p>
      <w:pPr>
        <w:spacing w:before="300"/>
      </w:pPr>
    </w:p>
    <w:p>
      <w:pPr>
        <w:pBdr>
          <w:bottom w:val="single" w:color="1B4F8A" w:sz="3"/>
        </w:pBdr>
        <w:spacing w:after="100" w:before="300"/>
      </w:pPr>
      <w:r>
        <w:rPr>
          <w:b/>
          <w:bCs/>
          <w:caps/>
          <w:color w:val="1B4F8A"/>
          <w:sz w:val="20"/>
          <w:szCs w:val="20"/>
        </w:rPr>
        <w:t xml:space="preserve">/AUDIT PAGE</w:t>
      </w:r>
    </w:p>
    <w:p>
      <w:pPr>
        <w:pStyle w:val="Heading3"/>
      </w:pPr>
      <w:r>
        <w:rPr>
          <w:b/>
          <w:bCs/>
          <w:color w:val="1B2631"/>
        </w:rPr>
        <w:t xml:space="preserve">3.3 /audit Title 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Ikwe EQ Safety Evaluation | Ikwe.ai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AI Behavioral Safety Audit | Ikwe EQ Evaluation | Ikwe.ai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b/>
          <w:bCs/>
          <w:color w:val="1B2631"/>
        </w:rPr>
        <w:t xml:space="preserve">3.4 /audit Meta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Behavioral Safety Validation for human-facing AI through Ikwe EQ Safety Evaluation and Ikwe Behavioral Monitoring.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Independent AI behavioral safety audits for human-facing systems. Get third-party evaluation, tier classification, failure mapping, and governance-ready evidence before you deploy.</w:t>
            </w:r>
          </w:p>
        </w:tc>
      </w:tr>
    </w:tbl>
    <w:p>
      <w:pPr>
        <w:spacing w:before="300"/>
      </w:pPr>
    </w:p>
    <w:p>
      <w:pPr>
        <w:pBdr>
          <w:bottom w:val="single" w:color="1B4F8A" w:sz="3"/>
        </w:pBdr>
        <w:spacing w:after="100" w:before="300"/>
      </w:pPr>
      <w:r>
        <w:rPr>
          <w:b/>
          <w:bCs/>
          <w:caps/>
          <w:color w:val="1B4F8A"/>
          <w:sz w:val="20"/>
          <w:szCs w:val="20"/>
        </w:rPr>
        <w:t xml:space="preserve">/ABOUT PAGE</w:t>
      </w:r>
    </w:p>
    <w:p>
      <w:pPr>
        <w:pStyle w:val="Heading3"/>
      </w:pPr>
      <w:r>
        <w:rPr>
          <w:b/>
          <w:bCs/>
          <w:color w:val="1B2631"/>
        </w:rPr>
        <w:t xml:space="preserve">3.5 /about Title Tag (fix after resolving redirect bug)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About | Ikwe.ai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About Ikwe.ai — Independent AI Behavioral Safety Evaluation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</w:pPr>
      <w:r>
        <w:rPr>
          <w:b/>
          <w:bCs/>
          <w:color w:val="1B2631"/>
        </w:rPr>
        <w:t xml:space="preserve">4. Schema Markup — Add to &lt;head&gt;</w:t>
      </w:r>
    </w:p>
    <w:p>
      <w:pPr>
        <w:spacing w:after="120"/>
      </w:pPr>
      <w:r>
        <w:t xml:space="preserve">No structured data was found on any page. The following JSON-LD snippets should be added to the site's &lt;head&gt; section. This enables Google to show rich results and builds the Knowledge Graph entry for Ikwe.</w:t>
      </w:r>
    </w:p>
    <w:p>
      <w:pPr>
        <w:spacing w:before="200"/>
      </w:pPr>
    </w:p>
    <w:p>
      <w:pPr>
        <w:pStyle w:val="Heading2"/>
      </w:pPr>
      <w:r>
        <w:rPr>
          <w:b/>
          <w:bCs/>
          <w:color w:val="1B2631"/>
        </w:rPr>
        <w:t xml:space="preserve">4.1 Organization Schema (add to all pages)</w:t>
      </w:r>
    </w:p>
    <w:p>
      <w:pPr>
        <w:pBdr>
          <w:left w:val="single" w:color="1B4F8A" w:sz="10"/>
        </w:pBdr>
        <w:shd w:fill="F0F4F8" w:val="clear"/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&lt;script type="application/ld+json"&gt;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"@context": "https://schema.org", "@type": "Organization",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"Ikwe.ai", "url": "https://ikwe.ai",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"Independent behavioral safety audits for human-facing AI.",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"founder": { "@type": "Person", "name": "Stephanie Stranko" },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"sameAs": ["https://linkedin.com/company/ikwe-ai"] }</w:t>
      </w:r>
    </w:p>
    <w:p>
      <w:pPr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pacing w:before="200"/>
      </w:pPr>
    </w:p>
    <w:p>
      <w:pPr>
        <w:pStyle w:val="Heading2"/>
      </w:pPr>
      <w:r>
        <w:rPr>
          <w:b/>
          <w:bCs/>
          <w:color w:val="1B2631"/>
        </w:rPr>
        <w:t xml:space="preserve">4.2 FAQ Schema — Homepage (captures featured snippets)</w:t>
      </w:r>
    </w:p>
    <w:p>
      <w:pPr>
        <w:spacing w:after="120"/>
      </w:pPr>
      <w:r>
        <w:t xml:space="preserve">Add FAQ schema targeting the top questions your buyers ask. Example questions to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is AI behavioral safety?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does an AI behavioral safety audit work?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is the EQ Safety Benchmark?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is a Safety Gate result?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Who should get an AI behavioral safety audit?</w:t>
      </w:r>
    </w:p>
    <w:p>
      <w:pPr>
        <w:spacing w:before="300"/>
      </w:pPr>
    </w:p>
    <w:p>
      <w:pPr>
        <w:pStyle w:val="Heading2"/>
      </w:pPr>
      <w:r>
        <w:rPr>
          <w:b/>
          <w:bCs/>
          <w:color w:val="1B2631"/>
        </w:rPr>
        <w:t xml:space="preserve">4.3 Service Schema — /audit page</w:t>
      </w:r>
    </w:p>
    <w:p>
      <w:pPr>
        <w:spacing w:after="120"/>
      </w:pPr>
      <w:r>
        <w:t xml:space="preserve">Add a Service schema to the /audit page with serviceType: "AI Behavioral Safety Audit", provider: Ikwe.ai, and areaServed: "Worldwide". This helps Google understand and categorize the commercial offering.</w:t>
      </w:r>
    </w:p>
    <w:p>
      <w:pPr>
        <w:spacing w:before="400"/>
      </w:pPr>
      <w:r>
        <w:br w:type="page"/>
      </w:r>
    </w:p>
    <w:p>
      <w:pPr>
        <w:pStyle w:val="Heading1"/>
      </w:pPr>
      <w:r>
        <w:rPr>
          <w:b/>
          <w:bCs/>
          <w:color w:val="1B2631"/>
        </w:rPr>
        <w:t xml:space="preserve">5. Prioritized Action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280"/>
        <w:gridCol w:w="38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/about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 redirects to /archive/about — canonical mismatch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 the redirect so /about resolves cleanly. Update canonical to match the live URL, or set the live URL to /about.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P1 —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pages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structured data / JSON-LD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Organization schema globally. Add FAQ schema to homepage. Add Service schema to /audit. See Section 4.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8"/>
                <w:szCs w:val="18"/>
              </w:rPr>
              <w:t xml:space="preserve">P1 —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/audit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Title tag uses branded term only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 title to "AI Behavioral Safety Audit | Ikwe EQ Evaluation | Ikwe.ai"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8"/>
                <w:szCs w:val="18"/>
              </w:rPr>
              <w:t xml:space="preserve">P1 —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Homepage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H1 lacks primary keyword phrase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SEO subheading: "Independent behavioral safety audits for human-facing AI." below H1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/audit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 description too generic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Rewrite per Section 3.4 — include 'AI behavioral safety audit' and 'third-party evaluation'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/about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Title tag is generic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to: About Ikwe.ai — Independent AI Behavioral Safety Evaluation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pages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Inconsistent title tag format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Standardize to: [Keyword-Rich Page Name] | Ikwe.ai across all non-homepage pages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4B"/>
                <w:sz w:val="18"/>
                <w:szCs w:val="18"/>
              </w:rPr>
              <w:t xml:space="preserve">P3 — Long-term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Site-wide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content hub / blog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a /blog or /resources section targeting: 'What is AI behavioral safety?', 'AI safety compliance guide', 'How to audit your AI before launch'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4B"/>
                <w:sz w:val="18"/>
                <w:szCs w:val="18"/>
              </w:rPr>
              <w:t xml:space="preserve">P3 — Long-term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Homepage footer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Thin footer — minimal internal links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editorial internal links in footer: link to /audit, /benchmark, /research, /samples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b/>
          <w:bCs/>
          <w:color w:val="1B2631"/>
        </w:rPr>
        <w:t xml:space="preserve">Quick Wins Summary</w:t>
      </w:r>
    </w:p>
    <w:p>
      <w:pPr>
        <w:spacing w:after="120"/>
      </w:pPr>
      <w:r>
        <w:t xml:space="preserve">These five changes can be made within a single sprint and will have the highest immediate impact: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Fix /about redirect so the URL resolves cleanly to /about with matching canonical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Organization + FAQ JSON-LD schema to the 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an SEO-optimized H2 subheading below the homepage hero H1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Update /audit title tag to include "AI Behavioral Safety Audit"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Rewrite /audit meta description to include primary search keywords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spacing w:before="80"/>
      <w:jc w:val="right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3"/>
      </w:pBdr>
      <w:spacing w:after="80"/>
    </w:pPr>
    <w:r>
      <w:rPr>
        <w:b/>
        <w:bCs/>
        <w:color w:val="1B4F8A"/>
        <w:sz w:val="18"/>
        <w:szCs w:val="18"/>
      </w:rPr>
      <w:t xml:space="preserve">ikwe.ai  ·  SEO Audit &amp; Polish Report</w:t>
    </w:r>
    <w:r>
      <w:rPr>
        <w:color w:val="999999"/>
        <w:sz w:val="18"/>
        <w:szCs w:val="18"/>
      </w:rPr>
      <w:t xml:space="preserve">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63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2026-03-18T03:38:30.486Z</dcterms:created>
  <dcterms:modified xsi:type="dcterms:W3CDTF">2026-03-18T03:38:30.486Z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