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98DA" w14:textId="2F825825" w:rsidR="003D2347" w:rsidRDefault="00B44178" w:rsidP="00012D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 w:rsidR="00012D70" w:rsidRPr="00012D70">
        <w:rPr>
          <w:b/>
          <w:bCs/>
          <w:sz w:val="28"/>
          <w:szCs w:val="28"/>
        </w:rPr>
        <w:t>Hubungan</w:t>
      </w:r>
      <w:proofErr w:type="spellEnd"/>
      <w:r w:rsidR="00012D70" w:rsidRPr="00012D70">
        <w:rPr>
          <w:b/>
          <w:bCs/>
          <w:sz w:val="28"/>
          <w:szCs w:val="28"/>
        </w:rPr>
        <w:t xml:space="preserve"> </w:t>
      </w:r>
      <w:proofErr w:type="spellStart"/>
      <w:r w:rsidR="00012D70" w:rsidRPr="00012D70">
        <w:rPr>
          <w:b/>
          <w:bCs/>
          <w:sz w:val="28"/>
          <w:szCs w:val="28"/>
        </w:rPr>
        <w:t>Kesejahteraan</w:t>
      </w:r>
      <w:proofErr w:type="spellEnd"/>
      <w:r w:rsidR="00012D70" w:rsidRPr="00012D70">
        <w:rPr>
          <w:b/>
          <w:bCs/>
          <w:sz w:val="28"/>
          <w:szCs w:val="28"/>
        </w:rPr>
        <w:t xml:space="preserve"> </w:t>
      </w:r>
      <w:proofErr w:type="spellStart"/>
      <w:r w:rsidR="00012D70" w:rsidRPr="00012D70">
        <w:rPr>
          <w:b/>
          <w:bCs/>
          <w:sz w:val="28"/>
          <w:szCs w:val="28"/>
        </w:rPr>
        <w:t>Pekerja</w:t>
      </w:r>
      <w:proofErr w:type="spellEnd"/>
      <w:r w:rsidR="00012D70" w:rsidRPr="00012D70">
        <w:rPr>
          <w:b/>
          <w:bCs/>
          <w:sz w:val="28"/>
          <w:szCs w:val="28"/>
        </w:rPr>
        <w:t xml:space="preserve">, </w:t>
      </w:r>
      <w:proofErr w:type="spellStart"/>
      <w:r w:rsidR="00012D70" w:rsidRPr="00012D70">
        <w:rPr>
          <w:b/>
          <w:bCs/>
          <w:sz w:val="28"/>
          <w:szCs w:val="28"/>
        </w:rPr>
        <w:t>Penghasilan</w:t>
      </w:r>
      <w:proofErr w:type="spellEnd"/>
      <w:r w:rsidR="00012D70" w:rsidRPr="00012D70">
        <w:rPr>
          <w:b/>
          <w:bCs/>
          <w:sz w:val="28"/>
          <w:szCs w:val="28"/>
        </w:rPr>
        <w:t xml:space="preserve"> </w:t>
      </w:r>
      <w:proofErr w:type="spellStart"/>
      <w:r w:rsidR="00012D70" w:rsidRPr="00012D70">
        <w:rPr>
          <w:b/>
          <w:bCs/>
          <w:sz w:val="28"/>
          <w:szCs w:val="28"/>
        </w:rPr>
        <w:t>Perkapita</w:t>
      </w:r>
      <w:proofErr w:type="spellEnd"/>
      <w:r w:rsidR="00012D70" w:rsidRPr="00012D70">
        <w:rPr>
          <w:b/>
          <w:bCs/>
          <w:sz w:val="28"/>
          <w:szCs w:val="28"/>
        </w:rPr>
        <w:t>, dan Tingkat Hidup di Indonesia</w:t>
      </w:r>
      <w:r>
        <w:rPr>
          <w:b/>
          <w:bCs/>
          <w:sz w:val="28"/>
          <w:szCs w:val="28"/>
        </w:rPr>
        <w:t>”</w:t>
      </w:r>
    </w:p>
    <w:p w14:paraId="45EFBE2A" w14:textId="77777777" w:rsidR="001116AE" w:rsidRDefault="001116AE" w:rsidP="003D2347">
      <w:pPr>
        <w:jc w:val="center"/>
        <w:rPr>
          <w:b/>
          <w:bCs/>
          <w:sz w:val="28"/>
          <w:szCs w:val="28"/>
        </w:rPr>
      </w:pPr>
    </w:p>
    <w:p w14:paraId="684A2C2F" w14:textId="77777777" w:rsidR="003D2347" w:rsidRDefault="003D2347" w:rsidP="003D2347">
      <w:pPr>
        <w:jc w:val="center"/>
        <w:rPr>
          <w:b/>
          <w:bCs/>
        </w:rPr>
      </w:pPr>
    </w:p>
    <w:p w14:paraId="745625F5" w14:textId="008DE424" w:rsidR="00F8521D" w:rsidRDefault="003D2347" w:rsidP="003D234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9E083B" wp14:editId="4A1CFA01">
            <wp:extent cx="2952750" cy="297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65" cy="29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FFD1" w14:textId="3BEE03D2" w:rsidR="00B44178" w:rsidRDefault="00B44178" w:rsidP="003D2347">
      <w:pPr>
        <w:jc w:val="center"/>
        <w:rPr>
          <w:b/>
          <w:bCs/>
          <w:sz w:val="28"/>
          <w:szCs w:val="28"/>
        </w:rPr>
      </w:pPr>
    </w:p>
    <w:p w14:paraId="351553A0" w14:textId="77777777" w:rsidR="001116AE" w:rsidRPr="00B44178" w:rsidRDefault="001116AE" w:rsidP="003D2347">
      <w:pPr>
        <w:jc w:val="center"/>
        <w:rPr>
          <w:b/>
          <w:bCs/>
          <w:sz w:val="28"/>
          <w:szCs w:val="28"/>
        </w:rPr>
      </w:pPr>
    </w:p>
    <w:p w14:paraId="22DD1626" w14:textId="1E8C5C43" w:rsidR="00B44178" w:rsidRPr="00B44178" w:rsidRDefault="00B44178" w:rsidP="003D2347">
      <w:pPr>
        <w:jc w:val="center"/>
        <w:rPr>
          <w:b/>
          <w:bCs/>
          <w:sz w:val="28"/>
          <w:szCs w:val="28"/>
        </w:rPr>
      </w:pPr>
      <w:proofErr w:type="spellStart"/>
      <w:r w:rsidRPr="00B44178">
        <w:rPr>
          <w:b/>
          <w:bCs/>
          <w:sz w:val="28"/>
          <w:szCs w:val="28"/>
        </w:rPr>
        <w:t>Dibuat</w:t>
      </w:r>
      <w:proofErr w:type="spellEnd"/>
      <w:r w:rsidRPr="00B44178">
        <w:rPr>
          <w:b/>
          <w:bCs/>
          <w:sz w:val="28"/>
          <w:szCs w:val="28"/>
        </w:rPr>
        <w:t xml:space="preserve"> </w:t>
      </w:r>
      <w:proofErr w:type="gramStart"/>
      <w:r w:rsidRPr="00B44178">
        <w:rPr>
          <w:b/>
          <w:bCs/>
          <w:sz w:val="28"/>
          <w:szCs w:val="28"/>
        </w:rPr>
        <w:t>Oleh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626"/>
      </w:tblGrid>
      <w:tr w:rsidR="00B44178" w:rsidRPr="00B44178" w14:paraId="0722842D" w14:textId="77777777" w:rsidTr="00B44178">
        <w:tc>
          <w:tcPr>
            <w:tcW w:w="4675" w:type="dxa"/>
          </w:tcPr>
          <w:p w14:paraId="40EF8E12" w14:textId="2C4E124A" w:rsidR="00B44178" w:rsidRPr="00B44178" w:rsidRDefault="00B44178" w:rsidP="003D2347">
            <w:pPr>
              <w:jc w:val="center"/>
              <w:rPr>
                <w:b/>
                <w:bCs/>
                <w:sz w:val="28"/>
                <w:szCs w:val="28"/>
              </w:rPr>
            </w:pPr>
            <w:r w:rsidRPr="00B44178">
              <w:rPr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4675" w:type="dxa"/>
          </w:tcPr>
          <w:p w14:paraId="412A1989" w14:textId="139D0D2B" w:rsidR="00B44178" w:rsidRPr="00B44178" w:rsidRDefault="00B44178" w:rsidP="003D2347">
            <w:pPr>
              <w:jc w:val="center"/>
              <w:rPr>
                <w:b/>
                <w:bCs/>
                <w:sz w:val="28"/>
                <w:szCs w:val="28"/>
              </w:rPr>
            </w:pPr>
            <w:r w:rsidRPr="00B44178">
              <w:rPr>
                <w:b/>
                <w:bCs/>
                <w:sz w:val="28"/>
                <w:szCs w:val="28"/>
              </w:rPr>
              <w:t>NIM</w:t>
            </w:r>
          </w:p>
        </w:tc>
      </w:tr>
      <w:tr w:rsidR="00B44178" w:rsidRPr="00B44178" w14:paraId="4E0C2159" w14:textId="77777777" w:rsidTr="00B44178">
        <w:tc>
          <w:tcPr>
            <w:tcW w:w="4675" w:type="dxa"/>
          </w:tcPr>
          <w:p w14:paraId="523558EF" w14:textId="058F598C" w:rsidR="00B44178" w:rsidRPr="00B44178" w:rsidRDefault="00B44178" w:rsidP="003D2347">
            <w:pPr>
              <w:jc w:val="center"/>
              <w:rPr>
                <w:b/>
                <w:bCs/>
                <w:sz w:val="28"/>
                <w:szCs w:val="28"/>
              </w:rPr>
            </w:pPr>
            <w:r w:rsidRPr="00B44178">
              <w:rPr>
                <w:b/>
                <w:bCs/>
                <w:sz w:val="28"/>
                <w:szCs w:val="28"/>
              </w:rPr>
              <w:t xml:space="preserve">Rizky Ramadhani </w:t>
            </w:r>
            <w:proofErr w:type="spellStart"/>
            <w:r w:rsidRPr="00B44178">
              <w:rPr>
                <w:b/>
                <w:bCs/>
                <w:sz w:val="28"/>
                <w:szCs w:val="28"/>
              </w:rPr>
              <w:t>Ardiansyah</w:t>
            </w:r>
            <w:proofErr w:type="spellEnd"/>
          </w:p>
        </w:tc>
        <w:tc>
          <w:tcPr>
            <w:tcW w:w="4675" w:type="dxa"/>
          </w:tcPr>
          <w:p w14:paraId="63A1B791" w14:textId="2708F38C" w:rsidR="00B44178" w:rsidRPr="00B44178" w:rsidRDefault="00B44178" w:rsidP="003D2347">
            <w:pPr>
              <w:jc w:val="center"/>
              <w:rPr>
                <w:b/>
                <w:bCs/>
                <w:sz w:val="28"/>
                <w:szCs w:val="28"/>
              </w:rPr>
            </w:pPr>
            <w:r w:rsidRPr="00B44178">
              <w:rPr>
                <w:b/>
                <w:bCs/>
                <w:sz w:val="28"/>
                <w:szCs w:val="28"/>
              </w:rPr>
              <w:t>A11.2022.14103</w:t>
            </w:r>
          </w:p>
        </w:tc>
      </w:tr>
    </w:tbl>
    <w:p w14:paraId="7E48F6FE" w14:textId="412FEC45" w:rsidR="003D2347" w:rsidRDefault="003D2347" w:rsidP="003D2347">
      <w:pPr>
        <w:jc w:val="center"/>
        <w:rPr>
          <w:b/>
          <w:bCs/>
          <w:sz w:val="28"/>
          <w:szCs w:val="28"/>
        </w:rPr>
      </w:pPr>
    </w:p>
    <w:p w14:paraId="6687E2CA" w14:textId="0614436A" w:rsidR="001116AE" w:rsidRDefault="001116AE" w:rsidP="003D2347">
      <w:pPr>
        <w:jc w:val="center"/>
        <w:rPr>
          <w:b/>
          <w:bCs/>
          <w:sz w:val="28"/>
          <w:szCs w:val="28"/>
        </w:rPr>
      </w:pPr>
    </w:p>
    <w:p w14:paraId="2C2C560D" w14:textId="77777777" w:rsidR="001116AE" w:rsidRDefault="001116AE" w:rsidP="003D2347">
      <w:pPr>
        <w:jc w:val="center"/>
        <w:rPr>
          <w:b/>
          <w:bCs/>
          <w:sz w:val="28"/>
          <w:szCs w:val="28"/>
        </w:rPr>
      </w:pPr>
    </w:p>
    <w:p w14:paraId="0A0D1C0C" w14:textId="16BA8DFE" w:rsidR="00B44178" w:rsidRDefault="00B44178" w:rsidP="003D23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DIAN NUSWANTORO</w:t>
      </w:r>
    </w:p>
    <w:p w14:paraId="0DE60751" w14:textId="30F0FAE9" w:rsidR="00B44178" w:rsidRDefault="00B44178" w:rsidP="003D23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ILMU KOMPUTER</w:t>
      </w:r>
    </w:p>
    <w:p w14:paraId="27D68806" w14:textId="152A3FFA" w:rsidR="001116AE" w:rsidRDefault="001116AE" w:rsidP="003D23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TEKNIK INFORMATIKA</w:t>
      </w:r>
    </w:p>
    <w:p w14:paraId="4D6457AC" w14:textId="6B1BE097" w:rsidR="002A2E36" w:rsidRPr="002A2E36" w:rsidRDefault="002A2E36" w:rsidP="002A2E36">
      <w:pPr>
        <w:pStyle w:val="Heading1"/>
      </w:pPr>
      <w:proofErr w:type="spellStart"/>
      <w:r>
        <w:lastRenderedPageBreak/>
        <w:t>Ringkasan</w:t>
      </w:r>
      <w:proofErr w:type="spellEnd"/>
      <w:r>
        <w:t xml:space="preserve"> </w:t>
      </w:r>
    </w:p>
    <w:p w14:paraId="6479542F" w14:textId="09EA0F44" w:rsidR="00ED1466" w:rsidRDefault="00ED1466" w:rsidP="00ED1466">
      <w:proofErr w:type="spellStart"/>
      <w:r>
        <w:t>Penelitian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rata-rata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,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Indonesia. Dataset </w:t>
      </w:r>
      <w:proofErr w:type="spellStart"/>
      <w:r>
        <w:t>dari</w:t>
      </w:r>
      <w:proofErr w:type="spellEnd"/>
      <w:r>
        <w:t xml:space="preserve"> "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Indonesia"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Kaggle, </w:t>
      </w:r>
      <w:proofErr w:type="spellStart"/>
      <w:r>
        <w:t>mencakup</w:t>
      </w:r>
      <w:proofErr w:type="spellEnd"/>
      <w:r>
        <w:t xml:space="preserve"> rata-rata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upah</w:t>
      </w:r>
      <w:proofErr w:type="spellEnd"/>
      <w:r>
        <w:t xml:space="preserve"> minimum </w:t>
      </w:r>
      <w:proofErr w:type="spellStart"/>
      <w:r>
        <w:t>provinsi</w:t>
      </w:r>
      <w:proofErr w:type="spellEnd"/>
      <w:r>
        <w:t xml:space="preserve">, garis </w:t>
      </w:r>
      <w:proofErr w:type="spellStart"/>
      <w:r>
        <w:t>kemiskinan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, dan rata-rata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.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dengan kelompok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Temuan</w:t>
      </w:r>
      <w:proofErr w:type="spellEnd"/>
      <w:r>
        <w:t xml:space="preserve"> ini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 xml:space="preserve"> di Indonesia.</w:t>
      </w:r>
    </w:p>
    <w:p w14:paraId="77353ED6" w14:textId="7C3C3F9A" w:rsidR="002A2E36" w:rsidRPr="00050339" w:rsidRDefault="002A2E36" w:rsidP="00050339">
      <w:pPr>
        <w:rPr>
          <w:i/>
          <w:iCs/>
        </w:rPr>
      </w:pPr>
      <w:r w:rsidRPr="00050339">
        <w:rPr>
          <w:i/>
          <w:iCs/>
        </w:rPr>
        <w:t xml:space="preserve">Kata </w:t>
      </w:r>
      <w:proofErr w:type="gramStart"/>
      <w:r w:rsidRPr="00050339">
        <w:rPr>
          <w:i/>
          <w:iCs/>
        </w:rPr>
        <w:t xml:space="preserve">Kunci </w:t>
      </w:r>
      <w:r w:rsidR="00050339" w:rsidRPr="00050339">
        <w:rPr>
          <w:i/>
          <w:iCs/>
        </w:rPr>
        <w:t>:</w:t>
      </w:r>
      <w:proofErr w:type="gramEnd"/>
      <w:r w:rsidR="00050339" w:rsidRPr="00050339">
        <w:rPr>
          <w:i/>
          <w:iCs/>
        </w:rPr>
        <w:t xml:space="preserve"> </w:t>
      </w:r>
      <w:proofErr w:type="spellStart"/>
      <w:r w:rsidRPr="00050339">
        <w:rPr>
          <w:i/>
          <w:iCs/>
        </w:rPr>
        <w:t>Kesejahteraan</w:t>
      </w:r>
      <w:proofErr w:type="spellEnd"/>
      <w:r w:rsidRPr="00050339">
        <w:rPr>
          <w:i/>
          <w:iCs/>
        </w:rPr>
        <w:t xml:space="preserve"> </w:t>
      </w:r>
      <w:proofErr w:type="spellStart"/>
      <w:r w:rsidRPr="00050339">
        <w:rPr>
          <w:i/>
          <w:iCs/>
        </w:rPr>
        <w:t>Pekerja</w:t>
      </w:r>
      <w:proofErr w:type="spellEnd"/>
      <w:r w:rsidRPr="00050339">
        <w:rPr>
          <w:i/>
          <w:iCs/>
        </w:rPr>
        <w:t xml:space="preserve">, Rata-rata </w:t>
      </w:r>
      <w:proofErr w:type="spellStart"/>
      <w:r w:rsidRPr="00050339">
        <w:rPr>
          <w:i/>
          <w:iCs/>
        </w:rPr>
        <w:t>Penghasilan</w:t>
      </w:r>
      <w:proofErr w:type="spellEnd"/>
      <w:r w:rsidRPr="00050339">
        <w:rPr>
          <w:i/>
          <w:iCs/>
        </w:rPr>
        <w:t xml:space="preserve"> </w:t>
      </w:r>
      <w:proofErr w:type="spellStart"/>
      <w:r w:rsidRPr="00050339">
        <w:rPr>
          <w:i/>
          <w:iCs/>
        </w:rPr>
        <w:t>Perkapita</w:t>
      </w:r>
      <w:proofErr w:type="spellEnd"/>
      <w:r w:rsidRPr="00050339">
        <w:rPr>
          <w:i/>
          <w:iCs/>
        </w:rPr>
        <w:t xml:space="preserve">, Tingkat Hidup, </w:t>
      </w:r>
      <w:proofErr w:type="spellStart"/>
      <w:r w:rsidRPr="00050339">
        <w:rPr>
          <w:i/>
          <w:iCs/>
        </w:rPr>
        <w:t>Analisis</w:t>
      </w:r>
      <w:proofErr w:type="spellEnd"/>
      <w:r w:rsidRPr="00050339">
        <w:rPr>
          <w:i/>
          <w:iCs/>
        </w:rPr>
        <w:t xml:space="preserve"> </w:t>
      </w:r>
      <w:proofErr w:type="spellStart"/>
      <w:r w:rsidRPr="00050339">
        <w:rPr>
          <w:i/>
          <w:iCs/>
        </w:rPr>
        <w:t>Klaster</w:t>
      </w:r>
      <w:proofErr w:type="spellEnd"/>
      <w:r w:rsidRPr="00050339">
        <w:rPr>
          <w:i/>
          <w:iCs/>
        </w:rPr>
        <w:t>, Indonesia.</w:t>
      </w:r>
    </w:p>
    <w:p w14:paraId="5CD782F1" w14:textId="52C74A57" w:rsidR="002A2E36" w:rsidRDefault="002A2E36" w:rsidP="002A2E36">
      <w:pPr>
        <w:ind w:firstLine="720"/>
      </w:pPr>
    </w:p>
    <w:p w14:paraId="427BCFEF" w14:textId="22E4E5FB" w:rsidR="002A2E36" w:rsidRDefault="002A2E36" w:rsidP="002A2E36">
      <w:pPr>
        <w:ind w:firstLine="720"/>
      </w:pPr>
    </w:p>
    <w:p w14:paraId="4257A613" w14:textId="378B0337" w:rsidR="002A2E36" w:rsidRDefault="002A2E36" w:rsidP="002A2E36">
      <w:pPr>
        <w:ind w:firstLine="720"/>
      </w:pPr>
    </w:p>
    <w:p w14:paraId="6B07266D" w14:textId="0C5A0E73" w:rsidR="002A2E36" w:rsidRDefault="002A2E36" w:rsidP="002A2E36">
      <w:pPr>
        <w:ind w:firstLine="720"/>
      </w:pPr>
    </w:p>
    <w:p w14:paraId="75E90626" w14:textId="079DDEBD" w:rsidR="002A2E36" w:rsidRDefault="002A2E36" w:rsidP="002A2E36">
      <w:pPr>
        <w:ind w:firstLine="720"/>
      </w:pPr>
    </w:p>
    <w:p w14:paraId="4E76A0BF" w14:textId="3801A00C" w:rsidR="002A2E36" w:rsidRDefault="002A2E36" w:rsidP="002A2E36">
      <w:pPr>
        <w:ind w:firstLine="720"/>
      </w:pPr>
    </w:p>
    <w:p w14:paraId="3165ABFA" w14:textId="24835177" w:rsidR="002A2E36" w:rsidRDefault="002A2E36" w:rsidP="002A2E36">
      <w:pPr>
        <w:ind w:firstLine="720"/>
      </w:pPr>
    </w:p>
    <w:p w14:paraId="5CD90C2F" w14:textId="0DB54BA2" w:rsidR="002A2E36" w:rsidRDefault="002A2E36" w:rsidP="002A2E36">
      <w:pPr>
        <w:ind w:firstLine="720"/>
      </w:pPr>
    </w:p>
    <w:p w14:paraId="7F23302F" w14:textId="03FC6CF8" w:rsidR="002A2E36" w:rsidRDefault="002A2E36" w:rsidP="002A2E36">
      <w:pPr>
        <w:ind w:firstLine="720"/>
      </w:pPr>
    </w:p>
    <w:p w14:paraId="05ED1D2B" w14:textId="7484C180" w:rsidR="002A2E36" w:rsidRDefault="002A2E36" w:rsidP="002A2E36">
      <w:pPr>
        <w:ind w:firstLine="720"/>
      </w:pPr>
    </w:p>
    <w:p w14:paraId="24004543" w14:textId="396DD543" w:rsidR="002A2E36" w:rsidRDefault="002A2E36" w:rsidP="002A2E36">
      <w:pPr>
        <w:ind w:firstLine="720"/>
      </w:pPr>
    </w:p>
    <w:p w14:paraId="459B2E7A" w14:textId="6D52CE91" w:rsidR="002A2E36" w:rsidRDefault="002A2E36" w:rsidP="002A2E36">
      <w:pPr>
        <w:ind w:firstLine="720"/>
      </w:pPr>
    </w:p>
    <w:p w14:paraId="1CCB7F1F" w14:textId="45D89836" w:rsidR="002A2E36" w:rsidRDefault="002A2E36" w:rsidP="002A2E36">
      <w:pPr>
        <w:ind w:firstLine="720"/>
      </w:pPr>
    </w:p>
    <w:p w14:paraId="21542231" w14:textId="33B06BB9" w:rsidR="002A2E36" w:rsidRDefault="002A2E36" w:rsidP="002A2E36">
      <w:pPr>
        <w:ind w:firstLine="720"/>
      </w:pPr>
    </w:p>
    <w:p w14:paraId="12215B59" w14:textId="24BA0F38" w:rsidR="002A2E36" w:rsidRDefault="002A2E36" w:rsidP="002A2E36">
      <w:pPr>
        <w:ind w:firstLine="720"/>
      </w:pPr>
    </w:p>
    <w:p w14:paraId="406D7CB1" w14:textId="77777777" w:rsidR="002A2E36" w:rsidRPr="002A2E36" w:rsidRDefault="002A2E36" w:rsidP="002A2E36"/>
    <w:p w14:paraId="0D8B6FAA" w14:textId="75283823" w:rsidR="00050339" w:rsidRDefault="002A2E36" w:rsidP="00050339">
      <w:pPr>
        <w:pStyle w:val="Heading1"/>
        <w:jc w:val="center"/>
      </w:pPr>
      <w:r>
        <w:t xml:space="preserve">BAB </w:t>
      </w:r>
      <w:r w:rsidR="007858B0">
        <w:t>I</w:t>
      </w:r>
    </w:p>
    <w:p w14:paraId="54A1AB3D" w14:textId="521F1592" w:rsidR="002A2E36" w:rsidRDefault="002A2E36" w:rsidP="00050339">
      <w:pPr>
        <w:pStyle w:val="Heading1"/>
        <w:jc w:val="center"/>
      </w:pPr>
      <w:r>
        <w:t>P</w:t>
      </w:r>
      <w:r w:rsidR="00050339">
        <w:t>ENDAHULUAN</w:t>
      </w:r>
    </w:p>
    <w:p w14:paraId="70FBEF5E" w14:textId="220734CA" w:rsidR="00670A05" w:rsidRPr="00670A05" w:rsidRDefault="00670A05" w:rsidP="00670A05">
      <w:pPr>
        <w:rPr>
          <w:b/>
          <w:bCs/>
        </w:rPr>
      </w:pPr>
      <w:r w:rsidRPr="00670A05">
        <w:rPr>
          <w:b/>
          <w:bCs/>
        </w:rPr>
        <w:t>A. Latar Belakang</w:t>
      </w:r>
    </w:p>
    <w:p w14:paraId="7D016FB0" w14:textId="0980E0E9" w:rsidR="00670A05" w:rsidRDefault="00670A05" w:rsidP="00670A05">
      <w:pPr>
        <w:ind w:firstLine="720"/>
      </w:pP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rata-rata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kunci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dan kualitas </w:t>
      </w:r>
      <w:proofErr w:type="spellStart"/>
      <w:r>
        <w:t>hidup</w:t>
      </w:r>
      <w:proofErr w:type="spellEnd"/>
      <w:r>
        <w:t xml:space="preserve"> suatu negara. Di Indonesia,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bagian </w:t>
      </w:r>
      <w:proofErr w:type="spellStart"/>
      <w:r>
        <w:t>dari</w:t>
      </w:r>
      <w:proofErr w:type="spellEnd"/>
      <w:r>
        <w:t xml:space="preserve"> strategi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Upaya ini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minimum, </w:t>
      </w:r>
      <w:proofErr w:type="spellStart"/>
      <w:r>
        <w:t>meningkatkan</w:t>
      </w:r>
      <w:proofErr w:type="spellEnd"/>
      <w:r>
        <w:t xml:space="preserve"> akses terhadap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,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bagi semua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3B26A07C" w14:textId="77777777" w:rsidR="00670A05" w:rsidRDefault="00670A05" w:rsidP="00670A05">
      <w:pPr>
        <w:ind w:firstLine="720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secara langsung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 xml:space="preserve">. Masih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tentang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secara langsung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lebih lanjut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lebih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rata-rata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,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Indonesia.</w:t>
      </w:r>
    </w:p>
    <w:p w14:paraId="53E77E1A" w14:textId="77777777" w:rsidR="00670A05" w:rsidRDefault="00670A05" w:rsidP="00670A05"/>
    <w:p w14:paraId="37E1AC99" w14:textId="3040EE9D" w:rsidR="00670A05" w:rsidRPr="00670A05" w:rsidRDefault="00670A05" w:rsidP="00670A05">
      <w:pPr>
        <w:rPr>
          <w:b/>
          <w:bCs/>
        </w:rPr>
      </w:pPr>
      <w:r w:rsidRPr="00670A05">
        <w:rPr>
          <w:b/>
          <w:bCs/>
        </w:rPr>
        <w:t>B. Masalah</w:t>
      </w:r>
    </w:p>
    <w:p w14:paraId="490DB8FB" w14:textId="3677A18F" w:rsidR="00012D70" w:rsidRDefault="00012D70" w:rsidP="00012D70">
      <w:r>
        <w:t xml:space="preserve">1.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kelompok (cluster)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Indonesia berdasarkan </w:t>
      </w:r>
      <w:proofErr w:type="spellStart"/>
      <w:r>
        <w:t>atribut-atribut</w:t>
      </w:r>
      <w:proofErr w:type="spellEnd"/>
      <w:r>
        <w:t xml:space="preserve"> seperti </w:t>
      </w:r>
      <w:proofErr w:type="spellStart"/>
      <w:r>
        <w:t>upah</w:t>
      </w:r>
      <w:proofErr w:type="spellEnd"/>
      <w:r>
        <w:t xml:space="preserve">, </w:t>
      </w:r>
      <w:proofErr w:type="spellStart"/>
      <w:r>
        <w:t>upah</w:t>
      </w:r>
      <w:proofErr w:type="spellEnd"/>
      <w:r>
        <w:t xml:space="preserve"> minimum, garis </w:t>
      </w:r>
      <w:proofErr w:type="spellStart"/>
      <w:r>
        <w:t>kemiskinan</w:t>
      </w:r>
      <w:proofErr w:type="spellEnd"/>
      <w:r>
        <w:t xml:space="preserve">, dan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>.</w:t>
      </w:r>
    </w:p>
    <w:p w14:paraId="2E7E4309" w14:textId="33E36F34" w:rsidR="00012D70" w:rsidRDefault="00012D70" w:rsidP="00012D70">
      <w:r>
        <w:t xml:space="preserve">2.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kelompok </w:t>
      </w:r>
      <w:proofErr w:type="spellStart"/>
      <w:r>
        <w:t>atau</w:t>
      </w:r>
      <w:proofErr w:type="spellEnd"/>
      <w:r>
        <w:t xml:space="preserve"> cluster yang </w:t>
      </w:r>
      <w:proofErr w:type="spellStart"/>
      <w:r>
        <w:t>terbentuk</w:t>
      </w:r>
      <w:proofErr w:type="spellEnd"/>
      <w:r>
        <w:t xml:space="preserve">, seperti kelompok </w:t>
      </w:r>
      <w:proofErr w:type="spellStart"/>
      <w:r>
        <w:t>pekerja</w:t>
      </w:r>
      <w:proofErr w:type="spellEnd"/>
      <w:r>
        <w:t xml:space="preserve">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1403B83E" w14:textId="08ECC552" w:rsidR="00670A05" w:rsidRDefault="00012D70" w:rsidP="00012D70">
      <w:r>
        <w:t xml:space="preserve">3.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(</w:t>
      </w:r>
      <w:proofErr w:type="spellStart"/>
      <w:r>
        <w:t>direpresentasikan</w:t>
      </w:r>
      <w:proofErr w:type="spellEnd"/>
      <w:r>
        <w:t xml:space="preserve"> oleh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, </w:t>
      </w:r>
      <w:proofErr w:type="spellStart"/>
      <w:r>
        <w:t>upah</w:t>
      </w:r>
      <w:proofErr w:type="spellEnd"/>
      <w:r>
        <w:t xml:space="preserve"> minimum, garis </w:t>
      </w:r>
      <w:proofErr w:type="spellStart"/>
      <w:r>
        <w:t>kemiskinan</w:t>
      </w:r>
      <w:proofErr w:type="spellEnd"/>
      <w:r>
        <w:t xml:space="preserve">, dan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)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>.</w:t>
      </w:r>
    </w:p>
    <w:p w14:paraId="1F8D04E7" w14:textId="0001C420" w:rsidR="006C1D08" w:rsidRDefault="006C1D08" w:rsidP="00670A05"/>
    <w:p w14:paraId="5ECDA78F" w14:textId="77777777" w:rsidR="006C1D08" w:rsidRDefault="006C1D08" w:rsidP="00670A05"/>
    <w:p w14:paraId="729B9A04" w14:textId="460EB7B4" w:rsidR="00670A05" w:rsidRPr="00670A05" w:rsidRDefault="00670A05" w:rsidP="00670A05">
      <w:pPr>
        <w:rPr>
          <w:b/>
          <w:bCs/>
        </w:rPr>
      </w:pPr>
      <w:r w:rsidRPr="00670A05">
        <w:rPr>
          <w:b/>
          <w:bCs/>
        </w:rPr>
        <w:lastRenderedPageBreak/>
        <w:t>C. State of the Art</w:t>
      </w:r>
    </w:p>
    <w:p w14:paraId="34491932" w14:textId="3DAA56D9" w:rsidR="00670A05" w:rsidRDefault="00670A05" w:rsidP="00670A05">
      <w:pPr>
        <w:ind w:firstLine="720"/>
      </w:pPr>
      <w:r>
        <w:t>Studi-</w:t>
      </w:r>
      <w:proofErr w:type="spellStart"/>
      <w:r>
        <w:t>studi</w:t>
      </w:r>
      <w:proofErr w:type="spellEnd"/>
      <w:r>
        <w:t xml:space="preserve"> sebelumnya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di Indonesia. Namun,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tersebut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secara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ini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secara </w:t>
      </w:r>
      <w:proofErr w:type="spellStart"/>
      <w:r>
        <w:t>holistik</w:t>
      </w:r>
      <w:proofErr w:type="spellEnd"/>
      <w:r>
        <w:t>.</w:t>
      </w:r>
    </w:p>
    <w:p w14:paraId="277D9F31" w14:textId="73586AD4" w:rsidR="00050339" w:rsidRPr="00050339" w:rsidRDefault="00670A05" w:rsidP="00670A05">
      <w:pPr>
        <w:ind w:firstLine="720"/>
      </w:pPr>
      <w:r>
        <w:t xml:space="preserve">Penggunaan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metode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suatu </w:t>
      </w:r>
      <w:proofErr w:type="spellStart"/>
      <w:r>
        <w:t>pendekatan</w:t>
      </w:r>
      <w:proofErr w:type="spellEnd"/>
      <w:r>
        <w:t xml:space="preserve"> baru yang </w:t>
      </w:r>
      <w:proofErr w:type="spellStart"/>
      <w:r>
        <w:t>menarik</w:t>
      </w:r>
      <w:proofErr w:type="spellEnd"/>
      <w:r>
        <w:t xml:space="preserve">. Metode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secara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sebelumnya. Dengan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lebih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mendalam</w:t>
      </w:r>
      <w:proofErr w:type="spellEnd"/>
      <w:r>
        <w:t xml:space="preserve"> tentang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,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Indonesia, yang pada </w:t>
      </w:r>
      <w:proofErr w:type="spellStart"/>
      <w:r>
        <w:t>gilirannya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lebih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>.</w:t>
      </w:r>
    </w:p>
    <w:p w14:paraId="0E9D71EE" w14:textId="77777777" w:rsidR="002A2E36" w:rsidRDefault="002A2E36" w:rsidP="002A2E36"/>
    <w:p w14:paraId="49286252" w14:textId="1950E0DD" w:rsidR="002A2E36" w:rsidRDefault="002A2E36" w:rsidP="002A2E36"/>
    <w:p w14:paraId="0AF419A1" w14:textId="77777777" w:rsidR="00670A05" w:rsidRDefault="00670A05" w:rsidP="00050339">
      <w:pPr>
        <w:pStyle w:val="Heading1"/>
        <w:jc w:val="center"/>
        <w:sectPr w:rsidR="00670A05" w:rsidSect="001116AE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59100AC" w14:textId="4AD2903C" w:rsidR="00050339" w:rsidRDefault="00050339" w:rsidP="00050339">
      <w:pPr>
        <w:pStyle w:val="Heading1"/>
        <w:jc w:val="center"/>
      </w:pPr>
      <w:r>
        <w:lastRenderedPageBreak/>
        <w:t xml:space="preserve">BAB </w:t>
      </w:r>
      <w:r w:rsidR="007858B0">
        <w:t>II</w:t>
      </w:r>
    </w:p>
    <w:p w14:paraId="4ECF2B64" w14:textId="69BC4838" w:rsidR="00050339" w:rsidRDefault="00050339" w:rsidP="00050339">
      <w:pPr>
        <w:pStyle w:val="Heading1"/>
        <w:jc w:val="center"/>
      </w:pPr>
      <w:r>
        <w:t>DATASET</w:t>
      </w:r>
    </w:p>
    <w:p w14:paraId="772B79E3" w14:textId="77777777" w:rsidR="002F4F10" w:rsidRPr="002F4F10" w:rsidRDefault="002F4F10" w:rsidP="002F4F10"/>
    <w:p w14:paraId="2D50B9BC" w14:textId="488EE165" w:rsidR="002A2E36" w:rsidRDefault="003D6713" w:rsidP="003D6713">
      <w:pPr>
        <w:pStyle w:val="ListParagraph"/>
        <w:numPr>
          <w:ilvl w:val="0"/>
          <w:numId w:val="2"/>
        </w:numPr>
        <w:rPr>
          <w:b/>
          <w:bCs/>
        </w:rPr>
      </w:pPr>
      <w:r w:rsidRPr="003D6713">
        <w:rPr>
          <w:b/>
          <w:bCs/>
        </w:rPr>
        <w:t xml:space="preserve">Dataset </w:t>
      </w:r>
      <w:r w:rsidR="00A35185">
        <w:rPr>
          <w:b/>
          <w:bCs/>
        </w:rPr>
        <w:t>Public</w:t>
      </w:r>
    </w:p>
    <w:p w14:paraId="07D72FA7" w14:textId="634942B3" w:rsidR="003D6713" w:rsidRDefault="003D6713" w:rsidP="003D6713">
      <w:pPr>
        <w:ind w:left="360" w:firstLine="360"/>
      </w:pPr>
      <w:r>
        <w:t xml:space="preserve">Dataset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Indonesia” dan dataset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Kaggle (</w:t>
      </w:r>
      <w:hyperlink r:id="rId9" w:history="1">
        <w:r w:rsidRPr="00DC403D">
          <w:rPr>
            <w:rStyle w:val="Hyperlink"/>
          </w:rPr>
          <w:t>https://www.kaggle.com/datasets/rezkyyayang/pekerja-sejahtera</w:t>
        </w:r>
      </w:hyperlink>
      <w:r>
        <w:t xml:space="preserve">) yang </w:t>
      </w:r>
      <w:proofErr w:type="spellStart"/>
      <w:r>
        <w:t>diakses</w:t>
      </w:r>
      <w:proofErr w:type="spellEnd"/>
      <w:r>
        <w:t xml:space="preserve"> pada 28 – April – 2024, </w:t>
      </w:r>
      <w:proofErr w:type="spellStart"/>
      <w:r>
        <w:t>berisi</w:t>
      </w:r>
      <w:proofErr w:type="spellEnd"/>
      <w:r>
        <w:t xml:space="preserve"> tentang Rata – </w:t>
      </w:r>
      <w:r w:rsidR="00C73CF1">
        <w:t>R</w:t>
      </w:r>
      <w:r>
        <w:t xml:space="preserve">ata Upah </w:t>
      </w:r>
      <w:proofErr w:type="spellStart"/>
      <w:r>
        <w:t>Pekerja</w:t>
      </w:r>
      <w:proofErr w:type="spellEnd"/>
      <w:r>
        <w:t xml:space="preserve"> </w:t>
      </w:r>
      <w:proofErr w:type="spellStart"/>
      <w:r w:rsidR="00C73CF1">
        <w:t>P</w:t>
      </w:r>
      <w:r>
        <w:t>erjam</w:t>
      </w:r>
      <w:proofErr w:type="spellEnd"/>
      <w:r>
        <w:t xml:space="preserve">, </w:t>
      </w:r>
      <w:r w:rsidR="00C73CF1">
        <w:t>U</w:t>
      </w:r>
      <w:r>
        <w:t xml:space="preserve">pah </w:t>
      </w:r>
      <w:proofErr w:type="gramStart"/>
      <w:r w:rsidR="00C73CF1">
        <w:t>M</w:t>
      </w:r>
      <w:r>
        <w:t xml:space="preserve">inimum  </w:t>
      </w:r>
      <w:proofErr w:type="spellStart"/>
      <w:r w:rsidR="00C73CF1">
        <w:t>Provinsi</w:t>
      </w:r>
      <w:proofErr w:type="spellEnd"/>
      <w:proofErr w:type="gramEnd"/>
      <w:r w:rsidR="00C73CF1">
        <w:t xml:space="preserve">, Garis </w:t>
      </w:r>
      <w:proofErr w:type="spellStart"/>
      <w:r w:rsidR="00C73CF1">
        <w:t>Kemiskinan</w:t>
      </w:r>
      <w:proofErr w:type="spellEnd"/>
      <w:r w:rsidR="00C73CF1">
        <w:t xml:space="preserve"> per Kapita, Rata – Rata </w:t>
      </w:r>
      <w:proofErr w:type="spellStart"/>
      <w:r w:rsidR="00C73CF1">
        <w:t>Pengeluaran</w:t>
      </w:r>
      <w:proofErr w:type="spellEnd"/>
      <w:r w:rsidR="00C73CF1">
        <w:t xml:space="preserve"> per Kapita </w:t>
      </w:r>
      <w:proofErr w:type="spellStart"/>
      <w:r w:rsidR="00C73CF1">
        <w:t>dari</w:t>
      </w:r>
      <w:proofErr w:type="spellEnd"/>
      <w:r w:rsidR="00C73CF1">
        <w:t xml:space="preserve"> </w:t>
      </w:r>
      <w:proofErr w:type="spellStart"/>
      <w:r w:rsidR="00C73CF1">
        <w:t>Provinsi</w:t>
      </w:r>
      <w:proofErr w:type="spellEnd"/>
      <w:r w:rsidR="00C73CF1">
        <w:t xml:space="preserve"> yang </w:t>
      </w:r>
      <w:proofErr w:type="spellStart"/>
      <w:r w:rsidR="00C73CF1">
        <w:t>didapatkan</w:t>
      </w:r>
      <w:proofErr w:type="spellEnd"/>
      <w:r w:rsidR="00C73CF1">
        <w:t>.</w:t>
      </w:r>
    </w:p>
    <w:p w14:paraId="0BC899F9" w14:textId="17E858D7" w:rsidR="00012D70" w:rsidRDefault="00012D70" w:rsidP="00012D70">
      <w:pPr>
        <w:pStyle w:val="ListParagraph"/>
        <w:ind w:left="1080"/>
      </w:pPr>
      <w:r>
        <w:t xml:space="preserve">Penjelasan </w:t>
      </w:r>
      <w:proofErr w:type="spellStart"/>
      <w:r>
        <w:t>Atribut</w:t>
      </w:r>
      <w:proofErr w:type="spellEnd"/>
      <w:r>
        <w:t xml:space="preserve"> Dataset:</w:t>
      </w:r>
    </w:p>
    <w:p w14:paraId="68EF9739" w14:textId="12120499" w:rsidR="00012D70" w:rsidRDefault="00012D70" w:rsidP="00012D70">
      <w:pPr>
        <w:pStyle w:val="ListParagraph"/>
        <w:numPr>
          <w:ilvl w:val="0"/>
          <w:numId w:val="5"/>
        </w:numPr>
      </w:pPr>
      <w:proofErr w:type="spellStart"/>
      <w:r w:rsidRPr="00012D70">
        <w:rPr>
          <w:u w:val="single"/>
        </w:rPr>
        <w:t>rata_upah_perjam</w:t>
      </w:r>
      <w:proofErr w:type="spellEnd"/>
      <w:r>
        <w:t>,</w:t>
      </w:r>
    </w:p>
    <w:p w14:paraId="29C7A213" w14:textId="4A89586C" w:rsidR="00012D70" w:rsidRDefault="00012D70" w:rsidP="00012D70">
      <w:pPr>
        <w:pStyle w:val="ListParagraph"/>
        <w:ind w:left="1440" w:firstLine="720"/>
      </w:pPr>
      <w:r>
        <w:t xml:space="preserve">Rata-rata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per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Rupiah.</w:t>
      </w:r>
    </w:p>
    <w:p w14:paraId="2309D281" w14:textId="77777777" w:rsidR="00012D70" w:rsidRPr="00012D70" w:rsidRDefault="00012D70" w:rsidP="00012D70">
      <w:pPr>
        <w:pStyle w:val="ListParagraph"/>
        <w:numPr>
          <w:ilvl w:val="0"/>
          <w:numId w:val="5"/>
        </w:numPr>
        <w:rPr>
          <w:u w:val="single"/>
        </w:rPr>
      </w:pPr>
      <w:r>
        <w:t>u</w:t>
      </w:r>
      <w:r w:rsidRPr="00012D70">
        <w:rPr>
          <w:u w:val="single"/>
        </w:rPr>
        <w:t xml:space="preserve">mp </w:t>
      </w:r>
    </w:p>
    <w:p w14:paraId="6AA18AB7" w14:textId="3BDCDCA7" w:rsidR="00012D70" w:rsidRDefault="00012D70" w:rsidP="00012D70">
      <w:pPr>
        <w:pStyle w:val="ListParagraph"/>
        <w:ind w:left="1440" w:firstLine="720"/>
      </w:pPr>
      <w:r>
        <w:t xml:space="preserve">Upah Minimum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minimum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>.</w:t>
      </w:r>
    </w:p>
    <w:p w14:paraId="401FE05A" w14:textId="77777777" w:rsidR="00012D70" w:rsidRPr="00012D70" w:rsidRDefault="00012D70" w:rsidP="00012D70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012D70">
        <w:rPr>
          <w:u w:val="single"/>
        </w:rPr>
        <w:t>garis_kemiskinan_perkapita</w:t>
      </w:r>
      <w:proofErr w:type="spellEnd"/>
      <w:r w:rsidRPr="00012D70">
        <w:rPr>
          <w:u w:val="single"/>
        </w:rPr>
        <w:t>,</w:t>
      </w:r>
      <w:r w:rsidRPr="00012D70">
        <w:rPr>
          <w:u w:val="single"/>
        </w:rPr>
        <w:t xml:space="preserve"> </w:t>
      </w:r>
    </w:p>
    <w:p w14:paraId="52538A30" w14:textId="5C22DA5C" w:rsidR="00012D70" w:rsidRDefault="00012D70" w:rsidP="00012D70">
      <w:pPr>
        <w:ind w:left="1440" w:firstLine="720"/>
      </w:pPr>
      <w:r>
        <w:t xml:space="preserve">Garis </w:t>
      </w:r>
      <w:proofErr w:type="spellStart"/>
      <w:r>
        <w:t>kemiskinan</w:t>
      </w:r>
      <w:proofErr w:type="spellEnd"/>
      <w:r>
        <w:t xml:space="preserve"> per orang,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minimal.</w:t>
      </w:r>
    </w:p>
    <w:p w14:paraId="78B15B2C" w14:textId="77777777" w:rsidR="00012D70" w:rsidRPr="00012D70" w:rsidRDefault="00012D70" w:rsidP="00012D70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012D70">
        <w:rPr>
          <w:u w:val="single"/>
        </w:rPr>
        <w:t>rata_pengeluaran_perkapita</w:t>
      </w:r>
      <w:proofErr w:type="spellEnd"/>
      <w:r w:rsidRPr="00012D70">
        <w:rPr>
          <w:u w:val="single"/>
        </w:rPr>
        <w:t xml:space="preserve"> </w:t>
      </w:r>
    </w:p>
    <w:p w14:paraId="0C90B9C0" w14:textId="45D432E5" w:rsidR="00012D70" w:rsidRDefault="00012D70" w:rsidP="00012D70">
      <w:pPr>
        <w:pStyle w:val="ListParagraph"/>
        <w:ind w:left="1440" w:firstLine="720"/>
      </w:pPr>
      <w:r>
        <w:t xml:space="preserve">Rata-rata </w:t>
      </w:r>
      <w:proofErr w:type="spellStart"/>
      <w:r>
        <w:t>pengeluaran</w:t>
      </w:r>
      <w:proofErr w:type="spellEnd"/>
      <w:r>
        <w:t xml:space="preserve"> per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Rupiah.</w:t>
      </w:r>
    </w:p>
    <w:p w14:paraId="0CF221E3" w14:textId="77777777" w:rsidR="002A2E36" w:rsidRDefault="002A2E36" w:rsidP="002A2E36"/>
    <w:p w14:paraId="400ACAF8" w14:textId="29818FB9" w:rsidR="002A2E36" w:rsidRDefault="002A2E36" w:rsidP="002A2E36"/>
    <w:p w14:paraId="6A73782F" w14:textId="6AD683F4" w:rsidR="00A35185" w:rsidRDefault="00A35185" w:rsidP="002A2E36"/>
    <w:p w14:paraId="42912286" w14:textId="54E64452" w:rsidR="00A35185" w:rsidRDefault="00A35185" w:rsidP="002A2E36"/>
    <w:p w14:paraId="49646B4E" w14:textId="2C756DAC" w:rsidR="00A35185" w:rsidRDefault="00A35185" w:rsidP="002A2E36"/>
    <w:p w14:paraId="64F8A94C" w14:textId="77777777" w:rsidR="00670A05" w:rsidRDefault="00670A05" w:rsidP="00A35185">
      <w:pPr>
        <w:pStyle w:val="Heading1"/>
        <w:jc w:val="center"/>
        <w:sectPr w:rsidR="00670A05" w:rsidSect="001116AE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EEEEA88" w14:textId="5187E212" w:rsidR="00A35185" w:rsidRDefault="00A35185" w:rsidP="00A35185">
      <w:pPr>
        <w:pStyle w:val="Heading1"/>
        <w:jc w:val="center"/>
      </w:pPr>
      <w:r>
        <w:lastRenderedPageBreak/>
        <w:t xml:space="preserve">BAB </w:t>
      </w:r>
      <w:r w:rsidR="007858B0">
        <w:t>III</w:t>
      </w:r>
    </w:p>
    <w:p w14:paraId="2FFD2D43" w14:textId="2F98496B" w:rsidR="00A35185" w:rsidRDefault="00A35185" w:rsidP="00A35185">
      <w:pPr>
        <w:pStyle w:val="Heading1"/>
        <w:jc w:val="center"/>
      </w:pPr>
      <w:r>
        <w:t>METODE</w:t>
      </w:r>
    </w:p>
    <w:p w14:paraId="00454998" w14:textId="77777777" w:rsidR="007858B0" w:rsidRPr="007858B0" w:rsidRDefault="007858B0" w:rsidP="007858B0"/>
    <w:p w14:paraId="1144FC37" w14:textId="7D24F6C6" w:rsidR="002A2E36" w:rsidRDefault="007858B0" w:rsidP="007858B0">
      <w:r>
        <w:rPr>
          <w:noProof/>
        </w:rPr>
        <w:drawing>
          <wp:inline distT="0" distB="0" distL="0" distR="0" wp14:anchorId="69846B18" wp14:editId="57254419">
            <wp:extent cx="5583460" cy="31350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2" t="14590" r="10129" b="3953"/>
                    <a:stretch/>
                  </pic:blipFill>
                  <pic:spPr bwMode="auto">
                    <a:xfrm>
                      <a:off x="0" y="0"/>
                      <a:ext cx="5634578" cy="31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C10BB" w14:textId="65BA8F1A" w:rsidR="007858B0" w:rsidRDefault="007858B0" w:rsidP="007858B0"/>
    <w:p w14:paraId="6C47AC76" w14:textId="77777777" w:rsidR="007858B0" w:rsidRDefault="007858B0" w:rsidP="007858B0">
      <w:pPr>
        <w:sectPr w:rsidR="007858B0" w:rsidSect="001116AE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0ED1053" w14:textId="51C48931" w:rsidR="007858B0" w:rsidRDefault="007858B0" w:rsidP="007858B0">
      <w:pPr>
        <w:pStyle w:val="Heading1"/>
        <w:jc w:val="center"/>
      </w:pPr>
      <w:r>
        <w:lastRenderedPageBreak/>
        <w:t>BAB IV</w:t>
      </w:r>
    </w:p>
    <w:p w14:paraId="4110C8FD" w14:textId="59EFE8BB" w:rsidR="007858B0" w:rsidRDefault="007858B0" w:rsidP="007858B0">
      <w:pPr>
        <w:pStyle w:val="Heading1"/>
        <w:jc w:val="center"/>
      </w:pPr>
      <w:r>
        <w:t>HASIL</w:t>
      </w:r>
    </w:p>
    <w:p w14:paraId="63C04418" w14:textId="77777777" w:rsidR="002F4F10" w:rsidRPr="002F4F10" w:rsidRDefault="002F4F10" w:rsidP="002F4F10"/>
    <w:p w14:paraId="2997EC14" w14:textId="1992B916" w:rsidR="00F065F1" w:rsidRDefault="00F065F1" w:rsidP="00F065F1">
      <w:pPr>
        <w:ind w:firstLine="720"/>
      </w:pPr>
      <w:r>
        <w:t xml:space="preserve">Dalam </w:t>
      </w:r>
      <w:proofErr w:type="spellStart"/>
      <w:r>
        <w:t>penelitian</w:t>
      </w:r>
      <w:proofErr w:type="spellEnd"/>
      <w:r>
        <w:t xml:space="preserve"> ini, kami </w:t>
      </w:r>
      <w:proofErr w:type="spellStart"/>
      <w:r>
        <w:t>menggunakan</w:t>
      </w:r>
      <w:proofErr w:type="spellEnd"/>
      <w:r>
        <w:t xml:space="preserve"> metode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rata-rata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di Indonesia.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rata-rata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upah</w:t>
      </w:r>
      <w:proofErr w:type="spellEnd"/>
      <w:r>
        <w:t xml:space="preserve"> minimum </w:t>
      </w:r>
      <w:proofErr w:type="spellStart"/>
      <w:r>
        <w:t>provinsi</w:t>
      </w:r>
      <w:proofErr w:type="spellEnd"/>
      <w:r>
        <w:t xml:space="preserve">, garis </w:t>
      </w:r>
      <w:proofErr w:type="spellStart"/>
      <w:r>
        <w:t>kemiskinan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, dan rata-rata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>.</w:t>
      </w:r>
    </w:p>
    <w:p w14:paraId="2C70C24E" w14:textId="2CD33E23" w:rsidR="00F065F1" w:rsidRDefault="00F065F1" w:rsidP="00F065F1">
      <w:pPr>
        <w:ind w:firstLine="720"/>
      </w:pPr>
      <w:r>
        <w:t xml:space="preserve">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,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dengan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sebelumnya. 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adanya </w:t>
      </w:r>
      <w:proofErr w:type="spellStart"/>
      <w:r>
        <w:t>beberapa</w:t>
      </w:r>
      <w:proofErr w:type="spellEnd"/>
      <w:r>
        <w:t xml:space="preserve"> kelompok </w:t>
      </w:r>
      <w:proofErr w:type="spellStart"/>
      <w:r>
        <w:t>pekerja</w:t>
      </w:r>
      <w:proofErr w:type="spellEnd"/>
      <w:r>
        <w:t xml:space="preserve"> berdasarkan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dan </w:t>
      </w:r>
      <w:proofErr w:type="spellStart"/>
      <w:r>
        <w:t>penghasilan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Kelompok-kelompok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tentang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Indonesia.</w:t>
      </w:r>
    </w:p>
    <w:p w14:paraId="77C374F5" w14:textId="3F038095" w:rsidR="00F065F1" w:rsidRDefault="00F065F1" w:rsidP="00F065F1">
      <w:pPr>
        <w:ind w:firstLine="720"/>
      </w:pPr>
      <w:r>
        <w:t xml:space="preserve">Secara </w:t>
      </w:r>
      <w:proofErr w:type="spellStart"/>
      <w:r>
        <w:t>khusus</w:t>
      </w:r>
      <w:proofErr w:type="spellEnd"/>
      <w:r>
        <w:t xml:space="preserve">, kami </w:t>
      </w:r>
      <w:proofErr w:type="spellStart"/>
      <w:r>
        <w:t>menemukan</w:t>
      </w:r>
      <w:proofErr w:type="spellEnd"/>
      <w:r>
        <w:t xml:space="preserve"> bahwa </w:t>
      </w:r>
      <w:proofErr w:type="spellStart"/>
      <w:r>
        <w:t>ada</w:t>
      </w:r>
      <w:proofErr w:type="spellEnd"/>
      <w:r>
        <w:t xml:space="preserve"> kelompok </w:t>
      </w:r>
      <w:proofErr w:type="spellStart"/>
      <w:r>
        <w:t>pekerja</w:t>
      </w:r>
      <w:proofErr w:type="spellEnd"/>
      <w:r>
        <w:t xml:space="preserve"> dengan </w:t>
      </w:r>
      <w:proofErr w:type="spellStart"/>
      <w:r>
        <w:t>kesejahteraan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ditandai</w:t>
      </w:r>
      <w:proofErr w:type="spellEnd"/>
      <w:r>
        <w:t xml:space="preserve"> dengan rata-rata </w:t>
      </w:r>
      <w:proofErr w:type="spellStart"/>
      <w:r>
        <w:t>upah</w:t>
      </w:r>
      <w:proofErr w:type="spellEnd"/>
      <w:r>
        <w:t xml:space="preserve"> yang lebih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minimum </w:t>
      </w:r>
      <w:proofErr w:type="spellStart"/>
      <w:r>
        <w:t>provinsi</w:t>
      </w:r>
      <w:proofErr w:type="spellEnd"/>
      <w:r>
        <w:t xml:space="preserve"> dan garis </w:t>
      </w:r>
      <w:proofErr w:type="spellStart"/>
      <w:r>
        <w:t>kemiskinan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ada</w:t>
      </w:r>
      <w:proofErr w:type="spellEnd"/>
      <w:r>
        <w:t xml:space="preserve"> juga kelompok </w:t>
      </w:r>
      <w:proofErr w:type="spellStart"/>
      <w:r>
        <w:t>pekerja</w:t>
      </w:r>
      <w:proofErr w:type="spellEnd"/>
      <w:r>
        <w:t xml:space="preserve">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yang lebih </w:t>
      </w:r>
      <w:proofErr w:type="spellStart"/>
      <w:r>
        <w:t>rendah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minimum </w:t>
      </w:r>
      <w:proofErr w:type="spellStart"/>
      <w:r>
        <w:t>provinsi</w:t>
      </w:r>
      <w:proofErr w:type="spellEnd"/>
      <w:r>
        <w:t xml:space="preserve"> dan garis </w:t>
      </w:r>
      <w:proofErr w:type="spellStart"/>
      <w:r>
        <w:t>kemiskinan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>.</w:t>
      </w:r>
    </w:p>
    <w:p w14:paraId="3EC44DDD" w14:textId="0468B2FE" w:rsidR="00F065F1" w:rsidRDefault="00F065F1" w:rsidP="00F065F1">
      <w:pPr>
        <w:ind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ini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 xml:space="preserve">. Kami </w:t>
      </w:r>
      <w:proofErr w:type="spellStart"/>
      <w:r>
        <w:t>menemukan</w:t>
      </w:r>
      <w:proofErr w:type="spellEnd"/>
      <w:r>
        <w:t xml:space="preserve"> bahwa kelompok-kelompok </w:t>
      </w:r>
      <w:proofErr w:type="spellStart"/>
      <w:r>
        <w:t>pekerja</w:t>
      </w:r>
      <w:proofErr w:type="spellEnd"/>
      <w:r>
        <w:t xml:space="preserve">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yang lebih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, sedangkan kelompok-kelompok </w:t>
      </w:r>
      <w:proofErr w:type="spellStart"/>
      <w:r>
        <w:t>pekerja</w:t>
      </w:r>
      <w:proofErr w:type="spellEnd"/>
      <w:r>
        <w:t xml:space="preserve"> dengan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yang lebih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lebih </w:t>
      </w:r>
      <w:proofErr w:type="spellStart"/>
      <w:r>
        <w:t>rendah</w:t>
      </w:r>
      <w:proofErr w:type="spellEnd"/>
      <w:r>
        <w:t>.</w:t>
      </w:r>
    </w:p>
    <w:p w14:paraId="0BEBE6DD" w14:textId="77777777" w:rsidR="00F065F1" w:rsidRDefault="00F065F1" w:rsidP="00F065F1">
      <w:pPr>
        <w:ind w:firstLine="720"/>
      </w:pPr>
      <w:r>
        <w:t xml:space="preserve">Hasil ini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rata-rata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secara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Dengan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dan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bagi kelompok-kelompok yang </w:t>
      </w:r>
      <w:proofErr w:type="spellStart"/>
      <w:r>
        <w:t>membutuhkan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>.</w:t>
      </w:r>
    </w:p>
    <w:p w14:paraId="664AD3FA" w14:textId="77777777" w:rsidR="00F065F1" w:rsidRDefault="00F065F1" w:rsidP="00F065F1">
      <w:pPr>
        <w:ind w:firstLine="720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metode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pada dataset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dan rata-rata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di Indonesia.</w:t>
      </w:r>
    </w:p>
    <w:p w14:paraId="72BD3430" w14:textId="2BBBC530" w:rsidR="00F065F1" w:rsidRDefault="00F065F1" w:rsidP="007858B0">
      <w:pPr>
        <w:sectPr w:rsidR="00F065F1" w:rsidSect="001116AE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</w:rPr>
        <w:id w:val="-1834365427"/>
        <w:docPartObj>
          <w:docPartGallery w:val="Bibliographies"/>
          <w:docPartUnique/>
        </w:docPartObj>
      </w:sdtPr>
      <w:sdtEndPr/>
      <w:sdtContent>
        <w:p w14:paraId="2136C8A5" w14:textId="478348B1" w:rsidR="001A5FC8" w:rsidRDefault="001A5FC8">
          <w:pPr>
            <w:pStyle w:val="Heading1"/>
          </w:pPr>
          <w:r>
            <w:t>DAFTAR PUSTAKA</w:t>
          </w:r>
        </w:p>
        <w:sdt>
          <w:sdtPr>
            <w:id w:val="111145805"/>
            <w:bibliography/>
          </w:sdtPr>
          <w:sdtEndPr/>
          <w:sdtContent>
            <w:p w14:paraId="10FD87A7" w14:textId="77777777" w:rsidR="001A5FC8" w:rsidRDefault="001A5FC8" w:rsidP="001A5FC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Ari Kristin Prasetyoningrum, U. S. (2018). Analisis Pengaruh Indeks Pembangunan Manusia (IPM),. </w:t>
              </w:r>
              <w:r>
                <w:rPr>
                  <w:i/>
                  <w:iCs/>
                  <w:noProof/>
                </w:rPr>
                <w:t>Jurnal Ekonomi Syariah</w:t>
              </w:r>
              <w:r>
                <w:rPr>
                  <w:noProof/>
                </w:rPr>
                <w:t>, 1- 24.</w:t>
              </w:r>
            </w:p>
            <w:p w14:paraId="6949C897" w14:textId="77777777" w:rsidR="001A5FC8" w:rsidRDefault="001A5FC8" w:rsidP="001A5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Dewi Azizah Meydiasari, P. A. (2017). Analisis Pengaruh Distribusi Pendapatan, Tingkat Pengangguran, Dan Pengeluaran Pemerintah Sektor Pendidikan Terhadap IPM. </w:t>
              </w:r>
              <w:r>
                <w:rPr>
                  <w:i/>
                  <w:iCs/>
                  <w:noProof/>
                </w:rPr>
                <w:t xml:space="preserve">Jurnal Pendidikan Ekonomi Manajemen dan Keuangan </w:t>
              </w:r>
              <w:r>
                <w:rPr>
                  <w:noProof/>
                </w:rPr>
                <w:t>, 1-11.</w:t>
              </w:r>
            </w:p>
            <w:p w14:paraId="4EA1282A" w14:textId="77777777" w:rsidR="001A5FC8" w:rsidRDefault="001A5FC8" w:rsidP="001A5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Lily Leonita, R. K. (2019). PENGARUH PDRB, PENGANGGURAN DAN PEMBANGUNAN MANUSIA TERHADAP KEMISKINAN DI INDONESIA. </w:t>
              </w:r>
              <w:r>
                <w:rPr>
                  <w:i/>
                  <w:iCs/>
                  <w:noProof/>
                </w:rPr>
                <w:t>Jurnal Ekonomi, Manajemen, dan Akutansi</w:t>
              </w:r>
              <w:r>
                <w:rPr>
                  <w:noProof/>
                </w:rPr>
                <w:t>, 1-8.</w:t>
              </w:r>
            </w:p>
            <w:p w14:paraId="178EAEE6" w14:textId="77777777" w:rsidR="001A5FC8" w:rsidRDefault="001A5FC8" w:rsidP="001A5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Masniadi, R. (2012). ANALISIS PENGARUH JUMLAH PENDUDUK, TABUNGAN, DAN INVESTASI TERHADAP TINGKAT PENDAPATAN PER KAPITA INDONESIA. </w:t>
              </w:r>
              <w:r>
                <w:rPr>
                  <w:i/>
                  <w:iCs/>
                  <w:noProof/>
                </w:rPr>
                <w:t xml:space="preserve">Jurnal Ekonomi Pembangunan </w:t>
              </w:r>
              <w:r>
                <w:rPr>
                  <w:noProof/>
                </w:rPr>
                <w:t>, 1-13.</w:t>
              </w:r>
            </w:p>
            <w:p w14:paraId="57D866A6" w14:textId="77777777" w:rsidR="001A5FC8" w:rsidRDefault="001A5FC8" w:rsidP="001A5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Suci Rahmalia, A. M. (2019). PENGARUH TINGKAT PENDIDIKAN, PENGANGGURAN , DAN KEMISKINAN. </w:t>
              </w:r>
              <w:r>
                <w:rPr>
                  <w:i/>
                  <w:iCs/>
                  <w:noProof/>
                </w:rPr>
                <w:t>Jurnal Kajian Ekonomi dan Pembangunan</w:t>
              </w:r>
              <w:r>
                <w:rPr>
                  <w:noProof/>
                </w:rPr>
                <w:t>, 1-16.</w:t>
              </w:r>
            </w:p>
            <w:p w14:paraId="4DBC248D" w14:textId="6A28DFF6" w:rsidR="001A5FC8" w:rsidRDefault="001A5FC8" w:rsidP="001A5F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C0139D" w14:textId="21433587" w:rsidR="00DC0A01" w:rsidRPr="00DC0A01" w:rsidRDefault="00DC0A01" w:rsidP="00DC0A01">
      <w:pPr>
        <w:pStyle w:val="Heading1"/>
      </w:pPr>
    </w:p>
    <w:p w14:paraId="4AEC2BD1" w14:textId="3B9B9519" w:rsidR="003A3AF0" w:rsidRPr="003A3AF0" w:rsidRDefault="003A3AF0" w:rsidP="00DC0A01">
      <w:pPr>
        <w:pStyle w:val="ListParagraph"/>
      </w:pPr>
    </w:p>
    <w:sectPr w:rsidR="003A3AF0" w:rsidRPr="003A3AF0" w:rsidSect="001116A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41DC" w14:textId="77777777" w:rsidR="00EA7CA0" w:rsidRDefault="00EA7CA0" w:rsidP="00A35185">
      <w:pPr>
        <w:spacing w:after="0" w:line="240" w:lineRule="auto"/>
      </w:pPr>
      <w:r>
        <w:separator/>
      </w:r>
    </w:p>
  </w:endnote>
  <w:endnote w:type="continuationSeparator" w:id="0">
    <w:p w14:paraId="26677481" w14:textId="77777777" w:rsidR="00EA7CA0" w:rsidRDefault="00EA7CA0" w:rsidP="00A3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9BEF" w14:textId="77777777" w:rsidR="00EA7CA0" w:rsidRDefault="00EA7CA0" w:rsidP="00A35185">
      <w:pPr>
        <w:spacing w:after="0" w:line="240" w:lineRule="auto"/>
      </w:pPr>
      <w:r>
        <w:separator/>
      </w:r>
    </w:p>
  </w:footnote>
  <w:footnote w:type="continuationSeparator" w:id="0">
    <w:p w14:paraId="2C115E08" w14:textId="77777777" w:rsidR="00EA7CA0" w:rsidRDefault="00EA7CA0" w:rsidP="00A3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43B0"/>
    <w:multiLevelType w:val="hybridMultilevel"/>
    <w:tmpl w:val="865E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2F4A"/>
    <w:multiLevelType w:val="hybridMultilevel"/>
    <w:tmpl w:val="CD9A3D24"/>
    <w:lvl w:ilvl="0" w:tplc="80745D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677ECA"/>
    <w:multiLevelType w:val="hybridMultilevel"/>
    <w:tmpl w:val="4E50AC68"/>
    <w:lvl w:ilvl="0" w:tplc="97A28FDE">
      <w:start w:val="1"/>
      <w:numFmt w:val="upperLetter"/>
      <w:pStyle w:val="NoSpacing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9D4254"/>
    <w:multiLevelType w:val="hybridMultilevel"/>
    <w:tmpl w:val="5F0247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3B94"/>
    <w:multiLevelType w:val="hybridMultilevel"/>
    <w:tmpl w:val="27C4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6D5"/>
    <w:rsid w:val="00012D70"/>
    <w:rsid w:val="00050339"/>
    <w:rsid w:val="001116AE"/>
    <w:rsid w:val="001A5FC8"/>
    <w:rsid w:val="001C138A"/>
    <w:rsid w:val="002A2E36"/>
    <w:rsid w:val="002F4F10"/>
    <w:rsid w:val="003A3AF0"/>
    <w:rsid w:val="003D2347"/>
    <w:rsid w:val="003D6713"/>
    <w:rsid w:val="005D16FD"/>
    <w:rsid w:val="00670A05"/>
    <w:rsid w:val="00677721"/>
    <w:rsid w:val="006C1D08"/>
    <w:rsid w:val="007858B0"/>
    <w:rsid w:val="007F0FC4"/>
    <w:rsid w:val="009B56D5"/>
    <w:rsid w:val="00A101F7"/>
    <w:rsid w:val="00A35185"/>
    <w:rsid w:val="00A406C1"/>
    <w:rsid w:val="00B44178"/>
    <w:rsid w:val="00C73CF1"/>
    <w:rsid w:val="00DC0A01"/>
    <w:rsid w:val="00EA7CA0"/>
    <w:rsid w:val="00ED1466"/>
    <w:rsid w:val="00F05741"/>
    <w:rsid w:val="00F065F1"/>
    <w:rsid w:val="00F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CE9F"/>
  <w15:docId w15:val="{BE7F1AFD-958C-433A-8566-E15103FD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47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E36"/>
    <w:pPr>
      <w:keepNext/>
      <w:keepLines/>
      <w:spacing w:before="12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2E36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uiPriority w:val="1"/>
    <w:qFormat/>
    <w:rsid w:val="00050339"/>
    <w:pPr>
      <w:numPr>
        <w:numId w:val="1"/>
      </w:numPr>
      <w:spacing w:before="120" w:after="120" w:line="240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3D6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7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8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85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A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ezkyyayang/pekerja-sejaht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Rud12</b:Tag>
    <b:SourceType>JournalArticle</b:SourceType>
    <b:Guid>{55FE7B74-01A5-45CE-A636-B19D81DA2FD2}</b:Guid>
    <b:Author>
      <b:Author>
        <b:NameList>
          <b:Person>
            <b:Last>Masniadi</b:Last>
            <b:First>Rudi</b:First>
          </b:Person>
        </b:NameList>
      </b:Author>
    </b:Author>
    <b:Title>ANALISIS PENGARUH JUMLAH PENDUDUK, TABUNGAN, DAN INVESTASI TERHADAP TINGKAT PENDAPATAN PER KAPITA INDONESIA</b:Title>
    <b:JournalName>Jurnal Ekonomi Pembangunan </b:JournalName>
    <b:Year>2012</b:Year>
    <b:Pages>1-13</b:Pages>
    <b:RefOrder>1</b:RefOrder>
  </b:Source>
  <b:Source>
    <b:Tag>Mer23</b:Tag>
    <b:SourceType>JournalArticle</b:SourceType>
    <b:Guid>{4C805E9F-DD2A-4198-B932-7F7DA32DCD92}</b:Guid>
    <b:Title>PENGARUH PDRB, PENGANGGURAN DAN PEMBANGUNAN MANUSIA TERHADAP KEMISKINAN DI INDONESIA</b:Title>
    <b:JournalName>Jurnal Ekonomi, Manajemen, dan Akutansi</b:JournalName>
    <b:Year>2019</b:Year>
    <b:Author>
      <b:Author>
        <b:NameList>
          <b:Person>
            <b:Last>Lily Leonita</b:Last>
            <b:First>Rini</b:First>
            <b:Middle>Kurnia Sari</b:Middle>
          </b:Person>
        </b:NameList>
      </b:Author>
    </b:Author>
    <b:Pages>1-8</b:Pages>
    <b:RefOrder>2</b:RefOrder>
  </b:Source>
  <b:Source>
    <b:Tag>Suc19</b:Tag>
    <b:SourceType>JournalArticle</b:SourceType>
    <b:Guid>{9A3DB7CA-6148-4534-B187-77019A4D0AE8}</b:Guid>
    <b:Author>
      <b:Author>
        <b:NameList>
          <b:Person>
            <b:Last>Suci Rahmalia</b:Last>
            <b:First>Ariusni,</b:First>
            <b:Middle>Mike Triani</b:Middle>
          </b:Person>
        </b:NameList>
      </b:Author>
    </b:Author>
    <b:Title>PENGARUH TINGKAT PENDIDIKAN, PENGANGGURAN , DAN KEMISKINAN</b:Title>
    <b:JournalName>Jurnal Kajian Ekonomi dan Pembangunan</b:JournalName>
    <b:Year>2019</b:Year>
    <b:Pages>1-16</b:Pages>
    <b:RefOrder>3</b:RefOrder>
  </b:Source>
  <b:Source>
    <b:Tag>Ari18</b:Tag>
    <b:SourceType>JournalArticle</b:SourceType>
    <b:Guid>{9B020740-C215-4BAD-8180-654740677237}</b:Guid>
    <b:Author>
      <b:Author>
        <b:NameList>
          <b:Person>
            <b:Last>Ari Kristin Prasetyoningrum</b:Last>
            <b:First>U.</b:First>
            <b:Middle>Sulia Sukmawati</b:Middle>
          </b:Person>
        </b:NameList>
      </b:Author>
    </b:Author>
    <b:Title>Analisis Pengaruh Indeks Pembangunan Manusia (IPM),</b:Title>
    <b:JournalName>Jurnal Ekonomi Syariah</b:JournalName>
    <b:Year>2018</b:Year>
    <b:Pages>1- 24</b:Pages>
    <b:RefOrder>4</b:RefOrder>
  </b:Source>
  <b:Source>
    <b:Tag>Dew17</b:Tag>
    <b:SourceType>JournalArticle</b:SourceType>
    <b:Guid>{7062EC73-D408-46D3-954B-B5FDBADB5948}</b:Guid>
    <b:Author>
      <b:Author>
        <b:NameList>
          <b:Person>
            <b:Last>Dewi Azizah Meydiasari</b:Last>
            <b:First>Prof.Dr.H</b:First>
            <b:Middle>Ady Soejoto</b:Middle>
          </b:Person>
        </b:NameList>
      </b:Author>
    </b:Author>
    <b:Title>Analisis Pengaruh Distribusi Pendapatan, Tingkat Pengangguran, Dan Pengeluaran Pemerintah Sektor Pendidikan Terhadap IPM</b:Title>
    <b:JournalName>Jurnal Pendidikan Ekonomi Manajemen dan Keuangan </b:JournalName>
    <b:Year>2017</b:Year>
    <b:Pages>1-11</b:Pages>
    <b:RefOrder>5</b:RefOrder>
  </b:Source>
</b:Sources>
</file>

<file path=customXml/itemProps1.xml><?xml version="1.0" encoding="utf-8"?>
<ds:datastoreItem xmlns:ds="http://schemas.openxmlformats.org/officeDocument/2006/customXml" ds:itemID="{41B3C93C-0004-409A-A5C4-358400E5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Firmansyah</dc:creator>
  <cp:keywords/>
  <dc:description/>
  <cp:lastModifiedBy>Rizal Firmansyah</cp:lastModifiedBy>
  <cp:revision>8</cp:revision>
  <dcterms:created xsi:type="dcterms:W3CDTF">2024-04-27T16:07:00Z</dcterms:created>
  <dcterms:modified xsi:type="dcterms:W3CDTF">2024-06-03T11:12:00Z</dcterms:modified>
</cp:coreProperties>
</file>