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DE" w:rsidRPr="00BC4938" w:rsidRDefault="000C1FDE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BC4938">
        <w:rPr>
          <w:rFonts w:ascii="Times New Roman" w:hAnsi="Times New Roman" w:cs="Times New Roman"/>
          <w:b/>
          <w:sz w:val="56"/>
          <w:szCs w:val="56"/>
        </w:rPr>
        <w:t>Информационные технологии стали неотъемлемой частью современного общества. Но некоторые сферы общественной жизни по разным причинам остаются в стороне от вмешательства информационных технологий. Быстрое увеличение объема существующей информации ставит современного человека перед проблемой умения работать с ней: находить, отбирать нужное, хранить, упаковывать и быстро извлекать из хранилища, обрабатывать и преобразовывать.</w:t>
      </w:r>
    </w:p>
    <w:p w:rsidR="004A5C19" w:rsidRDefault="004A5C19" w:rsidP="00BC4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5C19" w:rsidRPr="00BC4938" w:rsidRDefault="004A5C19" w:rsidP="004A5C1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2"/>
          <w:szCs w:val="52"/>
        </w:rPr>
      </w:pPr>
      <w:r w:rsidRPr="00BC4938">
        <w:rPr>
          <w:rFonts w:ascii="Times New Roman" w:hAnsi="Times New Roman" w:cs="Times New Roman"/>
          <w:b/>
          <w:sz w:val="52"/>
          <w:szCs w:val="52"/>
        </w:rPr>
        <w:lastRenderedPageBreak/>
        <w:t xml:space="preserve">Проблема цифровизации нередко упоминалась на разных уровнях, в том числе на самом высоком. На одном из заседаний Петербургского Международного Экономического Форума – 2017, проходившего 01-03.06.2017, звучало: «По сути нам предстоит решить более широкую задачу, задачу национального уровня — добиться всеобщей цифровизации» [1]. Помимо этого, министр спорта П. А. Колобков на Петербургском Международном Экономическом Форуме заявил о разработке Министерством физической культуры и </w:t>
      </w:r>
      <w:r w:rsidRPr="00BC4938">
        <w:rPr>
          <w:rFonts w:ascii="Times New Roman" w:hAnsi="Times New Roman" w:cs="Times New Roman"/>
          <w:b/>
          <w:sz w:val="52"/>
          <w:szCs w:val="52"/>
        </w:rPr>
        <w:lastRenderedPageBreak/>
        <w:t xml:space="preserve">спорта Государственной информационной системы «Физическая культура и спорт» [2]. </w:t>
      </w:r>
    </w:p>
    <w:p w:rsidR="000C1FDE" w:rsidRPr="00BC4938" w:rsidRDefault="000C1FDE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2"/>
          <w:szCs w:val="52"/>
        </w:rPr>
      </w:pPr>
      <w:r w:rsidRPr="00BC4938">
        <w:rPr>
          <w:rFonts w:ascii="Times New Roman" w:hAnsi="Times New Roman" w:cs="Times New Roman"/>
          <w:b/>
          <w:sz w:val="52"/>
          <w:szCs w:val="52"/>
        </w:rPr>
        <w:t xml:space="preserve">Помимо единой государственной системы государству необходимо создавать отдельные системы по видам спорта для работы с учётом их особенностей. Об этом свидетельствует опыт работы Федерации лыжных гонок России создавшей систему учёта результатов лыжных гонок и успешно применяющей её для организации и проведения соревнований. Организатору соревнований не придётся в ручном режиме обеспечивать соответствие судейского </w:t>
      </w:r>
      <w:r w:rsidRPr="00BC4938">
        <w:rPr>
          <w:rFonts w:ascii="Times New Roman" w:hAnsi="Times New Roman" w:cs="Times New Roman"/>
          <w:b/>
          <w:sz w:val="52"/>
          <w:szCs w:val="52"/>
        </w:rPr>
        <w:lastRenderedPageBreak/>
        <w:t>состава правилам.  Кроме учёта особенностей вида спорта, также необходимо учитывать региональные условия. Согласно приказу Министерства спорта № 399 от 25 апреля 2018 года в Санкт-Петербурге базовыми признаны почти все водные виды спорта, включая синхронное плавание [3, стр. 12]. Разные базовые виды спорта означают, в том числе, и разное количество требуемых государственными органами документов. В этом заключается актуальность выбранной темы выпускной квалификационной работы</w:t>
      </w:r>
    </w:p>
    <w:p w:rsidR="004A5C19" w:rsidRDefault="004A5C19" w:rsidP="000C1F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1FDE" w:rsidRPr="00BC4938" w:rsidRDefault="000C1FDE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6"/>
          <w:szCs w:val="28"/>
        </w:rPr>
      </w:pPr>
      <w:r w:rsidRPr="00BC4938">
        <w:rPr>
          <w:rFonts w:ascii="Times New Roman" w:hAnsi="Times New Roman" w:cs="Times New Roman"/>
          <w:b/>
          <w:color w:val="000000" w:themeColor="text1"/>
          <w:sz w:val="56"/>
          <w:szCs w:val="28"/>
        </w:rPr>
        <w:lastRenderedPageBreak/>
        <w:t xml:space="preserve">Можно констатировать, что </w:t>
      </w:r>
      <w:r w:rsidRPr="00BC4938">
        <w:rPr>
          <w:rFonts w:ascii="Times New Roman" w:hAnsi="Times New Roman" w:cs="Times New Roman"/>
          <w:b/>
          <w:sz w:val="56"/>
          <w:szCs w:val="28"/>
        </w:rPr>
        <w:t>на данный момент в Санкт-Петербурге отсутствуют электронные системы контроля и учёта деятельности спортивных организаций, что приводит к временным и денежным затратам на работу с бумажными документами. В этом состоит новизна данной выпускной квалификационной работы</w:t>
      </w:r>
    </w:p>
    <w:p w:rsidR="004A5C19" w:rsidRDefault="004A5C19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5C19" w:rsidRDefault="004A5C19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5C19" w:rsidRDefault="004A5C19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5C19" w:rsidRDefault="004A5C19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5C19" w:rsidRDefault="004A5C19" w:rsidP="00BC49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4938" w:rsidRPr="00BC4938" w:rsidRDefault="000C1FDE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72"/>
          <w:szCs w:val="28"/>
        </w:rPr>
      </w:pPr>
      <w:r w:rsidRPr="00BC4938">
        <w:rPr>
          <w:rFonts w:ascii="Times New Roman" w:hAnsi="Times New Roman" w:cs="Times New Roman"/>
          <w:b/>
          <w:sz w:val="72"/>
          <w:szCs w:val="28"/>
        </w:rPr>
        <w:lastRenderedPageBreak/>
        <w:t xml:space="preserve">Целью выпускной квалификационной работы является – создание и реализация регионального банка данных во видам спорта и его веб-интерфейса. </w:t>
      </w:r>
    </w:p>
    <w:p w:rsidR="00BC4938" w:rsidRDefault="00BC4938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</w:p>
    <w:p w:rsidR="00BC4938" w:rsidRDefault="00BC4938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</w:p>
    <w:p w:rsidR="00BC4938" w:rsidRDefault="00BC4938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</w:p>
    <w:p w:rsidR="00BC4938" w:rsidRDefault="00BC4938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</w:p>
    <w:p w:rsidR="00BC4938" w:rsidRDefault="00BC4938" w:rsidP="00BC4938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28"/>
        </w:rPr>
      </w:pPr>
    </w:p>
    <w:p w:rsidR="000C1FDE" w:rsidRPr="00BC4938" w:rsidRDefault="000C1FDE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72"/>
          <w:szCs w:val="28"/>
        </w:rPr>
      </w:pPr>
      <w:r w:rsidRPr="00BC4938">
        <w:rPr>
          <w:rFonts w:ascii="Times New Roman" w:hAnsi="Times New Roman" w:cs="Times New Roman"/>
          <w:b/>
          <w:sz w:val="72"/>
          <w:szCs w:val="28"/>
        </w:rPr>
        <w:lastRenderedPageBreak/>
        <w:t>Для достижения следующий цели были поставлены следующие задачи:</w:t>
      </w:r>
    </w:p>
    <w:p w:rsidR="000C1FDE" w:rsidRPr="00BC4938" w:rsidRDefault="000C1FDE" w:rsidP="000C1FD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6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72"/>
          <w:szCs w:val="28"/>
        </w:rPr>
      </w:pPr>
      <w:r w:rsidRPr="00BC4938">
        <w:rPr>
          <w:rFonts w:ascii="Times New Roman" w:hAnsi="Times New Roman" w:cs="Times New Roman"/>
          <w:b/>
          <w:sz w:val="72"/>
          <w:szCs w:val="28"/>
        </w:rPr>
        <w:t>1)</w:t>
      </w:r>
      <w:r w:rsidRPr="00BC4938">
        <w:rPr>
          <w:rFonts w:ascii="Times New Roman" w:hAnsi="Times New Roman" w:cs="Times New Roman"/>
          <w:b/>
          <w:sz w:val="72"/>
          <w:szCs w:val="28"/>
        </w:rPr>
        <w:tab/>
        <w:t>анализ существующих разработок на смежные темы</w:t>
      </w:r>
      <w:r w:rsidRPr="00BC4938">
        <w:rPr>
          <w:rFonts w:ascii="Times New Roman" w:hAnsi="Times New Roman" w:cs="Times New Roman"/>
          <w:b/>
          <w:sz w:val="72"/>
          <w:szCs w:val="28"/>
        </w:rPr>
        <w:tab/>
      </w:r>
      <w:r w:rsidRPr="00BC4938">
        <w:rPr>
          <w:rFonts w:ascii="Times New Roman" w:hAnsi="Times New Roman" w:cs="Times New Roman"/>
          <w:b/>
          <w:sz w:val="72"/>
          <w:szCs w:val="28"/>
        </w:rPr>
        <w:tab/>
      </w:r>
    </w:p>
    <w:p w:rsidR="00BC4938" w:rsidRPr="00BC4938" w:rsidRDefault="000C1FDE" w:rsidP="00BC49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72"/>
          <w:szCs w:val="28"/>
        </w:rPr>
      </w:pPr>
      <w:r w:rsidRPr="00BC4938">
        <w:rPr>
          <w:rFonts w:ascii="Times New Roman" w:hAnsi="Times New Roman" w:cs="Times New Roman"/>
          <w:b/>
          <w:sz w:val="72"/>
          <w:szCs w:val="28"/>
        </w:rPr>
        <w:t>2)</w:t>
      </w:r>
      <w:r w:rsidRPr="00BC4938">
        <w:rPr>
          <w:rFonts w:ascii="Times New Roman" w:hAnsi="Times New Roman" w:cs="Times New Roman"/>
          <w:b/>
          <w:sz w:val="72"/>
          <w:szCs w:val="28"/>
        </w:rPr>
        <w:tab/>
        <w:t>отбор технологий реализации элементов регионального банка данных и его веб-интерфейса</w:t>
      </w:r>
    </w:p>
    <w:p w:rsidR="000C1FDE" w:rsidRPr="00BC4938" w:rsidRDefault="000C1FDE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72"/>
          <w:szCs w:val="28"/>
        </w:rPr>
      </w:pPr>
      <w:r w:rsidRPr="00BC4938">
        <w:rPr>
          <w:rFonts w:ascii="Times New Roman" w:hAnsi="Times New Roman" w:cs="Times New Roman"/>
          <w:b/>
          <w:sz w:val="72"/>
          <w:szCs w:val="28"/>
        </w:rPr>
        <w:lastRenderedPageBreak/>
        <w:t>3)</w:t>
      </w:r>
      <w:r w:rsidRPr="00BC4938">
        <w:rPr>
          <w:rFonts w:ascii="Times New Roman" w:hAnsi="Times New Roman" w:cs="Times New Roman"/>
          <w:b/>
          <w:sz w:val="72"/>
          <w:szCs w:val="28"/>
        </w:rPr>
        <w:tab/>
        <w:t>создание структурно-функциональной модели регионального банка данных и его веб-интерфейса на примере вида спорта синхронное плавание.</w:t>
      </w:r>
    </w:p>
    <w:p w:rsidR="004A5C19" w:rsidRPr="00BC4938" w:rsidRDefault="000C1FDE" w:rsidP="00BC493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72"/>
          <w:szCs w:val="28"/>
        </w:rPr>
      </w:pPr>
      <w:r w:rsidRPr="00BC4938">
        <w:rPr>
          <w:rFonts w:ascii="Times New Roman" w:hAnsi="Times New Roman" w:cs="Times New Roman"/>
          <w:b/>
          <w:sz w:val="72"/>
          <w:szCs w:val="28"/>
        </w:rPr>
        <w:t>4)</w:t>
      </w:r>
      <w:r w:rsidRPr="00BC4938">
        <w:rPr>
          <w:rFonts w:ascii="Times New Roman" w:hAnsi="Times New Roman" w:cs="Times New Roman"/>
          <w:b/>
          <w:sz w:val="72"/>
          <w:szCs w:val="28"/>
        </w:rPr>
        <w:tab/>
        <w:t>разработка демонстрационной версии регионального банка данных на примере в</w:t>
      </w:r>
      <w:r w:rsidR="00BC4938">
        <w:rPr>
          <w:rFonts w:ascii="Times New Roman" w:hAnsi="Times New Roman" w:cs="Times New Roman"/>
          <w:b/>
          <w:sz w:val="72"/>
          <w:szCs w:val="28"/>
        </w:rPr>
        <w:t>ида спорта синхронное плавание.</w:t>
      </w:r>
    </w:p>
    <w:p w:rsidR="000C1FDE" w:rsidRPr="00C07E0E" w:rsidRDefault="000C1FDE" w:rsidP="004A5C19">
      <w:pPr>
        <w:rPr>
          <w:rFonts w:ascii="Times New Roman" w:hAnsi="Times New Roman" w:cs="Times New Roman"/>
          <w:sz w:val="28"/>
          <w:szCs w:val="28"/>
        </w:rPr>
      </w:pPr>
    </w:p>
    <w:p w:rsidR="000C1FDE" w:rsidRPr="00AA41A6" w:rsidRDefault="000C1FDE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2"/>
          <w:szCs w:val="28"/>
        </w:rPr>
      </w:pPr>
      <w:r w:rsidRPr="00AA41A6">
        <w:rPr>
          <w:rFonts w:ascii="Times New Roman" w:hAnsi="Times New Roman" w:cs="Times New Roman"/>
          <w:b/>
          <w:sz w:val="52"/>
          <w:szCs w:val="28"/>
        </w:rPr>
        <w:lastRenderedPageBreak/>
        <w:t>Во время работы было проанализировано множество сайтов спортивных организаций и выявлено, что информационные ресурсы сети «Интернет», в основном, используются для ведения новостных и информационных порталов.</w:t>
      </w:r>
    </w:p>
    <w:p w:rsidR="000C1FDE" w:rsidRPr="00AA41A6" w:rsidRDefault="000C1FDE" w:rsidP="00AA41A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2"/>
          <w:szCs w:val="28"/>
        </w:rPr>
      </w:pPr>
      <w:r w:rsidRPr="00AA41A6">
        <w:rPr>
          <w:rFonts w:ascii="Times New Roman" w:hAnsi="Times New Roman" w:cs="Times New Roman"/>
          <w:b/>
          <w:sz w:val="52"/>
          <w:szCs w:val="28"/>
        </w:rPr>
        <w:t>Бл</w:t>
      </w:r>
      <w:r w:rsidR="00AA41A6" w:rsidRPr="00AA41A6">
        <w:rPr>
          <w:rFonts w:ascii="Times New Roman" w:hAnsi="Times New Roman" w:cs="Times New Roman"/>
          <w:b/>
          <w:sz w:val="52"/>
          <w:szCs w:val="28"/>
        </w:rPr>
        <w:t>агодаря выбору именно</w:t>
      </w:r>
      <w:r w:rsidRPr="00AA41A6">
        <w:rPr>
          <w:rFonts w:ascii="Times New Roman" w:hAnsi="Times New Roman" w:cs="Times New Roman"/>
          <w:b/>
          <w:sz w:val="52"/>
          <w:szCs w:val="28"/>
        </w:rPr>
        <w:t xml:space="preserve"> </w:t>
      </w:r>
      <w:r w:rsidR="00AA41A6" w:rsidRPr="00AA41A6">
        <w:rPr>
          <w:rFonts w:ascii="Times New Roman" w:hAnsi="Times New Roman" w:cs="Times New Roman"/>
          <w:b/>
          <w:sz w:val="52"/>
          <w:szCs w:val="28"/>
        </w:rPr>
        <w:t>представленных на слайде</w:t>
      </w:r>
      <w:r w:rsidRPr="00AA41A6">
        <w:rPr>
          <w:rFonts w:ascii="Times New Roman" w:hAnsi="Times New Roman" w:cs="Times New Roman"/>
          <w:b/>
          <w:sz w:val="52"/>
          <w:szCs w:val="28"/>
        </w:rPr>
        <w:t xml:space="preserve"> </w:t>
      </w:r>
      <w:r w:rsidR="00AA41A6" w:rsidRPr="00AA41A6">
        <w:rPr>
          <w:rFonts w:ascii="Times New Roman" w:hAnsi="Times New Roman" w:cs="Times New Roman"/>
          <w:b/>
          <w:sz w:val="52"/>
          <w:szCs w:val="28"/>
        </w:rPr>
        <w:t xml:space="preserve">инструментов </w:t>
      </w:r>
      <w:r w:rsidRPr="00AA41A6">
        <w:rPr>
          <w:rFonts w:ascii="Times New Roman" w:hAnsi="Times New Roman" w:cs="Times New Roman"/>
          <w:b/>
          <w:sz w:val="52"/>
          <w:szCs w:val="28"/>
        </w:rPr>
        <w:t>удалось решить такие задачи как большое количество одновременных подключений к серверу, большое количество данных хранимых в базе и необходимость подключения к системе с удалённого компьютера.</w:t>
      </w:r>
    </w:p>
    <w:p w:rsidR="000C1FDE" w:rsidRPr="00AA41A6" w:rsidRDefault="00AA41A6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6"/>
          <w:szCs w:val="28"/>
        </w:rPr>
      </w:pPr>
      <w:r w:rsidRPr="00AA41A6">
        <w:rPr>
          <w:rFonts w:ascii="Times New Roman" w:hAnsi="Times New Roman" w:cs="Times New Roman"/>
          <w:b/>
          <w:sz w:val="56"/>
          <w:szCs w:val="28"/>
        </w:rPr>
        <w:lastRenderedPageBreak/>
        <w:t>П</w:t>
      </w:r>
      <w:r w:rsidR="000C1FDE" w:rsidRPr="00AA41A6">
        <w:rPr>
          <w:rFonts w:ascii="Times New Roman" w:hAnsi="Times New Roman" w:cs="Times New Roman"/>
          <w:b/>
          <w:sz w:val="56"/>
          <w:szCs w:val="28"/>
        </w:rPr>
        <w:t xml:space="preserve">ри моделировании с помощью экспертов были выявлены </w:t>
      </w:r>
      <w:r w:rsidR="00BC4938" w:rsidRPr="00AA41A6">
        <w:rPr>
          <w:rFonts w:ascii="Times New Roman" w:hAnsi="Times New Roman" w:cs="Times New Roman"/>
          <w:b/>
          <w:sz w:val="56"/>
          <w:szCs w:val="28"/>
        </w:rPr>
        <w:t>и устранены возможные проблемы,</w:t>
      </w:r>
      <w:r w:rsidR="000C1FDE" w:rsidRPr="00AA41A6">
        <w:rPr>
          <w:rFonts w:ascii="Times New Roman" w:hAnsi="Times New Roman" w:cs="Times New Roman"/>
          <w:b/>
          <w:sz w:val="56"/>
          <w:szCs w:val="28"/>
        </w:rPr>
        <w:t xml:space="preserve"> а именно:</w:t>
      </w:r>
    </w:p>
    <w:p w:rsidR="000C1FDE" w:rsidRPr="00AA41A6" w:rsidRDefault="000C1FDE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6"/>
          <w:szCs w:val="28"/>
        </w:rPr>
      </w:pPr>
      <w:r w:rsidRPr="00AA41A6">
        <w:rPr>
          <w:rFonts w:ascii="Times New Roman" w:hAnsi="Times New Roman" w:cs="Times New Roman"/>
          <w:b/>
          <w:sz w:val="56"/>
          <w:szCs w:val="28"/>
        </w:rPr>
        <w:t>1.</w:t>
      </w:r>
      <w:r w:rsidRPr="00AA41A6">
        <w:rPr>
          <w:rFonts w:ascii="Times New Roman" w:hAnsi="Times New Roman" w:cs="Times New Roman"/>
          <w:b/>
          <w:sz w:val="56"/>
          <w:szCs w:val="28"/>
        </w:rPr>
        <w:tab/>
        <w:t xml:space="preserve">необходимость учитывать место жительства судьи </w:t>
      </w:r>
      <w:r w:rsidR="004A5C19" w:rsidRPr="00AA41A6">
        <w:rPr>
          <w:rFonts w:ascii="Times New Roman" w:hAnsi="Times New Roman" w:cs="Times New Roman"/>
          <w:b/>
          <w:sz w:val="56"/>
          <w:szCs w:val="28"/>
        </w:rPr>
        <w:t>для подсчёта</w:t>
      </w:r>
      <w:r w:rsidRPr="00AA41A6">
        <w:rPr>
          <w:rFonts w:ascii="Times New Roman" w:hAnsi="Times New Roman" w:cs="Times New Roman"/>
          <w:b/>
          <w:sz w:val="56"/>
          <w:szCs w:val="28"/>
        </w:rPr>
        <w:t xml:space="preserve"> его рейтинга</w:t>
      </w:r>
    </w:p>
    <w:p w:rsidR="000C1FDE" w:rsidRPr="00AA41A6" w:rsidRDefault="000C1FDE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6"/>
          <w:szCs w:val="28"/>
        </w:rPr>
      </w:pPr>
      <w:r w:rsidRPr="00AA41A6">
        <w:rPr>
          <w:rFonts w:ascii="Times New Roman" w:hAnsi="Times New Roman" w:cs="Times New Roman"/>
          <w:b/>
          <w:sz w:val="56"/>
          <w:szCs w:val="28"/>
        </w:rPr>
        <w:t>2.</w:t>
      </w:r>
      <w:r w:rsidRPr="00AA41A6">
        <w:rPr>
          <w:rFonts w:ascii="Times New Roman" w:hAnsi="Times New Roman" w:cs="Times New Roman"/>
          <w:b/>
          <w:sz w:val="56"/>
          <w:szCs w:val="28"/>
        </w:rPr>
        <w:tab/>
        <w:t>сложность отслеживания спортивного пути спортсмена после смены региона, в котором он занимался.</w:t>
      </w:r>
    </w:p>
    <w:p w:rsidR="00AA41A6" w:rsidRPr="00AA41A6" w:rsidRDefault="000C1FDE" w:rsidP="00AA41A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6"/>
          <w:szCs w:val="28"/>
        </w:rPr>
      </w:pPr>
      <w:r w:rsidRPr="00AA41A6">
        <w:rPr>
          <w:rFonts w:ascii="Times New Roman" w:hAnsi="Times New Roman" w:cs="Times New Roman"/>
          <w:b/>
          <w:sz w:val="56"/>
          <w:szCs w:val="28"/>
        </w:rPr>
        <w:t xml:space="preserve">Разработка демонстрационной версии регионального банка данных на примере вида спорта синхронное </w:t>
      </w:r>
      <w:r w:rsidRPr="00AA41A6">
        <w:rPr>
          <w:rFonts w:ascii="Times New Roman" w:hAnsi="Times New Roman" w:cs="Times New Roman"/>
          <w:b/>
          <w:sz w:val="56"/>
          <w:szCs w:val="28"/>
        </w:rPr>
        <w:lastRenderedPageBreak/>
        <w:t>плавание позволила протестировать систему в реальных условиях на спортивных соревнованиях. Благодаря полноценному использованию функций демонстрационного банка данных и обучения этим действиям организаторов соревнований удалось сократить время рабо</w:t>
      </w:r>
      <w:r w:rsidR="00AA41A6" w:rsidRPr="00AA41A6">
        <w:rPr>
          <w:rFonts w:ascii="Times New Roman" w:hAnsi="Times New Roman" w:cs="Times New Roman"/>
          <w:b/>
          <w:sz w:val="56"/>
          <w:szCs w:val="28"/>
        </w:rPr>
        <w:t>ты до 4 часов рабочего времени. Это подтверждает следующий слайд.</w:t>
      </w:r>
    </w:p>
    <w:p w:rsidR="00AA41A6" w:rsidRDefault="00AA41A6" w:rsidP="00AA41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41A6" w:rsidRDefault="00AA41A6" w:rsidP="000C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41A6" w:rsidRDefault="00AA41A6" w:rsidP="000C1F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41A6" w:rsidRDefault="00AA41A6" w:rsidP="00AA41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FDE" w:rsidRPr="00AA41A6" w:rsidRDefault="00AA41A6" w:rsidP="000C1FD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2"/>
          <w:szCs w:val="28"/>
        </w:rPr>
      </w:pPr>
      <w:r w:rsidRPr="00AA41A6">
        <w:rPr>
          <w:rFonts w:ascii="Times New Roman" w:hAnsi="Times New Roman" w:cs="Times New Roman"/>
          <w:b/>
          <w:sz w:val="52"/>
          <w:szCs w:val="28"/>
        </w:rPr>
        <w:lastRenderedPageBreak/>
        <w:t>Таким образом,</w:t>
      </w:r>
      <w:r w:rsidR="000C1FDE" w:rsidRPr="00AA41A6">
        <w:rPr>
          <w:rFonts w:ascii="Times New Roman" w:hAnsi="Times New Roman" w:cs="Times New Roman"/>
          <w:b/>
          <w:sz w:val="52"/>
          <w:szCs w:val="28"/>
        </w:rPr>
        <w:t xml:space="preserve"> можно констатировать, что разработанный в рамках выпускной квалификационной работы региональный банк данных и его веб-интерфейс успешно решает многие проблемы регионального спорта. Помимо этого, </w:t>
      </w:r>
      <w:r w:rsidR="004A5C19" w:rsidRPr="00AA41A6">
        <w:rPr>
          <w:rFonts w:ascii="Times New Roman" w:hAnsi="Times New Roman" w:cs="Times New Roman"/>
          <w:b/>
          <w:sz w:val="52"/>
          <w:szCs w:val="28"/>
        </w:rPr>
        <w:t>демонстрационная версия</w:t>
      </w:r>
      <w:r w:rsidR="000C1FDE" w:rsidRPr="00AA41A6">
        <w:rPr>
          <w:rFonts w:ascii="Times New Roman" w:hAnsi="Times New Roman" w:cs="Times New Roman"/>
          <w:b/>
          <w:sz w:val="52"/>
          <w:szCs w:val="28"/>
        </w:rPr>
        <w:t>, разработанный в рамках выпускной квалификационной работы, позволит выявить и устранить те проблемы, которые не были очевидны до апробации единой информационной системы.</w:t>
      </w:r>
    </w:p>
    <w:p w:rsidR="000C1FDE" w:rsidRPr="00AA41A6" w:rsidRDefault="000C1FDE" w:rsidP="00AA41A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52"/>
          <w:szCs w:val="28"/>
        </w:rPr>
      </w:pPr>
      <w:r w:rsidRPr="00AA41A6">
        <w:rPr>
          <w:rFonts w:ascii="Times New Roman" w:hAnsi="Times New Roman" w:cs="Times New Roman"/>
          <w:b/>
          <w:sz w:val="52"/>
          <w:szCs w:val="28"/>
        </w:rPr>
        <w:t xml:space="preserve">Внедрение данной системы позволит улучшить бюрократический элемент спортивной отрасли региона. Так, </w:t>
      </w:r>
      <w:r w:rsidRPr="00AA41A6">
        <w:rPr>
          <w:rFonts w:ascii="Times New Roman" w:hAnsi="Times New Roman" w:cs="Times New Roman"/>
          <w:b/>
          <w:sz w:val="52"/>
          <w:szCs w:val="28"/>
        </w:rPr>
        <w:lastRenderedPageBreak/>
        <w:t>федерация синхронного плавания Ленинградской области уже продемонстрировала интерес к внедрению данной системы. Федерация синхронного плавания Санкт-Петербурга позволила протестировать региональный банк данных и его веб-интерфейс на спортивных соревнован</w:t>
      </w:r>
      <w:r w:rsidR="00AA41A6">
        <w:rPr>
          <w:rFonts w:ascii="Times New Roman" w:hAnsi="Times New Roman" w:cs="Times New Roman"/>
          <w:b/>
          <w:sz w:val="52"/>
          <w:szCs w:val="28"/>
        </w:rPr>
        <w:t xml:space="preserve">иях, проводимых под их эгидой. </w:t>
      </w:r>
    </w:p>
    <w:sectPr w:rsidR="000C1FDE" w:rsidRPr="00AA41A6" w:rsidSect="00446D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6B0" w:rsidRDefault="00CF76B0" w:rsidP="00BC4938">
      <w:pPr>
        <w:spacing w:after="0" w:line="240" w:lineRule="auto"/>
      </w:pPr>
      <w:r>
        <w:separator/>
      </w:r>
    </w:p>
  </w:endnote>
  <w:endnote w:type="continuationSeparator" w:id="0">
    <w:p w:rsidR="00CF76B0" w:rsidRDefault="00CF76B0" w:rsidP="00BC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6B0" w:rsidRDefault="00CF76B0" w:rsidP="00BC4938">
      <w:pPr>
        <w:spacing w:after="0" w:line="240" w:lineRule="auto"/>
      </w:pPr>
      <w:r>
        <w:separator/>
      </w:r>
    </w:p>
  </w:footnote>
  <w:footnote w:type="continuationSeparator" w:id="0">
    <w:p w:rsidR="00CF76B0" w:rsidRDefault="00CF76B0" w:rsidP="00BC4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DE"/>
    <w:rsid w:val="000C1FDE"/>
    <w:rsid w:val="00153001"/>
    <w:rsid w:val="001D3193"/>
    <w:rsid w:val="002F75E7"/>
    <w:rsid w:val="00400063"/>
    <w:rsid w:val="00446D23"/>
    <w:rsid w:val="004A5C19"/>
    <w:rsid w:val="007F2930"/>
    <w:rsid w:val="009F261B"/>
    <w:rsid w:val="00AA41A6"/>
    <w:rsid w:val="00AB2B35"/>
    <w:rsid w:val="00AF5BD4"/>
    <w:rsid w:val="00BC4938"/>
    <w:rsid w:val="00CD6E6B"/>
    <w:rsid w:val="00CF76B0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68B7F-01A6-4D8B-BEF6-F7B97859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F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арточки"/>
    <w:basedOn w:val="a"/>
    <w:link w:val="a4"/>
    <w:qFormat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character" w:customStyle="1" w:styleId="a4">
    <w:name w:val="Заголовок карточки Знак"/>
    <w:basedOn w:val="a0"/>
    <w:link w:val="a3"/>
    <w:rsid w:val="00FC62E7"/>
    <w:rPr>
      <w:rFonts w:ascii="Arial" w:hAnsi="Arial" w:cs="Arial"/>
      <w:b/>
      <w:noProof/>
      <w:sz w:val="24"/>
      <w:szCs w:val="21"/>
      <w:u w:val="single"/>
      <w:lang w:eastAsia="ru-RU"/>
    </w:rPr>
  </w:style>
  <w:style w:type="paragraph" w:customStyle="1" w:styleId="a5">
    <w:name w:val="Подзаголовок картотеки"/>
    <w:basedOn w:val="a"/>
    <w:link w:val="a6"/>
    <w:qFormat/>
    <w:rsid w:val="00FC62E7"/>
    <w:pPr>
      <w:shd w:val="clear" w:color="auto" w:fill="FFFFFF"/>
      <w:spacing w:before="100" w:beforeAutospacing="1" w:after="24" w:line="240" w:lineRule="auto"/>
    </w:pPr>
    <w:rPr>
      <w:rFonts w:ascii="Arial" w:hAnsi="Arial" w:cs="Arial"/>
      <w:i/>
      <w:sz w:val="21"/>
      <w:szCs w:val="21"/>
      <w:u w:val="single"/>
      <w:shd w:val="clear" w:color="auto" w:fill="FFFFFF"/>
    </w:rPr>
  </w:style>
  <w:style w:type="character" w:customStyle="1" w:styleId="a6">
    <w:name w:val="Подзаголовок картотеки Знак"/>
    <w:basedOn w:val="a0"/>
    <w:link w:val="a5"/>
    <w:rsid w:val="00FC62E7"/>
    <w:rPr>
      <w:rFonts w:ascii="Arial" w:hAnsi="Arial" w:cs="Arial"/>
      <w:i/>
      <w:sz w:val="21"/>
      <w:szCs w:val="21"/>
      <w:u w:val="single"/>
      <w:shd w:val="clear" w:color="auto" w:fill="FFFFFF"/>
    </w:rPr>
  </w:style>
  <w:style w:type="paragraph" w:customStyle="1" w:styleId="-">
    <w:name w:val="ТЗ-заголовок"/>
    <w:basedOn w:val="a3"/>
    <w:qFormat/>
    <w:rsid w:val="00400063"/>
    <w:rPr>
      <w:rFonts w:ascii="Times New Roman" w:hAnsi="Times New Roman"/>
      <w:sz w:val="32"/>
      <w:u w:val="none"/>
    </w:rPr>
  </w:style>
  <w:style w:type="paragraph" w:styleId="a7">
    <w:name w:val="header"/>
    <w:basedOn w:val="a"/>
    <w:link w:val="a8"/>
    <w:uiPriority w:val="99"/>
    <w:unhideWhenUsed/>
    <w:rsid w:val="00BC4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C4938"/>
  </w:style>
  <w:style w:type="paragraph" w:styleId="a9">
    <w:name w:val="footer"/>
    <w:basedOn w:val="a"/>
    <w:link w:val="aa"/>
    <w:uiPriority w:val="99"/>
    <w:unhideWhenUsed/>
    <w:rsid w:val="00BC4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C4938"/>
  </w:style>
  <w:style w:type="paragraph" w:styleId="ab">
    <w:name w:val="Balloon Text"/>
    <w:basedOn w:val="a"/>
    <w:link w:val="ac"/>
    <w:uiPriority w:val="99"/>
    <w:semiHidden/>
    <w:unhideWhenUsed/>
    <w:rsid w:val="00AA4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A4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CF85C-E899-4C6B-9D55-27892114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1</cp:revision>
  <cp:lastPrinted>2019-06-16T17:22:00Z</cp:lastPrinted>
  <dcterms:created xsi:type="dcterms:W3CDTF">2019-06-16T14:48:00Z</dcterms:created>
  <dcterms:modified xsi:type="dcterms:W3CDTF">2019-06-20T09:24:00Z</dcterms:modified>
</cp:coreProperties>
</file>