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AD776" w14:textId="77777777" w:rsidR="002D2CBE" w:rsidRDefault="003258CC">
      <w:pPr>
        <w:ind w:right="-5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Договор о передаче авторских прав</w:t>
      </w:r>
    </w:p>
    <w:p w14:paraId="36C8813D" w14:textId="77777777" w:rsidR="002D2CBE" w:rsidRDefault="002D2CBE">
      <w:pPr>
        <w:spacing w:line="273" w:lineRule="exact"/>
        <w:rPr>
          <w:sz w:val="24"/>
          <w:szCs w:val="24"/>
        </w:rPr>
      </w:pPr>
    </w:p>
    <w:p w14:paraId="4512E3EA" w14:textId="77777777" w:rsidR="002D2CBE" w:rsidRDefault="003258CC">
      <w:pPr>
        <w:tabs>
          <w:tab w:val="left" w:pos="3020"/>
          <w:tab w:val="left" w:pos="6400"/>
        </w:tabs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г. Санкт-Петербург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« __ » _______________ 201 _ г.</w:t>
      </w:r>
    </w:p>
    <w:p w14:paraId="00BE7149" w14:textId="77777777" w:rsidR="002D2CBE" w:rsidRDefault="002D2CBE">
      <w:pPr>
        <w:spacing w:line="316" w:lineRule="exact"/>
        <w:rPr>
          <w:sz w:val="24"/>
          <w:szCs w:val="24"/>
        </w:rPr>
      </w:pPr>
    </w:p>
    <w:p w14:paraId="250CB8DD" w14:textId="77777777" w:rsidR="002D2CBE" w:rsidRPr="00844D25" w:rsidRDefault="003258CC">
      <w:pPr>
        <w:numPr>
          <w:ilvl w:val="0"/>
          <w:numId w:val="1"/>
        </w:numPr>
        <w:tabs>
          <w:tab w:val="left" w:pos="820"/>
        </w:tabs>
        <w:ind w:left="820" w:hanging="404"/>
        <w:rPr>
          <w:rFonts w:ascii="Arial" w:eastAsia="Arial" w:hAnsi="Arial" w:cs="Arial"/>
          <w:bCs/>
          <w:sz w:val="24"/>
          <w:szCs w:val="24"/>
        </w:rPr>
      </w:pPr>
      <w:r w:rsidRPr="00844D25">
        <w:rPr>
          <w:rFonts w:ascii="Arial" w:eastAsia="Arial" w:hAnsi="Arial" w:cs="Arial"/>
          <w:bCs/>
          <w:sz w:val="24"/>
          <w:szCs w:val="24"/>
        </w:rPr>
        <w:t>Стороны договора</w:t>
      </w:r>
    </w:p>
    <w:p w14:paraId="741CCABA" w14:textId="77777777" w:rsidR="002D2CBE" w:rsidRDefault="002D2CBE">
      <w:pPr>
        <w:spacing w:line="325" w:lineRule="exact"/>
        <w:rPr>
          <w:sz w:val="24"/>
          <w:szCs w:val="24"/>
        </w:rPr>
      </w:pPr>
    </w:p>
    <w:p w14:paraId="0F9A421D" w14:textId="77777777" w:rsidR="002D2CBE" w:rsidRDefault="003258CC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Автор (соавторы) _____________________________</w:t>
      </w:r>
    </w:p>
    <w:p w14:paraId="2BE70A0F" w14:textId="77777777" w:rsidR="002D2CBE" w:rsidRDefault="002D2CBE">
      <w:pPr>
        <w:spacing w:line="200" w:lineRule="exact"/>
        <w:rPr>
          <w:sz w:val="24"/>
          <w:szCs w:val="24"/>
        </w:rPr>
      </w:pPr>
    </w:p>
    <w:p w14:paraId="5979ABC7" w14:textId="77777777" w:rsidR="002D2CBE" w:rsidRDefault="002D2CBE">
      <w:pPr>
        <w:spacing w:line="200" w:lineRule="exact"/>
        <w:rPr>
          <w:sz w:val="24"/>
          <w:szCs w:val="24"/>
        </w:rPr>
      </w:pPr>
    </w:p>
    <w:p w14:paraId="2BBFD254" w14:textId="77777777" w:rsidR="002D2CBE" w:rsidRDefault="002D2CBE">
      <w:pPr>
        <w:spacing w:line="286" w:lineRule="exact"/>
        <w:rPr>
          <w:sz w:val="24"/>
          <w:szCs w:val="24"/>
        </w:rPr>
      </w:pPr>
    </w:p>
    <w:p w14:paraId="5B28DA12" w14:textId="15B1EDC8" w:rsidR="002D2CBE" w:rsidRPr="00830A73" w:rsidRDefault="003258CC" w:rsidP="00830A73">
      <w:pPr>
        <w:numPr>
          <w:ilvl w:val="0"/>
          <w:numId w:val="2"/>
        </w:numPr>
        <w:tabs>
          <w:tab w:val="left" w:pos="240"/>
        </w:tabs>
        <w:ind w:left="40" w:hanging="206"/>
        <w:rPr>
          <w:rFonts w:ascii="Arial" w:eastAsia="Arial" w:hAnsi="Arial" w:cs="Arial"/>
          <w:sz w:val="24"/>
          <w:szCs w:val="24"/>
          <w:lang w:val="en-US"/>
        </w:rPr>
      </w:pPr>
      <w:r w:rsidRPr="00830A73">
        <w:rPr>
          <w:rFonts w:ascii="Arial" w:eastAsia="Arial" w:hAnsi="Arial" w:cs="Arial"/>
          <w:sz w:val="24"/>
          <w:szCs w:val="24"/>
        </w:rPr>
        <w:t>редакция</w:t>
      </w:r>
      <w:r w:rsidRPr="00830A7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</w:rPr>
        <w:t>издания</w:t>
      </w:r>
      <w:r w:rsidRPr="00830A73">
        <w:rPr>
          <w:rFonts w:ascii="Arial" w:eastAsia="Arial" w:hAnsi="Arial" w:cs="Arial"/>
          <w:sz w:val="24"/>
          <w:szCs w:val="24"/>
          <w:lang w:val="en-US"/>
        </w:rPr>
        <w:t xml:space="preserve"> «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 xml:space="preserve">Proceedings of the XI </w:t>
      </w:r>
      <w:proofErr w:type="spellStart"/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Majorov</w:t>
      </w:r>
      <w:proofErr w:type="spellEnd"/>
      <w:r w:rsidR="00830A73" w:rsidRPr="00830A73">
        <w:rPr>
          <w:rFonts w:ascii="Arial" w:eastAsia="Arial" w:hAnsi="Arial" w:cs="Arial"/>
          <w:sz w:val="24"/>
          <w:szCs w:val="24"/>
          <w:lang w:val="en-US"/>
        </w:rPr>
        <w:t xml:space="preserve"> International Conference on Software Engineering and Computer Systems</w:t>
      </w:r>
      <w:r w:rsidRPr="00830A73">
        <w:rPr>
          <w:rFonts w:ascii="Arial" w:eastAsia="Arial" w:hAnsi="Arial" w:cs="Arial"/>
          <w:sz w:val="24"/>
          <w:szCs w:val="24"/>
          <w:lang w:val="en-US"/>
        </w:rPr>
        <w:t>» (</w:t>
      </w:r>
      <w:r w:rsidRPr="00830A73">
        <w:rPr>
          <w:rFonts w:ascii="Arial" w:eastAsia="Arial" w:hAnsi="Arial" w:cs="Arial"/>
          <w:sz w:val="24"/>
          <w:szCs w:val="24"/>
        </w:rPr>
        <w:t>далее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830A73">
        <w:rPr>
          <w:rFonts w:ascii="Arial" w:eastAsia="Arial" w:hAnsi="Arial" w:cs="Arial"/>
          <w:sz w:val="24"/>
          <w:szCs w:val="24"/>
          <w:lang w:val="en-US"/>
        </w:rPr>
        <w:t>«</w:t>
      </w:r>
      <w:r w:rsidRPr="00830A73">
        <w:rPr>
          <w:rFonts w:ascii="Arial" w:eastAsia="Arial" w:hAnsi="Arial" w:cs="Arial"/>
          <w:sz w:val="24"/>
          <w:szCs w:val="24"/>
        </w:rPr>
        <w:t>Редакция</w:t>
      </w:r>
      <w:r w:rsidRPr="00830A73">
        <w:rPr>
          <w:rFonts w:ascii="Arial" w:eastAsia="Arial" w:hAnsi="Arial" w:cs="Arial"/>
          <w:sz w:val="24"/>
          <w:szCs w:val="24"/>
          <w:lang w:val="en-US"/>
        </w:rPr>
        <w:t>»);</w:t>
      </w:r>
    </w:p>
    <w:p w14:paraId="4942D6CE" w14:textId="77777777" w:rsidR="002D2CBE" w:rsidRPr="00830A73" w:rsidRDefault="002D2CBE">
      <w:pPr>
        <w:spacing w:line="365" w:lineRule="exact"/>
        <w:rPr>
          <w:sz w:val="24"/>
          <w:szCs w:val="24"/>
          <w:lang w:val="en-US"/>
        </w:rPr>
      </w:pPr>
    </w:p>
    <w:p w14:paraId="20AC7171" w14:textId="77777777" w:rsidR="00830A73" w:rsidRDefault="003258CC">
      <w:pPr>
        <w:spacing w:line="278" w:lineRule="auto"/>
        <w:ind w:right="820" w:firstLine="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Название рукописи _______________________________________________________ </w:t>
      </w:r>
    </w:p>
    <w:p w14:paraId="243776C0" w14:textId="27090909" w:rsidR="002D2CBE" w:rsidRDefault="003258CC">
      <w:pPr>
        <w:spacing w:line="278" w:lineRule="auto"/>
        <w:ind w:right="820" w:firstLine="4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(именуемая в дальнейшем «Статья»)</w:t>
      </w:r>
    </w:p>
    <w:p w14:paraId="7ED37C63" w14:textId="77777777" w:rsidR="002D2CBE" w:rsidRDefault="002D2CBE">
      <w:pPr>
        <w:spacing w:line="397" w:lineRule="exact"/>
        <w:rPr>
          <w:sz w:val="24"/>
          <w:szCs w:val="24"/>
        </w:rPr>
      </w:pPr>
    </w:p>
    <w:p w14:paraId="1257DD9A" w14:textId="77777777" w:rsidR="002D2CBE" w:rsidRDefault="003258CC">
      <w:pPr>
        <w:numPr>
          <w:ilvl w:val="0"/>
          <w:numId w:val="3"/>
        </w:numPr>
        <w:tabs>
          <w:tab w:val="left" w:pos="820"/>
        </w:tabs>
        <w:ind w:left="820" w:hanging="4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Предмет договора</w:t>
      </w:r>
    </w:p>
    <w:p w14:paraId="4FDD0555" w14:textId="77777777" w:rsidR="002D2CBE" w:rsidRDefault="002D2CBE">
      <w:pPr>
        <w:spacing w:line="362" w:lineRule="exact"/>
        <w:rPr>
          <w:sz w:val="24"/>
          <w:szCs w:val="24"/>
        </w:rPr>
      </w:pPr>
    </w:p>
    <w:p w14:paraId="6D22640B" w14:textId="1EC31B1A" w:rsidR="002D2CBE" w:rsidRPr="00830A73" w:rsidRDefault="003258CC" w:rsidP="00830A73">
      <w:pPr>
        <w:spacing w:line="278" w:lineRule="auto"/>
        <w:ind w:left="480" w:right="123" w:hanging="76"/>
        <w:jc w:val="both"/>
        <w:rPr>
          <w:sz w:val="20"/>
          <w:szCs w:val="20"/>
        </w:rPr>
      </w:pPr>
      <w:r w:rsidRPr="00830A73">
        <w:rPr>
          <w:rFonts w:ascii="Arial" w:eastAsia="Arial" w:hAnsi="Arial" w:cs="Arial"/>
          <w:sz w:val="24"/>
          <w:szCs w:val="24"/>
        </w:rPr>
        <w:t>2.1.</w:t>
      </w:r>
      <w:r w:rsidRPr="00830A73"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Автор</w:t>
      </w:r>
      <w:r w:rsidRPr="00830A73"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соавторы</w:t>
      </w:r>
      <w:r w:rsidRPr="00830A73"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z w:val="24"/>
          <w:szCs w:val="24"/>
        </w:rPr>
        <w:t>сохраняет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все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права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собственника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на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издание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Статьи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в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</w:rPr>
        <w:t>издани</w:t>
      </w:r>
      <w:r w:rsidR="00830A73">
        <w:rPr>
          <w:rFonts w:ascii="Arial" w:eastAsia="Arial" w:hAnsi="Arial" w:cs="Arial"/>
          <w:sz w:val="24"/>
          <w:szCs w:val="24"/>
        </w:rPr>
        <w:t>и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«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Proceedings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of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the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XI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Majorov</w:t>
      </w:r>
      <w:proofErr w:type="spellEnd"/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International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Conference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on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Software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Engineering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and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Computer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Systems</w:t>
      </w:r>
      <w:r w:rsidR="00830A73" w:rsidRPr="00830A73">
        <w:rPr>
          <w:rFonts w:ascii="Arial" w:eastAsia="Arial" w:hAnsi="Arial" w:cs="Arial"/>
          <w:sz w:val="24"/>
          <w:szCs w:val="24"/>
        </w:rPr>
        <w:t>»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(</w:t>
      </w:r>
      <w:r w:rsidR="00830A73">
        <w:rPr>
          <w:rFonts w:ascii="Arial" w:eastAsia="Arial" w:hAnsi="Arial" w:cs="Arial"/>
          <w:sz w:val="24"/>
          <w:szCs w:val="24"/>
        </w:rPr>
        <w:t>далее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«</w:t>
      </w:r>
      <w:r w:rsidR="00830A73">
        <w:rPr>
          <w:rFonts w:ascii="Arial" w:eastAsia="Arial" w:hAnsi="Arial" w:cs="Arial"/>
          <w:sz w:val="24"/>
          <w:szCs w:val="24"/>
        </w:rPr>
        <w:t>Издание</w:t>
      </w:r>
      <w:r w:rsidR="00830A73" w:rsidRPr="00830A73">
        <w:rPr>
          <w:rFonts w:ascii="Arial" w:eastAsia="Arial" w:hAnsi="Arial" w:cs="Arial"/>
          <w:sz w:val="24"/>
          <w:szCs w:val="24"/>
        </w:rPr>
        <w:t>»)</w:t>
      </w:r>
      <w:r w:rsidR="00830A73">
        <w:rPr>
          <w:rFonts w:ascii="Arial" w:eastAsia="Arial" w:hAnsi="Arial" w:cs="Arial"/>
          <w:sz w:val="24"/>
          <w:szCs w:val="24"/>
        </w:rPr>
        <w:t>.</w:t>
      </w:r>
    </w:p>
    <w:p w14:paraId="5B64F5DA" w14:textId="77777777" w:rsidR="002D2CBE" w:rsidRPr="00830A73" w:rsidRDefault="002D2CBE" w:rsidP="00830A73">
      <w:pPr>
        <w:spacing w:line="1" w:lineRule="exact"/>
        <w:jc w:val="both"/>
        <w:rPr>
          <w:sz w:val="24"/>
          <w:szCs w:val="24"/>
        </w:rPr>
      </w:pPr>
    </w:p>
    <w:p w14:paraId="4B388FC6" w14:textId="77777777" w:rsidR="002D2CBE" w:rsidRDefault="003258CC" w:rsidP="00830A73">
      <w:pPr>
        <w:spacing w:line="278" w:lineRule="auto"/>
        <w:ind w:left="480" w:hanging="7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2.2.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Автор (соавторы) гарантирует, что Статья является оригинальной работой, представленной для рассмотрения только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этому </w:t>
      </w:r>
      <w:r w:rsidR="002E4553">
        <w:rPr>
          <w:rFonts w:ascii="Arial" w:eastAsia="Arial" w:hAnsi="Arial" w:cs="Arial"/>
          <w:sz w:val="24"/>
          <w:szCs w:val="24"/>
        </w:rPr>
        <w:t>Изданию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и ранее не публиковалась. Если Статья была написана совместно с соавторами, Автор гарантирует, что проинформировал их относительно условий этого Договора и получил их подписи или письменное разрешение подписываться от их имени.</w:t>
      </w:r>
    </w:p>
    <w:p w14:paraId="53F08821" w14:textId="77777777" w:rsidR="002D2CBE" w:rsidRDefault="002D2CBE" w:rsidP="00830A73">
      <w:pPr>
        <w:spacing w:line="5" w:lineRule="exact"/>
        <w:jc w:val="both"/>
        <w:rPr>
          <w:sz w:val="24"/>
          <w:szCs w:val="24"/>
        </w:rPr>
      </w:pPr>
    </w:p>
    <w:p w14:paraId="4DA334BA" w14:textId="72044BFE" w:rsidR="002D2CBE" w:rsidRDefault="003258CC" w:rsidP="00830A73">
      <w:pPr>
        <w:spacing w:line="278" w:lineRule="auto"/>
        <w:ind w:left="480" w:hanging="7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2.3.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Автор (соавторы) соглашается, что каждая копия Статьи или любая ее часть, распространенная или размещенная им в печатном или электронном формате, или используемая для публикации другой статьи, или переданная для публикации в другом журнале, будет содержать полную ссылку на</w:t>
      </w:r>
      <w:r w:rsidR="00B233C5">
        <w:rPr>
          <w:rFonts w:ascii="Arial" w:eastAsia="Arial" w:hAnsi="Arial" w:cs="Arial"/>
          <w:sz w:val="24"/>
          <w:szCs w:val="24"/>
        </w:rPr>
        <w:t xml:space="preserve"> Издание</w:t>
      </w:r>
      <w:r>
        <w:rPr>
          <w:rFonts w:ascii="Arial" w:eastAsia="Arial" w:hAnsi="Arial" w:cs="Arial"/>
          <w:sz w:val="24"/>
          <w:szCs w:val="24"/>
        </w:rPr>
        <w:t>.</w:t>
      </w:r>
    </w:p>
    <w:p w14:paraId="092A9C24" w14:textId="77777777" w:rsidR="002D2CBE" w:rsidRDefault="002D2CBE" w:rsidP="00830A73">
      <w:pPr>
        <w:spacing w:line="5" w:lineRule="exact"/>
        <w:jc w:val="both"/>
        <w:rPr>
          <w:sz w:val="24"/>
          <w:szCs w:val="24"/>
        </w:rPr>
      </w:pPr>
    </w:p>
    <w:p w14:paraId="42B4B904" w14:textId="77777777" w:rsidR="002D2CBE" w:rsidRPr="00FD0685" w:rsidRDefault="003258CC" w:rsidP="00830A73">
      <w:pPr>
        <w:spacing w:line="291" w:lineRule="auto"/>
        <w:ind w:left="480" w:hanging="7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2.4.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Автор (соавторы) предоставляют по настоящему Договору право на обработку формы предоставления Статьи для ее использования во взаимодействии с компьютерными программами и системами (базами данных), публикации и распространения в машиночитаемом формате и внедрения в системы поиска (базы данных).</w:t>
      </w:r>
    </w:p>
    <w:p w14:paraId="2A2AA12D" w14:textId="77777777" w:rsidR="002D2CBE" w:rsidRDefault="003258CC" w:rsidP="00830A73">
      <w:pPr>
        <w:spacing w:line="315" w:lineRule="auto"/>
        <w:ind w:left="500" w:hanging="85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2.5.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Настоящий Договор вступает в силу в случае и с момента вынесения Ред</w:t>
      </w:r>
      <w:r w:rsidR="00D030C1">
        <w:rPr>
          <w:rFonts w:ascii="Arial" w:eastAsia="Arial" w:hAnsi="Arial" w:cs="Arial"/>
          <w:sz w:val="24"/>
          <w:szCs w:val="24"/>
        </w:rPr>
        <w:t>акцией</w:t>
      </w:r>
      <w:r>
        <w:rPr>
          <w:rFonts w:ascii="Arial" w:eastAsia="Arial" w:hAnsi="Arial" w:cs="Arial"/>
          <w:sz w:val="24"/>
          <w:szCs w:val="24"/>
        </w:rPr>
        <w:t xml:space="preserve"> решения о принятии Статьи к публикации.</w:t>
      </w:r>
    </w:p>
    <w:p w14:paraId="40760334" w14:textId="77777777" w:rsidR="002D2CBE" w:rsidRDefault="002D2CBE">
      <w:pPr>
        <w:spacing w:line="207" w:lineRule="exact"/>
        <w:rPr>
          <w:sz w:val="24"/>
          <w:szCs w:val="24"/>
        </w:rPr>
      </w:pPr>
    </w:p>
    <w:p w14:paraId="0A65C327" w14:textId="77777777" w:rsidR="002D2CBE" w:rsidRDefault="003258C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Автор:</w:t>
      </w:r>
      <w:r>
        <w:rPr>
          <w:rFonts w:ascii="Arial" w:eastAsia="Arial" w:hAnsi="Arial" w:cs="Arial"/>
          <w:sz w:val="19"/>
          <w:szCs w:val="19"/>
        </w:rPr>
        <w:t>__________________________________________________________________________________</w:t>
      </w:r>
    </w:p>
    <w:p w14:paraId="7CFC59CC" w14:textId="77777777" w:rsidR="002D2CBE" w:rsidRDefault="002D2CBE">
      <w:pPr>
        <w:spacing w:line="142" w:lineRule="exact"/>
        <w:rPr>
          <w:sz w:val="24"/>
          <w:szCs w:val="24"/>
        </w:rPr>
      </w:pPr>
    </w:p>
    <w:p w14:paraId="780DF4DF" w14:textId="77777777" w:rsidR="002D2CBE" w:rsidRDefault="003258CC">
      <w:pPr>
        <w:spacing w:line="403" w:lineRule="auto"/>
        <w:ind w:right="580" w:firstLine="7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_________________________________________________________________________________________ _________________________________________________________________________________________ (ФИО, должность, организация, паспортные данные)</w:t>
      </w:r>
    </w:p>
    <w:p w14:paraId="4A780253" w14:textId="77777777" w:rsidR="002D2CBE" w:rsidRDefault="002D2CBE">
      <w:pPr>
        <w:spacing w:line="90" w:lineRule="exact"/>
        <w:rPr>
          <w:sz w:val="24"/>
          <w:szCs w:val="24"/>
        </w:rPr>
      </w:pPr>
    </w:p>
    <w:p w14:paraId="2A2D821F" w14:textId="77777777" w:rsidR="0015456B" w:rsidRDefault="0015456B">
      <w:pPr>
        <w:rPr>
          <w:rFonts w:ascii="Arial" w:eastAsia="Arial" w:hAnsi="Arial" w:cs="Arial"/>
          <w:sz w:val="24"/>
          <w:szCs w:val="24"/>
        </w:rPr>
      </w:pPr>
    </w:p>
    <w:p w14:paraId="78FE18F8" w14:textId="69BA4672" w:rsidR="002D2CBE" w:rsidRDefault="003258CC">
      <w:pPr>
        <w:rPr>
          <w:sz w:val="20"/>
          <w:szCs w:val="20"/>
        </w:rPr>
      </w:pPr>
      <w:bookmarkStart w:id="1" w:name="_GoBack"/>
      <w:bookmarkEnd w:id="1"/>
      <w:proofErr w:type="gramStart"/>
      <w:r>
        <w:rPr>
          <w:rFonts w:ascii="Arial" w:eastAsia="Arial" w:hAnsi="Arial" w:cs="Arial"/>
          <w:sz w:val="24"/>
          <w:szCs w:val="24"/>
        </w:rPr>
        <w:t>Телефон:_</w:t>
      </w:r>
      <w:proofErr w:type="gramEnd"/>
      <w:r>
        <w:rPr>
          <w:rFonts w:ascii="Arial" w:eastAsia="Arial" w:hAnsi="Arial" w:cs="Arial"/>
          <w:sz w:val="24"/>
          <w:szCs w:val="24"/>
        </w:rPr>
        <w:t>_________________________e-mail:____________________________________</w:t>
      </w:r>
    </w:p>
    <w:p w14:paraId="4710D4BC" w14:textId="77777777" w:rsidR="002D2CBE" w:rsidRDefault="002D2CBE">
      <w:pPr>
        <w:sectPr w:rsidR="002D2CBE">
          <w:pgSz w:w="11900" w:h="16834"/>
          <w:pgMar w:top="397" w:right="609" w:bottom="1019" w:left="820" w:header="0" w:footer="0" w:gutter="0"/>
          <w:cols w:space="720" w:equalWidth="0">
            <w:col w:w="10480"/>
          </w:cols>
        </w:sectPr>
      </w:pPr>
    </w:p>
    <w:p w14:paraId="6BBE06D6" w14:textId="77777777" w:rsidR="002D2CBE" w:rsidRDefault="002D2CBE">
      <w:pPr>
        <w:spacing w:line="200" w:lineRule="exact"/>
        <w:rPr>
          <w:sz w:val="24"/>
          <w:szCs w:val="24"/>
        </w:rPr>
      </w:pPr>
    </w:p>
    <w:p w14:paraId="74193813" w14:textId="77777777" w:rsidR="002D2CBE" w:rsidRDefault="002D2CBE">
      <w:pPr>
        <w:spacing w:line="200" w:lineRule="exact"/>
        <w:rPr>
          <w:sz w:val="24"/>
          <w:szCs w:val="24"/>
        </w:rPr>
      </w:pPr>
    </w:p>
    <w:p w14:paraId="06892652" w14:textId="77777777" w:rsidR="002D2CBE" w:rsidRDefault="002D2CBE">
      <w:pPr>
        <w:spacing w:line="243" w:lineRule="exact"/>
        <w:rPr>
          <w:sz w:val="24"/>
          <w:szCs w:val="24"/>
        </w:rPr>
      </w:pPr>
    </w:p>
    <w:p w14:paraId="568FBD2D" w14:textId="77777777" w:rsidR="002D2CBE" w:rsidRDefault="003258CC">
      <w:pPr>
        <w:ind w:right="7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____________________</w:t>
      </w:r>
    </w:p>
    <w:p w14:paraId="635959B0" w14:textId="77777777" w:rsidR="002D2CBE" w:rsidRDefault="002D2CBE">
      <w:pPr>
        <w:spacing w:line="60" w:lineRule="exact"/>
        <w:rPr>
          <w:sz w:val="24"/>
          <w:szCs w:val="24"/>
        </w:rPr>
      </w:pPr>
    </w:p>
    <w:p w14:paraId="75D295D1" w14:textId="77777777" w:rsidR="002D2CBE" w:rsidRDefault="003258CC">
      <w:pPr>
        <w:ind w:right="7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Подпись автора</w:t>
      </w:r>
    </w:p>
    <w:p w14:paraId="2ACA6DCF" w14:textId="77777777" w:rsidR="002D2CBE" w:rsidRDefault="003258C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2E373D8" w14:textId="77777777" w:rsidR="002D2CBE" w:rsidRDefault="002D2CBE">
      <w:pPr>
        <w:spacing w:line="200" w:lineRule="exact"/>
        <w:rPr>
          <w:sz w:val="24"/>
          <w:szCs w:val="24"/>
        </w:rPr>
      </w:pPr>
    </w:p>
    <w:p w14:paraId="5ADFF08C" w14:textId="77777777" w:rsidR="002D2CBE" w:rsidRDefault="002D2CBE">
      <w:pPr>
        <w:spacing w:line="200" w:lineRule="exact"/>
        <w:rPr>
          <w:sz w:val="24"/>
          <w:szCs w:val="24"/>
        </w:rPr>
      </w:pPr>
    </w:p>
    <w:p w14:paraId="5C1C04D9" w14:textId="77777777" w:rsidR="002D2CBE" w:rsidRDefault="002D2CBE">
      <w:pPr>
        <w:spacing w:line="223" w:lineRule="exact"/>
        <w:rPr>
          <w:sz w:val="24"/>
          <w:szCs w:val="24"/>
        </w:rPr>
      </w:pPr>
    </w:p>
    <w:p w14:paraId="39F2D871" w14:textId="77777777" w:rsidR="002D2CBE" w:rsidRDefault="003258CC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____________________</w:t>
      </w:r>
    </w:p>
    <w:p w14:paraId="34663833" w14:textId="77777777" w:rsidR="002D2CBE" w:rsidRDefault="002D2CBE">
      <w:pPr>
        <w:spacing w:line="60" w:lineRule="exact"/>
        <w:rPr>
          <w:sz w:val="24"/>
          <w:szCs w:val="24"/>
        </w:rPr>
      </w:pPr>
    </w:p>
    <w:p w14:paraId="5086CB80" w14:textId="77777777" w:rsidR="002D2CBE" w:rsidRDefault="003258CC">
      <w:pPr>
        <w:ind w:left="16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Дата</w:t>
      </w:r>
    </w:p>
    <w:sectPr w:rsidR="002D2CBE">
      <w:type w:val="continuous"/>
      <w:pgSz w:w="11900" w:h="16834"/>
      <w:pgMar w:top="397" w:right="609" w:bottom="1019" w:left="820" w:header="0" w:footer="0" w:gutter="0"/>
      <w:cols w:num="2" w:space="720" w:equalWidth="0">
        <w:col w:w="3360" w:space="720"/>
        <w:col w:w="6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3C5E3E76"/>
    <w:lvl w:ilvl="0" w:tplc="B9D0FFD8">
      <w:start w:val="2"/>
      <w:numFmt w:val="decimal"/>
      <w:lvlText w:val="%1."/>
      <w:lvlJc w:val="left"/>
    </w:lvl>
    <w:lvl w:ilvl="1" w:tplc="84703A6A">
      <w:numFmt w:val="decimal"/>
      <w:lvlText w:val=""/>
      <w:lvlJc w:val="left"/>
    </w:lvl>
    <w:lvl w:ilvl="2" w:tplc="856E6E0E">
      <w:numFmt w:val="decimal"/>
      <w:lvlText w:val=""/>
      <w:lvlJc w:val="left"/>
    </w:lvl>
    <w:lvl w:ilvl="3" w:tplc="891C800C">
      <w:numFmt w:val="decimal"/>
      <w:lvlText w:val=""/>
      <w:lvlJc w:val="left"/>
    </w:lvl>
    <w:lvl w:ilvl="4" w:tplc="D4BCBA24">
      <w:numFmt w:val="decimal"/>
      <w:lvlText w:val=""/>
      <w:lvlJc w:val="left"/>
    </w:lvl>
    <w:lvl w:ilvl="5" w:tplc="85323A20">
      <w:numFmt w:val="decimal"/>
      <w:lvlText w:val=""/>
      <w:lvlJc w:val="left"/>
    </w:lvl>
    <w:lvl w:ilvl="6" w:tplc="5F547BF2">
      <w:numFmt w:val="decimal"/>
      <w:lvlText w:val=""/>
      <w:lvlJc w:val="left"/>
    </w:lvl>
    <w:lvl w:ilvl="7" w:tplc="51FA5E80">
      <w:numFmt w:val="decimal"/>
      <w:lvlText w:val=""/>
      <w:lvlJc w:val="left"/>
    </w:lvl>
    <w:lvl w:ilvl="8" w:tplc="C818F8A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27B4ACE6"/>
    <w:lvl w:ilvl="0" w:tplc="732E1478">
      <w:start w:val="1"/>
      <w:numFmt w:val="decimal"/>
      <w:lvlText w:val="%1."/>
      <w:lvlJc w:val="left"/>
    </w:lvl>
    <w:lvl w:ilvl="1" w:tplc="895C165E">
      <w:numFmt w:val="decimal"/>
      <w:lvlText w:val=""/>
      <w:lvlJc w:val="left"/>
    </w:lvl>
    <w:lvl w:ilvl="2" w:tplc="62885AE8">
      <w:numFmt w:val="decimal"/>
      <w:lvlText w:val=""/>
      <w:lvlJc w:val="left"/>
    </w:lvl>
    <w:lvl w:ilvl="3" w:tplc="F26CD4AA">
      <w:numFmt w:val="decimal"/>
      <w:lvlText w:val=""/>
      <w:lvlJc w:val="left"/>
    </w:lvl>
    <w:lvl w:ilvl="4" w:tplc="225EE2F0">
      <w:numFmt w:val="decimal"/>
      <w:lvlText w:val=""/>
      <w:lvlJc w:val="left"/>
    </w:lvl>
    <w:lvl w:ilvl="5" w:tplc="975E6CA8">
      <w:numFmt w:val="decimal"/>
      <w:lvlText w:val=""/>
      <w:lvlJc w:val="left"/>
    </w:lvl>
    <w:lvl w:ilvl="6" w:tplc="06AEB400">
      <w:numFmt w:val="decimal"/>
      <w:lvlText w:val=""/>
      <w:lvlJc w:val="left"/>
    </w:lvl>
    <w:lvl w:ilvl="7" w:tplc="D5FCDFAC">
      <w:numFmt w:val="decimal"/>
      <w:lvlText w:val=""/>
      <w:lvlJc w:val="left"/>
    </w:lvl>
    <w:lvl w:ilvl="8" w:tplc="71FC67E0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798EAC62"/>
    <w:lvl w:ilvl="0" w:tplc="DB42EE58">
      <w:start w:val="1"/>
      <w:numFmt w:val="bullet"/>
      <w:lvlText w:val="и"/>
      <w:lvlJc w:val="left"/>
    </w:lvl>
    <w:lvl w:ilvl="1" w:tplc="48E4C1BE">
      <w:numFmt w:val="decimal"/>
      <w:lvlText w:val=""/>
      <w:lvlJc w:val="left"/>
    </w:lvl>
    <w:lvl w:ilvl="2" w:tplc="4E42963E">
      <w:numFmt w:val="decimal"/>
      <w:lvlText w:val=""/>
      <w:lvlJc w:val="left"/>
    </w:lvl>
    <w:lvl w:ilvl="3" w:tplc="364447DA">
      <w:numFmt w:val="decimal"/>
      <w:lvlText w:val=""/>
      <w:lvlJc w:val="left"/>
    </w:lvl>
    <w:lvl w:ilvl="4" w:tplc="07A82CB8">
      <w:numFmt w:val="decimal"/>
      <w:lvlText w:val=""/>
      <w:lvlJc w:val="left"/>
    </w:lvl>
    <w:lvl w:ilvl="5" w:tplc="019AE466">
      <w:numFmt w:val="decimal"/>
      <w:lvlText w:val=""/>
      <w:lvlJc w:val="left"/>
    </w:lvl>
    <w:lvl w:ilvl="6" w:tplc="D7DE1346">
      <w:numFmt w:val="decimal"/>
      <w:lvlText w:val=""/>
      <w:lvlJc w:val="left"/>
    </w:lvl>
    <w:lvl w:ilvl="7" w:tplc="ABEC1EA2">
      <w:numFmt w:val="decimal"/>
      <w:lvlText w:val=""/>
      <w:lvlJc w:val="left"/>
    </w:lvl>
    <w:lvl w:ilvl="8" w:tplc="7F844C2A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CBE"/>
    <w:rsid w:val="0015456B"/>
    <w:rsid w:val="002D2CBE"/>
    <w:rsid w:val="002E4553"/>
    <w:rsid w:val="003258CC"/>
    <w:rsid w:val="008259B2"/>
    <w:rsid w:val="00830A73"/>
    <w:rsid w:val="00844D25"/>
    <w:rsid w:val="009C7E7B"/>
    <w:rsid w:val="00A30A16"/>
    <w:rsid w:val="00B233C5"/>
    <w:rsid w:val="00D030C1"/>
    <w:rsid w:val="00E24762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4888"/>
  <w15:docId w15:val="{AD42026D-41D4-4029-9C27-73244C55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Сергей Быковский</cp:lastModifiedBy>
  <cp:revision>10</cp:revision>
  <cp:lastPrinted>2017-12-23T20:36:00Z</cp:lastPrinted>
  <dcterms:created xsi:type="dcterms:W3CDTF">2017-12-23T06:23:00Z</dcterms:created>
  <dcterms:modified xsi:type="dcterms:W3CDTF">2019-12-23T06:15:00Z</dcterms:modified>
</cp:coreProperties>
</file>