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F2194" w14:textId="77777777" w:rsidR="004E4853" w:rsidRPr="000D2AC6" w:rsidRDefault="004E4853" w:rsidP="00E21BF3">
      <w:pPr>
        <w:spacing w:line="480" w:lineRule="auto"/>
        <w:jc w:val="both"/>
        <w:rPr>
          <w:rFonts w:ascii="Times New Roman" w:hAnsi="Times New Roman" w:cs="Times New Roman"/>
          <w:b/>
          <w:bCs/>
        </w:rPr>
      </w:pPr>
      <w:bookmarkStart w:id="0" w:name="_Hlk192762903"/>
    </w:p>
    <w:p w14:paraId="5727DF97" w14:textId="77777777" w:rsidR="004E4853" w:rsidRPr="000D2AC6" w:rsidRDefault="004E4853" w:rsidP="00E21BF3">
      <w:pPr>
        <w:spacing w:after="0" w:line="480" w:lineRule="auto"/>
        <w:jc w:val="center"/>
        <w:rPr>
          <w:rFonts w:ascii="Times New Roman" w:hAnsi="Times New Roman" w:cs="Times New Roman"/>
        </w:rPr>
      </w:pPr>
      <w:r w:rsidRPr="000D2AC6">
        <w:rPr>
          <w:rFonts w:ascii="Times New Roman" w:hAnsi="Times New Roman" w:cs="Times New Roman"/>
        </w:rPr>
        <w:t>Title: Assignment 2 - The General Linear Model</w:t>
      </w:r>
    </w:p>
    <w:p w14:paraId="2FB97FDE" w14:textId="77777777" w:rsidR="004E4853" w:rsidRPr="000D2AC6" w:rsidRDefault="004E4853" w:rsidP="00E21BF3">
      <w:pPr>
        <w:spacing w:after="0" w:line="480" w:lineRule="auto"/>
        <w:jc w:val="center"/>
        <w:rPr>
          <w:rFonts w:ascii="Times New Roman" w:hAnsi="Times New Roman" w:cs="Times New Roman"/>
        </w:rPr>
      </w:pPr>
      <w:r w:rsidRPr="000D2AC6">
        <w:rPr>
          <w:rFonts w:ascii="Times New Roman" w:hAnsi="Times New Roman" w:cs="Times New Roman"/>
        </w:rPr>
        <w:t>Bala Harri</w:t>
      </w:r>
    </w:p>
    <w:p w14:paraId="7A6B4395" w14:textId="77777777" w:rsidR="004E4853" w:rsidRPr="000D2AC6" w:rsidRDefault="004E4853" w:rsidP="00E21BF3">
      <w:pPr>
        <w:spacing w:after="0" w:line="480" w:lineRule="auto"/>
        <w:jc w:val="center"/>
        <w:rPr>
          <w:rFonts w:ascii="Times New Roman" w:hAnsi="Times New Roman" w:cs="Times New Roman"/>
        </w:rPr>
      </w:pPr>
      <w:r w:rsidRPr="000D2AC6">
        <w:rPr>
          <w:rFonts w:ascii="Times New Roman" w:hAnsi="Times New Roman" w:cs="Times New Roman"/>
        </w:rPr>
        <w:t>Department of Psychiatry Dalhousie University</w:t>
      </w:r>
    </w:p>
    <w:p w14:paraId="000CA677" w14:textId="77777777" w:rsidR="004E4853" w:rsidRPr="000D2AC6" w:rsidRDefault="004E4853" w:rsidP="00E21BF3">
      <w:pPr>
        <w:spacing w:after="0" w:line="480" w:lineRule="auto"/>
        <w:jc w:val="center"/>
        <w:rPr>
          <w:rFonts w:ascii="Times New Roman" w:hAnsi="Times New Roman" w:cs="Times New Roman"/>
        </w:rPr>
      </w:pPr>
      <w:r w:rsidRPr="000D2AC6">
        <w:rPr>
          <w:rFonts w:ascii="Times New Roman" w:hAnsi="Times New Roman" w:cs="Times New Roman"/>
        </w:rPr>
        <w:t xml:space="preserve">PSYR6003 - Fundamentals of Applied Statistics </w:t>
      </w:r>
    </w:p>
    <w:p w14:paraId="005AD61C" w14:textId="77777777" w:rsidR="004E4853" w:rsidRPr="000D2AC6" w:rsidRDefault="004E4853" w:rsidP="00E21BF3">
      <w:pPr>
        <w:spacing w:after="0" w:line="480" w:lineRule="auto"/>
        <w:jc w:val="center"/>
        <w:rPr>
          <w:rFonts w:ascii="Times New Roman" w:hAnsi="Times New Roman" w:cs="Times New Roman"/>
        </w:rPr>
      </w:pPr>
      <w:r w:rsidRPr="000D2AC6">
        <w:rPr>
          <w:rFonts w:ascii="Times New Roman" w:hAnsi="Times New Roman" w:cs="Times New Roman"/>
        </w:rPr>
        <w:br/>
      </w:r>
    </w:p>
    <w:p w14:paraId="37D4B076" w14:textId="77777777" w:rsidR="004E4853" w:rsidRPr="000D2AC6" w:rsidRDefault="004E4853" w:rsidP="00E21BF3">
      <w:pPr>
        <w:spacing w:after="0" w:line="480" w:lineRule="auto"/>
        <w:jc w:val="center"/>
        <w:rPr>
          <w:rFonts w:ascii="Times New Roman" w:hAnsi="Times New Roman" w:cs="Times New Roman"/>
        </w:rPr>
      </w:pPr>
      <w:r w:rsidRPr="000D2AC6">
        <w:rPr>
          <w:rFonts w:ascii="Times New Roman" w:hAnsi="Times New Roman" w:cs="Times New Roman"/>
        </w:rPr>
        <w:t xml:space="preserve">Dr Sandra Meier </w:t>
      </w:r>
    </w:p>
    <w:p w14:paraId="75828084" w14:textId="77777777" w:rsidR="004E4853" w:rsidRPr="000D2AC6" w:rsidRDefault="004E4853" w:rsidP="00E21BF3">
      <w:pPr>
        <w:spacing w:after="0" w:line="480" w:lineRule="auto"/>
        <w:jc w:val="center"/>
        <w:rPr>
          <w:rFonts w:ascii="Times New Roman" w:hAnsi="Times New Roman" w:cs="Times New Roman"/>
        </w:rPr>
      </w:pPr>
      <w:r w:rsidRPr="000D2AC6">
        <w:rPr>
          <w:rFonts w:ascii="Times New Roman" w:hAnsi="Times New Roman" w:cs="Times New Roman"/>
        </w:rPr>
        <w:t>2025-03-16</w:t>
      </w:r>
    </w:p>
    <w:p w14:paraId="2A893114" w14:textId="77777777" w:rsidR="004E4853" w:rsidRPr="000D2AC6" w:rsidRDefault="004E4853" w:rsidP="00E21BF3">
      <w:pPr>
        <w:spacing w:line="480" w:lineRule="auto"/>
        <w:jc w:val="both"/>
        <w:rPr>
          <w:rFonts w:ascii="Times New Roman" w:hAnsi="Times New Roman" w:cs="Times New Roman"/>
          <w:b/>
          <w:bCs/>
        </w:rPr>
      </w:pPr>
    </w:p>
    <w:p w14:paraId="6C2CA01C" w14:textId="77777777" w:rsidR="004E4853" w:rsidRPr="000D2AC6" w:rsidRDefault="004E4853" w:rsidP="00E21BF3">
      <w:pPr>
        <w:spacing w:line="480" w:lineRule="auto"/>
        <w:jc w:val="both"/>
        <w:rPr>
          <w:rFonts w:ascii="Times New Roman" w:hAnsi="Times New Roman" w:cs="Times New Roman"/>
          <w:b/>
          <w:bCs/>
        </w:rPr>
      </w:pPr>
    </w:p>
    <w:p w14:paraId="070735D5" w14:textId="77777777" w:rsidR="004E4853" w:rsidRPr="000D2AC6" w:rsidRDefault="004E4853" w:rsidP="00E21BF3">
      <w:pPr>
        <w:spacing w:line="480" w:lineRule="auto"/>
        <w:jc w:val="both"/>
        <w:rPr>
          <w:rFonts w:ascii="Times New Roman" w:hAnsi="Times New Roman" w:cs="Times New Roman"/>
          <w:b/>
          <w:bCs/>
        </w:rPr>
      </w:pPr>
    </w:p>
    <w:p w14:paraId="3AA8CFF8" w14:textId="77777777" w:rsidR="004E4853" w:rsidRPr="000D2AC6" w:rsidRDefault="004E4853" w:rsidP="00E21BF3">
      <w:pPr>
        <w:spacing w:line="480" w:lineRule="auto"/>
        <w:jc w:val="both"/>
        <w:rPr>
          <w:rFonts w:ascii="Times New Roman" w:hAnsi="Times New Roman" w:cs="Times New Roman"/>
          <w:b/>
          <w:bCs/>
        </w:rPr>
      </w:pPr>
    </w:p>
    <w:p w14:paraId="793F41A5" w14:textId="77777777" w:rsidR="004E4853" w:rsidRPr="000D2AC6" w:rsidRDefault="004E4853" w:rsidP="00E21BF3">
      <w:pPr>
        <w:spacing w:line="480" w:lineRule="auto"/>
        <w:jc w:val="both"/>
        <w:rPr>
          <w:rFonts w:ascii="Times New Roman" w:hAnsi="Times New Roman" w:cs="Times New Roman"/>
          <w:b/>
          <w:bCs/>
        </w:rPr>
      </w:pPr>
    </w:p>
    <w:p w14:paraId="0AC64E02" w14:textId="77777777" w:rsidR="004E4853" w:rsidRPr="000D2AC6" w:rsidRDefault="004E4853" w:rsidP="00E21BF3">
      <w:pPr>
        <w:spacing w:line="480" w:lineRule="auto"/>
        <w:jc w:val="both"/>
        <w:rPr>
          <w:rFonts w:ascii="Times New Roman" w:hAnsi="Times New Roman" w:cs="Times New Roman"/>
          <w:b/>
          <w:bCs/>
        </w:rPr>
      </w:pPr>
    </w:p>
    <w:p w14:paraId="74AB47F7" w14:textId="77777777" w:rsidR="004E4853" w:rsidRPr="000D2AC6" w:rsidRDefault="004E4853" w:rsidP="00E21BF3">
      <w:pPr>
        <w:spacing w:line="480" w:lineRule="auto"/>
        <w:jc w:val="both"/>
        <w:rPr>
          <w:rFonts w:ascii="Times New Roman" w:hAnsi="Times New Roman" w:cs="Times New Roman"/>
          <w:b/>
          <w:bCs/>
        </w:rPr>
      </w:pPr>
    </w:p>
    <w:p w14:paraId="69F4B322" w14:textId="77777777" w:rsidR="004E4853" w:rsidRPr="000D2AC6" w:rsidRDefault="004E4853" w:rsidP="00E21BF3">
      <w:pPr>
        <w:spacing w:line="480" w:lineRule="auto"/>
        <w:jc w:val="both"/>
        <w:rPr>
          <w:rFonts w:ascii="Times New Roman" w:hAnsi="Times New Roman" w:cs="Times New Roman"/>
          <w:b/>
          <w:bCs/>
        </w:rPr>
      </w:pPr>
    </w:p>
    <w:p w14:paraId="6B890879" w14:textId="77777777" w:rsidR="004E4853" w:rsidRPr="000D2AC6" w:rsidRDefault="004E4853" w:rsidP="00E21BF3">
      <w:pPr>
        <w:spacing w:line="480" w:lineRule="auto"/>
        <w:jc w:val="both"/>
        <w:rPr>
          <w:rFonts w:ascii="Times New Roman" w:hAnsi="Times New Roman" w:cs="Times New Roman"/>
          <w:b/>
          <w:bCs/>
        </w:rPr>
      </w:pPr>
    </w:p>
    <w:p w14:paraId="03170418" w14:textId="77777777" w:rsidR="004E4853" w:rsidRPr="000D2AC6" w:rsidRDefault="004E4853" w:rsidP="00E21BF3">
      <w:pPr>
        <w:spacing w:line="480" w:lineRule="auto"/>
        <w:jc w:val="both"/>
        <w:rPr>
          <w:rFonts w:ascii="Times New Roman" w:hAnsi="Times New Roman" w:cs="Times New Roman"/>
          <w:b/>
          <w:bCs/>
        </w:rPr>
      </w:pPr>
    </w:p>
    <w:p w14:paraId="2504C332" w14:textId="77777777" w:rsidR="004E4853" w:rsidRPr="000D2AC6" w:rsidRDefault="004E4853" w:rsidP="00E21BF3">
      <w:pPr>
        <w:spacing w:line="480" w:lineRule="auto"/>
        <w:jc w:val="both"/>
        <w:rPr>
          <w:rFonts w:ascii="Times New Roman" w:hAnsi="Times New Roman" w:cs="Times New Roman"/>
          <w:b/>
          <w:bCs/>
        </w:rPr>
      </w:pPr>
    </w:p>
    <w:p w14:paraId="42C10AAA" w14:textId="77777777" w:rsidR="004E4853" w:rsidRPr="000D2AC6" w:rsidRDefault="004E4853" w:rsidP="00E21BF3">
      <w:pPr>
        <w:spacing w:line="480" w:lineRule="auto"/>
        <w:jc w:val="both"/>
        <w:rPr>
          <w:rFonts w:ascii="Times New Roman" w:hAnsi="Times New Roman" w:cs="Times New Roman"/>
          <w:b/>
          <w:bCs/>
        </w:rPr>
      </w:pPr>
    </w:p>
    <w:p w14:paraId="2E3A75C8" w14:textId="55C8FA56" w:rsidR="004E4853" w:rsidRPr="000D2AC6" w:rsidRDefault="004E4853" w:rsidP="00E21BF3">
      <w:pPr>
        <w:spacing w:line="480" w:lineRule="auto"/>
        <w:jc w:val="both"/>
        <w:rPr>
          <w:rFonts w:ascii="Times New Roman" w:hAnsi="Times New Roman" w:cs="Times New Roman"/>
          <w:b/>
          <w:bCs/>
        </w:rPr>
      </w:pPr>
    </w:p>
    <w:sdt>
      <w:sdtPr>
        <w:rPr>
          <w:rFonts w:ascii="Times New Roman" w:eastAsiaTheme="minorHAnsi" w:hAnsi="Times New Roman" w:cs="Times New Roman"/>
          <w:color w:val="auto"/>
          <w:kern w:val="2"/>
          <w:sz w:val="24"/>
          <w:szCs w:val="24"/>
          <w:lang w:val="en-CA"/>
          <w14:ligatures w14:val="standardContextual"/>
        </w:rPr>
        <w:id w:val="-1676875296"/>
        <w:docPartObj>
          <w:docPartGallery w:val="Table of Contents"/>
          <w:docPartUnique/>
        </w:docPartObj>
      </w:sdtPr>
      <w:sdtEndPr>
        <w:rPr>
          <w:b/>
          <w:bCs/>
        </w:rPr>
      </w:sdtEndPr>
      <w:sdtContent>
        <w:p w14:paraId="13C54DCE" w14:textId="77777777" w:rsidR="004E4853" w:rsidRPr="000D2AC6" w:rsidRDefault="004E4853" w:rsidP="00E21BF3">
          <w:pPr>
            <w:pStyle w:val="TOCHeading"/>
            <w:spacing w:line="480" w:lineRule="auto"/>
            <w:rPr>
              <w:rFonts w:ascii="Times New Roman" w:hAnsi="Times New Roman" w:cs="Times New Roman"/>
              <w:sz w:val="24"/>
              <w:szCs w:val="24"/>
              <w:lang w:val="en-CA"/>
            </w:rPr>
          </w:pPr>
          <w:r w:rsidRPr="000D2AC6">
            <w:rPr>
              <w:rFonts w:ascii="Times New Roman" w:hAnsi="Times New Roman" w:cs="Times New Roman"/>
              <w:sz w:val="24"/>
              <w:szCs w:val="24"/>
              <w:lang w:val="en-CA"/>
            </w:rPr>
            <w:t>Table of Contents</w:t>
          </w:r>
        </w:p>
        <w:p w14:paraId="40A69D6A" w14:textId="71F13B7E" w:rsidR="007B0111" w:rsidRPr="000D2AC6" w:rsidRDefault="004E4853">
          <w:pPr>
            <w:pStyle w:val="TOC1"/>
            <w:tabs>
              <w:tab w:val="right" w:leader="dot" w:pos="9016"/>
            </w:tabs>
            <w:rPr>
              <w:rFonts w:eastAsiaTheme="minorEastAsia"/>
              <w:lang w:eastAsia="en-GB"/>
            </w:rPr>
          </w:pPr>
          <w:r w:rsidRPr="000D2AC6">
            <w:rPr>
              <w:rFonts w:ascii="Times New Roman" w:hAnsi="Times New Roman" w:cs="Times New Roman"/>
            </w:rPr>
            <w:fldChar w:fldCharType="begin"/>
          </w:r>
          <w:r w:rsidRPr="000D2AC6">
            <w:rPr>
              <w:rFonts w:ascii="Times New Roman" w:hAnsi="Times New Roman" w:cs="Times New Roman"/>
            </w:rPr>
            <w:instrText xml:space="preserve"> TOC \o "1-3" \h \z \u </w:instrText>
          </w:r>
          <w:r w:rsidRPr="000D2AC6">
            <w:rPr>
              <w:rFonts w:ascii="Times New Roman" w:hAnsi="Times New Roman" w:cs="Times New Roman"/>
            </w:rPr>
            <w:fldChar w:fldCharType="separate"/>
          </w:r>
          <w:hyperlink w:anchor="_Toc192864869" w:history="1">
            <w:r w:rsidR="007B0111" w:rsidRPr="000D2AC6">
              <w:rPr>
                <w:rStyle w:val="Hyperlink"/>
                <w:rFonts w:ascii="Times New Roman" w:hAnsi="Times New Roman" w:cs="Times New Roman"/>
              </w:rPr>
              <w:t>Background</w:t>
            </w:r>
            <w:r w:rsidR="007B0111" w:rsidRPr="000D2AC6">
              <w:rPr>
                <w:webHidden/>
              </w:rPr>
              <w:tab/>
            </w:r>
            <w:r w:rsidR="007B0111" w:rsidRPr="000D2AC6">
              <w:rPr>
                <w:webHidden/>
              </w:rPr>
              <w:fldChar w:fldCharType="begin"/>
            </w:r>
            <w:r w:rsidR="007B0111" w:rsidRPr="000D2AC6">
              <w:rPr>
                <w:webHidden/>
              </w:rPr>
              <w:instrText xml:space="preserve"> PAGEREF _Toc192864869 \h </w:instrText>
            </w:r>
            <w:r w:rsidR="007B0111" w:rsidRPr="000D2AC6">
              <w:rPr>
                <w:webHidden/>
              </w:rPr>
            </w:r>
            <w:r w:rsidR="007B0111" w:rsidRPr="000D2AC6">
              <w:rPr>
                <w:webHidden/>
              </w:rPr>
              <w:fldChar w:fldCharType="separate"/>
            </w:r>
            <w:r w:rsidR="007B0111" w:rsidRPr="000D2AC6">
              <w:rPr>
                <w:webHidden/>
              </w:rPr>
              <w:t>5</w:t>
            </w:r>
            <w:r w:rsidR="007B0111" w:rsidRPr="000D2AC6">
              <w:rPr>
                <w:webHidden/>
              </w:rPr>
              <w:fldChar w:fldCharType="end"/>
            </w:r>
          </w:hyperlink>
        </w:p>
        <w:p w14:paraId="52F1B4A3" w14:textId="4D774AFD" w:rsidR="007B0111" w:rsidRPr="000D2AC6" w:rsidRDefault="007B0111">
          <w:pPr>
            <w:pStyle w:val="TOC1"/>
            <w:tabs>
              <w:tab w:val="right" w:leader="dot" w:pos="9016"/>
            </w:tabs>
            <w:rPr>
              <w:rFonts w:eastAsiaTheme="minorEastAsia"/>
              <w:lang w:eastAsia="en-GB"/>
            </w:rPr>
          </w:pPr>
          <w:hyperlink w:anchor="_Toc192864870" w:history="1">
            <w:r w:rsidRPr="000D2AC6">
              <w:rPr>
                <w:rStyle w:val="Hyperlink"/>
                <w:rFonts w:ascii="Times New Roman" w:hAnsi="Times New Roman" w:cs="Times New Roman"/>
              </w:rPr>
              <w:t>Results</w:t>
            </w:r>
            <w:r w:rsidRPr="000D2AC6">
              <w:rPr>
                <w:webHidden/>
              </w:rPr>
              <w:tab/>
            </w:r>
            <w:r w:rsidRPr="000D2AC6">
              <w:rPr>
                <w:webHidden/>
              </w:rPr>
              <w:fldChar w:fldCharType="begin"/>
            </w:r>
            <w:r w:rsidRPr="000D2AC6">
              <w:rPr>
                <w:webHidden/>
              </w:rPr>
              <w:instrText xml:space="preserve"> PAGEREF _Toc192864870 \h </w:instrText>
            </w:r>
            <w:r w:rsidRPr="000D2AC6">
              <w:rPr>
                <w:webHidden/>
              </w:rPr>
            </w:r>
            <w:r w:rsidRPr="000D2AC6">
              <w:rPr>
                <w:webHidden/>
              </w:rPr>
              <w:fldChar w:fldCharType="separate"/>
            </w:r>
            <w:r w:rsidRPr="000D2AC6">
              <w:rPr>
                <w:webHidden/>
              </w:rPr>
              <w:t>6</w:t>
            </w:r>
            <w:r w:rsidRPr="000D2AC6">
              <w:rPr>
                <w:webHidden/>
              </w:rPr>
              <w:fldChar w:fldCharType="end"/>
            </w:r>
          </w:hyperlink>
        </w:p>
        <w:p w14:paraId="1DABB5D9" w14:textId="134A4B95" w:rsidR="007B0111" w:rsidRPr="000D2AC6" w:rsidRDefault="007B0111">
          <w:pPr>
            <w:pStyle w:val="TOC1"/>
            <w:tabs>
              <w:tab w:val="right" w:leader="dot" w:pos="9016"/>
            </w:tabs>
            <w:rPr>
              <w:rFonts w:eastAsiaTheme="minorEastAsia"/>
              <w:lang w:eastAsia="en-GB"/>
            </w:rPr>
          </w:pPr>
          <w:hyperlink w:anchor="_Toc192864871" w:history="1">
            <w:r w:rsidRPr="000D2AC6">
              <w:rPr>
                <w:rStyle w:val="Hyperlink"/>
                <w:rFonts w:ascii="Times New Roman" w:hAnsi="Times New Roman" w:cs="Times New Roman"/>
              </w:rPr>
              <w:t>Discussion</w:t>
            </w:r>
            <w:r w:rsidRPr="000D2AC6">
              <w:rPr>
                <w:webHidden/>
              </w:rPr>
              <w:tab/>
            </w:r>
            <w:r w:rsidRPr="000D2AC6">
              <w:rPr>
                <w:webHidden/>
              </w:rPr>
              <w:fldChar w:fldCharType="begin"/>
            </w:r>
            <w:r w:rsidRPr="000D2AC6">
              <w:rPr>
                <w:webHidden/>
              </w:rPr>
              <w:instrText xml:space="preserve"> PAGEREF _Toc192864871 \h </w:instrText>
            </w:r>
            <w:r w:rsidRPr="000D2AC6">
              <w:rPr>
                <w:webHidden/>
              </w:rPr>
            </w:r>
            <w:r w:rsidRPr="000D2AC6">
              <w:rPr>
                <w:webHidden/>
              </w:rPr>
              <w:fldChar w:fldCharType="separate"/>
            </w:r>
            <w:r w:rsidRPr="000D2AC6">
              <w:rPr>
                <w:webHidden/>
              </w:rPr>
              <w:t>12</w:t>
            </w:r>
            <w:r w:rsidRPr="000D2AC6">
              <w:rPr>
                <w:webHidden/>
              </w:rPr>
              <w:fldChar w:fldCharType="end"/>
            </w:r>
          </w:hyperlink>
        </w:p>
        <w:p w14:paraId="5F6BF722" w14:textId="70461440" w:rsidR="007B0111" w:rsidRPr="000D2AC6" w:rsidRDefault="007B0111">
          <w:pPr>
            <w:pStyle w:val="TOC1"/>
            <w:tabs>
              <w:tab w:val="right" w:leader="dot" w:pos="9016"/>
            </w:tabs>
            <w:rPr>
              <w:rFonts w:eastAsiaTheme="minorEastAsia"/>
              <w:lang w:eastAsia="en-GB"/>
            </w:rPr>
          </w:pPr>
          <w:hyperlink w:anchor="_Toc192864872" w:history="1">
            <w:r w:rsidRPr="000D2AC6">
              <w:rPr>
                <w:rStyle w:val="Hyperlink"/>
                <w:rFonts w:ascii="Times New Roman" w:hAnsi="Times New Roman" w:cs="Times New Roman"/>
              </w:rPr>
              <w:t>Conclusion</w:t>
            </w:r>
            <w:r w:rsidRPr="000D2AC6">
              <w:rPr>
                <w:webHidden/>
              </w:rPr>
              <w:tab/>
            </w:r>
            <w:r w:rsidRPr="000D2AC6">
              <w:rPr>
                <w:webHidden/>
              </w:rPr>
              <w:fldChar w:fldCharType="begin"/>
            </w:r>
            <w:r w:rsidRPr="000D2AC6">
              <w:rPr>
                <w:webHidden/>
              </w:rPr>
              <w:instrText xml:space="preserve"> PAGEREF _Toc192864872 \h </w:instrText>
            </w:r>
            <w:r w:rsidRPr="000D2AC6">
              <w:rPr>
                <w:webHidden/>
              </w:rPr>
            </w:r>
            <w:r w:rsidRPr="000D2AC6">
              <w:rPr>
                <w:webHidden/>
              </w:rPr>
              <w:fldChar w:fldCharType="separate"/>
            </w:r>
            <w:r w:rsidRPr="000D2AC6">
              <w:rPr>
                <w:webHidden/>
              </w:rPr>
              <w:t>13</w:t>
            </w:r>
            <w:r w:rsidRPr="000D2AC6">
              <w:rPr>
                <w:webHidden/>
              </w:rPr>
              <w:fldChar w:fldCharType="end"/>
            </w:r>
          </w:hyperlink>
        </w:p>
        <w:p w14:paraId="78C153E8" w14:textId="4BF4C11F" w:rsidR="004E4853" w:rsidRPr="000D2AC6" w:rsidRDefault="004E4853" w:rsidP="00E21BF3">
          <w:pPr>
            <w:spacing w:line="480" w:lineRule="auto"/>
            <w:rPr>
              <w:rFonts w:ascii="Times New Roman" w:hAnsi="Times New Roman" w:cs="Times New Roman"/>
            </w:rPr>
          </w:pPr>
          <w:r w:rsidRPr="000D2AC6">
            <w:rPr>
              <w:rFonts w:ascii="Times New Roman" w:hAnsi="Times New Roman" w:cs="Times New Roman"/>
              <w:b/>
              <w:bCs/>
            </w:rPr>
            <w:fldChar w:fldCharType="end"/>
          </w:r>
        </w:p>
      </w:sdtContent>
    </w:sdt>
    <w:p w14:paraId="2BBCE1AB" w14:textId="77777777" w:rsidR="004E4853" w:rsidRPr="000D2AC6" w:rsidRDefault="004E4853" w:rsidP="00E21BF3">
      <w:pPr>
        <w:spacing w:line="480" w:lineRule="auto"/>
        <w:rPr>
          <w:rFonts w:ascii="Times New Roman" w:hAnsi="Times New Roman" w:cs="Times New Roman"/>
          <w:b/>
          <w:bCs/>
        </w:rPr>
      </w:pPr>
      <w:r w:rsidRPr="000D2AC6">
        <w:rPr>
          <w:rFonts w:ascii="Times New Roman" w:hAnsi="Times New Roman" w:cs="Times New Roman"/>
          <w:b/>
          <w:bCs/>
        </w:rPr>
        <w:br w:type="page"/>
      </w:r>
    </w:p>
    <w:p w14:paraId="082A36AA" w14:textId="77777777" w:rsidR="004E4853" w:rsidRPr="000D2AC6" w:rsidRDefault="004E4853" w:rsidP="00E21BF3">
      <w:pPr>
        <w:spacing w:line="480" w:lineRule="auto"/>
        <w:jc w:val="both"/>
        <w:rPr>
          <w:rFonts w:ascii="Times New Roman" w:hAnsi="Times New Roman" w:cs="Times New Roman"/>
          <w:b/>
          <w:bCs/>
        </w:rPr>
      </w:pPr>
      <w:r w:rsidRPr="000D2AC6">
        <w:rPr>
          <w:rFonts w:ascii="Times New Roman" w:hAnsi="Times New Roman" w:cs="Times New Roman"/>
          <w:b/>
          <w:bCs/>
        </w:rPr>
        <w:lastRenderedPageBreak/>
        <w:t>LIST OF TABLES</w:t>
      </w:r>
    </w:p>
    <w:p w14:paraId="567FCD8E" w14:textId="77777777" w:rsidR="004E4853" w:rsidRPr="000D2AC6" w:rsidRDefault="004E4853" w:rsidP="00E21BF3">
      <w:pPr>
        <w:pStyle w:val="TableofFigures"/>
        <w:tabs>
          <w:tab w:val="right" w:leader="dot" w:pos="9016"/>
        </w:tabs>
        <w:spacing w:line="480" w:lineRule="auto"/>
        <w:rPr>
          <w:rFonts w:ascii="Times New Roman" w:eastAsiaTheme="minorEastAsia" w:hAnsi="Times New Roman" w:cs="Times New Roman"/>
          <w:lang w:eastAsia="en-GB"/>
        </w:rPr>
      </w:pPr>
      <w:r w:rsidRPr="000D2AC6">
        <w:rPr>
          <w:rFonts w:ascii="Times New Roman" w:hAnsi="Times New Roman" w:cs="Times New Roman"/>
          <w:b/>
          <w:bCs/>
        </w:rPr>
        <w:fldChar w:fldCharType="begin"/>
      </w:r>
      <w:r w:rsidRPr="000D2AC6">
        <w:rPr>
          <w:rFonts w:ascii="Times New Roman" w:hAnsi="Times New Roman" w:cs="Times New Roman"/>
          <w:b/>
          <w:bCs/>
        </w:rPr>
        <w:instrText xml:space="preserve"> TOC \h \z \c "Table" </w:instrText>
      </w:r>
      <w:r w:rsidRPr="000D2AC6">
        <w:rPr>
          <w:rFonts w:ascii="Times New Roman" w:hAnsi="Times New Roman" w:cs="Times New Roman"/>
          <w:b/>
          <w:bCs/>
        </w:rPr>
        <w:fldChar w:fldCharType="separate"/>
      </w:r>
      <w:hyperlink w:anchor="_Toc192749839" w:history="1">
        <w:r w:rsidRPr="000D2AC6">
          <w:rPr>
            <w:rStyle w:val="Hyperlink"/>
            <w:rFonts w:ascii="Times New Roman" w:hAnsi="Times New Roman" w:cs="Times New Roman"/>
          </w:rPr>
          <w:t>Table 1: Descriptive Statistics of Study Variables</w:t>
        </w:r>
        <w:r w:rsidRPr="000D2AC6">
          <w:rPr>
            <w:rFonts w:ascii="Times New Roman" w:hAnsi="Times New Roman" w:cs="Times New Roman"/>
            <w:webHidden/>
          </w:rPr>
          <w:tab/>
        </w:r>
        <w:r w:rsidRPr="000D2AC6">
          <w:rPr>
            <w:rFonts w:ascii="Times New Roman" w:hAnsi="Times New Roman" w:cs="Times New Roman"/>
            <w:webHidden/>
          </w:rPr>
          <w:fldChar w:fldCharType="begin"/>
        </w:r>
        <w:r w:rsidRPr="000D2AC6">
          <w:rPr>
            <w:rFonts w:ascii="Times New Roman" w:hAnsi="Times New Roman" w:cs="Times New Roman"/>
            <w:webHidden/>
          </w:rPr>
          <w:instrText xml:space="preserve"> PAGEREF _Toc192749839 \h </w:instrText>
        </w:r>
        <w:r w:rsidRPr="000D2AC6">
          <w:rPr>
            <w:rFonts w:ascii="Times New Roman" w:hAnsi="Times New Roman" w:cs="Times New Roman"/>
            <w:webHidden/>
          </w:rPr>
        </w:r>
        <w:r w:rsidRPr="000D2AC6">
          <w:rPr>
            <w:rFonts w:ascii="Times New Roman" w:hAnsi="Times New Roman" w:cs="Times New Roman"/>
            <w:webHidden/>
          </w:rPr>
          <w:fldChar w:fldCharType="separate"/>
        </w:r>
        <w:r w:rsidRPr="000D2AC6">
          <w:rPr>
            <w:rFonts w:ascii="Times New Roman" w:hAnsi="Times New Roman" w:cs="Times New Roman"/>
            <w:webHidden/>
          </w:rPr>
          <w:t>9</w:t>
        </w:r>
        <w:r w:rsidRPr="000D2AC6">
          <w:rPr>
            <w:rFonts w:ascii="Times New Roman" w:hAnsi="Times New Roman" w:cs="Times New Roman"/>
            <w:webHidden/>
          </w:rPr>
          <w:fldChar w:fldCharType="end"/>
        </w:r>
      </w:hyperlink>
    </w:p>
    <w:p w14:paraId="7FFDAA75" w14:textId="77777777" w:rsidR="004E4853" w:rsidRPr="000D2AC6" w:rsidRDefault="004E4853" w:rsidP="00E21BF3">
      <w:pPr>
        <w:pStyle w:val="TableofFigures"/>
        <w:tabs>
          <w:tab w:val="right" w:leader="dot" w:pos="9016"/>
        </w:tabs>
        <w:spacing w:line="480" w:lineRule="auto"/>
        <w:rPr>
          <w:rFonts w:ascii="Times New Roman" w:eastAsiaTheme="minorEastAsia" w:hAnsi="Times New Roman" w:cs="Times New Roman"/>
          <w:lang w:eastAsia="en-GB"/>
        </w:rPr>
      </w:pPr>
      <w:hyperlink w:anchor="_Toc192749840" w:history="1">
        <w:r w:rsidRPr="000D2AC6">
          <w:rPr>
            <w:rStyle w:val="Hyperlink"/>
            <w:rFonts w:ascii="Times New Roman" w:hAnsi="Times New Roman" w:cs="Times New Roman"/>
          </w:rPr>
          <w:t>Table 2: Comparison of Reduced and Full Models for Hypothesis 1</w:t>
        </w:r>
        <w:r w:rsidRPr="000D2AC6">
          <w:rPr>
            <w:rFonts w:ascii="Times New Roman" w:hAnsi="Times New Roman" w:cs="Times New Roman"/>
            <w:webHidden/>
          </w:rPr>
          <w:tab/>
        </w:r>
        <w:r w:rsidRPr="000D2AC6">
          <w:rPr>
            <w:rFonts w:ascii="Times New Roman" w:hAnsi="Times New Roman" w:cs="Times New Roman"/>
            <w:webHidden/>
          </w:rPr>
          <w:fldChar w:fldCharType="begin"/>
        </w:r>
        <w:r w:rsidRPr="000D2AC6">
          <w:rPr>
            <w:rFonts w:ascii="Times New Roman" w:hAnsi="Times New Roman" w:cs="Times New Roman"/>
            <w:webHidden/>
          </w:rPr>
          <w:instrText xml:space="preserve"> PAGEREF _Toc192749840 \h </w:instrText>
        </w:r>
        <w:r w:rsidRPr="000D2AC6">
          <w:rPr>
            <w:rFonts w:ascii="Times New Roman" w:hAnsi="Times New Roman" w:cs="Times New Roman"/>
            <w:webHidden/>
          </w:rPr>
        </w:r>
        <w:r w:rsidRPr="000D2AC6">
          <w:rPr>
            <w:rFonts w:ascii="Times New Roman" w:hAnsi="Times New Roman" w:cs="Times New Roman"/>
            <w:webHidden/>
          </w:rPr>
          <w:fldChar w:fldCharType="separate"/>
        </w:r>
        <w:r w:rsidRPr="000D2AC6">
          <w:rPr>
            <w:rFonts w:ascii="Times New Roman" w:hAnsi="Times New Roman" w:cs="Times New Roman"/>
            <w:webHidden/>
          </w:rPr>
          <w:t>9</w:t>
        </w:r>
        <w:r w:rsidRPr="000D2AC6">
          <w:rPr>
            <w:rFonts w:ascii="Times New Roman" w:hAnsi="Times New Roman" w:cs="Times New Roman"/>
            <w:webHidden/>
          </w:rPr>
          <w:fldChar w:fldCharType="end"/>
        </w:r>
      </w:hyperlink>
    </w:p>
    <w:p w14:paraId="41813D98" w14:textId="77777777" w:rsidR="004E4853" w:rsidRPr="000D2AC6" w:rsidRDefault="004E4853" w:rsidP="00E21BF3">
      <w:pPr>
        <w:pStyle w:val="TableofFigures"/>
        <w:tabs>
          <w:tab w:val="right" w:leader="dot" w:pos="9016"/>
        </w:tabs>
        <w:spacing w:line="480" w:lineRule="auto"/>
        <w:rPr>
          <w:rFonts w:ascii="Times New Roman" w:eastAsiaTheme="minorEastAsia" w:hAnsi="Times New Roman" w:cs="Times New Roman"/>
          <w:lang w:eastAsia="en-GB"/>
        </w:rPr>
      </w:pPr>
      <w:hyperlink w:anchor="_Toc192749841" w:history="1">
        <w:r w:rsidRPr="000D2AC6">
          <w:rPr>
            <w:rStyle w:val="Hyperlink"/>
            <w:rFonts w:ascii="Times New Roman" w:hAnsi="Times New Roman" w:cs="Times New Roman"/>
          </w:rPr>
          <w:t>Table 3:Comparison of Reduced and Full Models for Hypothesis 2</w:t>
        </w:r>
        <w:r w:rsidRPr="000D2AC6">
          <w:rPr>
            <w:rFonts w:ascii="Times New Roman" w:hAnsi="Times New Roman" w:cs="Times New Roman"/>
            <w:webHidden/>
          </w:rPr>
          <w:tab/>
        </w:r>
        <w:r w:rsidRPr="000D2AC6">
          <w:rPr>
            <w:rFonts w:ascii="Times New Roman" w:hAnsi="Times New Roman" w:cs="Times New Roman"/>
            <w:webHidden/>
          </w:rPr>
          <w:fldChar w:fldCharType="begin"/>
        </w:r>
        <w:r w:rsidRPr="000D2AC6">
          <w:rPr>
            <w:rFonts w:ascii="Times New Roman" w:hAnsi="Times New Roman" w:cs="Times New Roman"/>
            <w:webHidden/>
          </w:rPr>
          <w:instrText xml:space="preserve"> PAGEREF _Toc192749841 \h </w:instrText>
        </w:r>
        <w:r w:rsidRPr="000D2AC6">
          <w:rPr>
            <w:rFonts w:ascii="Times New Roman" w:hAnsi="Times New Roman" w:cs="Times New Roman"/>
            <w:webHidden/>
          </w:rPr>
        </w:r>
        <w:r w:rsidRPr="000D2AC6">
          <w:rPr>
            <w:rFonts w:ascii="Times New Roman" w:hAnsi="Times New Roman" w:cs="Times New Roman"/>
            <w:webHidden/>
          </w:rPr>
          <w:fldChar w:fldCharType="separate"/>
        </w:r>
        <w:r w:rsidRPr="000D2AC6">
          <w:rPr>
            <w:rFonts w:ascii="Times New Roman" w:hAnsi="Times New Roman" w:cs="Times New Roman"/>
            <w:webHidden/>
          </w:rPr>
          <w:t>10</w:t>
        </w:r>
        <w:r w:rsidRPr="000D2AC6">
          <w:rPr>
            <w:rFonts w:ascii="Times New Roman" w:hAnsi="Times New Roman" w:cs="Times New Roman"/>
            <w:webHidden/>
          </w:rPr>
          <w:fldChar w:fldCharType="end"/>
        </w:r>
      </w:hyperlink>
    </w:p>
    <w:p w14:paraId="1624CA10" w14:textId="77777777" w:rsidR="004E4853" w:rsidRPr="000D2AC6" w:rsidRDefault="004E4853" w:rsidP="00E21BF3">
      <w:pPr>
        <w:pStyle w:val="TableofFigures"/>
        <w:tabs>
          <w:tab w:val="right" w:leader="dot" w:pos="9016"/>
        </w:tabs>
        <w:spacing w:line="480" w:lineRule="auto"/>
        <w:rPr>
          <w:rFonts w:ascii="Times New Roman" w:eastAsiaTheme="minorEastAsia" w:hAnsi="Times New Roman" w:cs="Times New Roman"/>
          <w:lang w:eastAsia="en-GB"/>
        </w:rPr>
      </w:pPr>
      <w:hyperlink w:anchor="_Toc192749842" w:history="1">
        <w:r w:rsidRPr="000D2AC6">
          <w:rPr>
            <w:rStyle w:val="Hyperlink"/>
            <w:rFonts w:ascii="Times New Roman" w:hAnsi="Times New Roman" w:cs="Times New Roman"/>
          </w:rPr>
          <w:t>Table 4:Multiple Regression Analysis Predicting Negative Affect</w:t>
        </w:r>
        <w:r w:rsidRPr="000D2AC6">
          <w:rPr>
            <w:rFonts w:ascii="Times New Roman" w:hAnsi="Times New Roman" w:cs="Times New Roman"/>
            <w:webHidden/>
          </w:rPr>
          <w:tab/>
        </w:r>
        <w:r w:rsidRPr="000D2AC6">
          <w:rPr>
            <w:rFonts w:ascii="Times New Roman" w:hAnsi="Times New Roman" w:cs="Times New Roman"/>
            <w:webHidden/>
          </w:rPr>
          <w:fldChar w:fldCharType="begin"/>
        </w:r>
        <w:r w:rsidRPr="000D2AC6">
          <w:rPr>
            <w:rFonts w:ascii="Times New Roman" w:hAnsi="Times New Roman" w:cs="Times New Roman"/>
            <w:webHidden/>
          </w:rPr>
          <w:instrText xml:space="preserve"> PAGEREF _Toc192749842 \h </w:instrText>
        </w:r>
        <w:r w:rsidRPr="000D2AC6">
          <w:rPr>
            <w:rFonts w:ascii="Times New Roman" w:hAnsi="Times New Roman" w:cs="Times New Roman"/>
            <w:webHidden/>
          </w:rPr>
        </w:r>
        <w:r w:rsidRPr="000D2AC6">
          <w:rPr>
            <w:rFonts w:ascii="Times New Roman" w:hAnsi="Times New Roman" w:cs="Times New Roman"/>
            <w:webHidden/>
          </w:rPr>
          <w:fldChar w:fldCharType="separate"/>
        </w:r>
        <w:r w:rsidRPr="000D2AC6">
          <w:rPr>
            <w:rFonts w:ascii="Times New Roman" w:hAnsi="Times New Roman" w:cs="Times New Roman"/>
            <w:webHidden/>
          </w:rPr>
          <w:t>10</w:t>
        </w:r>
        <w:r w:rsidRPr="000D2AC6">
          <w:rPr>
            <w:rFonts w:ascii="Times New Roman" w:hAnsi="Times New Roman" w:cs="Times New Roman"/>
            <w:webHidden/>
          </w:rPr>
          <w:fldChar w:fldCharType="end"/>
        </w:r>
      </w:hyperlink>
    </w:p>
    <w:p w14:paraId="1C687320" w14:textId="77777777" w:rsidR="004E4853" w:rsidRPr="000D2AC6" w:rsidRDefault="004E4853" w:rsidP="00E21BF3">
      <w:pPr>
        <w:pStyle w:val="TableofFigures"/>
        <w:tabs>
          <w:tab w:val="right" w:leader="dot" w:pos="9016"/>
        </w:tabs>
        <w:spacing w:line="480" w:lineRule="auto"/>
        <w:rPr>
          <w:rFonts w:ascii="Times New Roman" w:eastAsiaTheme="minorEastAsia" w:hAnsi="Times New Roman" w:cs="Times New Roman"/>
          <w:lang w:eastAsia="en-GB"/>
        </w:rPr>
      </w:pPr>
      <w:hyperlink w:anchor="_Toc192749843" w:history="1">
        <w:r w:rsidRPr="000D2AC6">
          <w:rPr>
            <w:rStyle w:val="Hyperlink"/>
            <w:rFonts w:ascii="Times New Roman" w:hAnsi="Times New Roman" w:cs="Times New Roman"/>
          </w:rPr>
          <w:t>Table 5: Semi-Partial R² Values for Each Predictor</w:t>
        </w:r>
        <w:r w:rsidRPr="000D2AC6">
          <w:rPr>
            <w:rFonts w:ascii="Times New Roman" w:hAnsi="Times New Roman" w:cs="Times New Roman"/>
            <w:webHidden/>
          </w:rPr>
          <w:tab/>
        </w:r>
        <w:r w:rsidRPr="000D2AC6">
          <w:rPr>
            <w:rFonts w:ascii="Times New Roman" w:hAnsi="Times New Roman" w:cs="Times New Roman"/>
            <w:webHidden/>
          </w:rPr>
          <w:fldChar w:fldCharType="begin"/>
        </w:r>
        <w:r w:rsidRPr="000D2AC6">
          <w:rPr>
            <w:rFonts w:ascii="Times New Roman" w:hAnsi="Times New Roman" w:cs="Times New Roman"/>
            <w:webHidden/>
          </w:rPr>
          <w:instrText xml:space="preserve"> PAGEREF _Toc192749843 \h </w:instrText>
        </w:r>
        <w:r w:rsidRPr="000D2AC6">
          <w:rPr>
            <w:rFonts w:ascii="Times New Roman" w:hAnsi="Times New Roman" w:cs="Times New Roman"/>
            <w:webHidden/>
          </w:rPr>
        </w:r>
        <w:r w:rsidRPr="000D2AC6">
          <w:rPr>
            <w:rFonts w:ascii="Times New Roman" w:hAnsi="Times New Roman" w:cs="Times New Roman"/>
            <w:webHidden/>
          </w:rPr>
          <w:fldChar w:fldCharType="separate"/>
        </w:r>
        <w:r w:rsidRPr="000D2AC6">
          <w:rPr>
            <w:rFonts w:ascii="Times New Roman" w:hAnsi="Times New Roman" w:cs="Times New Roman"/>
            <w:webHidden/>
          </w:rPr>
          <w:t>11</w:t>
        </w:r>
        <w:r w:rsidRPr="000D2AC6">
          <w:rPr>
            <w:rFonts w:ascii="Times New Roman" w:hAnsi="Times New Roman" w:cs="Times New Roman"/>
            <w:webHidden/>
          </w:rPr>
          <w:fldChar w:fldCharType="end"/>
        </w:r>
      </w:hyperlink>
    </w:p>
    <w:p w14:paraId="6E1545A6" w14:textId="77777777" w:rsidR="004E4853" w:rsidRPr="000D2AC6" w:rsidRDefault="004E4853" w:rsidP="00E21BF3">
      <w:pPr>
        <w:spacing w:line="480" w:lineRule="auto"/>
        <w:rPr>
          <w:rFonts w:ascii="Times New Roman" w:hAnsi="Times New Roman" w:cs="Times New Roman"/>
          <w:b/>
          <w:bCs/>
        </w:rPr>
      </w:pPr>
      <w:r w:rsidRPr="000D2AC6">
        <w:rPr>
          <w:rFonts w:ascii="Times New Roman" w:hAnsi="Times New Roman" w:cs="Times New Roman"/>
          <w:b/>
          <w:bCs/>
        </w:rPr>
        <w:fldChar w:fldCharType="end"/>
      </w:r>
      <w:r w:rsidRPr="000D2AC6">
        <w:rPr>
          <w:rFonts w:ascii="Times New Roman" w:hAnsi="Times New Roman" w:cs="Times New Roman"/>
          <w:b/>
          <w:bCs/>
        </w:rPr>
        <w:br w:type="page"/>
      </w:r>
    </w:p>
    <w:p w14:paraId="411DE5E5" w14:textId="77777777" w:rsidR="004E4853" w:rsidRPr="000D2AC6" w:rsidRDefault="004E4853" w:rsidP="00E21BF3">
      <w:pPr>
        <w:spacing w:line="480" w:lineRule="auto"/>
        <w:jc w:val="both"/>
        <w:rPr>
          <w:rFonts w:ascii="Times New Roman" w:hAnsi="Times New Roman" w:cs="Times New Roman"/>
          <w:b/>
          <w:bCs/>
        </w:rPr>
      </w:pPr>
      <w:r w:rsidRPr="000D2AC6">
        <w:rPr>
          <w:rFonts w:ascii="Times New Roman" w:hAnsi="Times New Roman" w:cs="Times New Roman"/>
          <w:b/>
          <w:bCs/>
        </w:rPr>
        <w:lastRenderedPageBreak/>
        <w:t>LIST OF FIGURES</w:t>
      </w:r>
    </w:p>
    <w:p w14:paraId="33094DF2" w14:textId="77777777" w:rsidR="004E4853" w:rsidRPr="000D2AC6" w:rsidRDefault="004E4853" w:rsidP="00E21BF3">
      <w:pPr>
        <w:pStyle w:val="TableofFigures"/>
        <w:tabs>
          <w:tab w:val="right" w:leader="dot" w:pos="9016"/>
        </w:tabs>
        <w:spacing w:line="480" w:lineRule="auto"/>
        <w:rPr>
          <w:rFonts w:ascii="Times New Roman" w:hAnsi="Times New Roman" w:cs="Times New Roman"/>
        </w:rPr>
      </w:pPr>
      <w:r w:rsidRPr="000D2AC6">
        <w:rPr>
          <w:rFonts w:ascii="Times New Roman" w:hAnsi="Times New Roman" w:cs="Times New Roman"/>
          <w:b/>
          <w:bCs/>
        </w:rPr>
        <w:fldChar w:fldCharType="begin"/>
      </w:r>
      <w:r w:rsidRPr="000D2AC6">
        <w:rPr>
          <w:rFonts w:ascii="Times New Roman" w:hAnsi="Times New Roman" w:cs="Times New Roman"/>
          <w:b/>
          <w:bCs/>
        </w:rPr>
        <w:instrText xml:space="preserve"> TOC \h \z \c "Figure" </w:instrText>
      </w:r>
      <w:r w:rsidRPr="000D2AC6">
        <w:rPr>
          <w:rFonts w:ascii="Times New Roman" w:hAnsi="Times New Roman" w:cs="Times New Roman"/>
          <w:b/>
          <w:bCs/>
        </w:rPr>
        <w:fldChar w:fldCharType="separate"/>
      </w:r>
      <w:hyperlink w:anchor="_Toc192749626" w:history="1">
        <w:r w:rsidRPr="000D2AC6">
          <w:rPr>
            <w:rStyle w:val="Hyperlink"/>
            <w:rFonts w:ascii="Times New Roman" w:hAnsi="Times New Roman" w:cs="Times New Roman"/>
          </w:rPr>
          <w:t>Figure 1:Relationships Between Negative Affect and Predictor Variables</w:t>
        </w:r>
        <w:r w:rsidRPr="000D2AC6">
          <w:rPr>
            <w:rFonts w:ascii="Times New Roman" w:hAnsi="Times New Roman" w:cs="Times New Roman"/>
            <w:webHidden/>
          </w:rPr>
          <w:tab/>
        </w:r>
        <w:r w:rsidRPr="000D2AC6">
          <w:rPr>
            <w:rFonts w:ascii="Times New Roman" w:hAnsi="Times New Roman" w:cs="Times New Roman"/>
            <w:webHidden/>
          </w:rPr>
          <w:fldChar w:fldCharType="begin"/>
        </w:r>
        <w:r w:rsidRPr="000D2AC6">
          <w:rPr>
            <w:rFonts w:ascii="Times New Roman" w:hAnsi="Times New Roman" w:cs="Times New Roman"/>
            <w:webHidden/>
          </w:rPr>
          <w:instrText xml:space="preserve"> PAGEREF _Toc192749626 \h </w:instrText>
        </w:r>
        <w:r w:rsidRPr="000D2AC6">
          <w:rPr>
            <w:rFonts w:ascii="Times New Roman" w:hAnsi="Times New Roman" w:cs="Times New Roman"/>
            <w:webHidden/>
          </w:rPr>
        </w:r>
        <w:r w:rsidRPr="000D2AC6">
          <w:rPr>
            <w:rFonts w:ascii="Times New Roman" w:hAnsi="Times New Roman" w:cs="Times New Roman"/>
            <w:webHidden/>
          </w:rPr>
          <w:fldChar w:fldCharType="separate"/>
        </w:r>
        <w:r w:rsidRPr="000D2AC6">
          <w:rPr>
            <w:rFonts w:ascii="Times New Roman" w:hAnsi="Times New Roman" w:cs="Times New Roman"/>
            <w:webHidden/>
          </w:rPr>
          <w:t>7</w:t>
        </w:r>
        <w:r w:rsidRPr="000D2AC6">
          <w:rPr>
            <w:rFonts w:ascii="Times New Roman" w:hAnsi="Times New Roman" w:cs="Times New Roman"/>
            <w:webHidden/>
          </w:rPr>
          <w:fldChar w:fldCharType="end"/>
        </w:r>
      </w:hyperlink>
    </w:p>
    <w:p w14:paraId="070008E5" w14:textId="77777777" w:rsidR="004E4853" w:rsidRPr="000D2AC6" w:rsidRDefault="004E4853" w:rsidP="00E21BF3">
      <w:pPr>
        <w:pStyle w:val="TableofFigures"/>
        <w:tabs>
          <w:tab w:val="right" w:leader="dot" w:pos="9016"/>
        </w:tabs>
        <w:spacing w:line="480" w:lineRule="auto"/>
        <w:rPr>
          <w:rFonts w:ascii="Times New Roman" w:hAnsi="Times New Roman" w:cs="Times New Roman"/>
        </w:rPr>
      </w:pPr>
      <w:hyperlink w:anchor="_Toc192749627" w:history="1">
        <w:r w:rsidRPr="000D2AC6">
          <w:rPr>
            <w:rStyle w:val="Hyperlink"/>
            <w:rFonts w:ascii="Times New Roman" w:hAnsi="Times New Roman" w:cs="Times New Roman"/>
          </w:rPr>
          <w:t>Figure 2: Diagnostic Plots for Regression Analysis</w:t>
        </w:r>
        <w:r w:rsidRPr="000D2AC6">
          <w:rPr>
            <w:rFonts w:ascii="Times New Roman" w:hAnsi="Times New Roman" w:cs="Times New Roman"/>
            <w:webHidden/>
          </w:rPr>
          <w:tab/>
        </w:r>
        <w:r w:rsidRPr="000D2AC6">
          <w:rPr>
            <w:rFonts w:ascii="Times New Roman" w:hAnsi="Times New Roman" w:cs="Times New Roman"/>
            <w:webHidden/>
          </w:rPr>
          <w:fldChar w:fldCharType="begin"/>
        </w:r>
        <w:r w:rsidRPr="000D2AC6">
          <w:rPr>
            <w:rFonts w:ascii="Times New Roman" w:hAnsi="Times New Roman" w:cs="Times New Roman"/>
            <w:webHidden/>
          </w:rPr>
          <w:instrText xml:space="preserve"> PAGEREF _Toc192749627 \h </w:instrText>
        </w:r>
        <w:r w:rsidRPr="000D2AC6">
          <w:rPr>
            <w:rFonts w:ascii="Times New Roman" w:hAnsi="Times New Roman" w:cs="Times New Roman"/>
            <w:webHidden/>
          </w:rPr>
        </w:r>
        <w:r w:rsidRPr="000D2AC6">
          <w:rPr>
            <w:rFonts w:ascii="Times New Roman" w:hAnsi="Times New Roman" w:cs="Times New Roman"/>
            <w:webHidden/>
          </w:rPr>
          <w:fldChar w:fldCharType="separate"/>
        </w:r>
        <w:r w:rsidRPr="000D2AC6">
          <w:rPr>
            <w:rFonts w:ascii="Times New Roman" w:hAnsi="Times New Roman" w:cs="Times New Roman"/>
            <w:webHidden/>
          </w:rPr>
          <w:t>8</w:t>
        </w:r>
        <w:r w:rsidRPr="000D2AC6">
          <w:rPr>
            <w:rFonts w:ascii="Times New Roman" w:hAnsi="Times New Roman" w:cs="Times New Roman"/>
            <w:webHidden/>
          </w:rPr>
          <w:fldChar w:fldCharType="end"/>
        </w:r>
      </w:hyperlink>
    </w:p>
    <w:p w14:paraId="2761F3B6" w14:textId="77777777" w:rsidR="004E4853" w:rsidRPr="000D2AC6" w:rsidRDefault="004E4853" w:rsidP="00E21BF3">
      <w:pPr>
        <w:spacing w:line="480" w:lineRule="auto"/>
        <w:jc w:val="both"/>
        <w:rPr>
          <w:rFonts w:ascii="Times New Roman" w:hAnsi="Times New Roman" w:cs="Times New Roman"/>
          <w:b/>
          <w:bCs/>
        </w:rPr>
      </w:pPr>
      <w:r w:rsidRPr="000D2AC6">
        <w:rPr>
          <w:rFonts w:ascii="Times New Roman" w:hAnsi="Times New Roman" w:cs="Times New Roman"/>
          <w:b/>
          <w:bCs/>
        </w:rPr>
        <w:fldChar w:fldCharType="end"/>
      </w:r>
    </w:p>
    <w:p w14:paraId="73CF61A2" w14:textId="77777777" w:rsidR="004E4853" w:rsidRPr="000D2AC6" w:rsidRDefault="004E4853" w:rsidP="00E21BF3">
      <w:pPr>
        <w:spacing w:line="480" w:lineRule="auto"/>
        <w:jc w:val="both"/>
        <w:rPr>
          <w:rFonts w:ascii="Times New Roman" w:hAnsi="Times New Roman" w:cs="Times New Roman"/>
          <w:b/>
          <w:bCs/>
        </w:rPr>
      </w:pPr>
    </w:p>
    <w:p w14:paraId="59C8F882" w14:textId="1A3885F1" w:rsidR="004E4853" w:rsidRPr="000D2AC6" w:rsidRDefault="004E4853" w:rsidP="001355A0">
      <w:pPr>
        <w:spacing w:line="480" w:lineRule="auto"/>
        <w:rPr>
          <w:rFonts w:ascii="Times New Roman" w:hAnsi="Times New Roman" w:cs="Times New Roman"/>
          <w:b/>
          <w:bCs/>
        </w:rPr>
      </w:pPr>
      <w:r w:rsidRPr="000D2AC6">
        <w:rPr>
          <w:rFonts w:ascii="Times New Roman" w:hAnsi="Times New Roman" w:cs="Times New Roman"/>
          <w:b/>
          <w:bCs/>
        </w:rPr>
        <w:br w:type="page"/>
      </w:r>
    </w:p>
    <w:p w14:paraId="5D65AF76" w14:textId="00E9528F" w:rsidR="00CE6CAC" w:rsidRPr="000D2AC6" w:rsidRDefault="007B0111" w:rsidP="00E21BF3">
      <w:pPr>
        <w:pStyle w:val="Heading1"/>
        <w:spacing w:line="480" w:lineRule="auto"/>
        <w:jc w:val="center"/>
        <w:rPr>
          <w:rFonts w:ascii="Times New Roman" w:hAnsi="Times New Roman" w:cs="Times New Roman"/>
          <w:color w:val="000000" w:themeColor="text1"/>
          <w:sz w:val="24"/>
          <w:szCs w:val="24"/>
          <w:lang w:val="en-CA"/>
        </w:rPr>
      </w:pPr>
      <w:bookmarkStart w:id="1" w:name="_Toc192864869"/>
      <w:bookmarkStart w:id="2" w:name="_Hlk192864704"/>
      <w:r w:rsidRPr="000D2AC6">
        <w:rPr>
          <w:rFonts w:ascii="Times New Roman" w:hAnsi="Times New Roman" w:cs="Times New Roman"/>
          <w:color w:val="000000" w:themeColor="text1"/>
          <w:sz w:val="24"/>
          <w:szCs w:val="24"/>
          <w:lang w:val="en-CA"/>
        </w:rPr>
        <w:lastRenderedPageBreak/>
        <w:t>Background</w:t>
      </w:r>
      <w:bookmarkEnd w:id="1"/>
      <w:r w:rsidRPr="000D2AC6">
        <w:rPr>
          <w:rFonts w:ascii="Times New Roman" w:hAnsi="Times New Roman" w:cs="Times New Roman"/>
          <w:color w:val="000000" w:themeColor="text1"/>
          <w:sz w:val="24"/>
          <w:szCs w:val="24"/>
          <w:lang w:val="en-CA"/>
        </w:rPr>
        <w:t xml:space="preserve"> </w:t>
      </w:r>
    </w:p>
    <w:bookmarkEnd w:id="2"/>
    <w:p w14:paraId="343ACD39" w14:textId="33DE338E" w:rsidR="00B51EBA" w:rsidRPr="000D2AC6" w:rsidRDefault="00B51EBA" w:rsidP="00E21BF3">
      <w:pPr>
        <w:spacing w:line="480" w:lineRule="auto"/>
        <w:ind w:firstLine="720"/>
        <w:jc w:val="both"/>
        <w:rPr>
          <w:rFonts w:ascii="Times New Roman" w:hAnsi="Times New Roman" w:cs="Times New Roman"/>
        </w:rPr>
      </w:pPr>
      <w:r w:rsidRPr="000D2AC6">
        <w:rPr>
          <w:rFonts w:ascii="Times New Roman" w:hAnsi="Times New Roman" w:cs="Times New Roman"/>
        </w:rPr>
        <w:t xml:space="preserve">The study had two </w:t>
      </w:r>
      <w:r w:rsidR="00023840" w:rsidRPr="000D2AC6">
        <w:rPr>
          <w:rFonts w:ascii="Times New Roman" w:hAnsi="Times New Roman" w:cs="Times New Roman"/>
        </w:rPr>
        <w:t>hypotheses</w:t>
      </w:r>
      <w:r w:rsidRPr="000D2AC6">
        <w:rPr>
          <w:rFonts w:ascii="Times New Roman" w:hAnsi="Times New Roman" w:cs="Times New Roman"/>
        </w:rPr>
        <w:t xml:space="preserve"> </w:t>
      </w:r>
      <w:r w:rsidR="004B15DF" w:rsidRPr="000D2AC6">
        <w:rPr>
          <w:rFonts w:ascii="Times New Roman" w:hAnsi="Times New Roman" w:cs="Times New Roman"/>
        </w:rPr>
        <w:t>where the research</w:t>
      </w:r>
      <w:r w:rsidRPr="000D2AC6">
        <w:rPr>
          <w:rFonts w:ascii="Times New Roman" w:hAnsi="Times New Roman" w:cs="Times New Roman"/>
        </w:rPr>
        <w:t xml:space="preserve"> </w:t>
      </w:r>
      <w:r w:rsidR="004B15DF" w:rsidRPr="000D2AC6">
        <w:rPr>
          <w:rFonts w:ascii="Times New Roman" w:hAnsi="Times New Roman" w:cs="Times New Roman"/>
        </w:rPr>
        <w:t xml:space="preserve">questions were </w:t>
      </w:r>
      <w:r w:rsidR="001355A0" w:rsidRPr="000D2AC6">
        <w:rPr>
          <w:rFonts w:ascii="Times New Roman" w:hAnsi="Times New Roman" w:cs="Times New Roman"/>
        </w:rPr>
        <w:t>framed and</w:t>
      </w:r>
      <w:r w:rsidR="005D3921" w:rsidRPr="000D2AC6">
        <w:rPr>
          <w:rFonts w:ascii="Times New Roman" w:hAnsi="Times New Roman" w:cs="Times New Roman"/>
        </w:rPr>
        <w:t xml:space="preserve"> then</w:t>
      </w:r>
      <w:r w:rsidR="004B15DF" w:rsidRPr="000D2AC6">
        <w:rPr>
          <w:rFonts w:ascii="Times New Roman" w:hAnsi="Times New Roman" w:cs="Times New Roman"/>
        </w:rPr>
        <w:t xml:space="preserve"> </w:t>
      </w:r>
      <w:r w:rsidRPr="000D2AC6">
        <w:rPr>
          <w:rFonts w:ascii="Times New Roman" w:hAnsi="Times New Roman" w:cs="Times New Roman"/>
        </w:rPr>
        <w:t>converted to linear models</w:t>
      </w:r>
      <w:r w:rsidR="004B15DF" w:rsidRPr="000D2AC6">
        <w:rPr>
          <w:rFonts w:ascii="Times New Roman" w:hAnsi="Times New Roman" w:cs="Times New Roman"/>
        </w:rPr>
        <w:t>.</w:t>
      </w:r>
      <w:r w:rsidRPr="000D2AC6">
        <w:rPr>
          <w:rFonts w:ascii="Times New Roman" w:hAnsi="Times New Roman" w:cs="Times New Roman"/>
        </w:rPr>
        <w:t xml:space="preserve"> </w:t>
      </w:r>
    </w:p>
    <w:p w14:paraId="7D2BC4C8" w14:textId="77777777" w:rsidR="00B51EBA" w:rsidRPr="000D2AC6" w:rsidRDefault="00B51EBA" w:rsidP="00E21BF3">
      <w:pPr>
        <w:spacing w:line="480" w:lineRule="auto"/>
        <w:jc w:val="both"/>
        <w:rPr>
          <w:rFonts w:ascii="Times New Roman" w:hAnsi="Times New Roman" w:cs="Times New Roman"/>
        </w:rPr>
      </w:pPr>
      <w:r w:rsidRPr="000D2AC6">
        <w:rPr>
          <w:rFonts w:ascii="Times New Roman" w:hAnsi="Times New Roman" w:cs="Times New Roman"/>
        </w:rPr>
        <w:t>Hypothesis 1: Sex, conscientiousness, and socially prescribed perfectionism (SPP) will all significantly predict negative affect, in the manner described above (women will have more negative affect than men, conscientiousness will be negatively related to negative affect).</w:t>
      </w:r>
    </w:p>
    <w:p w14:paraId="132919A4" w14:textId="77777777" w:rsidR="00B51EBA" w:rsidRPr="000D2AC6" w:rsidRDefault="00B51EBA" w:rsidP="00E21BF3">
      <w:pPr>
        <w:spacing w:line="480" w:lineRule="auto"/>
        <w:jc w:val="both"/>
        <w:rPr>
          <w:rFonts w:ascii="Times New Roman" w:hAnsi="Times New Roman" w:cs="Times New Roman"/>
        </w:rPr>
      </w:pPr>
      <w:r w:rsidRPr="000D2AC6">
        <w:rPr>
          <w:rFonts w:ascii="Times New Roman" w:hAnsi="Times New Roman" w:cs="Times New Roman"/>
          <w:b/>
          <w:bCs/>
        </w:rPr>
        <w:t>Research Question:</w:t>
      </w:r>
      <w:r w:rsidRPr="000D2AC6">
        <w:rPr>
          <w:rFonts w:ascii="Times New Roman" w:hAnsi="Times New Roman" w:cs="Times New Roman"/>
        </w:rPr>
        <w:t xml:space="preserve"> Does sex, conscientiousness, and SPP significantly predict negative affect?</w:t>
      </w:r>
    </w:p>
    <w:p w14:paraId="2AC976E1" w14:textId="38AC350F" w:rsidR="00B51EBA" w:rsidRPr="000D2AC6" w:rsidRDefault="00B51EBA" w:rsidP="00E21BF3">
      <w:pPr>
        <w:spacing w:line="480" w:lineRule="auto"/>
        <w:jc w:val="both"/>
        <w:rPr>
          <w:rFonts w:ascii="Times New Roman" w:hAnsi="Times New Roman" w:cs="Times New Roman"/>
        </w:rPr>
      </w:pPr>
      <w:r w:rsidRPr="000D2AC6">
        <w:rPr>
          <w:rFonts w:ascii="Times New Roman" w:hAnsi="Times New Roman" w:cs="Times New Roman"/>
        </w:rPr>
        <w:t xml:space="preserve">Full linear </w:t>
      </w:r>
      <w:r w:rsidR="004B15DF" w:rsidRPr="000D2AC6">
        <w:rPr>
          <w:rFonts w:ascii="Times New Roman" w:hAnsi="Times New Roman" w:cs="Times New Roman"/>
        </w:rPr>
        <w:t>model:</w:t>
      </w:r>
      <w:r w:rsidRPr="000D2AC6">
        <w:rPr>
          <w:rFonts w:ascii="Times New Roman" w:hAnsi="Times New Roman" w:cs="Times New Roman"/>
        </w:rPr>
        <w:t xml:space="preserve"> negative affect = b₀ + </w:t>
      </w:r>
      <w:r w:rsidRPr="000D2AC6">
        <w:rPr>
          <w:rFonts w:ascii="Times New Roman" w:hAnsi="Times New Roman" w:cs="Times New Roman"/>
          <w:b/>
          <w:bCs/>
        </w:rPr>
        <w:t>b₁(sex) + b₂(conscientiousness) + b₃(SPP)</w:t>
      </w:r>
      <w:r w:rsidRPr="000D2AC6">
        <w:rPr>
          <w:rFonts w:ascii="Times New Roman" w:hAnsi="Times New Roman" w:cs="Times New Roman"/>
        </w:rPr>
        <w:t xml:space="preserve"> + e</w:t>
      </w:r>
    </w:p>
    <w:p w14:paraId="0DE26876" w14:textId="490CEEF4" w:rsidR="00B51EBA" w:rsidRPr="000D2AC6" w:rsidRDefault="00B51EBA" w:rsidP="00E21BF3">
      <w:pPr>
        <w:spacing w:line="480" w:lineRule="auto"/>
        <w:jc w:val="both"/>
        <w:rPr>
          <w:rFonts w:ascii="Times New Roman" w:hAnsi="Times New Roman" w:cs="Times New Roman"/>
        </w:rPr>
      </w:pPr>
      <w:r w:rsidRPr="000D2AC6">
        <w:rPr>
          <w:rFonts w:ascii="Times New Roman" w:hAnsi="Times New Roman" w:cs="Times New Roman"/>
        </w:rPr>
        <w:t xml:space="preserve">Reduced linear </w:t>
      </w:r>
      <w:r w:rsidR="004B15DF" w:rsidRPr="000D2AC6">
        <w:rPr>
          <w:rFonts w:ascii="Times New Roman" w:hAnsi="Times New Roman" w:cs="Times New Roman"/>
        </w:rPr>
        <w:t>model:</w:t>
      </w:r>
      <w:r w:rsidRPr="000D2AC6">
        <w:rPr>
          <w:rFonts w:ascii="Times New Roman" w:hAnsi="Times New Roman" w:cs="Times New Roman"/>
        </w:rPr>
        <w:t xml:space="preserve"> negative affect = b₀</w:t>
      </w:r>
    </w:p>
    <w:p w14:paraId="41CE3EB9" w14:textId="77777777" w:rsidR="00B51EBA" w:rsidRPr="000D2AC6" w:rsidRDefault="00B51EBA" w:rsidP="00E21BF3">
      <w:pPr>
        <w:spacing w:line="480" w:lineRule="auto"/>
        <w:jc w:val="both"/>
        <w:rPr>
          <w:rFonts w:ascii="Times New Roman" w:hAnsi="Times New Roman" w:cs="Times New Roman"/>
        </w:rPr>
      </w:pPr>
      <w:r w:rsidRPr="000D2AC6">
        <w:rPr>
          <w:rFonts w:ascii="Times New Roman" w:hAnsi="Times New Roman" w:cs="Times New Roman"/>
          <w:b/>
          <w:bCs/>
        </w:rPr>
        <w:t>Hypothesis 2:</w:t>
      </w:r>
      <w:r w:rsidRPr="000D2AC6">
        <w:rPr>
          <w:rFonts w:ascii="Times New Roman" w:hAnsi="Times New Roman" w:cs="Times New Roman"/>
        </w:rPr>
        <w:t xml:space="preserve"> SPP will predict unique variance in negative affect over and above sex and conscientiousness in a meaningful way.</w:t>
      </w:r>
    </w:p>
    <w:p w14:paraId="20492077" w14:textId="77777777" w:rsidR="00B51EBA" w:rsidRPr="000D2AC6" w:rsidRDefault="00B51EBA" w:rsidP="00E21BF3">
      <w:pPr>
        <w:spacing w:line="480" w:lineRule="auto"/>
        <w:jc w:val="both"/>
        <w:rPr>
          <w:rFonts w:ascii="Times New Roman" w:hAnsi="Times New Roman" w:cs="Times New Roman"/>
        </w:rPr>
      </w:pPr>
      <w:r w:rsidRPr="000D2AC6">
        <w:rPr>
          <w:rFonts w:ascii="Times New Roman" w:hAnsi="Times New Roman" w:cs="Times New Roman"/>
          <w:b/>
          <w:bCs/>
        </w:rPr>
        <w:t>Research Question:</w:t>
      </w:r>
      <w:r w:rsidRPr="000D2AC6">
        <w:rPr>
          <w:rFonts w:ascii="Times New Roman" w:hAnsi="Times New Roman" w:cs="Times New Roman"/>
        </w:rPr>
        <w:t xml:space="preserve"> Does SPP significantly predict negative affect, after controlling for sex and conscientiousness?</w:t>
      </w:r>
    </w:p>
    <w:p w14:paraId="306F463B" w14:textId="4D2C7F17" w:rsidR="00B51EBA" w:rsidRPr="000D2AC6" w:rsidRDefault="00B51EBA" w:rsidP="00E21BF3">
      <w:pPr>
        <w:spacing w:line="480" w:lineRule="auto"/>
        <w:jc w:val="both"/>
        <w:rPr>
          <w:rFonts w:ascii="Times New Roman" w:hAnsi="Times New Roman" w:cs="Times New Roman"/>
        </w:rPr>
      </w:pPr>
      <w:r w:rsidRPr="000D2AC6">
        <w:rPr>
          <w:rFonts w:ascii="Times New Roman" w:hAnsi="Times New Roman" w:cs="Times New Roman"/>
        </w:rPr>
        <w:t xml:space="preserve">Full linear </w:t>
      </w:r>
      <w:r w:rsidR="004B15DF" w:rsidRPr="000D2AC6">
        <w:rPr>
          <w:rFonts w:ascii="Times New Roman" w:hAnsi="Times New Roman" w:cs="Times New Roman"/>
        </w:rPr>
        <w:t>model:</w:t>
      </w:r>
      <w:r w:rsidRPr="000D2AC6">
        <w:rPr>
          <w:rFonts w:ascii="Times New Roman" w:hAnsi="Times New Roman" w:cs="Times New Roman"/>
        </w:rPr>
        <w:t xml:space="preserve"> negative affect = b₀ + b₁(sex) + b₂(conscientiousness) + </w:t>
      </w:r>
      <w:r w:rsidRPr="000D2AC6">
        <w:rPr>
          <w:rFonts w:ascii="Times New Roman" w:hAnsi="Times New Roman" w:cs="Times New Roman"/>
          <w:b/>
          <w:bCs/>
        </w:rPr>
        <w:t>b₃(SPP)</w:t>
      </w:r>
      <w:r w:rsidRPr="000D2AC6">
        <w:rPr>
          <w:rFonts w:ascii="Times New Roman" w:hAnsi="Times New Roman" w:cs="Times New Roman"/>
        </w:rPr>
        <w:t xml:space="preserve"> + e</w:t>
      </w:r>
    </w:p>
    <w:p w14:paraId="37E60679" w14:textId="6F0C74D5" w:rsidR="00B51EBA" w:rsidRPr="000D2AC6" w:rsidRDefault="00B51EBA" w:rsidP="00E21BF3">
      <w:pPr>
        <w:spacing w:line="480" w:lineRule="auto"/>
        <w:jc w:val="both"/>
        <w:rPr>
          <w:rFonts w:ascii="Times New Roman" w:hAnsi="Times New Roman" w:cs="Times New Roman"/>
        </w:rPr>
      </w:pPr>
      <w:r w:rsidRPr="000D2AC6">
        <w:rPr>
          <w:rFonts w:ascii="Times New Roman" w:hAnsi="Times New Roman" w:cs="Times New Roman"/>
        </w:rPr>
        <w:t xml:space="preserve">Reduced linear </w:t>
      </w:r>
      <w:r w:rsidR="004B15DF" w:rsidRPr="000D2AC6">
        <w:rPr>
          <w:rFonts w:ascii="Times New Roman" w:hAnsi="Times New Roman" w:cs="Times New Roman"/>
        </w:rPr>
        <w:t>model:</w:t>
      </w:r>
      <w:r w:rsidRPr="000D2AC6">
        <w:rPr>
          <w:rFonts w:ascii="Times New Roman" w:hAnsi="Times New Roman" w:cs="Times New Roman"/>
        </w:rPr>
        <w:t xml:space="preserve"> negative affect = b₀ + b₁(sex) + b₂(conscientiousness) + e</w:t>
      </w:r>
    </w:p>
    <w:p w14:paraId="79608246" w14:textId="77777777" w:rsidR="00B51EBA" w:rsidRPr="000D2AC6" w:rsidRDefault="00B51EBA" w:rsidP="00E21BF3">
      <w:pPr>
        <w:spacing w:line="480" w:lineRule="auto"/>
        <w:jc w:val="both"/>
        <w:rPr>
          <w:rFonts w:ascii="Times New Roman" w:hAnsi="Times New Roman" w:cs="Times New Roman"/>
          <w:b/>
          <w:bCs/>
        </w:rPr>
      </w:pPr>
    </w:p>
    <w:p w14:paraId="7AE18940" w14:textId="77777777" w:rsidR="00B51EBA" w:rsidRPr="000D2AC6" w:rsidRDefault="00B51EBA" w:rsidP="00E21BF3">
      <w:pPr>
        <w:spacing w:line="480" w:lineRule="auto"/>
        <w:jc w:val="both"/>
        <w:rPr>
          <w:rFonts w:ascii="Times New Roman" w:hAnsi="Times New Roman" w:cs="Times New Roman"/>
          <w:b/>
          <w:bCs/>
        </w:rPr>
      </w:pPr>
    </w:p>
    <w:p w14:paraId="5FF69A5E" w14:textId="77777777" w:rsidR="00B51EBA" w:rsidRPr="000D2AC6" w:rsidRDefault="00B51EBA" w:rsidP="00E21BF3">
      <w:pPr>
        <w:spacing w:line="480" w:lineRule="auto"/>
        <w:jc w:val="both"/>
        <w:rPr>
          <w:rFonts w:ascii="Times New Roman" w:hAnsi="Times New Roman" w:cs="Times New Roman"/>
          <w:b/>
          <w:bCs/>
        </w:rPr>
      </w:pPr>
    </w:p>
    <w:p w14:paraId="49FBEEB3" w14:textId="77777777" w:rsidR="001355A0" w:rsidRPr="000D2AC6" w:rsidRDefault="001355A0" w:rsidP="00E21BF3">
      <w:pPr>
        <w:spacing w:line="480" w:lineRule="auto"/>
        <w:jc w:val="both"/>
        <w:rPr>
          <w:rFonts w:ascii="Times New Roman" w:hAnsi="Times New Roman" w:cs="Times New Roman"/>
          <w:b/>
          <w:bCs/>
        </w:rPr>
      </w:pPr>
    </w:p>
    <w:p w14:paraId="441C5DAF" w14:textId="77777777" w:rsidR="00B51EBA" w:rsidRPr="000D2AC6" w:rsidRDefault="00B51EBA" w:rsidP="00E21BF3">
      <w:pPr>
        <w:spacing w:line="480" w:lineRule="auto"/>
        <w:jc w:val="both"/>
        <w:rPr>
          <w:rFonts w:ascii="Times New Roman" w:hAnsi="Times New Roman" w:cs="Times New Roman"/>
          <w:b/>
          <w:bCs/>
        </w:rPr>
      </w:pPr>
    </w:p>
    <w:p w14:paraId="0B8FEA9D" w14:textId="77777777" w:rsidR="00912279" w:rsidRPr="000D2AC6" w:rsidRDefault="00912279" w:rsidP="00912279">
      <w:pPr>
        <w:pStyle w:val="Heading1"/>
        <w:spacing w:line="480" w:lineRule="auto"/>
        <w:jc w:val="center"/>
        <w:rPr>
          <w:rFonts w:ascii="Times New Roman" w:hAnsi="Times New Roman" w:cs="Times New Roman"/>
          <w:color w:val="000000" w:themeColor="text1"/>
          <w:sz w:val="24"/>
          <w:szCs w:val="24"/>
          <w:lang w:val="en-CA"/>
        </w:rPr>
      </w:pPr>
      <w:bookmarkStart w:id="3" w:name="_Toc192864870"/>
      <w:r w:rsidRPr="000D2AC6">
        <w:rPr>
          <w:rFonts w:ascii="Times New Roman" w:hAnsi="Times New Roman" w:cs="Times New Roman"/>
          <w:color w:val="000000" w:themeColor="text1"/>
          <w:sz w:val="24"/>
          <w:szCs w:val="24"/>
          <w:lang w:val="en-CA"/>
        </w:rPr>
        <w:lastRenderedPageBreak/>
        <w:t>Results</w:t>
      </w:r>
      <w:bookmarkEnd w:id="3"/>
    </w:p>
    <w:p w14:paraId="6CF613EA" w14:textId="77777777" w:rsidR="00912279" w:rsidRPr="000D2AC6" w:rsidRDefault="00912279" w:rsidP="00133806">
      <w:pPr>
        <w:spacing w:line="480" w:lineRule="auto"/>
        <w:jc w:val="both"/>
        <w:rPr>
          <w:rFonts w:ascii="Times New Roman" w:hAnsi="Times New Roman" w:cs="Times New Roman"/>
        </w:rPr>
      </w:pPr>
    </w:p>
    <w:p w14:paraId="6516840E" w14:textId="29B3ACBA" w:rsidR="00B44CDE" w:rsidRPr="000D2AC6" w:rsidRDefault="004E4853" w:rsidP="00133806">
      <w:pPr>
        <w:spacing w:line="480" w:lineRule="auto"/>
        <w:jc w:val="both"/>
        <w:rPr>
          <w:rFonts w:ascii="Times New Roman" w:hAnsi="Times New Roman" w:cs="Times New Roman"/>
        </w:rPr>
      </w:pPr>
      <w:r w:rsidRPr="000D2AC6">
        <w:rPr>
          <w:rFonts w:ascii="Times New Roman" w:hAnsi="Times New Roman" w:cs="Times New Roman"/>
        </w:rPr>
        <w:t>Descriptive Statistics</w:t>
      </w:r>
    </w:p>
    <w:p w14:paraId="75CF7835" w14:textId="4ABE1371" w:rsidR="00B44CDE" w:rsidRPr="000D2AC6" w:rsidRDefault="009C4FEE" w:rsidP="00B44CDE">
      <w:pPr>
        <w:spacing w:line="480" w:lineRule="auto"/>
        <w:ind w:firstLine="720"/>
        <w:jc w:val="both"/>
        <w:rPr>
          <w:rFonts w:ascii="Times New Roman" w:hAnsi="Times New Roman" w:cs="Times New Roman"/>
        </w:rPr>
      </w:pPr>
      <w:r w:rsidRPr="000D2AC6">
        <w:rPr>
          <w:rFonts w:ascii="Times New Roman" w:hAnsi="Times New Roman" w:cs="Times New Roman"/>
        </w:rPr>
        <w:t>The sample</w:t>
      </w:r>
      <w:r w:rsidR="00B44CDE" w:rsidRPr="000D2AC6">
        <w:rPr>
          <w:rFonts w:ascii="Times New Roman" w:hAnsi="Times New Roman" w:cs="Times New Roman"/>
        </w:rPr>
        <w:t xml:space="preserve"> consisted of 131 participants</w:t>
      </w:r>
      <w:r w:rsidR="00D37FBE">
        <w:rPr>
          <w:rFonts w:ascii="Times New Roman" w:hAnsi="Times New Roman" w:cs="Times New Roman"/>
        </w:rPr>
        <w:t xml:space="preserve"> (undergraduate </w:t>
      </w:r>
      <w:r w:rsidR="00362346">
        <w:rPr>
          <w:rFonts w:ascii="Times New Roman" w:hAnsi="Times New Roman" w:cs="Times New Roman"/>
        </w:rPr>
        <w:t>students)</w:t>
      </w:r>
      <w:r w:rsidR="00B44CDE" w:rsidRPr="000D2AC6">
        <w:rPr>
          <w:rFonts w:ascii="Times New Roman" w:hAnsi="Times New Roman" w:cs="Times New Roman"/>
        </w:rPr>
        <w:t xml:space="preserve"> after excluding 6 participants with missing variables. </w:t>
      </w:r>
      <w:r w:rsidR="00A7767E" w:rsidRPr="000D2AC6">
        <w:rPr>
          <w:rFonts w:ascii="Times New Roman" w:hAnsi="Times New Roman" w:cs="Times New Roman"/>
        </w:rPr>
        <w:t>F</w:t>
      </w:r>
      <w:r w:rsidR="00B44CDE" w:rsidRPr="000D2AC6">
        <w:rPr>
          <w:rFonts w:ascii="Times New Roman" w:hAnsi="Times New Roman" w:cs="Times New Roman"/>
        </w:rPr>
        <w:t>emale</w:t>
      </w:r>
      <w:r w:rsidR="00227368" w:rsidRPr="000D2AC6">
        <w:rPr>
          <w:rFonts w:ascii="Times New Roman" w:hAnsi="Times New Roman" w:cs="Times New Roman"/>
        </w:rPr>
        <w:t>s</w:t>
      </w:r>
      <w:r w:rsidR="00B44CDE" w:rsidRPr="000D2AC6">
        <w:rPr>
          <w:rFonts w:ascii="Times New Roman" w:hAnsi="Times New Roman" w:cs="Times New Roman"/>
        </w:rPr>
        <w:t xml:space="preserve"> (n = 112, 85.5</w:t>
      </w:r>
      <w:r w:rsidR="00C16885">
        <w:rPr>
          <w:rFonts w:ascii="Times New Roman" w:hAnsi="Times New Roman" w:cs="Times New Roman"/>
        </w:rPr>
        <w:t>0</w:t>
      </w:r>
      <w:r w:rsidR="00B44CDE" w:rsidRPr="000D2AC6">
        <w:rPr>
          <w:rFonts w:ascii="Times New Roman" w:hAnsi="Times New Roman" w:cs="Times New Roman"/>
        </w:rPr>
        <w:t xml:space="preserve">%) </w:t>
      </w:r>
      <w:r w:rsidR="00C955A4" w:rsidRPr="000D2AC6">
        <w:rPr>
          <w:rFonts w:ascii="Times New Roman" w:hAnsi="Times New Roman" w:cs="Times New Roman"/>
        </w:rPr>
        <w:t>and of</w:t>
      </w:r>
      <w:r w:rsidR="00B44CDE" w:rsidRPr="000D2AC6">
        <w:rPr>
          <w:rFonts w:ascii="Times New Roman" w:hAnsi="Times New Roman" w:cs="Times New Roman"/>
        </w:rPr>
        <w:t xml:space="preserve"> male</w:t>
      </w:r>
      <w:r w:rsidR="00227368" w:rsidRPr="000D2AC6">
        <w:rPr>
          <w:rFonts w:ascii="Times New Roman" w:hAnsi="Times New Roman" w:cs="Times New Roman"/>
        </w:rPr>
        <w:t xml:space="preserve">s </w:t>
      </w:r>
      <w:r w:rsidR="00B44CDE" w:rsidRPr="000D2AC6">
        <w:rPr>
          <w:rFonts w:ascii="Times New Roman" w:hAnsi="Times New Roman" w:cs="Times New Roman"/>
        </w:rPr>
        <w:t>(n = 19, 14.5</w:t>
      </w:r>
      <w:r w:rsidR="00C16885">
        <w:rPr>
          <w:rFonts w:ascii="Times New Roman" w:hAnsi="Times New Roman" w:cs="Times New Roman"/>
        </w:rPr>
        <w:t>0</w:t>
      </w:r>
      <w:r w:rsidR="00B44CDE" w:rsidRPr="000D2AC6">
        <w:rPr>
          <w:rFonts w:ascii="Times New Roman" w:hAnsi="Times New Roman" w:cs="Times New Roman"/>
        </w:rPr>
        <w:t>%).</w:t>
      </w:r>
    </w:p>
    <w:p w14:paraId="5FD805FC" w14:textId="7E6E24B3" w:rsidR="00B44CDE" w:rsidRPr="000D2AC6" w:rsidRDefault="00B44CDE" w:rsidP="00B44CDE">
      <w:pPr>
        <w:spacing w:line="480" w:lineRule="auto"/>
        <w:ind w:firstLine="720"/>
        <w:jc w:val="both"/>
        <w:rPr>
          <w:rFonts w:ascii="Times New Roman" w:hAnsi="Times New Roman" w:cs="Times New Roman"/>
        </w:rPr>
      </w:pPr>
      <w:r w:rsidRPr="000D2AC6">
        <w:rPr>
          <w:rFonts w:ascii="Times New Roman" w:hAnsi="Times New Roman" w:cs="Times New Roman"/>
        </w:rPr>
        <w:t>Means</w:t>
      </w:r>
      <w:r w:rsidR="009C4FEE" w:rsidRPr="000D2AC6">
        <w:rPr>
          <w:rFonts w:ascii="Times New Roman" w:hAnsi="Times New Roman" w:cs="Times New Roman"/>
        </w:rPr>
        <w:t xml:space="preserve"> (M)</w:t>
      </w:r>
      <w:r w:rsidRPr="000D2AC6">
        <w:rPr>
          <w:rFonts w:ascii="Times New Roman" w:hAnsi="Times New Roman" w:cs="Times New Roman"/>
        </w:rPr>
        <w:t>, standard deviations</w:t>
      </w:r>
      <w:r w:rsidR="009C4FEE" w:rsidRPr="000D2AC6">
        <w:rPr>
          <w:rFonts w:ascii="Times New Roman" w:hAnsi="Times New Roman" w:cs="Times New Roman"/>
        </w:rPr>
        <w:t xml:space="preserve"> (SD)</w:t>
      </w:r>
      <w:r w:rsidRPr="000D2AC6">
        <w:rPr>
          <w:rFonts w:ascii="Times New Roman" w:hAnsi="Times New Roman" w:cs="Times New Roman"/>
        </w:rPr>
        <w:t xml:space="preserve">, and ranges for the main study variables (Socially Prescribed Perfectionism, Conscientiousness, and Negative Affect) were calculated for </w:t>
      </w:r>
      <w:r w:rsidR="00904A28" w:rsidRPr="000D2AC6">
        <w:rPr>
          <w:rFonts w:ascii="Times New Roman" w:hAnsi="Times New Roman" w:cs="Times New Roman"/>
        </w:rPr>
        <w:t>the sample</w:t>
      </w:r>
      <w:r w:rsidRPr="000D2AC6">
        <w:rPr>
          <w:rFonts w:ascii="Times New Roman" w:hAnsi="Times New Roman" w:cs="Times New Roman"/>
        </w:rPr>
        <w:t xml:space="preserve"> by gender (see Table 1).</w:t>
      </w:r>
    </w:p>
    <w:p w14:paraId="393C7092" w14:textId="3AB1EC42" w:rsidR="00022F21" w:rsidRPr="000D2AC6" w:rsidRDefault="005D3921" w:rsidP="00E21BF3">
      <w:pPr>
        <w:pStyle w:val="Caption"/>
        <w:keepNext/>
        <w:spacing w:line="480" w:lineRule="auto"/>
        <w:rPr>
          <w:rFonts w:ascii="Times New Roman" w:hAnsi="Times New Roman" w:cs="Times New Roman"/>
          <w:b/>
          <w:bCs/>
          <w:i w:val="0"/>
          <w:iCs w:val="0"/>
          <w:color w:val="000000" w:themeColor="text1"/>
          <w:sz w:val="24"/>
          <w:szCs w:val="24"/>
        </w:rPr>
      </w:pPr>
      <w:bookmarkStart w:id="4" w:name="_Toc192749839"/>
      <w:r w:rsidRPr="000D2AC6">
        <w:rPr>
          <w:rFonts w:ascii="Times New Roman" w:hAnsi="Times New Roman" w:cs="Times New Roman"/>
          <w:b/>
          <w:bCs/>
          <w:i w:val="0"/>
          <w:iCs w:val="0"/>
          <w:color w:val="000000" w:themeColor="text1"/>
          <w:sz w:val="24"/>
          <w:szCs w:val="24"/>
        </w:rPr>
        <w:t xml:space="preserve">Table </w:t>
      </w:r>
      <w:r w:rsidRPr="000D2AC6">
        <w:rPr>
          <w:rFonts w:ascii="Times New Roman" w:hAnsi="Times New Roman" w:cs="Times New Roman"/>
          <w:b/>
          <w:bCs/>
          <w:i w:val="0"/>
          <w:iCs w:val="0"/>
          <w:color w:val="000000" w:themeColor="text1"/>
          <w:sz w:val="24"/>
          <w:szCs w:val="24"/>
        </w:rPr>
        <w:fldChar w:fldCharType="begin"/>
      </w:r>
      <w:r w:rsidRPr="000D2AC6">
        <w:rPr>
          <w:rFonts w:ascii="Times New Roman" w:hAnsi="Times New Roman" w:cs="Times New Roman"/>
          <w:b/>
          <w:bCs/>
          <w:i w:val="0"/>
          <w:iCs w:val="0"/>
          <w:color w:val="000000" w:themeColor="text1"/>
          <w:sz w:val="24"/>
          <w:szCs w:val="24"/>
        </w:rPr>
        <w:instrText xml:space="preserve"> SEQ Table \* ARABIC </w:instrText>
      </w:r>
      <w:r w:rsidRPr="000D2AC6">
        <w:rPr>
          <w:rFonts w:ascii="Times New Roman" w:hAnsi="Times New Roman" w:cs="Times New Roman"/>
          <w:b/>
          <w:bCs/>
          <w:i w:val="0"/>
          <w:iCs w:val="0"/>
          <w:color w:val="000000" w:themeColor="text1"/>
          <w:sz w:val="24"/>
          <w:szCs w:val="24"/>
        </w:rPr>
        <w:fldChar w:fldCharType="separate"/>
      </w:r>
      <w:r w:rsidRPr="000D2AC6">
        <w:rPr>
          <w:rFonts w:ascii="Times New Roman" w:hAnsi="Times New Roman" w:cs="Times New Roman"/>
          <w:b/>
          <w:bCs/>
          <w:i w:val="0"/>
          <w:iCs w:val="0"/>
          <w:color w:val="000000" w:themeColor="text1"/>
          <w:sz w:val="24"/>
          <w:szCs w:val="24"/>
        </w:rPr>
        <w:t>1</w:t>
      </w:r>
      <w:r w:rsidRPr="000D2AC6">
        <w:rPr>
          <w:rFonts w:ascii="Times New Roman" w:hAnsi="Times New Roman" w:cs="Times New Roman"/>
          <w:b/>
          <w:bCs/>
          <w:i w:val="0"/>
          <w:iCs w:val="0"/>
          <w:color w:val="000000" w:themeColor="text1"/>
          <w:sz w:val="24"/>
          <w:szCs w:val="24"/>
        </w:rPr>
        <w:fldChar w:fldCharType="end"/>
      </w:r>
    </w:p>
    <w:p w14:paraId="612E937E" w14:textId="1FFE4051" w:rsidR="00B44CDE" w:rsidRPr="000D2AC6" w:rsidRDefault="005D3921" w:rsidP="00B44CDE">
      <w:pPr>
        <w:pStyle w:val="Caption"/>
        <w:keepNext/>
        <w:spacing w:line="480" w:lineRule="auto"/>
        <w:rPr>
          <w:rFonts w:ascii="Times New Roman" w:hAnsi="Times New Roman" w:cs="Times New Roman"/>
          <w:color w:val="000000" w:themeColor="text1"/>
          <w:sz w:val="24"/>
          <w:szCs w:val="24"/>
        </w:rPr>
      </w:pPr>
      <w:r w:rsidRPr="000D2AC6">
        <w:rPr>
          <w:rFonts w:ascii="Times New Roman" w:hAnsi="Times New Roman" w:cs="Times New Roman"/>
          <w:color w:val="000000" w:themeColor="text1"/>
          <w:sz w:val="24"/>
          <w:szCs w:val="24"/>
        </w:rPr>
        <w:t>Descriptive Statistics of Study Variables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0"/>
        <w:gridCol w:w="990"/>
        <w:gridCol w:w="960"/>
        <w:gridCol w:w="960"/>
        <w:gridCol w:w="960"/>
        <w:gridCol w:w="960"/>
        <w:gridCol w:w="960"/>
      </w:tblGrid>
      <w:tr w:rsidR="00B44CDE" w:rsidRPr="004D6AE9" w14:paraId="0AA8E8B0" w14:textId="77777777" w:rsidTr="00096F45">
        <w:trPr>
          <w:trHeight w:val="288"/>
        </w:trPr>
        <w:tc>
          <w:tcPr>
            <w:tcW w:w="3040" w:type="dxa"/>
            <w:tcBorders>
              <w:top w:val="single" w:sz="4" w:space="0" w:color="auto"/>
              <w:bottom w:val="single" w:sz="4" w:space="0" w:color="auto"/>
            </w:tcBorders>
            <w:noWrap/>
            <w:hideMark/>
          </w:tcPr>
          <w:p w14:paraId="7EF60879" w14:textId="77777777" w:rsidR="00B44CDE" w:rsidRPr="004D6AE9" w:rsidRDefault="00B44CDE" w:rsidP="00B44CDE">
            <w:pPr>
              <w:spacing w:after="160" w:line="480" w:lineRule="auto"/>
              <w:jc w:val="both"/>
              <w:rPr>
                <w:rFonts w:ascii="Times New Roman" w:hAnsi="Times New Roman" w:cs="Times New Roman"/>
                <w:b/>
                <w:bCs/>
              </w:rPr>
            </w:pPr>
            <w:r w:rsidRPr="004D6AE9">
              <w:rPr>
                <w:rFonts w:ascii="Times New Roman" w:hAnsi="Times New Roman" w:cs="Times New Roman"/>
                <w:b/>
                <w:bCs/>
              </w:rPr>
              <w:t>Variable</w:t>
            </w:r>
          </w:p>
        </w:tc>
        <w:tc>
          <w:tcPr>
            <w:tcW w:w="960" w:type="dxa"/>
            <w:tcBorders>
              <w:top w:val="single" w:sz="4" w:space="0" w:color="auto"/>
              <w:bottom w:val="single" w:sz="4" w:space="0" w:color="auto"/>
            </w:tcBorders>
            <w:noWrap/>
            <w:hideMark/>
          </w:tcPr>
          <w:p w14:paraId="3FAFF40E" w14:textId="77777777" w:rsidR="00B44CDE" w:rsidRPr="004D6AE9" w:rsidRDefault="00B44CDE" w:rsidP="00B44CDE">
            <w:pPr>
              <w:spacing w:after="160" w:line="480" w:lineRule="auto"/>
              <w:jc w:val="both"/>
              <w:rPr>
                <w:rFonts w:ascii="Times New Roman" w:hAnsi="Times New Roman" w:cs="Times New Roman"/>
                <w:b/>
                <w:bCs/>
              </w:rPr>
            </w:pPr>
            <w:r w:rsidRPr="004D6AE9">
              <w:rPr>
                <w:rFonts w:ascii="Times New Roman" w:hAnsi="Times New Roman" w:cs="Times New Roman"/>
                <w:b/>
                <w:bCs/>
              </w:rPr>
              <w:t>Gender</w:t>
            </w:r>
          </w:p>
        </w:tc>
        <w:tc>
          <w:tcPr>
            <w:tcW w:w="960" w:type="dxa"/>
            <w:tcBorders>
              <w:top w:val="single" w:sz="4" w:space="0" w:color="auto"/>
              <w:bottom w:val="single" w:sz="4" w:space="0" w:color="auto"/>
            </w:tcBorders>
            <w:noWrap/>
            <w:hideMark/>
          </w:tcPr>
          <w:p w14:paraId="5C329EB7" w14:textId="77777777" w:rsidR="00B44CDE" w:rsidRPr="004D6AE9" w:rsidRDefault="00B44CDE" w:rsidP="00B44CDE">
            <w:pPr>
              <w:spacing w:after="160" w:line="480" w:lineRule="auto"/>
              <w:jc w:val="both"/>
              <w:rPr>
                <w:rFonts w:ascii="Times New Roman" w:hAnsi="Times New Roman" w:cs="Times New Roman"/>
                <w:b/>
                <w:bCs/>
              </w:rPr>
            </w:pPr>
            <w:r w:rsidRPr="004D6AE9">
              <w:rPr>
                <w:rFonts w:ascii="Times New Roman" w:hAnsi="Times New Roman" w:cs="Times New Roman"/>
                <w:b/>
                <w:bCs/>
              </w:rPr>
              <w:t>n</w:t>
            </w:r>
          </w:p>
        </w:tc>
        <w:tc>
          <w:tcPr>
            <w:tcW w:w="960" w:type="dxa"/>
            <w:tcBorders>
              <w:top w:val="single" w:sz="4" w:space="0" w:color="auto"/>
              <w:bottom w:val="single" w:sz="4" w:space="0" w:color="auto"/>
            </w:tcBorders>
            <w:noWrap/>
            <w:hideMark/>
          </w:tcPr>
          <w:p w14:paraId="1CFFC652" w14:textId="77777777" w:rsidR="00B44CDE" w:rsidRPr="004D6AE9" w:rsidRDefault="00B44CDE" w:rsidP="00B44CDE">
            <w:pPr>
              <w:spacing w:after="160" w:line="480" w:lineRule="auto"/>
              <w:jc w:val="both"/>
              <w:rPr>
                <w:rFonts w:ascii="Times New Roman" w:hAnsi="Times New Roman" w:cs="Times New Roman"/>
                <w:b/>
                <w:bCs/>
              </w:rPr>
            </w:pPr>
            <w:r w:rsidRPr="004D6AE9">
              <w:rPr>
                <w:rFonts w:ascii="Times New Roman" w:hAnsi="Times New Roman" w:cs="Times New Roman"/>
                <w:b/>
                <w:bCs/>
              </w:rPr>
              <w:t xml:space="preserve">Mean </w:t>
            </w:r>
          </w:p>
        </w:tc>
        <w:tc>
          <w:tcPr>
            <w:tcW w:w="960" w:type="dxa"/>
            <w:tcBorders>
              <w:top w:val="single" w:sz="4" w:space="0" w:color="auto"/>
              <w:bottom w:val="single" w:sz="4" w:space="0" w:color="auto"/>
            </w:tcBorders>
            <w:noWrap/>
            <w:hideMark/>
          </w:tcPr>
          <w:p w14:paraId="1B680A96" w14:textId="77777777" w:rsidR="00B44CDE" w:rsidRPr="004D6AE9" w:rsidRDefault="00B44CDE" w:rsidP="00B44CDE">
            <w:pPr>
              <w:spacing w:after="160" w:line="480" w:lineRule="auto"/>
              <w:jc w:val="both"/>
              <w:rPr>
                <w:rFonts w:ascii="Times New Roman" w:hAnsi="Times New Roman" w:cs="Times New Roman"/>
                <w:b/>
                <w:bCs/>
              </w:rPr>
            </w:pPr>
            <w:r w:rsidRPr="004D6AE9">
              <w:rPr>
                <w:rFonts w:ascii="Times New Roman" w:hAnsi="Times New Roman" w:cs="Times New Roman"/>
                <w:b/>
                <w:bCs/>
              </w:rPr>
              <w:t>SD</w:t>
            </w:r>
          </w:p>
        </w:tc>
        <w:tc>
          <w:tcPr>
            <w:tcW w:w="960" w:type="dxa"/>
            <w:tcBorders>
              <w:top w:val="single" w:sz="4" w:space="0" w:color="auto"/>
              <w:bottom w:val="single" w:sz="4" w:space="0" w:color="auto"/>
            </w:tcBorders>
            <w:noWrap/>
            <w:hideMark/>
          </w:tcPr>
          <w:p w14:paraId="016AEB52" w14:textId="77777777" w:rsidR="00B44CDE" w:rsidRPr="004D6AE9" w:rsidRDefault="00B44CDE" w:rsidP="00B44CDE">
            <w:pPr>
              <w:spacing w:after="160" w:line="480" w:lineRule="auto"/>
              <w:jc w:val="both"/>
              <w:rPr>
                <w:rFonts w:ascii="Times New Roman" w:hAnsi="Times New Roman" w:cs="Times New Roman"/>
                <w:b/>
                <w:bCs/>
              </w:rPr>
            </w:pPr>
            <w:r w:rsidRPr="004D6AE9">
              <w:rPr>
                <w:rFonts w:ascii="Times New Roman" w:hAnsi="Times New Roman" w:cs="Times New Roman"/>
                <w:b/>
                <w:bCs/>
              </w:rPr>
              <w:t>Min</w:t>
            </w:r>
          </w:p>
        </w:tc>
        <w:tc>
          <w:tcPr>
            <w:tcW w:w="960" w:type="dxa"/>
            <w:tcBorders>
              <w:top w:val="single" w:sz="4" w:space="0" w:color="auto"/>
              <w:bottom w:val="single" w:sz="4" w:space="0" w:color="auto"/>
            </w:tcBorders>
            <w:noWrap/>
            <w:hideMark/>
          </w:tcPr>
          <w:p w14:paraId="7DD25F8F" w14:textId="77777777" w:rsidR="00B44CDE" w:rsidRPr="004D6AE9" w:rsidRDefault="00B44CDE" w:rsidP="00B44CDE">
            <w:pPr>
              <w:spacing w:after="160" w:line="480" w:lineRule="auto"/>
              <w:jc w:val="both"/>
              <w:rPr>
                <w:rFonts w:ascii="Times New Roman" w:hAnsi="Times New Roman" w:cs="Times New Roman"/>
                <w:b/>
                <w:bCs/>
              </w:rPr>
            </w:pPr>
            <w:r w:rsidRPr="004D6AE9">
              <w:rPr>
                <w:rFonts w:ascii="Times New Roman" w:hAnsi="Times New Roman" w:cs="Times New Roman"/>
                <w:b/>
                <w:bCs/>
              </w:rPr>
              <w:t>Max</w:t>
            </w:r>
          </w:p>
        </w:tc>
      </w:tr>
      <w:tr w:rsidR="00B44CDE" w:rsidRPr="000D2AC6" w14:paraId="12750DAC" w14:textId="77777777" w:rsidTr="00096F45">
        <w:trPr>
          <w:trHeight w:val="288"/>
        </w:trPr>
        <w:tc>
          <w:tcPr>
            <w:tcW w:w="3040" w:type="dxa"/>
            <w:vMerge w:val="restart"/>
            <w:tcBorders>
              <w:top w:val="single" w:sz="4" w:space="0" w:color="auto"/>
            </w:tcBorders>
            <w:noWrap/>
            <w:hideMark/>
          </w:tcPr>
          <w:p w14:paraId="0CF370FF" w14:textId="479D0343" w:rsidR="00B44CDE" w:rsidRPr="000D2AC6" w:rsidRDefault="00A806CB" w:rsidP="00A806CB">
            <w:pPr>
              <w:spacing w:after="160" w:line="480" w:lineRule="auto"/>
              <w:rPr>
                <w:rFonts w:ascii="Times New Roman" w:hAnsi="Times New Roman" w:cs="Times New Roman"/>
              </w:rPr>
            </w:pPr>
            <w:r w:rsidRPr="000D2AC6">
              <w:rPr>
                <w:rFonts w:ascii="Times New Roman" w:hAnsi="Times New Roman" w:cs="Times New Roman"/>
              </w:rPr>
              <w:t xml:space="preserve">Socially Prescribed Perfectionism </w:t>
            </w:r>
            <w:r w:rsidR="005549EF" w:rsidRPr="000D2AC6">
              <w:rPr>
                <w:rFonts w:ascii="Times New Roman" w:hAnsi="Times New Roman" w:cs="Times New Roman"/>
              </w:rPr>
              <w:t>(</w:t>
            </w:r>
            <w:r w:rsidR="00B44CDE" w:rsidRPr="000D2AC6">
              <w:rPr>
                <w:rFonts w:ascii="Times New Roman" w:hAnsi="Times New Roman" w:cs="Times New Roman"/>
              </w:rPr>
              <w:t>SPP</w:t>
            </w:r>
            <w:r w:rsidR="005549EF" w:rsidRPr="000D2AC6">
              <w:rPr>
                <w:rFonts w:ascii="Times New Roman" w:hAnsi="Times New Roman" w:cs="Times New Roman"/>
              </w:rPr>
              <w:t>)</w:t>
            </w:r>
          </w:p>
        </w:tc>
        <w:tc>
          <w:tcPr>
            <w:tcW w:w="960" w:type="dxa"/>
            <w:tcBorders>
              <w:top w:val="single" w:sz="4" w:space="0" w:color="auto"/>
            </w:tcBorders>
            <w:noWrap/>
            <w:hideMark/>
          </w:tcPr>
          <w:p w14:paraId="72429DEE"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Female</w:t>
            </w:r>
          </w:p>
        </w:tc>
        <w:tc>
          <w:tcPr>
            <w:tcW w:w="960" w:type="dxa"/>
            <w:tcBorders>
              <w:top w:val="single" w:sz="4" w:space="0" w:color="auto"/>
            </w:tcBorders>
            <w:noWrap/>
            <w:hideMark/>
          </w:tcPr>
          <w:p w14:paraId="00B1B59E"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112</w:t>
            </w:r>
          </w:p>
        </w:tc>
        <w:tc>
          <w:tcPr>
            <w:tcW w:w="960" w:type="dxa"/>
            <w:tcBorders>
              <w:top w:val="single" w:sz="4" w:space="0" w:color="auto"/>
            </w:tcBorders>
            <w:noWrap/>
            <w:hideMark/>
          </w:tcPr>
          <w:p w14:paraId="3C910F25"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4.38</w:t>
            </w:r>
          </w:p>
        </w:tc>
        <w:tc>
          <w:tcPr>
            <w:tcW w:w="960" w:type="dxa"/>
            <w:tcBorders>
              <w:top w:val="single" w:sz="4" w:space="0" w:color="auto"/>
            </w:tcBorders>
            <w:noWrap/>
            <w:hideMark/>
          </w:tcPr>
          <w:p w14:paraId="23FEC062"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1.46</w:t>
            </w:r>
          </w:p>
        </w:tc>
        <w:tc>
          <w:tcPr>
            <w:tcW w:w="960" w:type="dxa"/>
            <w:tcBorders>
              <w:top w:val="single" w:sz="4" w:space="0" w:color="auto"/>
            </w:tcBorders>
            <w:noWrap/>
            <w:hideMark/>
          </w:tcPr>
          <w:p w14:paraId="7F27288B" w14:textId="13137E54"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w:t>
            </w:r>
            <w:r w:rsidR="001B12CD">
              <w:rPr>
                <w:rFonts w:ascii="Times New Roman" w:hAnsi="Times New Roman" w:cs="Times New Roman"/>
              </w:rPr>
              <w:t>.0</w:t>
            </w:r>
            <w:r w:rsidR="00822819">
              <w:rPr>
                <w:rFonts w:ascii="Times New Roman" w:hAnsi="Times New Roman" w:cs="Times New Roman"/>
              </w:rPr>
              <w:t>0</w:t>
            </w:r>
          </w:p>
        </w:tc>
        <w:tc>
          <w:tcPr>
            <w:tcW w:w="960" w:type="dxa"/>
            <w:tcBorders>
              <w:top w:val="single" w:sz="4" w:space="0" w:color="auto"/>
            </w:tcBorders>
            <w:noWrap/>
            <w:hideMark/>
          </w:tcPr>
          <w:p w14:paraId="1C4B5E80" w14:textId="6D73AD78"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7</w:t>
            </w:r>
            <w:r w:rsidR="001B12CD">
              <w:rPr>
                <w:rFonts w:ascii="Times New Roman" w:hAnsi="Times New Roman" w:cs="Times New Roman"/>
              </w:rPr>
              <w:t>.0</w:t>
            </w:r>
            <w:r w:rsidR="0006327A">
              <w:rPr>
                <w:rFonts w:ascii="Times New Roman" w:hAnsi="Times New Roman" w:cs="Times New Roman"/>
              </w:rPr>
              <w:t>0</w:t>
            </w:r>
          </w:p>
        </w:tc>
      </w:tr>
      <w:tr w:rsidR="00B44CDE" w:rsidRPr="000D2AC6" w14:paraId="0FDDF14A" w14:textId="77777777" w:rsidTr="00096F45">
        <w:trPr>
          <w:trHeight w:val="288"/>
        </w:trPr>
        <w:tc>
          <w:tcPr>
            <w:tcW w:w="3040" w:type="dxa"/>
            <w:vMerge/>
            <w:noWrap/>
            <w:hideMark/>
          </w:tcPr>
          <w:p w14:paraId="2F9A49AA" w14:textId="77777777" w:rsidR="00B44CDE" w:rsidRPr="000D2AC6" w:rsidRDefault="00B44CDE" w:rsidP="00B44CDE">
            <w:pPr>
              <w:spacing w:after="160" w:line="480" w:lineRule="auto"/>
              <w:jc w:val="both"/>
              <w:rPr>
                <w:rFonts w:ascii="Times New Roman" w:hAnsi="Times New Roman" w:cs="Times New Roman"/>
              </w:rPr>
            </w:pPr>
          </w:p>
        </w:tc>
        <w:tc>
          <w:tcPr>
            <w:tcW w:w="960" w:type="dxa"/>
            <w:noWrap/>
            <w:hideMark/>
          </w:tcPr>
          <w:p w14:paraId="4D08D1DA"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Male</w:t>
            </w:r>
          </w:p>
        </w:tc>
        <w:tc>
          <w:tcPr>
            <w:tcW w:w="960" w:type="dxa"/>
            <w:noWrap/>
            <w:hideMark/>
          </w:tcPr>
          <w:p w14:paraId="666782E4"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19</w:t>
            </w:r>
          </w:p>
        </w:tc>
        <w:tc>
          <w:tcPr>
            <w:tcW w:w="960" w:type="dxa"/>
            <w:noWrap/>
            <w:hideMark/>
          </w:tcPr>
          <w:p w14:paraId="2C1557D8"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4.42</w:t>
            </w:r>
          </w:p>
        </w:tc>
        <w:tc>
          <w:tcPr>
            <w:tcW w:w="960" w:type="dxa"/>
            <w:noWrap/>
            <w:hideMark/>
          </w:tcPr>
          <w:p w14:paraId="49D7CC57"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1.26</w:t>
            </w:r>
          </w:p>
        </w:tc>
        <w:tc>
          <w:tcPr>
            <w:tcW w:w="960" w:type="dxa"/>
            <w:noWrap/>
            <w:hideMark/>
          </w:tcPr>
          <w:p w14:paraId="76C6FB65" w14:textId="6DE22412"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2</w:t>
            </w:r>
            <w:r w:rsidR="001B12CD">
              <w:rPr>
                <w:rFonts w:ascii="Times New Roman" w:hAnsi="Times New Roman" w:cs="Times New Roman"/>
              </w:rPr>
              <w:t>.0</w:t>
            </w:r>
            <w:r w:rsidR="00822819">
              <w:rPr>
                <w:rFonts w:ascii="Times New Roman" w:hAnsi="Times New Roman" w:cs="Times New Roman"/>
              </w:rPr>
              <w:t>0</w:t>
            </w:r>
          </w:p>
        </w:tc>
        <w:tc>
          <w:tcPr>
            <w:tcW w:w="960" w:type="dxa"/>
            <w:noWrap/>
            <w:hideMark/>
          </w:tcPr>
          <w:p w14:paraId="4AA75112" w14:textId="09D2BD7F"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6.4</w:t>
            </w:r>
            <w:r w:rsidR="0006327A">
              <w:rPr>
                <w:rFonts w:ascii="Times New Roman" w:hAnsi="Times New Roman" w:cs="Times New Roman"/>
              </w:rPr>
              <w:t>0</w:t>
            </w:r>
          </w:p>
        </w:tc>
      </w:tr>
      <w:tr w:rsidR="00B44CDE" w:rsidRPr="000D2AC6" w14:paraId="5D968043" w14:textId="77777777" w:rsidTr="00096F45">
        <w:trPr>
          <w:trHeight w:val="288"/>
        </w:trPr>
        <w:tc>
          <w:tcPr>
            <w:tcW w:w="3040" w:type="dxa"/>
            <w:vMerge w:val="restart"/>
            <w:noWrap/>
            <w:hideMark/>
          </w:tcPr>
          <w:p w14:paraId="507E5DE0" w14:textId="18DE92F0" w:rsidR="00B44CDE" w:rsidRPr="000D2AC6" w:rsidRDefault="000D2AC6" w:rsidP="00B44CDE">
            <w:pPr>
              <w:spacing w:after="160" w:line="480" w:lineRule="auto"/>
              <w:jc w:val="both"/>
              <w:rPr>
                <w:rFonts w:ascii="Times New Roman" w:hAnsi="Times New Roman" w:cs="Times New Roman"/>
              </w:rPr>
            </w:pPr>
            <w:r w:rsidRPr="000D2AC6">
              <w:rPr>
                <w:rFonts w:ascii="Times New Roman" w:hAnsi="Times New Roman" w:cs="Times New Roman"/>
              </w:rPr>
              <w:t>Conscientiousness</w:t>
            </w:r>
          </w:p>
        </w:tc>
        <w:tc>
          <w:tcPr>
            <w:tcW w:w="960" w:type="dxa"/>
            <w:noWrap/>
            <w:hideMark/>
          </w:tcPr>
          <w:p w14:paraId="1AE44AD8"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Female</w:t>
            </w:r>
          </w:p>
        </w:tc>
        <w:tc>
          <w:tcPr>
            <w:tcW w:w="960" w:type="dxa"/>
            <w:noWrap/>
            <w:hideMark/>
          </w:tcPr>
          <w:p w14:paraId="43180C99"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112</w:t>
            </w:r>
          </w:p>
        </w:tc>
        <w:tc>
          <w:tcPr>
            <w:tcW w:w="960" w:type="dxa"/>
            <w:noWrap/>
            <w:hideMark/>
          </w:tcPr>
          <w:p w14:paraId="0CA8120B"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4.11</w:t>
            </w:r>
          </w:p>
        </w:tc>
        <w:tc>
          <w:tcPr>
            <w:tcW w:w="960" w:type="dxa"/>
            <w:noWrap/>
            <w:hideMark/>
          </w:tcPr>
          <w:p w14:paraId="26C8D5E9"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1.31</w:t>
            </w:r>
          </w:p>
        </w:tc>
        <w:tc>
          <w:tcPr>
            <w:tcW w:w="960" w:type="dxa"/>
            <w:noWrap/>
            <w:hideMark/>
          </w:tcPr>
          <w:p w14:paraId="01C3220A" w14:textId="2B0FF8EB"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0</w:t>
            </w:r>
            <w:r w:rsidR="001B12CD">
              <w:rPr>
                <w:rFonts w:ascii="Times New Roman" w:hAnsi="Times New Roman" w:cs="Times New Roman"/>
              </w:rPr>
              <w:t>.0</w:t>
            </w:r>
            <w:r w:rsidR="0006327A">
              <w:rPr>
                <w:rFonts w:ascii="Times New Roman" w:hAnsi="Times New Roman" w:cs="Times New Roman"/>
              </w:rPr>
              <w:t>0</w:t>
            </w:r>
          </w:p>
        </w:tc>
        <w:tc>
          <w:tcPr>
            <w:tcW w:w="960" w:type="dxa"/>
            <w:noWrap/>
            <w:hideMark/>
          </w:tcPr>
          <w:p w14:paraId="35FD9DAB" w14:textId="74BC7000"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6</w:t>
            </w:r>
            <w:r w:rsidR="001B12CD">
              <w:rPr>
                <w:rFonts w:ascii="Times New Roman" w:hAnsi="Times New Roman" w:cs="Times New Roman"/>
              </w:rPr>
              <w:t>.0</w:t>
            </w:r>
            <w:r w:rsidR="0006327A">
              <w:rPr>
                <w:rFonts w:ascii="Times New Roman" w:hAnsi="Times New Roman" w:cs="Times New Roman"/>
              </w:rPr>
              <w:t>0</w:t>
            </w:r>
          </w:p>
        </w:tc>
      </w:tr>
      <w:tr w:rsidR="00B44CDE" w:rsidRPr="000D2AC6" w14:paraId="4F6A94BC" w14:textId="77777777" w:rsidTr="00096F45">
        <w:trPr>
          <w:trHeight w:val="288"/>
        </w:trPr>
        <w:tc>
          <w:tcPr>
            <w:tcW w:w="3040" w:type="dxa"/>
            <w:vMerge/>
            <w:noWrap/>
            <w:hideMark/>
          </w:tcPr>
          <w:p w14:paraId="71C384B2" w14:textId="77777777" w:rsidR="00B44CDE" w:rsidRPr="000D2AC6" w:rsidRDefault="00B44CDE" w:rsidP="00B44CDE">
            <w:pPr>
              <w:spacing w:after="160" w:line="480" w:lineRule="auto"/>
              <w:jc w:val="both"/>
              <w:rPr>
                <w:rFonts w:ascii="Times New Roman" w:hAnsi="Times New Roman" w:cs="Times New Roman"/>
              </w:rPr>
            </w:pPr>
          </w:p>
        </w:tc>
        <w:tc>
          <w:tcPr>
            <w:tcW w:w="960" w:type="dxa"/>
            <w:noWrap/>
            <w:hideMark/>
          </w:tcPr>
          <w:p w14:paraId="74C69241"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Male</w:t>
            </w:r>
          </w:p>
        </w:tc>
        <w:tc>
          <w:tcPr>
            <w:tcW w:w="960" w:type="dxa"/>
            <w:noWrap/>
            <w:hideMark/>
          </w:tcPr>
          <w:p w14:paraId="00E5AF8B"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19</w:t>
            </w:r>
          </w:p>
        </w:tc>
        <w:tc>
          <w:tcPr>
            <w:tcW w:w="960" w:type="dxa"/>
            <w:noWrap/>
            <w:hideMark/>
          </w:tcPr>
          <w:p w14:paraId="068C1894"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3.61</w:t>
            </w:r>
          </w:p>
        </w:tc>
        <w:tc>
          <w:tcPr>
            <w:tcW w:w="960" w:type="dxa"/>
            <w:noWrap/>
            <w:hideMark/>
          </w:tcPr>
          <w:p w14:paraId="47979845"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1.07</w:t>
            </w:r>
          </w:p>
        </w:tc>
        <w:tc>
          <w:tcPr>
            <w:tcW w:w="960" w:type="dxa"/>
            <w:noWrap/>
            <w:hideMark/>
          </w:tcPr>
          <w:p w14:paraId="1DB95E60" w14:textId="1ECD1ECC"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2</w:t>
            </w:r>
            <w:r w:rsidR="001B12CD">
              <w:rPr>
                <w:rFonts w:ascii="Times New Roman" w:hAnsi="Times New Roman" w:cs="Times New Roman"/>
              </w:rPr>
              <w:t>.0</w:t>
            </w:r>
            <w:r w:rsidR="0006327A">
              <w:rPr>
                <w:rFonts w:ascii="Times New Roman" w:hAnsi="Times New Roman" w:cs="Times New Roman"/>
              </w:rPr>
              <w:t>0</w:t>
            </w:r>
          </w:p>
        </w:tc>
        <w:tc>
          <w:tcPr>
            <w:tcW w:w="960" w:type="dxa"/>
            <w:noWrap/>
            <w:hideMark/>
          </w:tcPr>
          <w:p w14:paraId="6B665227" w14:textId="7C21990C"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6</w:t>
            </w:r>
            <w:r w:rsidR="001B12CD">
              <w:rPr>
                <w:rFonts w:ascii="Times New Roman" w:hAnsi="Times New Roman" w:cs="Times New Roman"/>
              </w:rPr>
              <w:t>.0</w:t>
            </w:r>
            <w:r w:rsidR="0006327A">
              <w:rPr>
                <w:rFonts w:ascii="Times New Roman" w:hAnsi="Times New Roman" w:cs="Times New Roman"/>
              </w:rPr>
              <w:t>0</w:t>
            </w:r>
          </w:p>
        </w:tc>
      </w:tr>
      <w:tr w:rsidR="00B44CDE" w:rsidRPr="000D2AC6" w14:paraId="462657E3" w14:textId="77777777" w:rsidTr="00096F45">
        <w:trPr>
          <w:trHeight w:val="288"/>
        </w:trPr>
        <w:tc>
          <w:tcPr>
            <w:tcW w:w="3040" w:type="dxa"/>
            <w:vMerge w:val="restart"/>
            <w:noWrap/>
            <w:hideMark/>
          </w:tcPr>
          <w:p w14:paraId="46D8BFCC"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Negative Affect</w:t>
            </w:r>
          </w:p>
        </w:tc>
        <w:tc>
          <w:tcPr>
            <w:tcW w:w="960" w:type="dxa"/>
            <w:noWrap/>
            <w:hideMark/>
          </w:tcPr>
          <w:p w14:paraId="0442C43D"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Female</w:t>
            </w:r>
          </w:p>
        </w:tc>
        <w:tc>
          <w:tcPr>
            <w:tcW w:w="960" w:type="dxa"/>
            <w:noWrap/>
            <w:hideMark/>
          </w:tcPr>
          <w:p w14:paraId="106F0472"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112</w:t>
            </w:r>
          </w:p>
        </w:tc>
        <w:tc>
          <w:tcPr>
            <w:tcW w:w="960" w:type="dxa"/>
            <w:noWrap/>
            <w:hideMark/>
          </w:tcPr>
          <w:p w14:paraId="0E0A4A4E" w14:textId="48BB9DAE"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2.5</w:t>
            </w:r>
            <w:r w:rsidR="003C22F8">
              <w:rPr>
                <w:rFonts w:ascii="Times New Roman" w:hAnsi="Times New Roman" w:cs="Times New Roman"/>
              </w:rPr>
              <w:t>0</w:t>
            </w:r>
          </w:p>
        </w:tc>
        <w:tc>
          <w:tcPr>
            <w:tcW w:w="960" w:type="dxa"/>
            <w:noWrap/>
            <w:hideMark/>
          </w:tcPr>
          <w:p w14:paraId="3BD1515A"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0.99</w:t>
            </w:r>
          </w:p>
        </w:tc>
        <w:tc>
          <w:tcPr>
            <w:tcW w:w="960" w:type="dxa"/>
            <w:noWrap/>
            <w:hideMark/>
          </w:tcPr>
          <w:p w14:paraId="682ABA51" w14:textId="3E234044"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w:t>
            </w:r>
            <w:r w:rsidR="001B12CD">
              <w:rPr>
                <w:rFonts w:ascii="Times New Roman" w:hAnsi="Times New Roman" w:cs="Times New Roman"/>
              </w:rPr>
              <w:t>.0</w:t>
            </w:r>
            <w:r w:rsidR="0006327A">
              <w:rPr>
                <w:rFonts w:ascii="Times New Roman" w:hAnsi="Times New Roman" w:cs="Times New Roman"/>
              </w:rPr>
              <w:t>0</w:t>
            </w:r>
          </w:p>
        </w:tc>
        <w:tc>
          <w:tcPr>
            <w:tcW w:w="960" w:type="dxa"/>
            <w:noWrap/>
            <w:hideMark/>
          </w:tcPr>
          <w:p w14:paraId="4A3AA059"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4.83</w:t>
            </w:r>
          </w:p>
        </w:tc>
      </w:tr>
      <w:tr w:rsidR="00B44CDE" w:rsidRPr="000D2AC6" w14:paraId="6074C545" w14:textId="77777777" w:rsidTr="00096F45">
        <w:trPr>
          <w:trHeight w:val="288"/>
        </w:trPr>
        <w:tc>
          <w:tcPr>
            <w:tcW w:w="3040" w:type="dxa"/>
            <w:vMerge/>
            <w:tcBorders>
              <w:bottom w:val="single" w:sz="4" w:space="0" w:color="auto"/>
            </w:tcBorders>
            <w:noWrap/>
            <w:hideMark/>
          </w:tcPr>
          <w:p w14:paraId="48068C56" w14:textId="77777777" w:rsidR="00B44CDE" w:rsidRPr="000D2AC6" w:rsidRDefault="00B44CDE" w:rsidP="00B44CDE">
            <w:pPr>
              <w:spacing w:after="160" w:line="480" w:lineRule="auto"/>
              <w:jc w:val="both"/>
              <w:rPr>
                <w:rFonts w:ascii="Times New Roman" w:hAnsi="Times New Roman" w:cs="Times New Roman"/>
              </w:rPr>
            </w:pPr>
          </w:p>
        </w:tc>
        <w:tc>
          <w:tcPr>
            <w:tcW w:w="960" w:type="dxa"/>
            <w:tcBorders>
              <w:bottom w:val="single" w:sz="4" w:space="0" w:color="auto"/>
            </w:tcBorders>
            <w:noWrap/>
            <w:hideMark/>
          </w:tcPr>
          <w:p w14:paraId="3E429629"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Male</w:t>
            </w:r>
          </w:p>
        </w:tc>
        <w:tc>
          <w:tcPr>
            <w:tcW w:w="960" w:type="dxa"/>
            <w:tcBorders>
              <w:bottom w:val="single" w:sz="4" w:space="0" w:color="auto"/>
            </w:tcBorders>
            <w:noWrap/>
            <w:hideMark/>
          </w:tcPr>
          <w:p w14:paraId="1B877159"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19</w:t>
            </w:r>
          </w:p>
        </w:tc>
        <w:tc>
          <w:tcPr>
            <w:tcW w:w="960" w:type="dxa"/>
            <w:tcBorders>
              <w:bottom w:val="single" w:sz="4" w:space="0" w:color="auto"/>
            </w:tcBorders>
            <w:noWrap/>
            <w:hideMark/>
          </w:tcPr>
          <w:p w14:paraId="36141DA1"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2.07</w:t>
            </w:r>
          </w:p>
        </w:tc>
        <w:tc>
          <w:tcPr>
            <w:tcW w:w="960" w:type="dxa"/>
            <w:tcBorders>
              <w:bottom w:val="single" w:sz="4" w:space="0" w:color="auto"/>
            </w:tcBorders>
            <w:noWrap/>
            <w:hideMark/>
          </w:tcPr>
          <w:p w14:paraId="3CC1691A"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0.84</w:t>
            </w:r>
          </w:p>
        </w:tc>
        <w:tc>
          <w:tcPr>
            <w:tcW w:w="960" w:type="dxa"/>
            <w:tcBorders>
              <w:bottom w:val="single" w:sz="4" w:space="0" w:color="auto"/>
            </w:tcBorders>
            <w:noWrap/>
            <w:hideMark/>
          </w:tcPr>
          <w:p w14:paraId="62E9EC73" w14:textId="69654778"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1</w:t>
            </w:r>
            <w:r w:rsidR="001B12CD">
              <w:rPr>
                <w:rFonts w:ascii="Times New Roman" w:hAnsi="Times New Roman" w:cs="Times New Roman"/>
              </w:rPr>
              <w:t>.0</w:t>
            </w:r>
            <w:r w:rsidR="0006327A">
              <w:rPr>
                <w:rFonts w:ascii="Times New Roman" w:hAnsi="Times New Roman" w:cs="Times New Roman"/>
              </w:rPr>
              <w:t>0</w:t>
            </w:r>
          </w:p>
        </w:tc>
        <w:tc>
          <w:tcPr>
            <w:tcW w:w="960" w:type="dxa"/>
            <w:tcBorders>
              <w:bottom w:val="single" w:sz="4" w:space="0" w:color="auto"/>
            </w:tcBorders>
            <w:noWrap/>
            <w:hideMark/>
          </w:tcPr>
          <w:p w14:paraId="4320E818" w14:textId="77777777" w:rsidR="00B44CDE" w:rsidRPr="000D2AC6" w:rsidRDefault="00B44CDE" w:rsidP="00B44CDE">
            <w:pPr>
              <w:spacing w:after="160" w:line="480" w:lineRule="auto"/>
              <w:jc w:val="both"/>
              <w:rPr>
                <w:rFonts w:ascii="Times New Roman" w:hAnsi="Times New Roman" w:cs="Times New Roman"/>
              </w:rPr>
            </w:pPr>
            <w:r w:rsidRPr="000D2AC6">
              <w:rPr>
                <w:rFonts w:ascii="Times New Roman" w:hAnsi="Times New Roman" w:cs="Times New Roman"/>
              </w:rPr>
              <w:t>3.83</w:t>
            </w:r>
          </w:p>
        </w:tc>
      </w:tr>
    </w:tbl>
    <w:p w14:paraId="1ADA2CD0" w14:textId="77777777" w:rsidR="00B44CDE" w:rsidRPr="000D2AC6" w:rsidRDefault="00B44CDE" w:rsidP="00E21BF3">
      <w:pPr>
        <w:spacing w:line="480" w:lineRule="auto"/>
        <w:jc w:val="both"/>
        <w:rPr>
          <w:rFonts w:ascii="Times New Roman" w:hAnsi="Times New Roman" w:cs="Times New Roman"/>
        </w:rPr>
      </w:pPr>
    </w:p>
    <w:p w14:paraId="3F2CDCD1" w14:textId="77777777" w:rsidR="00B44CDE" w:rsidRPr="000D2AC6" w:rsidRDefault="00B44CDE" w:rsidP="00B44CDE">
      <w:pPr>
        <w:spacing w:line="480" w:lineRule="auto"/>
        <w:ind w:firstLine="720"/>
        <w:jc w:val="both"/>
        <w:rPr>
          <w:rFonts w:ascii="Times New Roman" w:hAnsi="Times New Roman" w:cs="Times New Roman"/>
        </w:rPr>
      </w:pPr>
    </w:p>
    <w:p w14:paraId="114BAC08" w14:textId="77777777" w:rsidR="00B44CDE" w:rsidRPr="000D2AC6" w:rsidRDefault="00B44CDE" w:rsidP="00B44CDE">
      <w:pPr>
        <w:spacing w:line="480" w:lineRule="auto"/>
        <w:ind w:firstLine="720"/>
        <w:jc w:val="both"/>
        <w:rPr>
          <w:rFonts w:ascii="Times New Roman" w:hAnsi="Times New Roman" w:cs="Times New Roman"/>
        </w:rPr>
      </w:pPr>
    </w:p>
    <w:p w14:paraId="2E8154ED" w14:textId="77777777" w:rsidR="00133806" w:rsidRPr="000D2AC6" w:rsidRDefault="00133806" w:rsidP="00B44CDE">
      <w:pPr>
        <w:spacing w:line="480" w:lineRule="auto"/>
        <w:ind w:firstLine="720"/>
        <w:jc w:val="both"/>
        <w:rPr>
          <w:rFonts w:ascii="Times New Roman" w:hAnsi="Times New Roman" w:cs="Times New Roman"/>
        </w:rPr>
      </w:pPr>
    </w:p>
    <w:p w14:paraId="562D509A" w14:textId="49CB9FCA" w:rsidR="00CD4CE2" w:rsidRPr="000D2AC6" w:rsidRDefault="007078B9" w:rsidP="00133806">
      <w:pPr>
        <w:spacing w:line="480" w:lineRule="auto"/>
        <w:ind w:firstLine="720"/>
        <w:jc w:val="both"/>
        <w:rPr>
          <w:rFonts w:ascii="Times New Roman" w:hAnsi="Times New Roman" w:cs="Times New Roman"/>
        </w:rPr>
      </w:pPr>
      <w:r w:rsidRPr="000D2AC6">
        <w:rPr>
          <w:rFonts w:ascii="Times New Roman" w:hAnsi="Times New Roman" w:cs="Times New Roman"/>
        </w:rPr>
        <w:t>B</w:t>
      </w:r>
      <w:r w:rsidR="00B44CDE" w:rsidRPr="000D2AC6">
        <w:rPr>
          <w:rFonts w:ascii="Times New Roman" w:hAnsi="Times New Roman" w:cs="Times New Roman"/>
        </w:rPr>
        <w:t xml:space="preserve">oth female and male participants </w:t>
      </w:r>
      <w:r w:rsidR="0093385D" w:rsidRPr="000D2AC6">
        <w:rPr>
          <w:rFonts w:ascii="Times New Roman" w:hAnsi="Times New Roman" w:cs="Times New Roman"/>
        </w:rPr>
        <w:t>had nearly</w:t>
      </w:r>
      <w:r w:rsidR="0086406A" w:rsidRPr="000D2AC6">
        <w:rPr>
          <w:rFonts w:ascii="Times New Roman" w:hAnsi="Times New Roman" w:cs="Times New Roman"/>
        </w:rPr>
        <w:t xml:space="preserve"> identical </w:t>
      </w:r>
      <w:r w:rsidR="00C77718" w:rsidRPr="000D2AC6">
        <w:rPr>
          <w:rFonts w:ascii="Times New Roman" w:hAnsi="Times New Roman" w:cs="Times New Roman"/>
        </w:rPr>
        <w:t>means of</w:t>
      </w:r>
      <w:r w:rsidR="00B44CDE" w:rsidRPr="000D2AC6">
        <w:rPr>
          <w:rFonts w:ascii="Times New Roman" w:hAnsi="Times New Roman" w:cs="Times New Roman"/>
        </w:rPr>
        <w:t xml:space="preserve"> Socially Prescribed Perfectionism</w:t>
      </w:r>
      <w:r w:rsidR="00C323E3" w:rsidRPr="000D2AC6">
        <w:rPr>
          <w:rFonts w:ascii="Times New Roman" w:hAnsi="Times New Roman" w:cs="Times New Roman"/>
        </w:rPr>
        <w:t xml:space="preserve"> (</w:t>
      </w:r>
      <w:r w:rsidR="00CD0586" w:rsidRPr="000D2AC6">
        <w:rPr>
          <w:rFonts w:ascii="Times New Roman" w:hAnsi="Times New Roman" w:cs="Times New Roman"/>
        </w:rPr>
        <w:t>SPP</w:t>
      </w:r>
      <w:r w:rsidR="00904A28" w:rsidRPr="000D2AC6">
        <w:rPr>
          <w:rFonts w:ascii="Times New Roman" w:hAnsi="Times New Roman" w:cs="Times New Roman"/>
        </w:rPr>
        <w:t>), (</w:t>
      </w:r>
      <w:r w:rsidR="00B44CDE" w:rsidRPr="000D2AC6">
        <w:rPr>
          <w:rFonts w:ascii="Times New Roman" w:hAnsi="Times New Roman" w:cs="Times New Roman"/>
        </w:rPr>
        <w:t>females: M = 4.38, SD = 1.46; males: M = 4.42, SD = 1.26). Female participants showed slightly higher scores on Conscientiousness (M = 4.11, SD = 1.31) compared to male participants (M = 3.61, SD = 1.07). Similarly, female participants reported somewhat higher levels of Negative Affect (M = 2.50, SD = 0.99) than male participants (M = 2.07, SD = 0.84). The range of scores for all three variables was wider among female participants, which may be partially attributable to the larger female sample size</w:t>
      </w:r>
    </w:p>
    <w:p w14:paraId="09ABDBD7" w14:textId="5176D099" w:rsidR="004E4853" w:rsidRPr="000D2AC6" w:rsidRDefault="004E4853" w:rsidP="00133806">
      <w:pPr>
        <w:spacing w:line="480" w:lineRule="auto"/>
        <w:ind w:firstLine="720"/>
        <w:jc w:val="both"/>
        <w:rPr>
          <w:rFonts w:ascii="Times New Roman" w:hAnsi="Times New Roman" w:cs="Times New Roman"/>
        </w:rPr>
      </w:pPr>
      <w:r w:rsidRPr="000D2AC6">
        <w:rPr>
          <w:rFonts w:ascii="Times New Roman" w:hAnsi="Times New Roman" w:cs="Times New Roman"/>
        </w:rPr>
        <w:t>A bivariate distribution was used to examine the relationship between Negative Affect and three key predictors: Socially Prescribed Perfectionism (SPP), Conscientiousness, and Sex. This visualization allowed for the identification of trends, directions, and patterns in these relationships. Negative Affect is seen to be positively associated with high SPP, negatively associated with Conscientiousness, and higher in females</w:t>
      </w:r>
      <w:r w:rsidR="003F0CB4" w:rsidRPr="000D2AC6">
        <w:rPr>
          <w:rFonts w:ascii="Times New Roman" w:hAnsi="Times New Roman" w:cs="Times New Roman"/>
        </w:rPr>
        <w:t xml:space="preserve"> (0)</w:t>
      </w:r>
      <w:r w:rsidRPr="000D2AC6">
        <w:rPr>
          <w:rFonts w:ascii="Times New Roman" w:hAnsi="Times New Roman" w:cs="Times New Roman"/>
        </w:rPr>
        <w:t xml:space="preserve"> than males</w:t>
      </w:r>
      <w:r w:rsidR="003F0CB4" w:rsidRPr="000D2AC6">
        <w:rPr>
          <w:rFonts w:ascii="Times New Roman" w:hAnsi="Times New Roman" w:cs="Times New Roman"/>
        </w:rPr>
        <w:t xml:space="preserve"> (1)</w:t>
      </w:r>
      <w:r w:rsidRPr="000D2AC6">
        <w:rPr>
          <w:rFonts w:ascii="Times New Roman" w:hAnsi="Times New Roman" w:cs="Times New Roman"/>
        </w:rPr>
        <w:t xml:space="preserve"> (see Figure 1).</w:t>
      </w:r>
    </w:p>
    <w:p w14:paraId="134ED03A" w14:textId="51970268" w:rsidR="00022F21" w:rsidRPr="000D2AC6" w:rsidRDefault="004E4853" w:rsidP="00E21BF3">
      <w:pPr>
        <w:pStyle w:val="Caption"/>
        <w:keepNext/>
        <w:spacing w:line="480" w:lineRule="auto"/>
        <w:jc w:val="both"/>
        <w:rPr>
          <w:rFonts w:ascii="Times New Roman" w:hAnsi="Times New Roman" w:cs="Times New Roman"/>
          <w:b/>
          <w:bCs/>
          <w:i w:val="0"/>
          <w:iCs w:val="0"/>
          <w:color w:val="000000" w:themeColor="text1"/>
          <w:sz w:val="24"/>
          <w:szCs w:val="24"/>
        </w:rPr>
      </w:pPr>
      <w:bookmarkStart w:id="5" w:name="_Toc192749626"/>
      <w:r w:rsidRPr="000D2AC6">
        <w:rPr>
          <w:rFonts w:ascii="Times New Roman" w:hAnsi="Times New Roman" w:cs="Times New Roman"/>
          <w:b/>
          <w:bCs/>
          <w:i w:val="0"/>
          <w:iCs w:val="0"/>
          <w:color w:val="000000" w:themeColor="text1"/>
          <w:sz w:val="24"/>
          <w:szCs w:val="24"/>
        </w:rPr>
        <w:lastRenderedPageBreak/>
        <w:t xml:space="preserve">Figure </w:t>
      </w:r>
      <w:r w:rsidRPr="000D2AC6">
        <w:rPr>
          <w:rFonts w:ascii="Times New Roman" w:hAnsi="Times New Roman" w:cs="Times New Roman"/>
          <w:b/>
          <w:bCs/>
          <w:i w:val="0"/>
          <w:iCs w:val="0"/>
          <w:color w:val="000000" w:themeColor="text1"/>
          <w:sz w:val="24"/>
          <w:szCs w:val="24"/>
        </w:rPr>
        <w:fldChar w:fldCharType="begin"/>
      </w:r>
      <w:r w:rsidRPr="000D2AC6">
        <w:rPr>
          <w:rFonts w:ascii="Times New Roman" w:hAnsi="Times New Roman" w:cs="Times New Roman"/>
          <w:b/>
          <w:bCs/>
          <w:i w:val="0"/>
          <w:iCs w:val="0"/>
          <w:color w:val="000000" w:themeColor="text1"/>
          <w:sz w:val="24"/>
          <w:szCs w:val="24"/>
        </w:rPr>
        <w:instrText xml:space="preserve"> SEQ Figure \* ARABIC </w:instrText>
      </w:r>
      <w:r w:rsidRPr="000D2AC6">
        <w:rPr>
          <w:rFonts w:ascii="Times New Roman" w:hAnsi="Times New Roman" w:cs="Times New Roman"/>
          <w:b/>
          <w:bCs/>
          <w:i w:val="0"/>
          <w:iCs w:val="0"/>
          <w:color w:val="000000" w:themeColor="text1"/>
          <w:sz w:val="24"/>
          <w:szCs w:val="24"/>
        </w:rPr>
        <w:fldChar w:fldCharType="separate"/>
      </w:r>
      <w:r w:rsidRPr="000D2AC6">
        <w:rPr>
          <w:rFonts w:ascii="Times New Roman" w:hAnsi="Times New Roman" w:cs="Times New Roman"/>
          <w:b/>
          <w:bCs/>
          <w:i w:val="0"/>
          <w:iCs w:val="0"/>
          <w:color w:val="000000" w:themeColor="text1"/>
          <w:sz w:val="24"/>
          <w:szCs w:val="24"/>
        </w:rPr>
        <w:t>1</w:t>
      </w:r>
      <w:r w:rsidRPr="000D2AC6">
        <w:rPr>
          <w:rFonts w:ascii="Times New Roman" w:hAnsi="Times New Roman" w:cs="Times New Roman"/>
          <w:b/>
          <w:bCs/>
          <w:i w:val="0"/>
          <w:iCs w:val="0"/>
          <w:color w:val="000000" w:themeColor="text1"/>
          <w:sz w:val="24"/>
          <w:szCs w:val="24"/>
        </w:rPr>
        <w:fldChar w:fldCharType="end"/>
      </w:r>
    </w:p>
    <w:p w14:paraId="02A3FB6D" w14:textId="3D20183E" w:rsidR="004E4853" w:rsidRPr="000D2AC6" w:rsidRDefault="004E4853" w:rsidP="00E21BF3">
      <w:pPr>
        <w:pStyle w:val="Caption"/>
        <w:keepNext/>
        <w:spacing w:line="480" w:lineRule="auto"/>
        <w:jc w:val="both"/>
        <w:rPr>
          <w:rFonts w:ascii="Times New Roman" w:hAnsi="Times New Roman" w:cs="Times New Roman"/>
          <w:color w:val="000000" w:themeColor="text1"/>
          <w:sz w:val="24"/>
          <w:szCs w:val="24"/>
        </w:rPr>
      </w:pPr>
      <w:r w:rsidRPr="000D2AC6">
        <w:rPr>
          <w:rFonts w:ascii="Times New Roman" w:hAnsi="Times New Roman" w:cs="Times New Roman"/>
          <w:color w:val="000000" w:themeColor="text1"/>
          <w:sz w:val="24"/>
          <w:szCs w:val="24"/>
        </w:rPr>
        <w:t>Relationships Between Negative Affect and Predictor Variables</w:t>
      </w:r>
      <w:bookmarkEnd w:id="5"/>
    </w:p>
    <w:p w14:paraId="67F137EC" w14:textId="77777777" w:rsidR="004E4853" w:rsidRPr="000D2AC6" w:rsidRDefault="004E4853" w:rsidP="00E21BF3">
      <w:pPr>
        <w:spacing w:line="480" w:lineRule="auto"/>
        <w:jc w:val="both"/>
        <w:rPr>
          <w:rFonts w:ascii="Times New Roman" w:hAnsi="Times New Roman" w:cs="Times New Roman"/>
        </w:rPr>
      </w:pPr>
      <w:r w:rsidRPr="000D2AC6">
        <w:rPr>
          <w:rFonts w:ascii="Times New Roman" w:hAnsi="Times New Roman" w:cs="Times New Roman"/>
        </w:rPr>
        <w:drawing>
          <wp:inline distT="0" distB="0" distL="0" distR="0" wp14:anchorId="4722222F" wp14:editId="536D9A5F">
            <wp:extent cx="5730875" cy="3609340"/>
            <wp:effectExtent l="0" t="0" r="3175" b="0"/>
            <wp:docPr id="1161338857" name="Picture 1" descr="A graph of negative and aff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38857" name="Picture 1" descr="A graph of negative and affec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609340"/>
                    </a:xfrm>
                    <a:prstGeom prst="rect">
                      <a:avLst/>
                    </a:prstGeom>
                    <a:noFill/>
                  </pic:spPr>
                </pic:pic>
              </a:graphicData>
            </a:graphic>
          </wp:inline>
        </w:drawing>
      </w:r>
    </w:p>
    <w:p w14:paraId="2BFB42D6" w14:textId="77777777" w:rsidR="004E4853" w:rsidRPr="000D2AC6" w:rsidRDefault="004E4853" w:rsidP="00E21BF3">
      <w:pPr>
        <w:spacing w:line="480" w:lineRule="auto"/>
        <w:jc w:val="both"/>
        <w:rPr>
          <w:rFonts w:ascii="Times New Roman" w:hAnsi="Times New Roman" w:cs="Times New Roman"/>
        </w:rPr>
      </w:pPr>
      <w:r w:rsidRPr="000D2AC6">
        <w:rPr>
          <w:rFonts w:ascii="Times New Roman" w:hAnsi="Times New Roman" w:cs="Times New Roman"/>
          <w:i/>
          <w:iCs/>
        </w:rPr>
        <w:t>Note.</w:t>
      </w:r>
      <w:r w:rsidRPr="000D2AC6">
        <w:rPr>
          <w:rFonts w:ascii="Times New Roman" w:hAnsi="Times New Roman" w:cs="Times New Roman"/>
        </w:rPr>
        <w:t xml:space="preserve"> This figure illustrates the bivariate relationships between negative affect and the three predictor variables: socially prescribed perfectionism, conscientiousness, and sex.</w:t>
      </w:r>
    </w:p>
    <w:p w14:paraId="613FDE03" w14:textId="17517CA7" w:rsidR="004E4853" w:rsidRPr="000D2AC6" w:rsidRDefault="00023840" w:rsidP="00E21BF3">
      <w:pPr>
        <w:spacing w:line="480" w:lineRule="auto"/>
        <w:jc w:val="both"/>
        <w:rPr>
          <w:rFonts w:ascii="Times New Roman" w:hAnsi="Times New Roman" w:cs="Times New Roman"/>
        </w:rPr>
      </w:pPr>
      <w:r w:rsidRPr="000D2AC6">
        <w:rPr>
          <w:rFonts w:ascii="Times New Roman" w:hAnsi="Times New Roman" w:cs="Times New Roman"/>
        </w:rPr>
        <w:t>Statistical Assumptions</w:t>
      </w:r>
    </w:p>
    <w:p w14:paraId="107C7B09" w14:textId="6A3594B1" w:rsidR="004E4853" w:rsidRPr="000D2AC6" w:rsidRDefault="004E4853" w:rsidP="00E21BF3">
      <w:pPr>
        <w:spacing w:line="480" w:lineRule="auto"/>
        <w:ind w:firstLine="720"/>
        <w:jc w:val="both"/>
        <w:rPr>
          <w:rFonts w:ascii="Times New Roman" w:hAnsi="Times New Roman" w:cs="Times New Roman"/>
        </w:rPr>
      </w:pPr>
      <w:r w:rsidRPr="000D2AC6">
        <w:rPr>
          <w:rFonts w:ascii="Times New Roman" w:hAnsi="Times New Roman" w:cs="Times New Roman"/>
        </w:rPr>
        <w:t>Before conducting the regression analysis, statistical assumptions were examined. The assumption of normality for the residuals was assessed graphically and statistically. The histogram of residuals suggested a roughly symmetric distribution with a slight right skew. The residual dependence plot (R-D plot) displayed a curved pattern, indicating a violation of linearity. However, the scale-location (S-L) plot exhibited only a slight increase in slope, suggesting minor heteroskedasticity. The Shapiro-Wilk test of normality (W = 0.981, p = .071) did not indicate a significant departure from normality, implying that the assumption was met. (see Figure 2).</w:t>
      </w:r>
    </w:p>
    <w:p w14:paraId="075BDECA" w14:textId="6A7EA4ED" w:rsidR="00023840" w:rsidRPr="000D2AC6" w:rsidRDefault="004E4853" w:rsidP="00E21BF3">
      <w:pPr>
        <w:pStyle w:val="Caption"/>
        <w:keepNext/>
        <w:spacing w:line="480" w:lineRule="auto"/>
        <w:jc w:val="both"/>
        <w:rPr>
          <w:rFonts w:ascii="Times New Roman" w:hAnsi="Times New Roman" w:cs="Times New Roman"/>
          <w:b/>
          <w:bCs/>
          <w:i w:val="0"/>
          <w:iCs w:val="0"/>
          <w:color w:val="000000" w:themeColor="text1"/>
          <w:sz w:val="24"/>
          <w:szCs w:val="24"/>
        </w:rPr>
      </w:pPr>
      <w:bookmarkStart w:id="6" w:name="_Toc192749627"/>
      <w:r w:rsidRPr="000D2AC6">
        <w:rPr>
          <w:rFonts w:ascii="Times New Roman" w:hAnsi="Times New Roman" w:cs="Times New Roman"/>
          <w:b/>
          <w:bCs/>
          <w:i w:val="0"/>
          <w:iCs w:val="0"/>
          <w:color w:val="000000" w:themeColor="text1"/>
          <w:sz w:val="24"/>
          <w:szCs w:val="24"/>
        </w:rPr>
        <w:lastRenderedPageBreak/>
        <w:t xml:space="preserve">Figure </w:t>
      </w:r>
      <w:r w:rsidRPr="000D2AC6">
        <w:rPr>
          <w:rFonts w:ascii="Times New Roman" w:hAnsi="Times New Roman" w:cs="Times New Roman"/>
          <w:b/>
          <w:bCs/>
          <w:i w:val="0"/>
          <w:iCs w:val="0"/>
          <w:color w:val="000000" w:themeColor="text1"/>
          <w:sz w:val="24"/>
          <w:szCs w:val="24"/>
        </w:rPr>
        <w:fldChar w:fldCharType="begin"/>
      </w:r>
      <w:r w:rsidRPr="000D2AC6">
        <w:rPr>
          <w:rFonts w:ascii="Times New Roman" w:hAnsi="Times New Roman" w:cs="Times New Roman"/>
          <w:b/>
          <w:bCs/>
          <w:i w:val="0"/>
          <w:iCs w:val="0"/>
          <w:color w:val="000000" w:themeColor="text1"/>
          <w:sz w:val="24"/>
          <w:szCs w:val="24"/>
        </w:rPr>
        <w:instrText xml:space="preserve"> SEQ Figure \* ARABIC </w:instrText>
      </w:r>
      <w:r w:rsidRPr="000D2AC6">
        <w:rPr>
          <w:rFonts w:ascii="Times New Roman" w:hAnsi="Times New Roman" w:cs="Times New Roman"/>
          <w:b/>
          <w:bCs/>
          <w:i w:val="0"/>
          <w:iCs w:val="0"/>
          <w:color w:val="000000" w:themeColor="text1"/>
          <w:sz w:val="24"/>
          <w:szCs w:val="24"/>
        </w:rPr>
        <w:fldChar w:fldCharType="separate"/>
      </w:r>
      <w:r w:rsidRPr="000D2AC6">
        <w:rPr>
          <w:rFonts w:ascii="Times New Roman" w:hAnsi="Times New Roman" w:cs="Times New Roman"/>
          <w:b/>
          <w:bCs/>
          <w:i w:val="0"/>
          <w:iCs w:val="0"/>
          <w:color w:val="000000" w:themeColor="text1"/>
          <w:sz w:val="24"/>
          <w:szCs w:val="24"/>
        </w:rPr>
        <w:t>2</w:t>
      </w:r>
      <w:r w:rsidRPr="000D2AC6">
        <w:rPr>
          <w:rFonts w:ascii="Times New Roman" w:hAnsi="Times New Roman" w:cs="Times New Roman"/>
          <w:b/>
          <w:bCs/>
          <w:i w:val="0"/>
          <w:iCs w:val="0"/>
          <w:color w:val="000000" w:themeColor="text1"/>
          <w:sz w:val="24"/>
          <w:szCs w:val="24"/>
        </w:rPr>
        <w:fldChar w:fldCharType="end"/>
      </w:r>
      <w:r w:rsidRPr="000D2AC6">
        <w:rPr>
          <w:rFonts w:ascii="Times New Roman" w:hAnsi="Times New Roman" w:cs="Times New Roman"/>
          <w:b/>
          <w:bCs/>
          <w:i w:val="0"/>
          <w:iCs w:val="0"/>
          <w:color w:val="000000" w:themeColor="text1"/>
          <w:sz w:val="24"/>
          <w:szCs w:val="24"/>
        </w:rPr>
        <w:t xml:space="preserve"> </w:t>
      </w:r>
    </w:p>
    <w:p w14:paraId="1288B814" w14:textId="46B776F8" w:rsidR="004E4853" w:rsidRPr="000D2AC6" w:rsidRDefault="004E4853" w:rsidP="00E21BF3">
      <w:pPr>
        <w:pStyle w:val="Caption"/>
        <w:keepNext/>
        <w:spacing w:line="480" w:lineRule="auto"/>
        <w:jc w:val="both"/>
        <w:rPr>
          <w:rFonts w:ascii="Times New Roman" w:hAnsi="Times New Roman" w:cs="Times New Roman"/>
          <w:color w:val="000000" w:themeColor="text1"/>
          <w:sz w:val="24"/>
          <w:szCs w:val="24"/>
        </w:rPr>
      </w:pPr>
      <w:r w:rsidRPr="000D2AC6">
        <w:rPr>
          <w:rFonts w:ascii="Times New Roman" w:hAnsi="Times New Roman" w:cs="Times New Roman"/>
          <w:color w:val="000000" w:themeColor="text1"/>
          <w:sz w:val="24"/>
          <w:szCs w:val="24"/>
        </w:rPr>
        <w:t>Diagnostic Plots for Regression Analysis</w:t>
      </w:r>
      <w:bookmarkEnd w:id="6"/>
    </w:p>
    <w:p w14:paraId="220A8666" w14:textId="702947F2" w:rsidR="004E4853" w:rsidRPr="000D2AC6" w:rsidRDefault="00362346" w:rsidP="00E21BF3">
      <w:pPr>
        <w:spacing w:line="480" w:lineRule="auto"/>
        <w:jc w:val="both"/>
        <w:rPr>
          <w:rFonts w:ascii="Times New Roman" w:hAnsi="Times New Roman" w:cs="Times New Roman"/>
        </w:rPr>
      </w:pPr>
      <w:r>
        <w:rPr>
          <w:rFonts w:ascii="Times New Roman" w:hAnsi="Times New Roman" w:cs="Times New Roman"/>
        </w:rPr>
        <w:t>z</w:t>
      </w:r>
      <w:r w:rsidR="004E4853" w:rsidRPr="000D2AC6">
        <w:rPr>
          <w:rFonts w:ascii="Times New Roman" w:hAnsi="Times New Roman" w:cs="Times New Roman"/>
        </w:rPr>
        <w:drawing>
          <wp:inline distT="0" distB="0" distL="0" distR="0" wp14:anchorId="4DBB849D" wp14:editId="2EC81A09">
            <wp:extent cx="5468620" cy="2840990"/>
            <wp:effectExtent l="0" t="0" r="0" b="0"/>
            <wp:docPr id="277263015" name="Picture 2" descr="A group of graph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63015" name="Picture 2" descr="A group of graphs with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8620" cy="2840990"/>
                    </a:xfrm>
                    <a:prstGeom prst="rect">
                      <a:avLst/>
                    </a:prstGeom>
                    <a:noFill/>
                  </pic:spPr>
                </pic:pic>
              </a:graphicData>
            </a:graphic>
          </wp:inline>
        </w:drawing>
      </w:r>
      <w:r w:rsidR="004E4853" w:rsidRPr="000D2AC6">
        <w:rPr>
          <w:rFonts w:ascii="Times New Roman" w:hAnsi="Times New Roman" w:cs="Times New Roman"/>
        </w:rPr>
        <w:t xml:space="preserve">  </w:t>
      </w:r>
    </w:p>
    <w:p w14:paraId="5D076B5E" w14:textId="37A65DE6" w:rsidR="004E4853" w:rsidRPr="000D2AC6" w:rsidRDefault="004E4853" w:rsidP="00E21BF3">
      <w:pPr>
        <w:spacing w:line="480" w:lineRule="auto"/>
        <w:jc w:val="both"/>
        <w:rPr>
          <w:rFonts w:ascii="Times New Roman" w:hAnsi="Times New Roman" w:cs="Times New Roman"/>
        </w:rPr>
      </w:pPr>
      <w:r w:rsidRPr="000D2AC6">
        <w:rPr>
          <w:rFonts w:ascii="Times New Roman" w:hAnsi="Times New Roman" w:cs="Times New Roman"/>
          <w:i/>
          <w:iCs/>
        </w:rPr>
        <w:t>Note.</w:t>
      </w:r>
      <w:r w:rsidRPr="000D2AC6">
        <w:rPr>
          <w:rFonts w:ascii="Times New Roman" w:hAnsi="Times New Roman" w:cs="Times New Roman"/>
        </w:rPr>
        <w:t xml:space="preserve"> These diagnostic plots assess the assumptions of the regression model, including normality of residuals, homoscedasticity, and linearity.</w:t>
      </w:r>
    </w:p>
    <w:p w14:paraId="00AEDCEE" w14:textId="34EDFC92" w:rsidR="004E4853" w:rsidRPr="000D2AC6" w:rsidRDefault="004E4853" w:rsidP="00E21BF3">
      <w:pPr>
        <w:spacing w:line="480" w:lineRule="auto"/>
        <w:jc w:val="both"/>
        <w:rPr>
          <w:rFonts w:ascii="Times New Roman" w:hAnsi="Times New Roman" w:cs="Times New Roman"/>
          <w:b/>
          <w:bCs/>
        </w:rPr>
      </w:pPr>
      <w:r w:rsidRPr="000D2AC6">
        <w:rPr>
          <w:rFonts w:ascii="Times New Roman" w:hAnsi="Times New Roman" w:cs="Times New Roman"/>
          <w:b/>
          <w:bCs/>
        </w:rPr>
        <w:t>Model</w:t>
      </w:r>
      <w:r w:rsidR="00023840" w:rsidRPr="000D2AC6">
        <w:rPr>
          <w:rFonts w:ascii="Times New Roman" w:hAnsi="Times New Roman" w:cs="Times New Roman"/>
          <w:b/>
          <w:bCs/>
        </w:rPr>
        <w:t xml:space="preserve"> selection </w:t>
      </w:r>
    </w:p>
    <w:p w14:paraId="15C8770F" w14:textId="69643BEB" w:rsidR="00867781" w:rsidRPr="000D2AC6" w:rsidRDefault="004E4853" w:rsidP="00E21BF3">
      <w:pPr>
        <w:spacing w:line="480" w:lineRule="auto"/>
        <w:ind w:firstLine="720"/>
        <w:jc w:val="both"/>
        <w:rPr>
          <w:rFonts w:ascii="Times New Roman" w:hAnsi="Times New Roman" w:cs="Times New Roman"/>
        </w:rPr>
      </w:pPr>
      <w:r w:rsidRPr="000D2AC6">
        <w:rPr>
          <w:rFonts w:ascii="Times New Roman" w:hAnsi="Times New Roman" w:cs="Times New Roman"/>
        </w:rPr>
        <w:t>In Hypothesis 1, the full model explains 27</w:t>
      </w:r>
      <w:r w:rsidR="00D81164">
        <w:rPr>
          <w:rFonts w:ascii="Times New Roman" w:hAnsi="Times New Roman" w:cs="Times New Roman"/>
        </w:rPr>
        <w:t>.0</w:t>
      </w:r>
      <w:r w:rsidR="00F11B25">
        <w:rPr>
          <w:rFonts w:ascii="Times New Roman" w:hAnsi="Times New Roman" w:cs="Times New Roman"/>
        </w:rPr>
        <w:t>0</w:t>
      </w:r>
      <w:r w:rsidRPr="000D2AC6">
        <w:rPr>
          <w:rFonts w:ascii="Times New Roman" w:hAnsi="Times New Roman" w:cs="Times New Roman"/>
        </w:rPr>
        <w:t>% of variance in negative affect as opposed to 0</w:t>
      </w:r>
      <w:r w:rsidR="00A97015">
        <w:rPr>
          <w:rFonts w:ascii="Times New Roman" w:hAnsi="Times New Roman" w:cs="Times New Roman"/>
        </w:rPr>
        <w:t>.0</w:t>
      </w:r>
      <w:r w:rsidR="00F11B25">
        <w:rPr>
          <w:rFonts w:ascii="Times New Roman" w:hAnsi="Times New Roman" w:cs="Times New Roman"/>
        </w:rPr>
        <w:t>0</w:t>
      </w:r>
      <w:r w:rsidRPr="000D2AC6">
        <w:rPr>
          <w:rFonts w:ascii="Times New Roman" w:hAnsi="Times New Roman" w:cs="Times New Roman"/>
        </w:rPr>
        <w:t>% in the reduced model, and the model with the predictor potentially predict</w:t>
      </w:r>
      <w:r w:rsidR="00867781" w:rsidRPr="000D2AC6">
        <w:rPr>
          <w:rFonts w:ascii="Times New Roman" w:hAnsi="Times New Roman" w:cs="Times New Roman"/>
        </w:rPr>
        <w:t>ing</w:t>
      </w:r>
      <w:r w:rsidRPr="000D2AC6">
        <w:rPr>
          <w:rFonts w:ascii="Times New Roman" w:hAnsi="Times New Roman" w:cs="Times New Roman"/>
        </w:rPr>
        <w:t xml:space="preserve"> up to 1.48-point differential of negative affect. In Hypothesis 2, the full model explains 27</w:t>
      </w:r>
      <w:r w:rsidR="00A97015">
        <w:rPr>
          <w:rFonts w:ascii="Times New Roman" w:hAnsi="Times New Roman" w:cs="Times New Roman"/>
        </w:rPr>
        <w:t>.0</w:t>
      </w:r>
      <w:r w:rsidR="00F11B25">
        <w:rPr>
          <w:rFonts w:ascii="Times New Roman" w:hAnsi="Times New Roman" w:cs="Times New Roman"/>
        </w:rPr>
        <w:t>0</w:t>
      </w:r>
      <w:r w:rsidRPr="000D2AC6">
        <w:rPr>
          <w:rFonts w:ascii="Times New Roman" w:hAnsi="Times New Roman" w:cs="Times New Roman"/>
        </w:rPr>
        <w:t>% of variance in negative affect as opposed to 18.5</w:t>
      </w:r>
      <w:r w:rsidR="00F11B25">
        <w:rPr>
          <w:rFonts w:ascii="Times New Roman" w:hAnsi="Times New Roman" w:cs="Times New Roman"/>
        </w:rPr>
        <w:t>0</w:t>
      </w:r>
      <w:r w:rsidRPr="000D2AC6">
        <w:rPr>
          <w:rFonts w:ascii="Times New Roman" w:hAnsi="Times New Roman" w:cs="Times New Roman"/>
        </w:rPr>
        <w:t xml:space="preserve">% in the reduced model, and the model with the predictor that potentially predict up to 0.64-point differential of negative affect. In both Hypothesis 1 and 2, the </w:t>
      </w:r>
      <w:r w:rsidR="00666568" w:rsidRPr="00666568">
        <w:rPr>
          <w:rFonts w:ascii="Times New Roman" w:hAnsi="Times New Roman" w:cs="Times New Roman"/>
        </w:rPr>
        <w:t>Akaike Information Criterion</w:t>
      </w:r>
      <w:r w:rsidR="00666568" w:rsidRPr="00666568">
        <w:rPr>
          <w:rFonts w:ascii="Times New Roman" w:hAnsi="Times New Roman" w:cs="Times New Roman"/>
        </w:rPr>
        <w:t xml:space="preserve"> </w:t>
      </w:r>
      <w:r w:rsidR="00083230">
        <w:rPr>
          <w:rFonts w:ascii="Times New Roman" w:hAnsi="Times New Roman" w:cs="Times New Roman"/>
        </w:rPr>
        <w:t>(</w:t>
      </w:r>
      <w:r w:rsidR="00AC3CC6" w:rsidRPr="000D2AC6">
        <w:rPr>
          <w:rFonts w:ascii="Times New Roman" w:hAnsi="Times New Roman" w:cs="Times New Roman"/>
        </w:rPr>
        <w:t>AIC) and</w:t>
      </w:r>
      <w:r w:rsidRPr="000D2AC6">
        <w:rPr>
          <w:rFonts w:ascii="Times New Roman" w:hAnsi="Times New Roman" w:cs="Times New Roman"/>
        </w:rPr>
        <w:t xml:space="preserve"> </w:t>
      </w:r>
      <w:r w:rsidR="00AC3CC6" w:rsidRPr="00AC3CC6">
        <w:rPr>
          <w:rFonts w:ascii="Times New Roman" w:hAnsi="Times New Roman" w:cs="Times New Roman"/>
        </w:rPr>
        <w:t>Bayesian Information Criterion</w:t>
      </w:r>
      <w:r w:rsidR="00AC3CC6" w:rsidRPr="00AC3CC6">
        <w:rPr>
          <w:rFonts w:ascii="Times New Roman" w:hAnsi="Times New Roman" w:cs="Times New Roman"/>
        </w:rPr>
        <w:t xml:space="preserve"> </w:t>
      </w:r>
      <w:r w:rsidR="00AC3CC6">
        <w:rPr>
          <w:rFonts w:ascii="Times New Roman" w:hAnsi="Times New Roman" w:cs="Times New Roman"/>
        </w:rPr>
        <w:t>(</w:t>
      </w:r>
      <w:r w:rsidRPr="000D2AC6">
        <w:rPr>
          <w:rFonts w:ascii="Times New Roman" w:hAnsi="Times New Roman" w:cs="Times New Roman"/>
        </w:rPr>
        <w:t>BIC</w:t>
      </w:r>
      <w:r w:rsidR="00AC3CC6">
        <w:rPr>
          <w:rFonts w:ascii="Times New Roman" w:hAnsi="Times New Roman" w:cs="Times New Roman"/>
        </w:rPr>
        <w:t>)</w:t>
      </w:r>
      <w:r w:rsidRPr="000D2AC6">
        <w:rPr>
          <w:rFonts w:ascii="Times New Roman" w:hAnsi="Times New Roman" w:cs="Times New Roman"/>
        </w:rPr>
        <w:t xml:space="preserve"> of the full model are lower than the reduced model, and the Bayes factor of the full model is greater than 100. Hence, the full model is a better fit in both Hypotheses 1 and 2 (see Tables 2 and 3).</w:t>
      </w:r>
    </w:p>
    <w:p w14:paraId="250CA913" w14:textId="71BEFB31" w:rsidR="00023840" w:rsidRPr="000D2AC6" w:rsidRDefault="00867781" w:rsidP="00E21BF3">
      <w:pPr>
        <w:pStyle w:val="Caption"/>
        <w:keepNext/>
        <w:spacing w:line="480" w:lineRule="auto"/>
        <w:rPr>
          <w:rFonts w:ascii="Times New Roman" w:hAnsi="Times New Roman" w:cs="Times New Roman"/>
          <w:b/>
          <w:bCs/>
          <w:i w:val="0"/>
          <w:iCs w:val="0"/>
          <w:color w:val="000000" w:themeColor="text1"/>
          <w:sz w:val="24"/>
          <w:szCs w:val="24"/>
        </w:rPr>
      </w:pPr>
      <w:bookmarkStart w:id="7" w:name="_Toc192749840"/>
      <w:r w:rsidRPr="000D2AC6">
        <w:rPr>
          <w:rFonts w:ascii="Times New Roman" w:hAnsi="Times New Roman" w:cs="Times New Roman"/>
          <w:b/>
          <w:bCs/>
          <w:i w:val="0"/>
          <w:iCs w:val="0"/>
          <w:color w:val="000000" w:themeColor="text1"/>
          <w:sz w:val="24"/>
          <w:szCs w:val="24"/>
        </w:rPr>
        <w:lastRenderedPageBreak/>
        <w:t xml:space="preserve">Table </w:t>
      </w:r>
      <w:r w:rsidRPr="000D2AC6">
        <w:rPr>
          <w:rFonts w:ascii="Times New Roman" w:hAnsi="Times New Roman" w:cs="Times New Roman"/>
          <w:b/>
          <w:bCs/>
          <w:i w:val="0"/>
          <w:iCs w:val="0"/>
          <w:color w:val="000000" w:themeColor="text1"/>
          <w:sz w:val="24"/>
          <w:szCs w:val="24"/>
        </w:rPr>
        <w:fldChar w:fldCharType="begin"/>
      </w:r>
      <w:r w:rsidRPr="000D2AC6">
        <w:rPr>
          <w:rFonts w:ascii="Times New Roman" w:hAnsi="Times New Roman" w:cs="Times New Roman"/>
          <w:b/>
          <w:bCs/>
          <w:i w:val="0"/>
          <w:iCs w:val="0"/>
          <w:color w:val="000000" w:themeColor="text1"/>
          <w:sz w:val="24"/>
          <w:szCs w:val="24"/>
        </w:rPr>
        <w:instrText xml:space="preserve"> SEQ Table \* ARABIC </w:instrText>
      </w:r>
      <w:r w:rsidRPr="000D2AC6">
        <w:rPr>
          <w:rFonts w:ascii="Times New Roman" w:hAnsi="Times New Roman" w:cs="Times New Roman"/>
          <w:b/>
          <w:bCs/>
          <w:i w:val="0"/>
          <w:iCs w:val="0"/>
          <w:color w:val="000000" w:themeColor="text1"/>
          <w:sz w:val="24"/>
          <w:szCs w:val="24"/>
        </w:rPr>
        <w:fldChar w:fldCharType="separate"/>
      </w:r>
      <w:r w:rsidRPr="000D2AC6">
        <w:rPr>
          <w:rFonts w:ascii="Times New Roman" w:hAnsi="Times New Roman" w:cs="Times New Roman"/>
          <w:b/>
          <w:bCs/>
          <w:i w:val="0"/>
          <w:iCs w:val="0"/>
          <w:color w:val="000000" w:themeColor="text1"/>
          <w:sz w:val="24"/>
          <w:szCs w:val="24"/>
        </w:rPr>
        <w:t>2</w:t>
      </w:r>
      <w:r w:rsidRPr="000D2AC6">
        <w:rPr>
          <w:rFonts w:ascii="Times New Roman" w:hAnsi="Times New Roman" w:cs="Times New Roman"/>
          <w:b/>
          <w:bCs/>
          <w:i w:val="0"/>
          <w:iCs w:val="0"/>
          <w:color w:val="000000" w:themeColor="text1"/>
          <w:sz w:val="24"/>
          <w:szCs w:val="24"/>
        </w:rPr>
        <w:fldChar w:fldCharType="end"/>
      </w:r>
      <w:r w:rsidRPr="000D2AC6">
        <w:rPr>
          <w:rFonts w:ascii="Times New Roman" w:hAnsi="Times New Roman" w:cs="Times New Roman"/>
          <w:b/>
          <w:bCs/>
          <w:i w:val="0"/>
          <w:iCs w:val="0"/>
          <w:color w:val="000000" w:themeColor="text1"/>
          <w:sz w:val="24"/>
          <w:szCs w:val="24"/>
        </w:rPr>
        <w:t xml:space="preserve"> </w:t>
      </w:r>
    </w:p>
    <w:p w14:paraId="468C35F1" w14:textId="22E42282" w:rsidR="00867781" w:rsidRPr="000D2AC6" w:rsidRDefault="00867781" w:rsidP="00E21BF3">
      <w:pPr>
        <w:pStyle w:val="Caption"/>
        <w:keepNext/>
        <w:spacing w:line="480" w:lineRule="auto"/>
        <w:rPr>
          <w:rFonts w:ascii="Times New Roman" w:hAnsi="Times New Roman" w:cs="Times New Roman"/>
          <w:color w:val="000000" w:themeColor="text1"/>
          <w:sz w:val="24"/>
          <w:szCs w:val="24"/>
        </w:rPr>
      </w:pPr>
      <w:r w:rsidRPr="000D2AC6">
        <w:rPr>
          <w:rFonts w:ascii="Times New Roman" w:hAnsi="Times New Roman" w:cs="Times New Roman"/>
          <w:color w:val="000000" w:themeColor="text1"/>
          <w:sz w:val="24"/>
          <w:szCs w:val="24"/>
        </w:rPr>
        <w:t>Comparison of Reduced and Full Models for Hypothesis 1</w:t>
      </w:r>
      <w:bookmarkEnd w:id="7"/>
    </w:p>
    <w:tbl>
      <w:tblPr>
        <w:tblStyle w:val="TableGrid"/>
        <w:tblW w:w="9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17"/>
        <w:gridCol w:w="1907"/>
        <w:gridCol w:w="2603"/>
        <w:gridCol w:w="1701"/>
      </w:tblGrid>
      <w:tr w:rsidR="00867781" w:rsidRPr="004D6AE9" w14:paraId="1EA164EB" w14:textId="77777777" w:rsidTr="00C44A63">
        <w:trPr>
          <w:trHeight w:val="290"/>
        </w:trPr>
        <w:tc>
          <w:tcPr>
            <w:tcW w:w="1560" w:type="dxa"/>
            <w:tcBorders>
              <w:top w:val="single" w:sz="4" w:space="0" w:color="auto"/>
              <w:bottom w:val="single" w:sz="4" w:space="0" w:color="auto"/>
            </w:tcBorders>
            <w:noWrap/>
            <w:hideMark/>
          </w:tcPr>
          <w:p w14:paraId="0BFE40EF" w14:textId="77777777" w:rsidR="00867781" w:rsidRPr="004D6AE9" w:rsidRDefault="00867781"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Model</w:t>
            </w:r>
          </w:p>
        </w:tc>
        <w:tc>
          <w:tcPr>
            <w:tcW w:w="1417" w:type="dxa"/>
            <w:tcBorders>
              <w:top w:val="single" w:sz="4" w:space="0" w:color="auto"/>
              <w:bottom w:val="single" w:sz="4" w:space="0" w:color="auto"/>
            </w:tcBorders>
            <w:noWrap/>
            <w:hideMark/>
          </w:tcPr>
          <w:p w14:paraId="340DD742" w14:textId="77777777" w:rsidR="00867781" w:rsidRPr="004D6AE9" w:rsidRDefault="00867781"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AIC</w:t>
            </w:r>
          </w:p>
        </w:tc>
        <w:tc>
          <w:tcPr>
            <w:tcW w:w="1907" w:type="dxa"/>
            <w:tcBorders>
              <w:top w:val="single" w:sz="4" w:space="0" w:color="auto"/>
              <w:bottom w:val="single" w:sz="4" w:space="0" w:color="auto"/>
            </w:tcBorders>
            <w:noWrap/>
            <w:hideMark/>
          </w:tcPr>
          <w:p w14:paraId="1207CEEE" w14:textId="77777777" w:rsidR="00867781" w:rsidRPr="004D6AE9" w:rsidRDefault="00867781"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BIC</w:t>
            </w:r>
          </w:p>
        </w:tc>
        <w:tc>
          <w:tcPr>
            <w:tcW w:w="2603" w:type="dxa"/>
            <w:tcBorders>
              <w:top w:val="single" w:sz="4" w:space="0" w:color="auto"/>
              <w:bottom w:val="single" w:sz="4" w:space="0" w:color="auto"/>
            </w:tcBorders>
            <w:noWrap/>
            <w:hideMark/>
          </w:tcPr>
          <w:p w14:paraId="509A2CAB" w14:textId="77777777" w:rsidR="00867781" w:rsidRPr="004D6AE9" w:rsidRDefault="00867781"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Bayes Factor</w:t>
            </w:r>
          </w:p>
        </w:tc>
        <w:tc>
          <w:tcPr>
            <w:tcW w:w="1701" w:type="dxa"/>
            <w:tcBorders>
              <w:top w:val="single" w:sz="4" w:space="0" w:color="auto"/>
              <w:bottom w:val="single" w:sz="4" w:space="0" w:color="auto"/>
            </w:tcBorders>
            <w:noWrap/>
            <w:hideMark/>
          </w:tcPr>
          <w:p w14:paraId="45B07C67" w14:textId="77777777" w:rsidR="00867781" w:rsidRPr="004D6AE9" w:rsidRDefault="00867781"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RÂ²</w:t>
            </w:r>
          </w:p>
        </w:tc>
      </w:tr>
      <w:tr w:rsidR="00867781" w:rsidRPr="000D2AC6" w14:paraId="0C5B45DE" w14:textId="77777777" w:rsidTr="00C44A63">
        <w:trPr>
          <w:trHeight w:val="290"/>
        </w:trPr>
        <w:tc>
          <w:tcPr>
            <w:tcW w:w="1560" w:type="dxa"/>
            <w:tcBorders>
              <w:top w:val="single" w:sz="4" w:space="0" w:color="auto"/>
            </w:tcBorders>
            <w:noWrap/>
            <w:hideMark/>
          </w:tcPr>
          <w:p w14:paraId="30A95B9F"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Reduced</w:t>
            </w:r>
          </w:p>
        </w:tc>
        <w:tc>
          <w:tcPr>
            <w:tcW w:w="1417" w:type="dxa"/>
            <w:tcBorders>
              <w:top w:val="single" w:sz="4" w:space="0" w:color="auto"/>
            </w:tcBorders>
            <w:noWrap/>
            <w:hideMark/>
          </w:tcPr>
          <w:p w14:paraId="6C2CAAD7"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368.29</w:t>
            </w:r>
          </w:p>
        </w:tc>
        <w:tc>
          <w:tcPr>
            <w:tcW w:w="1907" w:type="dxa"/>
            <w:tcBorders>
              <w:top w:val="single" w:sz="4" w:space="0" w:color="auto"/>
            </w:tcBorders>
            <w:noWrap/>
            <w:hideMark/>
          </w:tcPr>
          <w:p w14:paraId="08A2F045"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374.04</w:t>
            </w:r>
          </w:p>
        </w:tc>
        <w:tc>
          <w:tcPr>
            <w:tcW w:w="2603" w:type="dxa"/>
            <w:tcBorders>
              <w:top w:val="single" w:sz="4" w:space="0" w:color="auto"/>
            </w:tcBorders>
            <w:noWrap/>
            <w:hideMark/>
          </w:tcPr>
          <w:p w14:paraId="6DE84BC6"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0.00</w:t>
            </w:r>
          </w:p>
        </w:tc>
        <w:tc>
          <w:tcPr>
            <w:tcW w:w="1701" w:type="dxa"/>
            <w:tcBorders>
              <w:top w:val="single" w:sz="4" w:space="0" w:color="auto"/>
            </w:tcBorders>
            <w:noWrap/>
            <w:hideMark/>
          </w:tcPr>
          <w:p w14:paraId="03AFDA6D"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0.00</w:t>
            </w:r>
          </w:p>
        </w:tc>
      </w:tr>
      <w:tr w:rsidR="00867781" w:rsidRPr="000D2AC6" w14:paraId="11465359" w14:textId="77777777" w:rsidTr="00C44A63">
        <w:trPr>
          <w:trHeight w:val="290"/>
        </w:trPr>
        <w:tc>
          <w:tcPr>
            <w:tcW w:w="1560" w:type="dxa"/>
            <w:tcBorders>
              <w:bottom w:val="single" w:sz="4" w:space="0" w:color="auto"/>
            </w:tcBorders>
            <w:noWrap/>
            <w:hideMark/>
          </w:tcPr>
          <w:p w14:paraId="249406F4"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Full</w:t>
            </w:r>
          </w:p>
        </w:tc>
        <w:tc>
          <w:tcPr>
            <w:tcW w:w="1417" w:type="dxa"/>
            <w:tcBorders>
              <w:bottom w:val="single" w:sz="4" w:space="0" w:color="auto"/>
            </w:tcBorders>
            <w:noWrap/>
            <w:hideMark/>
          </w:tcPr>
          <w:p w14:paraId="5DDB860C"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333.25</w:t>
            </w:r>
          </w:p>
        </w:tc>
        <w:tc>
          <w:tcPr>
            <w:tcW w:w="1907" w:type="dxa"/>
            <w:tcBorders>
              <w:bottom w:val="single" w:sz="4" w:space="0" w:color="auto"/>
            </w:tcBorders>
            <w:noWrap/>
            <w:hideMark/>
          </w:tcPr>
          <w:p w14:paraId="49B2582B"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347.63</w:t>
            </w:r>
          </w:p>
        </w:tc>
        <w:tc>
          <w:tcPr>
            <w:tcW w:w="2603" w:type="dxa"/>
            <w:tcBorders>
              <w:bottom w:val="single" w:sz="4" w:space="0" w:color="auto"/>
            </w:tcBorders>
            <w:noWrap/>
            <w:hideMark/>
          </w:tcPr>
          <w:p w14:paraId="59ED5358"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543039.50</w:t>
            </w:r>
          </w:p>
        </w:tc>
        <w:tc>
          <w:tcPr>
            <w:tcW w:w="1701" w:type="dxa"/>
            <w:tcBorders>
              <w:bottom w:val="single" w:sz="4" w:space="0" w:color="auto"/>
            </w:tcBorders>
            <w:noWrap/>
            <w:hideMark/>
          </w:tcPr>
          <w:p w14:paraId="00A33C20"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0.27</w:t>
            </w:r>
          </w:p>
        </w:tc>
      </w:tr>
    </w:tbl>
    <w:p w14:paraId="4052FB58" w14:textId="77777777" w:rsidR="00867781" w:rsidRPr="000D2AC6" w:rsidRDefault="00867781" w:rsidP="00E21BF3">
      <w:pPr>
        <w:pStyle w:val="Caption"/>
        <w:keepNext/>
        <w:spacing w:line="480" w:lineRule="auto"/>
        <w:rPr>
          <w:rFonts w:ascii="Times New Roman" w:hAnsi="Times New Roman" w:cs="Times New Roman"/>
          <w:sz w:val="24"/>
          <w:szCs w:val="24"/>
        </w:rPr>
      </w:pPr>
      <w:bookmarkStart w:id="8" w:name="_Toc192749841"/>
    </w:p>
    <w:p w14:paraId="0FED8336" w14:textId="25CF75BA" w:rsidR="00023840" w:rsidRPr="000D2AC6" w:rsidRDefault="00867781" w:rsidP="00E21BF3">
      <w:pPr>
        <w:pStyle w:val="Caption"/>
        <w:keepNext/>
        <w:spacing w:line="480" w:lineRule="auto"/>
        <w:rPr>
          <w:rFonts w:ascii="Times New Roman" w:hAnsi="Times New Roman" w:cs="Times New Roman"/>
          <w:b/>
          <w:bCs/>
          <w:i w:val="0"/>
          <w:iCs w:val="0"/>
          <w:color w:val="000000" w:themeColor="text1"/>
          <w:sz w:val="24"/>
          <w:szCs w:val="24"/>
        </w:rPr>
      </w:pPr>
      <w:r w:rsidRPr="000D2AC6">
        <w:rPr>
          <w:rFonts w:ascii="Times New Roman" w:hAnsi="Times New Roman" w:cs="Times New Roman"/>
          <w:b/>
          <w:bCs/>
          <w:i w:val="0"/>
          <w:iCs w:val="0"/>
          <w:color w:val="000000" w:themeColor="text1"/>
          <w:sz w:val="24"/>
          <w:szCs w:val="24"/>
        </w:rPr>
        <w:t xml:space="preserve">Table </w:t>
      </w:r>
      <w:r w:rsidRPr="000D2AC6">
        <w:rPr>
          <w:rFonts w:ascii="Times New Roman" w:hAnsi="Times New Roman" w:cs="Times New Roman"/>
          <w:b/>
          <w:bCs/>
          <w:i w:val="0"/>
          <w:iCs w:val="0"/>
          <w:color w:val="000000" w:themeColor="text1"/>
          <w:sz w:val="24"/>
          <w:szCs w:val="24"/>
        </w:rPr>
        <w:fldChar w:fldCharType="begin"/>
      </w:r>
      <w:r w:rsidRPr="000D2AC6">
        <w:rPr>
          <w:rFonts w:ascii="Times New Roman" w:hAnsi="Times New Roman" w:cs="Times New Roman"/>
          <w:b/>
          <w:bCs/>
          <w:i w:val="0"/>
          <w:iCs w:val="0"/>
          <w:color w:val="000000" w:themeColor="text1"/>
          <w:sz w:val="24"/>
          <w:szCs w:val="24"/>
        </w:rPr>
        <w:instrText xml:space="preserve"> SEQ Table \* ARABIC </w:instrText>
      </w:r>
      <w:r w:rsidRPr="000D2AC6">
        <w:rPr>
          <w:rFonts w:ascii="Times New Roman" w:hAnsi="Times New Roman" w:cs="Times New Roman"/>
          <w:b/>
          <w:bCs/>
          <w:i w:val="0"/>
          <w:iCs w:val="0"/>
          <w:color w:val="000000" w:themeColor="text1"/>
          <w:sz w:val="24"/>
          <w:szCs w:val="24"/>
        </w:rPr>
        <w:fldChar w:fldCharType="separate"/>
      </w:r>
      <w:r w:rsidRPr="000D2AC6">
        <w:rPr>
          <w:rFonts w:ascii="Times New Roman" w:hAnsi="Times New Roman" w:cs="Times New Roman"/>
          <w:b/>
          <w:bCs/>
          <w:i w:val="0"/>
          <w:iCs w:val="0"/>
          <w:color w:val="000000" w:themeColor="text1"/>
          <w:sz w:val="24"/>
          <w:szCs w:val="24"/>
        </w:rPr>
        <w:t>3</w:t>
      </w:r>
      <w:r w:rsidRPr="000D2AC6">
        <w:rPr>
          <w:rFonts w:ascii="Times New Roman" w:hAnsi="Times New Roman" w:cs="Times New Roman"/>
          <w:b/>
          <w:bCs/>
          <w:i w:val="0"/>
          <w:iCs w:val="0"/>
          <w:color w:val="000000" w:themeColor="text1"/>
          <w:sz w:val="24"/>
          <w:szCs w:val="24"/>
        </w:rPr>
        <w:fldChar w:fldCharType="end"/>
      </w:r>
    </w:p>
    <w:p w14:paraId="04F38F95" w14:textId="7574765B" w:rsidR="00867781" w:rsidRPr="000D2AC6" w:rsidRDefault="00867781" w:rsidP="00E21BF3">
      <w:pPr>
        <w:pStyle w:val="Caption"/>
        <w:keepNext/>
        <w:spacing w:line="480" w:lineRule="auto"/>
        <w:rPr>
          <w:rFonts w:ascii="Times New Roman" w:hAnsi="Times New Roman" w:cs="Times New Roman"/>
          <w:color w:val="000000" w:themeColor="text1"/>
          <w:sz w:val="24"/>
          <w:szCs w:val="24"/>
        </w:rPr>
      </w:pPr>
      <w:r w:rsidRPr="000D2AC6">
        <w:rPr>
          <w:rFonts w:ascii="Times New Roman" w:hAnsi="Times New Roman" w:cs="Times New Roman"/>
          <w:color w:val="000000" w:themeColor="text1"/>
          <w:sz w:val="24"/>
          <w:szCs w:val="24"/>
        </w:rPr>
        <w:t>Comparison of Reduced and Full Models for Hypothesis 2</w:t>
      </w:r>
      <w:bookmarkEnd w:id="8"/>
    </w:p>
    <w:tbl>
      <w:tblPr>
        <w:tblStyle w:val="TableGrid"/>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275"/>
        <w:gridCol w:w="1565"/>
        <w:gridCol w:w="2840"/>
        <w:gridCol w:w="1695"/>
      </w:tblGrid>
      <w:tr w:rsidR="00867781" w:rsidRPr="004D6AE9" w14:paraId="62C6612B" w14:textId="77777777" w:rsidTr="00C44A63">
        <w:trPr>
          <w:trHeight w:val="290"/>
        </w:trPr>
        <w:tc>
          <w:tcPr>
            <w:tcW w:w="2122" w:type="dxa"/>
            <w:tcBorders>
              <w:top w:val="single" w:sz="4" w:space="0" w:color="auto"/>
              <w:bottom w:val="single" w:sz="4" w:space="0" w:color="auto"/>
            </w:tcBorders>
            <w:noWrap/>
            <w:hideMark/>
          </w:tcPr>
          <w:p w14:paraId="0ED80BB1" w14:textId="77777777" w:rsidR="00867781" w:rsidRPr="004D6AE9" w:rsidRDefault="00867781"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Model</w:t>
            </w:r>
          </w:p>
        </w:tc>
        <w:tc>
          <w:tcPr>
            <w:tcW w:w="1275" w:type="dxa"/>
            <w:tcBorders>
              <w:top w:val="single" w:sz="4" w:space="0" w:color="auto"/>
              <w:bottom w:val="single" w:sz="4" w:space="0" w:color="auto"/>
            </w:tcBorders>
            <w:noWrap/>
            <w:hideMark/>
          </w:tcPr>
          <w:p w14:paraId="1145407F" w14:textId="77777777" w:rsidR="00867781" w:rsidRPr="004D6AE9" w:rsidRDefault="00867781"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AIC</w:t>
            </w:r>
          </w:p>
        </w:tc>
        <w:tc>
          <w:tcPr>
            <w:tcW w:w="1565" w:type="dxa"/>
            <w:tcBorders>
              <w:top w:val="single" w:sz="4" w:space="0" w:color="auto"/>
              <w:bottom w:val="single" w:sz="4" w:space="0" w:color="auto"/>
            </w:tcBorders>
            <w:noWrap/>
            <w:hideMark/>
          </w:tcPr>
          <w:p w14:paraId="28C80EA5" w14:textId="77777777" w:rsidR="00867781" w:rsidRPr="004D6AE9" w:rsidRDefault="00867781"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BIC</w:t>
            </w:r>
          </w:p>
        </w:tc>
        <w:tc>
          <w:tcPr>
            <w:tcW w:w="2840" w:type="dxa"/>
            <w:tcBorders>
              <w:top w:val="single" w:sz="4" w:space="0" w:color="auto"/>
              <w:bottom w:val="single" w:sz="4" w:space="0" w:color="auto"/>
            </w:tcBorders>
            <w:noWrap/>
            <w:hideMark/>
          </w:tcPr>
          <w:p w14:paraId="1DE6A6DC" w14:textId="77777777" w:rsidR="00867781" w:rsidRPr="004D6AE9" w:rsidRDefault="00867781"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Bayes Factor</w:t>
            </w:r>
          </w:p>
        </w:tc>
        <w:tc>
          <w:tcPr>
            <w:tcW w:w="1695" w:type="dxa"/>
            <w:tcBorders>
              <w:top w:val="single" w:sz="4" w:space="0" w:color="auto"/>
              <w:bottom w:val="single" w:sz="4" w:space="0" w:color="auto"/>
            </w:tcBorders>
            <w:noWrap/>
            <w:hideMark/>
          </w:tcPr>
          <w:p w14:paraId="349C145F" w14:textId="77777777" w:rsidR="00867781" w:rsidRPr="004D6AE9" w:rsidRDefault="00867781"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RÂ²</w:t>
            </w:r>
          </w:p>
        </w:tc>
      </w:tr>
      <w:tr w:rsidR="00867781" w:rsidRPr="000D2AC6" w14:paraId="63BD4917" w14:textId="77777777" w:rsidTr="00C44A63">
        <w:trPr>
          <w:trHeight w:val="290"/>
        </w:trPr>
        <w:tc>
          <w:tcPr>
            <w:tcW w:w="2122" w:type="dxa"/>
            <w:tcBorders>
              <w:top w:val="single" w:sz="4" w:space="0" w:color="auto"/>
            </w:tcBorders>
            <w:noWrap/>
            <w:hideMark/>
          </w:tcPr>
          <w:p w14:paraId="6F8A9499"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Reduced</w:t>
            </w:r>
          </w:p>
        </w:tc>
        <w:tc>
          <w:tcPr>
            <w:tcW w:w="1275" w:type="dxa"/>
            <w:tcBorders>
              <w:top w:val="single" w:sz="4" w:space="0" w:color="auto"/>
            </w:tcBorders>
            <w:noWrap/>
            <w:hideMark/>
          </w:tcPr>
          <w:p w14:paraId="32739397"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345.6</w:t>
            </w:r>
          </w:p>
        </w:tc>
        <w:tc>
          <w:tcPr>
            <w:tcW w:w="1565" w:type="dxa"/>
            <w:tcBorders>
              <w:top w:val="single" w:sz="4" w:space="0" w:color="auto"/>
            </w:tcBorders>
            <w:noWrap/>
            <w:hideMark/>
          </w:tcPr>
          <w:p w14:paraId="16F1D1D0"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357.1</w:t>
            </w:r>
          </w:p>
        </w:tc>
        <w:tc>
          <w:tcPr>
            <w:tcW w:w="2840" w:type="dxa"/>
            <w:tcBorders>
              <w:top w:val="single" w:sz="4" w:space="0" w:color="auto"/>
            </w:tcBorders>
            <w:noWrap/>
            <w:hideMark/>
          </w:tcPr>
          <w:p w14:paraId="560AD6C1"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0.009</w:t>
            </w:r>
          </w:p>
        </w:tc>
        <w:tc>
          <w:tcPr>
            <w:tcW w:w="1695" w:type="dxa"/>
            <w:tcBorders>
              <w:top w:val="single" w:sz="4" w:space="0" w:color="auto"/>
            </w:tcBorders>
            <w:noWrap/>
            <w:hideMark/>
          </w:tcPr>
          <w:p w14:paraId="78DD7ACF"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0.185</w:t>
            </w:r>
          </w:p>
        </w:tc>
      </w:tr>
      <w:tr w:rsidR="00867781" w:rsidRPr="000D2AC6" w14:paraId="6EF48435" w14:textId="77777777" w:rsidTr="00C44A63">
        <w:trPr>
          <w:trHeight w:val="290"/>
        </w:trPr>
        <w:tc>
          <w:tcPr>
            <w:tcW w:w="2122" w:type="dxa"/>
            <w:tcBorders>
              <w:bottom w:val="single" w:sz="4" w:space="0" w:color="auto"/>
            </w:tcBorders>
            <w:noWrap/>
            <w:hideMark/>
          </w:tcPr>
          <w:p w14:paraId="6FA9D4CA"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Full</w:t>
            </w:r>
          </w:p>
        </w:tc>
        <w:tc>
          <w:tcPr>
            <w:tcW w:w="1275" w:type="dxa"/>
            <w:tcBorders>
              <w:bottom w:val="single" w:sz="4" w:space="0" w:color="auto"/>
            </w:tcBorders>
            <w:noWrap/>
            <w:hideMark/>
          </w:tcPr>
          <w:p w14:paraId="615536A0"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333.3</w:t>
            </w:r>
          </w:p>
        </w:tc>
        <w:tc>
          <w:tcPr>
            <w:tcW w:w="1565" w:type="dxa"/>
            <w:tcBorders>
              <w:bottom w:val="single" w:sz="4" w:space="0" w:color="auto"/>
            </w:tcBorders>
            <w:noWrap/>
            <w:hideMark/>
          </w:tcPr>
          <w:p w14:paraId="1D1D9209"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347.6</w:t>
            </w:r>
          </w:p>
        </w:tc>
        <w:tc>
          <w:tcPr>
            <w:tcW w:w="2840" w:type="dxa"/>
            <w:tcBorders>
              <w:bottom w:val="single" w:sz="4" w:space="0" w:color="auto"/>
            </w:tcBorders>
            <w:noWrap/>
            <w:hideMark/>
          </w:tcPr>
          <w:p w14:paraId="12782B0E"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111.4</w:t>
            </w:r>
          </w:p>
        </w:tc>
        <w:tc>
          <w:tcPr>
            <w:tcW w:w="1695" w:type="dxa"/>
            <w:tcBorders>
              <w:bottom w:val="single" w:sz="4" w:space="0" w:color="auto"/>
            </w:tcBorders>
            <w:noWrap/>
            <w:hideMark/>
          </w:tcPr>
          <w:p w14:paraId="27186C03" w14:textId="77777777" w:rsidR="00867781" w:rsidRPr="000D2AC6" w:rsidRDefault="00867781" w:rsidP="00E21BF3">
            <w:pPr>
              <w:spacing w:after="160" w:line="480" w:lineRule="auto"/>
              <w:jc w:val="both"/>
              <w:rPr>
                <w:rFonts w:ascii="Times New Roman" w:hAnsi="Times New Roman" w:cs="Times New Roman"/>
              </w:rPr>
            </w:pPr>
            <w:r w:rsidRPr="000D2AC6">
              <w:rPr>
                <w:rFonts w:ascii="Times New Roman" w:hAnsi="Times New Roman" w:cs="Times New Roman"/>
              </w:rPr>
              <w:t>0.269</w:t>
            </w:r>
          </w:p>
        </w:tc>
      </w:tr>
    </w:tbl>
    <w:p w14:paraId="3580CC48" w14:textId="77777777" w:rsidR="00867781" w:rsidRPr="000D2AC6" w:rsidRDefault="00867781" w:rsidP="00E21BF3">
      <w:pPr>
        <w:spacing w:line="480" w:lineRule="auto"/>
        <w:jc w:val="both"/>
        <w:rPr>
          <w:rFonts w:ascii="Times New Roman" w:hAnsi="Times New Roman" w:cs="Times New Roman"/>
          <w:b/>
          <w:bCs/>
        </w:rPr>
      </w:pPr>
    </w:p>
    <w:p w14:paraId="722343B3" w14:textId="393E713D" w:rsidR="004E4853" w:rsidRPr="000D2AC6" w:rsidRDefault="00867781" w:rsidP="00E21BF3">
      <w:pPr>
        <w:spacing w:line="480" w:lineRule="auto"/>
        <w:jc w:val="both"/>
        <w:rPr>
          <w:rFonts w:ascii="Times New Roman" w:hAnsi="Times New Roman" w:cs="Times New Roman"/>
          <w:b/>
          <w:bCs/>
        </w:rPr>
      </w:pPr>
      <w:r w:rsidRPr="000D2AC6">
        <w:rPr>
          <w:rFonts w:ascii="Times New Roman" w:hAnsi="Times New Roman" w:cs="Times New Roman"/>
          <w:b/>
          <w:bCs/>
        </w:rPr>
        <w:br w:type="page"/>
      </w:r>
    </w:p>
    <w:p w14:paraId="4DE91121" w14:textId="77777777" w:rsidR="004E4853" w:rsidRPr="000D2AC6" w:rsidRDefault="004E4853" w:rsidP="00E21BF3">
      <w:pPr>
        <w:spacing w:line="480" w:lineRule="auto"/>
        <w:jc w:val="both"/>
        <w:rPr>
          <w:rFonts w:ascii="Times New Roman" w:hAnsi="Times New Roman" w:cs="Times New Roman"/>
        </w:rPr>
      </w:pPr>
      <w:r w:rsidRPr="000D2AC6">
        <w:rPr>
          <w:rFonts w:ascii="Times New Roman" w:hAnsi="Times New Roman" w:cs="Times New Roman"/>
        </w:rPr>
        <w:lastRenderedPageBreak/>
        <w:t>Regression Analysis</w:t>
      </w:r>
    </w:p>
    <w:p w14:paraId="5A9AC65B" w14:textId="0D93B918" w:rsidR="0080594D" w:rsidRPr="000D2AC6" w:rsidRDefault="004E4853" w:rsidP="00E21BF3">
      <w:pPr>
        <w:spacing w:line="480" w:lineRule="auto"/>
        <w:ind w:firstLine="720"/>
        <w:jc w:val="both"/>
        <w:rPr>
          <w:rFonts w:ascii="Times New Roman" w:hAnsi="Times New Roman" w:cs="Times New Roman"/>
        </w:rPr>
      </w:pPr>
      <w:r w:rsidRPr="000D2AC6">
        <w:rPr>
          <w:rFonts w:ascii="Times New Roman" w:hAnsi="Times New Roman" w:cs="Times New Roman"/>
        </w:rPr>
        <w:t>A multiple regression analysis was conducted to examine the predictive effects of conscientiousness, socially prescribed perfectionism (SPP), and sex on negative affect. The results indicate that conscientiousness is a significant negative predictor of negative affect (</w:t>
      </w:r>
      <w:r w:rsidRPr="000D2AC6">
        <w:rPr>
          <w:rFonts w:ascii="Times New Roman" w:hAnsi="Times New Roman" w:cs="Times New Roman"/>
          <w:i/>
          <w:iCs/>
        </w:rPr>
        <w:t>B</w:t>
      </w:r>
      <w:r w:rsidRPr="000D2AC6">
        <w:rPr>
          <w:rFonts w:ascii="Times New Roman" w:hAnsi="Times New Roman" w:cs="Times New Roman"/>
        </w:rPr>
        <w:t xml:space="preserve"> = -0.2</w:t>
      </w:r>
      <w:r w:rsidR="0080594D" w:rsidRPr="000D2AC6">
        <w:rPr>
          <w:rFonts w:ascii="Times New Roman" w:hAnsi="Times New Roman" w:cs="Times New Roman"/>
        </w:rPr>
        <w:t>6</w:t>
      </w:r>
      <w:r w:rsidRPr="000D2AC6">
        <w:rPr>
          <w:rFonts w:ascii="Times New Roman" w:hAnsi="Times New Roman" w:cs="Times New Roman"/>
        </w:rPr>
        <w:t>, 95% CI [-0.37, -0.14]). Socially prescribed perfectionism</w:t>
      </w:r>
      <w:r w:rsidR="00472F6A" w:rsidRPr="000D2AC6">
        <w:rPr>
          <w:rFonts w:ascii="Times New Roman" w:hAnsi="Times New Roman" w:cs="Times New Roman"/>
        </w:rPr>
        <w:t xml:space="preserve"> (SPP)</w:t>
      </w:r>
      <w:r w:rsidRPr="000D2AC6">
        <w:rPr>
          <w:rFonts w:ascii="Times New Roman" w:hAnsi="Times New Roman" w:cs="Times New Roman"/>
        </w:rPr>
        <w:t xml:space="preserve"> is a significant positive predictor (</w:t>
      </w:r>
      <w:r w:rsidRPr="000D2AC6">
        <w:rPr>
          <w:rFonts w:ascii="Times New Roman" w:hAnsi="Times New Roman" w:cs="Times New Roman"/>
          <w:i/>
          <w:iCs/>
        </w:rPr>
        <w:t>B</w:t>
      </w:r>
      <w:r w:rsidRPr="000D2AC6">
        <w:rPr>
          <w:rFonts w:ascii="Times New Roman" w:hAnsi="Times New Roman" w:cs="Times New Roman"/>
        </w:rPr>
        <w:t xml:space="preserve"> = 0.20, 95% CI [0.10, 0.31]</w:t>
      </w:r>
      <w:r w:rsidR="004D0E41" w:rsidRPr="000D2AC6">
        <w:rPr>
          <w:rFonts w:ascii="Times New Roman" w:hAnsi="Times New Roman" w:cs="Times New Roman"/>
        </w:rPr>
        <w:t>).</w:t>
      </w:r>
      <w:r w:rsidRPr="000D2AC6">
        <w:rPr>
          <w:rFonts w:ascii="Times New Roman" w:hAnsi="Times New Roman" w:cs="Times New Roman"/>
        </w:rPr>
        <w:t xml:space="preserve"> Sex also negatively predicts negative affect, though its confidence interval includes zero ([-1.16, 0.01]), suggesting that this effect is weaker and possibly not significant.</w:t>
      </w:r>
      <w:r w:rsidR="0080594D" w:rsidRPr="000D2AC6">
        <w:rPr>
          <w:rFonts w:ascii="Times New Roman" w:hAnsi="Times New Roman" w:cs="Times New Roman"/>
        </w:rPr>
        <w:t xml:space="preserve"> </w:t>
      </w:r>
      <w:r w:rsidRPr="000D2AC6">
        <w:rPr>
          <w:rFonts w:ascii="Times New Roman" w:hAnsi="Times New Roman" w:cs="Times New Roman"/>
        </w:rPr>
        <w:t>Table 4 presents the unstandardized regression coefficients, standard errors (SE), and 95% confidence intervals.</w:t>
      </w:r>
    </w:p>
    <w:p w14:paraId="1EECF15B" w14:textId="02F3E44A" w:rsidR="00023840" w:rsidRPr="000D2AC6" w:rsidRDefault="0080594D" w:rsidP="00E21BF3">
      <w:pPr>
        <w:pStyle w:val="Caption"/>
        <w:keepNext/>
        <w:spacing w:line="480" w:lineRule="auto"/>
        <w:rPr>
          <w:rFonts w:ascii="Times New Roman" w:hAnsi="Times New Roman" w:cs="Times New Roman"/>
          <w:i w:val="0"/>
          <w:iCs w:val="0"/>
          <w:color w:val="000000" w:themeColor="text1"/>
          <w:sz w:val="24"/>
          <w:szCs w:val="24"/>
        </w:rPr>
      </w:pPr>
      <w:bookmarkStart w:id="9" w:name="_Toc192749842"/>
      <w:r w:rsidRPr="000D2AC6">
        <w:rPr>
          <w:rFonts w:ascii="Times New Roman" w:hAnsi="Times New Roman" w:cs="Times New Roman"/>
          <w:i w:val="0"/>
          <w:iCs w:val="0"/>
          <w:color w:val="000000" w:themeColor="text1"/>
          <w:sz w:val="24"/>
          <w:szCs w:val="24"/>
        </w:rPr>
        <w:t xml:space="preserve">Table </w:t>
      </w:r>
      <w:r w:rsidRPr="000D2AC6">
        <w:rPr>
          <w:rFonts w:ascii="Times New Roman" w:hAnsi="Times New Roman" w:cs="Times New Roman"/>
          <w:i w:val="0"/>
          <w:iCs w:val="0"/>
          <w:color w:val="000000" w:themeColor="text1"/>
          <w:sz w:val="24"/>
          <w:szCs w:val="24"/>
        </w:rPr>
        <w:fldChar w:fldCharType="begin"/>
      </w:r>
      <w:r w:rsidRPr="000D2AC6">
        <w:rPr>
          <w:rFonts w:ascii="Times New Roman" w:hAnsi="Times New Roman" w:cs="Times New Roman"/>
          <w:i w:val="0"/>
          <w:iCs w:val="0"/>
          <w:color w:val="000000" w:themeColor="text1"/>
          <w:sz w:val="24"/>
          <w:szCs w:val="24"/>
        </w:rPr>
        <w:instrText xml:space="preserve"> SEQ Table \* ARABIC </w:instrText>
      </w:r>
      <w:r w:rsidRPr="000D2AC6">
        <w:rPr>
          <w:rFonts w:ascii="Times New Roman" w:hAnsi="Times New Roman" w:cs="Times New Roman"/>
          <w:i w:val="0"/>
          <w:iCs w:val="0"/>
          <w:color w:val="000000" w:themeColor="text1"/>
          <w:sz w:val="24"/>
          <w:szCs w:val="24"/>
        </w:rPr>
        <w:fldChar w:fldCharType="separate"/>
      </w:r>
      <w:r w:rsidRPr="000D2AC6">
        <w:rPr>
          <w:rFonts w:ascii="Times New Roman" w:hAnsi="Times New Roman" w:cs="Times New Roman"/>
          <w:i w:val="0"/>
          <w:iCs w:val="0"/>
          <w:color w:val="000000" w:themeColor="text1"/>
          <w:sz w:val="24"/>
          <w:szCs w:val="24"/>
        </w:rPr>
        <w:t>4</w:t>
      </w:r>
      <w:r w:rsidRPr="000D2AC6">
        <w:rPr>
          <w:rFonts w:ascii="Times New Roman" w:hAnsi="Times New Roman" w:cs="Times New Roman"/>
          <w:i w:val="0"/>
          <w:iCs w:val="0"/>
          <w:color w:val="000000" w:themeColor="text1"/>
          <w:sz w:val="24"/>
          <w:szCs w:val="24"/>
        </w:rPr>
        <w:fldChar w:fldCharType="end"/>
      </w:r>
    </w:p>
    <w:p w14:paraId="7EB868F2" w14:textId="25649676" w:rsidR="0080594D" w:rsidRPr="000D2AC6" w:rsidRDefault="0080594D" w:rsidP="00E21BF3">
      <w:pPr>
        <w:pStyle w:val="Caption"/>
        <w:keepNext/>
        <w:spacing w:line="480" w:lineRule="auto"/>
        <w:rPr>
          <w:rFonts w:ascii="Times New Roman" w:hAnsi="Times New Roman" w:cs="Times New Roman"/>
          <w:color w:val="000000" w:themeColor="text1"/>
          <w:sz w:val="24"/>
          <w:szCs w:val="24"/>
        </w:rPr>
      </w:pPr>
      <w:r w:rsidRPr="000D2AC6">
        <w:rPr>
          <w:rFonts w:ascii="Times New Roman" w:hAnsi="Times New Roman" w:cs="Times New Roman"/>
          <w:color w:val="000000" w:themeColor="text1"/>
          <w:sz w:val="24"/>
          <w:szCs w:val="24"/>
        </w:rPr>
        <w:t>Multiple Regression Analysis Predicting Negative Affect</w:t>
      </w:r>
      <w:bookmarkEnd w:id="9"/>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843"/>
        <w:gridCol w:w="1134"/>
        <w:gridCol w:w="2693"/>
      </w:tblGrid>
      <w:tr w:rsidR="0080594D" w:rsidRPr="004D6AE9" w14:paraId="50890871" w14:textId="77777777" w:rsidTr="00C44A63">
        <w:trPr>
          <w:trHeight w:val="290"/>
        </w:trPr>
        <w:tc>
          <w:tcPr>
            <w:tcW w:w="3397" w:type="dxa"/>
            <w:tcBorders>
              <w:top w:val="single" w:sz="4" w:space="0" w:color="auto"/>
              <w:bottom w:val="single" w:sz="4" w:space="0" w:color="auto"/>
            </w:tcBorders>
            <w:noWrap/>
            <w:hideMark/>
          </w:tcPr>
          <w:p w14:paraId="039F0E98" w14:textId="77777777" w:rsidR="0080594D" w:rsidRPr="004D6AE9" w:rsidRDefault="0080594D"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Predictors</w:t>
            </w:r>
          </w:p>
        </w:tc>
        <w:tc>
          <w:tcPr>
            <w:tcW w:w="1843" w:type="dxa"/>
            <w:tcBorders>
              <w:top w:val="single" w:sz="4" w:space="0" w:color="auto"/>
              <w:bottom w:val="single" w:sz="4" w:space="0" w:color="auto"/>
            </w:tcBorders>
            <w:noWrap/>
            <w:hideMark/>
          </w:tcPr>
          <w:p w14:paraId="07FF884E" w14:textId="77777777" w:rsidR="0080594D" w:rsidRPr="004D6AE9" w:rsidRDefault="0080594D"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 xml:space="preserve">Estimate </w:t>
            </w:r>
          </w:p>
        </w:tc>
        <w:tc>
          <w:tcPr>
            <w:tcW w:w="1134" w:type="dxa"/>
            <w:tcBorders>
              <w:top w:val="single" w:sz="4" w:space="0" w:color="auto"/>
              <w:bottom w:val="single" w:sz="4" w:space="0" w:color="auto"/>
            </w:tcBorders>
            <w:noWrap/>
            <w:hideMark/>
          </w:tcPr>
          <w:p w14:paraId="711CDCD1" w14:textId="77777777" w:rsidR="0080594D" w:rsidRPr="004D6AE9" w:rsidRDefault="0080594D"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SE</w:t>
            </w:r>
          </w:p>
        </w:tc>
        <w:tc>
          <w:tcPr>
            <w:tcW w:w="2693" w:type="dxa"/>
            <w:tcBorders>
              <w:top w:val="single" w:sz="4" w:space="0" w:color="auto"/>
              <w:bottom w:val="single" w:sz="4" w:space="0" w:color="auto"/>
            </w:tcBorders>
            <w:noWrap/>
            <w:hideMark/>
          </w:tcPr>
          <w:p w14:paraId="7B503EE0" w14:textId="77777777" w:rsidR="0080594D" w:rsidRPr="004D6AE9" w:rsidRDefault="0080594D" w:rsidP="00E21BF3">
            <w:pPr>
              <w:spacing w:after="160" w:line="480" w:lineRule="auto"/>
              <w:jc w:val="both"/>
              <w:rPr>
                <w:rFonts w:ascii="Times New Roman" w:hAnsi="Times New Roman" w:cs="Times New Roman"/>
                <w:b/>
                <w:bCs/>
              </w:rPr>
            </w:pPr>
            <w:r w:rsidRPr="004D6AE9">
              <w:rPr>
                <w:rFonts w:ascii="Times New Roman" w:hAnsi="Times New Roman" w:cs="Times New Roman"/>
                <w:b/>
                <w:bCs/>
              </w:rPr>
              <w:t>95% CI (LL, UL)</w:t>
            </w:r>
          </w:p>
        </w:tc>
      </w:tr>
      <w:tr w:rsidR="0080594D" w:rsidRPr="000D2AC6" w14:paraId="1A1F854A" w14:textId="77777777" w:rsidTr="00C44A63">
        <w:trPr>
          <w:trHeight w:val="290"/>
        </w:trPr>
        <w:tc>
          <w:tcPr>
            <w:tcW w:w="3397" w:type="dxa"/>
            <w:tcBorders>
              <w:top w:val="single" w:sz="4" w:space="0" w:color="auto"/>
            </w:tcBorders>
            <w:noWrap/>
            <w:hideMark/>
          </w:tcPr>
          <w:p w14:paraId="3415B4A3"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Conscientiousness</w:t>
            </w:r>
          </w:p>
        </w:tc>
        <w:tc>
          <w:tcPr>
            <w:tcW w:w="1843" w:type="dxa"/>
            <w:tcBorders>
              <w:top w:val="single" w:sz="4" w:space="0" w:color="auto"/>
            </w:tcBorders>
            <w:noWrap/>
            <w:hideMark/>
          </w:tcPr>
          <w:p w14:paraId="3FBFA609"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-0.26</w:t>
            </w:r>
          </w:p>
        </w:tc>
        <w:tc>
          <w:tcPr>
            <w:tcW w:w="1134" w:type="dxa"/>
            <w:tcBorders>
              <w:top w:val="single" w:sz="4" w:space="0" w:color="auto"/>
            </w:tcBorders>
            <w:noWrap/>
            <w:hideMark/>
          </w:tcPr>
          <w:p w14:paraId="3651726C"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0.06</w:t>
            </w:r>
          </w:p>
        </w:tc>
        <w:tc>
          <w:tcPr>
            <w:tcW w:w="2693" w:type="dxa"/>
            <w:tcBorders>
              <w:top w:val="single" w:sz="4" w:space="0" w:color="auto"/>
            </w:tcBorders>
            <w:noWrap/>
            <w:hideMark/>
          </w:tcPr>
          <w:p w14:paraId="6D9F7A30"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(-0.37, -0.14)</w:t>
            </w:r>
          </w:p>
        </w:tc>
      </w:tr>
      <w:tr w:rsidR="0080594D" w:rsidRPr="000D2AC6" w14:paraId="0E17F226" w14:textId="77777777" w:rsidTr="00C44A63">
        <w:trPr>
          <w:trHeight w:val="290"/>
        </w:trPr>
        <w:tc>
          <w:tcPr>
            <w:tcW w:w="3397" w:type="dxa"/>
            <w:noWrap/>
            <w:hideMark/>
          </w:tcPr>
          <w:p w14:paraId="4649397B"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SPP</w:t>
            </w:r>
          </w:p>
        </w:tc>
        <w:tc>
          <w:tcPr>
            <w:tcW w:w="1843" w:type="dxa"/>
            <w:noWrap/>
            <w:hideMark/>
          </w:tcPr>
          <w:p w14:paraId="022EF61C"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0.20</w:t>
            </w:r>
          </w:p>
        </w:tc>
        <w:tc>
          <w:tcPr>
            <w:tcW w:w="1134" w:type="dxa"/>
            <w:noWrap/>
            <w:hideMark/>
          </w:tcPr>
          <w:p w14:paraId="5EA43C27"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0.05</w:t>
            </w:r>
          </w:p>
        </w:tc>
        <w:tc>
          <w:tcPr>
            <w:tcW w:w="2693" w:type="dxa"/>
            <w:noWrap/>
            <w:hideMark/>
          </w:tcPr>
          <w:p w14:paraId="5DA495E9"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(0.10, 0.31)</w:t>
            </w:r>
          </w:p>
        </w:tc>
      </w:tr>
      <w:tr w:rsidR="0080594D" w:rsidRPr="000D2AC6" w14:paraId="37CF83DD" w14:textId="77777777" w:rsidTr="00C44A63">
        <w:trPr>
          <w:trHeight w:val="290"/>
        </w:trPr>
        <w:tc>
          <w:tcPr>
            <w:tcW w:w="3397" w:type="dxa"/>
            <w:tcBorders>
              <w:bottom w:val="single" w:sz="4" w:space="0" w:color="auto"/>
            </w:tcBorders>
            <w:noWrap/>
            <w:hideMark/>
          </w:tcPr>
          <w:p w14:paraId="47B161DD"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Sex</w:t>
            </w:r>
          </w:p>
        </w:tc>
        <w:tc>
          <w:tcPr>
            <w:tcW w:w="1843" w:type="dxa"/>
            <w:tcBorders>
              <w:bottom w:val="single" w:sz="4" w:space="0" w:color="auto"/>
            </w:tcBorders>
            <w:noWrap/>
            <w:hideMark/>
          </w:tcPr>
          <w:p w14:paraId="7B042EC1"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-0.58</w:t>
            </w:r>
          </w:p>
        </w:tc>
        <w:tc>
          <w:tcPr>
            <w:tcW w:w="1134" w:type="dxa"/>
            <w:tcBorders>
              <w:bottom w:val="single" w:sz="4" w:space="0" w:color="auto"/>
            </w:tcBorders>
            <w:noWrap/>
            <w:hideMark/>
          </w:tcPr>
          <w:p w14:paraId="6A82894A"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0.21</w:t>
            </w:r>
          </w:p>
        </w:tc>
        <w:tc>
          <w:tcPr>
            <w:tcW w:w="2693" w:type="dxa"/>
            <w:tcBorders>
              <w:bottom w:val="single" w:sz="4" w:space="0" w:color="auto"/>
            </w:tcBorders>
            <w:noWrap/>
            <w:hideMark/>
          </w:tcPr>
          <w:p w14:paraId="2CD9BA5E" w14:textId="77777777" w:rsidR="0080594D" w:rsidRPr="000D2AC6" w:rsidRDefault="0080594D" w:rsidP="00E21BF3">
            <w:pPr>
              <w:spacing w:after="160" w:line="480" w:lineRule="auto"/>
              <w:jc w:val="both"/>
              <w:rPr>
                <w:rFonts w:ascii="Times New Roman" w:hAnsi="Times New Roman" w:cs="Times New Roman"/>
              </w:rPr>
            </w:pPr>
            <w:r w:rsidRPr="000D2AC6">
              <w:rPr>
                <w:rFonts w:ascii="Times New Roman" w:hAnsi="Times New Roman" w:cs="Times New Roman"/>
              </w:rPr>
              <w:t>(-1.16, 0.01)</w:t>
            </w:r>
          </w:p>
        </w:tc>
      </w:tr>
    </w:tbl>
    <w:p w14:paraId="7FF83DFD" w14:textId="77777777" w:rsidR="00023840" w:rsidRPr="000D2AC6" w:rsidRDefault="0080594D" w:rsidP="00E21BF3">
      <w:pPr>
        <w:spacing w:line="480" w:lineRule="auto"/>
        <w:jc w:val="both"/>
        <w:rPr>
          <w:rFonts w:ascii="Times New Roman" w:hAnsi="Times New Roman" w:cs="Times New Roman"/>
        </w:rPr>
      </w:pPr>
      <w:r w:rsidRPr="000D2AC6">
        <w:rPr>
          <w:rFonts w:ascii="Times New Roman" w:hAnsi="Times New Roman" w:cs="Times New Roman"/>
          <w:i/>
          <w:iCs/>
        </w:rPr>
        <w:t>Note.</w:t>
      </w:r>
      <w:r w:rsidRPr="000D2AC6">
        <w:rPr>
          <w:rFonts w:ascii="Times New Roman" w:hAnsi="Times New Roman" w:cs="Times New Roman"/>
        </w:rPr>
        <w:t xml:space="preserve"> CI = confidence interval; LL = lower limit; UL = upper limit.</w:t>
      </w:r>
      <w:r w:rsidR="00023840" w:rsidRPr="000D2AC6">
        <w:rPr>
          <w:rFonts w:ascii="Times New Roman" w:hAnsi="Times New Roman" w:cs="Times New Roman"/>
        </w:rPr>
        <w:br w:type="page"/>
      </w:r>
    </w:p>
    <w:p w14:paraId="59E81A32" w14:textId="7A433940" w:rsidR="004E4853" w:rsidRPr="000D2AC6" w:rsidRDefault="004E4853" w:rsidP="00E21BF3">
      <w:pPr>
        <w:spacing w:line="480" w:lineRule="auto"/>
        <w:jc w:val="both"/>
        <w:rPr>
          <w:rFonts w:ascii="Times New Roman" w:hAnsi="Times New Roman" w:cs="Times New Roman"/>
        </w:rPr>
      </w:pPr>
      <w:r w:rsidRPr="000D2AC6">
        <w:rPr>
          <w:rFonts w:ascii="Times New Roman" w:hAnsi="Times New Roman" w:cs="Times New Roman"/>
          <w:b/>
          <w:bCs/>
        </w:rPr>
        <w:lastRenderedPageBreak/>
        <w:t>Semi-Partial R² Analysis</w:t>
      </w:r>
    </w:p>
    <w:p w14:paraId="3841DF82" w14:textId="77777777" w:rsidR="004E4853" w:rsidRPr="000D2AC6" w:rsidRDefault="004E4853" w:rsidP="00E21BF3">
      <w:pPr>
        <w:spacing w:line="480" w:lineRule="auto"/>
        <w:ind w:firstLine="720"/>
        <w:jc w:val="both"/>
        <w:rPr>
          <w:rFonts w:ascii="Times New Roman" w:hAnsi="Times New Roman" w:cs="Times New Roman"/>
        </w:rPr>
      </w:pPr>
      <w:r w:rsidRPr="000D2AC6">
        <w:rPr>
          <w:rFonts w:ascii="Times New Roman" w:hAnsi="Times New Roman" w:cs="Times New Roman"/>
        </w:rPr>
        <w:t xml:space="preserve">To further examine the unique contribution of each predictor, semi-partial </w:t>
      </w:r>
      <w:r w:rsidRPr="000D2AC6">
        <w:rPr>
          <w:rFonts w:ascii="Times New Roman" w:hAnsi="Times New Roman" w:cs="Times New Roman"/>
          <w:i/>
          <w:iCs/>
        </w:rPr>
        <w:t>R²</w:t>
      </w:r>
      <w:r w:rsidRPr="000D2AC6">
        <w:rPr>
          <w:rFonts w:ascii="Times New Roman" w:hAnsi="Times New Roman" w:cs="Times New Roman"/>
        </w:rPr>
        <w:t xml:space="preserve"> values were calculated. The results indicate that conscientiousness accounts for the largest unique variance (14.0%), followed by SPP (8.7%), and sex (4.3%) (see Table 5).</w:t>
      </w:r>
    </w:p>
    <w:p w14:paraId="3897C5E9" w14:textId="4BB622DF" w:rsidR="00023840" w:rsidRPr="000D2AC6" w:rsidRDefault="004E4853" w:rsidP="00E21BF3">
      <w:pPr>
        <w:pStyle w:val="Caption"/>
        <w:keepNext/>
        <w:spacing w:line="480" w:lineRule="auto"/>
        <w:rPr>
          <w:rFonts w:ascii="Times New Roman" w:hAnsi="Times New Roman" w:cs="Times New Roman"/>
          <w:b/>
          <w:bCs/>
          <w:i w:val="0"/>
          <w:iCs w:val="0"/>
          <w:color w:val="000000" w:themeColor="text1"/>
          <w:sz w:val="24"/>
          <w:szCs w:val="24"/>
        </w:rPr>
      </w:pPr>
      <w:bookmarkStart w:id="10" w:name="_Toc192749843"/>
      <w:r w:rsidRPr="000D2AC6">
        <w:rPr>
          <w:rFonts w:ascii="Times New Roman" w:hAnsi="Times New Roman" w:cs="Times New Roman"/>
          <w:b/>
          <w:bCs/>
          <w:i w:val="0"/>
          <w:iCs w:val="0"/>
          <w:color w:val="000000" w:themeColor="text1"/>
          <w:sz w:val="24"/>
          <w:szCs w:val="24"/>
        </w:rPr>
        <w:t xml:space="preserve">Table </w:t>
      </w:r>
      <w:r w:rsidRPr="000D2AC6">
        <w:rPr>
          <w:rFonts w:ascii="Times New Roman" w:hAnsi="Times New Roman" w:cs="Times New Roman"/>
          <w:b/>
          <w:bCs/>
          <w:i w:val="0"/>
          <w:iCs w:val="0"/>
          <w:color w:val="000000" w:themeColor="text1"/>
          <w:sz w:val="24"/>
          <w:szCs w:val="24"/>
        </w:rPr>
        <w:fldChar w:fldCharType="begin"/>
      </w:r>
      <w:r w:rsidRPr="000D2AC6">
        <w:rPr>
          <w:rFonts w:ascii="Times New Roman" w:hAnsi="Times New Roman" w:cs="Times New Roman"/>
          <w:b/>
          <w:bCs/>
          <w:i w:val="0"/>
          <w:iCs w:val="0"/>
          <w:color w:val="000000" w:themeColor="text1"/>
          <w:sz w:val="24"/>
          <w:szCs w:val="24"/>
        </w:rPr>
        <w:instrText xml:space="preserve"> SEQ Table \* ARABIC </w:instrText>
      </w:r>
      <w:r w:rsidRPr="000D2AC6">
        <w:rPr>
          <w:rFonts w:ascii="Times New Roman" w:hAnsi="Times New Roman" w:cs="Times New Roman"/>
          <w:b/>
          <w:bCs/>
          <w:i w:val="0"/>
          <w:iCs w:val="0"/>
          <w:color w:val="000000" w:themeColor="text1"/>
          <w:sz w:val="24"/>
          <w:szCs w:val="24"/>
        </w:rPr>
        <w:fldChar w:fldCharType="separate"/>
      </w:r>
      <w:r w:rsidRPr="000D2AC6">
        <w:rPr>
          <w:rFonts w:ascii="Times New Roman" w:hAnsi="Times New Roman" w:cs="Times New Roman"/>
          <w:b/>
          <w:bCs/>
          <w:i w:val="0"/>
          <w:iCs w:val="0"/>
          <w:color w:val="000000" w:themeColor="text1"/>
          <w:sz w:val="24"/>
          <w:szCs w:val="24"/>
        </w:rPr>
        <w:t>5</w:t>
      </w:r>
      <w:r w:rsidRPr="000D2AC6">
        <w:rPr>
          <w:rFonts w:ascii="Times New Roman" w:hAnsi="Times New Roman" w:cs="Times New Roman"/>
          <w:b/>
          <w:bCs/>
          <w:i w:val="0"/>
          <w:iCs w:val="0"/>
          <w:color w:val="000000" w:themeColor="text1"/>
          <w:sz w:val="24"/>
          <w:szCs w:val="24"/>
        </w:rPr>
        <w:fldChar w:fldCharType="end"/>
      </w:r>
    </w:p>
    <w:p w14:paraId="704E9B47" w14:textId="55EE78A9" w:rsidR="004E4853" w:rsidRPr="000D2AC6" w:rsidRDefault="004E4853" w:rsidP="00E21BF3">
      <w:pPr>
        <w:pStyle w:val="Caption"/>
        <w:keepNext/>
        <w:spacing w:line="480" w:lineRule="auto"/>
        <w:rPr>
          <w:rFonts w:ascii="Times New Roman" w:hAnsi="Times New Roman" w:cs="Times New Roman"/>
          <w:color w:val="000000" w:themeColor="text1"/>
          <w:sz w:val="24"/>
          <w:szCs w:val="24"/>
        </w:rPr>
      </w:pPr>
      <w:r w:rsidRPr="000D2AC6">
        <w:rPr>
          <w:rFonts w:ascii="Times New Roman" w:hAnsi="Times New Roman" w:cs="Times New Roman"/>
          <w:color w:val="000000" w:themeColor="text1"/>
          <w:sz w:val="24"/>
          <w:szCs w:val="24"/>
        </w:rPr>
        <w:t>Semi-Partial R² Values for Each Predictor</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961"/>
      </w:tblGrid>
      <w:tr w:rsidR="004E4853" w:rsidRPr="004D6AE9" w14:paraId="7AF295F2" w14:textId="77777777" w:rsidTr="00C44A63">
        <w:trPr>
          <w:trHeight w:val="290"/>
        </w:trPr>
        <w:tc>
          <w:tcPr>
            <w:tcW w:w="3823" w:type="dxa"/>
            <w:tcBorders>
              <w:top w:val="single" w:sz="4" w:space="0" w:color="auto"/>
              <w:bottom w:val="single" w:sz="4" w:space="0" w:color="auto"/>
            </w:tcBorders>
            <w:noWrap/>
            <w:hideMark/>
          </w:tcPr>
          <w:p w14:paraId="12A7DFD1" w14:textId="77777777" w:rsidR="004E4853" w:rsidRPr="004D6AE9" w:rsidRDefault="004E4853" w:rsidP="00E21BF3">
            <w:pPr>
              <w:spacing w:line="480" w:lineRule="auto"/>
              <w:jc w:val="both"/>
              <w:rPr>
                <w:rFonts w:ascii="Times New Roman" w:hAnsi="Times New Roman" w:cs="Times New Roman"/>
                <w:b/>
                <w:bCs/>
              </w:rPr>
            </w:pPr>
            <w:r w:rsidRPr="004D6AE9">
              <w:rPr>
                <w:rFonts w:ascii="Times New Roman" w:hAnsi="Times New Roman" w:cs="Times New Roman"/>
                <w:b/>
                <w:bCs/>
              </w:rPr>
              <w:t>Predictor</w:t>
            </w:r>
          </w:p>
        </w:tc>
        <w:tc>
          <w:tcPr>
            <w:tcW w:w="4961" w:type="dxa"/>
            <w:tcBorders>
              <w:top w:val="single" w:sz="4" w:space="0" w:color="auto"/>
              <w:bottom w:val="single" w:sz="4" w:space="0" w:color="auto"/>
            </w:tcBorders>
            <w:noWrap/>
            <w:hideMark/>
          </w:tcPr>
          <w:p w14:paraId="4D42137E" w14:textId="77777777" w:rsidR="004E4853" w:rsidRPr="004D6AE9" w:rsidRDefault="004E4853" w:rsidP="00E21BF3">
            <w:pPr>
              <w:spacing w:line="480" w:lineRule="auto"/>
              <w:jc w:val="both"/>
              <w:rPr>
                <w:rFonts w:ascii="Times New Roman" w:hAnsi="Times New Roman" w:cs="Times New Roman"/>
                <w:b/>
                <w:bCs/>
              </w:rPr>
            </w:pPr>
            <w:r w:rsidRPr="004D6AE9">
              <w:rPr>
                <w:rFonts w:ascii="Times New Roman" w:hAnsi="Times New Roman" w:cs="Times New Roman"/>
                <w:b/>
                <w:bCs/>
              </w:rPr>
              <w:t>Semi-Partial R² (%)</w:t>
            </w:r>
          </w:p>
        </w:tc>
      </w:tr>
      <w:tr w:rsidR="004E4853" w:rsidRPr="000D2AC6" w14:paraId="01FDFE46" w14:textId="77777777" w:rsidTr="00C44A63">
        <w:trPr>
          <w:trHeight w:val="290"/>
        </w:trPr>
        <w:tc>
          <w:tcPr>
            <w:tcW w:w="3823" w:type="dxa"/>
            <w:tcBorders>
              <w:top w:val="single" w:sz="4" w:space="0" w:color="auto"/>
            </w:tcBorders>
            <w:noWrap/>
            <w:hideMark/>
          </w:tcPr>
          <w:p w14:paraId="476F6890" w14:textId="77777777" w:rsidR="004E4853" w:rsidRPr="000D2AC6" w:rsidRDefault="004E4853" w:rsidP="00E21BF3">
            <w:pPr>
              <w:spacing w:line="480" w:lineRule="auto"/>
              <w:jc w:val="both"/>
              <w:rPr>
                <w:rFonts w:ascii="Times New Roman" w:hAnsi="Times New Roman" w:cs="Times New Roman"/>
              </w:rPr>
            </w:pPr>
            <w:r w:rsidRPr="000D2AC6">
              <w:rPr>
                <w:rFonts w:ascii="Times New Roman" w:hAnsi="Times New Roman" w:cs="Times New Roman"/>
              </w:rPr>
              <w:t>Conscientiousness</w:t>
            </w:r>
          </w:p>
        </w:tc>
        <w:tc>
          <w:tcPr>
            <w:tcW w:w="4961" w:type="dxa"/>
            <w:tcBorders>
              <w:top w:val="single" w:sz="4" w:space="0" w:color="auto"/>
            </w:tcBorders>
            <w:noWrap/>
            <w:hideMark/>
          </w:tcPr>
          <w:p w14:paraId="180B3BB3" w14:textId="77777777" w:rsidR="004E4853" w:rsidRPr="000D2AC6" w:rsidRDefault="004E4853" w:rsidP="00E21BF3">
            <w:pPr>
              <w:spacing w:line="480" w:lineRule="auto"/>
              <w:jc w:val="both"/>
              <w:rPr>
                <w:rFonts w:ascii="Times New Roman" w:hAnsi="Times New Roman" w:cs="Times New Roman"/>
              </w:rPr>
            </w:pPr>
            <w:r w:rsidRPr="000D2AC6">
              <w:rPr>
                <w:rFonts w:ascii="Times New Roman" w:hAnsi="Times New Roman" w:cs="Times New Roman"/>
              </w:rPr>
              <w:t>14</w:t>
            </w:r>
          </w:p>
        </w:tc>
      </w:tr>
      <w:tr w:rsidR="004E4853" w:rsidRPr="000D2AC6" w14:paraId="2F238DD7" w14:textId="77777777" w:rsidTr="00C44A63">
        <w:trPr>
          <w:trHeight w:val="290"/>
        </w:trPr>
        <w:tc>
          <w:tcPr>
            <w:tcW w:w="3823" w:type="dxa"/>
            <w:noWrap/>
            <w:hideMark/>
          </w:tcPr>
          <w:p w14:paraId="08107868" w14:textId="77777777" w:rsidR="004E4853" w:rsidRPr="000D2AC6" w:rsidRDefault="004E4853" w:rsidP="00E21BF3">
            <w:pPr>
              <w:spacing w:line="480" w:lineRule="auto"/>
              <w:jc w:val="both"/>
              <w:rPr>
                <w:rFonts w:ascii="Times New Roman" w:hAnsi="Times New Roman" w:cs="Times New Roman"/>
              </w:rPr>
            </w:pPr>
            <w:r w:rsidRPr="000D2AC6">
              <w:rPr>
                <w:rFonts w:ascii="Times New Roman" w:hAnsi="Times New Roman" w:cs="Times New Roman"/>
              </w:rPr>
              <w:t>SPP</w:t>
            </w:r>
          </w:p>
        </w:tc>
        <w:tc>
          <w:tcPr>
            <w:tcW w:w="4961" w:type="dxa"/>
            <w:noWrap/>
            <w:hideMark/>
          </w:tcPr>
          <w:p w14:paraId="7AE7F15E" w14:textId="77777777" w:rsidR="004E4853" w:rsidRPr="000D2AC6" w:rsidRDefault="004E4853" w:rsidP="00E21BF3">
            <w:pPr>
              <w:spacing w:line="480" w:lineRule="auto"/>
              <w:jc w:val="both"/>
              <w:rPr>
                <w:rFonts w:ascii="Times New Roman" w:hAnsi="Times New Roman" w:cs="Times New Roman"/>
              </w:rPr>
            </w:pPr>
            <w:r w:rsidRPr="000D2AC6">
              <w:rPr>
                <w:rFonts w:ascii="Times New Roman" w:hAnsi="Times New Roman" w:cs="Times New Roman"/>
              </w:rPr>
              <w:t>8.7</w:t>
            </w:r>
          </w:p>
        </w:tc>
      </w:tr>
      <w:tr w:rsidR="004E4853" w:rsidRPr="000D2AC6" w14:paraId="24E6B437" w14:textId="77777777" w:rsidTr="00C44A63">
        <w:trPr>
          <w:trHeight w:val="290"/>
        </w:trPr>
        <w:tc>
          <w:tcPr>
            <w:tcW w:w="3823" w:type="dxa"/>
            <w:tcBorders>
              <w:bottom w:val="single" w:sz="4" w:space="0" w:color="auto"/>
            </w:tcBorders>
            <w:noWrap/>
            <w:hideMark/>
          </w:tcPr>
          <w:p w14:paraId="02052EA0" w14:textId="77777777" w:rsidR="004E4853" w:rsidRPr="000D2AC6" w:rsidRDefault="004E4853" w:rsidP="00E21BF3">
            <w:pPr>
              <w:spacing w:line="480" w:lineRule="auto"/>
              <w:jc w:val="both"/>
              <w:rPr>
                <w:rFonts w:ascii="Times New Roman" w:hAnsi="Times New Roman" w:cs="Times New Roman"/>
              </w:rPr>
            </w:pPr>
            <w:r w:rsidRPr="000D2AC6">
              <w:rPr>
                <w:rFonts w:ascii="Times New Roman" w:hAnsi="Times New Roman" w:cs="Times New Roman"/>
              </w:rPr>
              <w:t>Sex</w:t>
            </w:r>
          </w:p>
        </w:tc>
        <w:tc>
          <w:tcPr>
            <w:tcW w:w="4961" w:type="dxa"/>
            <w:tcBorders>
              <w:bottom w:val="single" w:sz="4" w:space="0" w:color="auto"/>
            </w:tcBorders>
            <w:noWrap/>
            <w:hideMark/>
          </w:tcPr>
          <w:p w14:paraId="1BDA6879" w14:textId="77777777" w:rsidR="004E4853" w:rsidRPr="000D2AC6" w:rsidRDefault="004E4853" w:rsidP="00E21BF3">
            <w:pPr>
              <w:spacing w:line="480" w:lineRule="auto"/>
              <w:jc w:val="both"/>
              <w:rPr>
                <w:rFonts w:ascii="Times New Roman" w:hAnsi="Times New Roman" w:cs="Times New Roman"/>
              </w:rPr>
            </w:pPr>
            <w:r w:rsidRPr="000D2AC6">
              <w:rPr>
                <w:rFonts w:ascii="Times New Roman" w:hAnsi="Times New Roman" w:cs="Times New Roman"/>
              </w:rPr>
              <w:t>4.3</w:t>
            </w:r>
          </w:p>
        </w:tc>
      </w:tr>
    </w:tbl>
    <w:p w14:paraId="419C6CAF" w14:textId="77777777" w:rsidR="004E4853" w:rsidRPr="000D2AC6" w:rsidRDefault="004E4853" w:rsidP="00E21BF3">
      <w:pPr>
        <w:spacing w:line="480" w:lineRule="auto"/>
        <w:jc w:val="both"/>
        <w:rPr>
          <w:rFonts w:ascii="Times New Roman" w:hAnsi="Times New Roman" w:cs="Times New Roman"/>
          <w:b/>
          <w:bCs/>
        </w:rPr>
      </w:pPr>
    </w:p>
    <w:p w14:paraId="29025316" w14:textId="77777777" w:rsidR="004E4853" w:rsidRPr="000D2AC6" w:rsidRDefault="004E4853" w:rsidP="002B4A57">
      <w:pPr>
        <w:pStyle w:val="Heading1"/>
        <w:spacing w:line="480" w:lineRule="auto"/>
        <w:jc w:val="center"/>
        <w:rPr>
          <w:rFonts w:ascii="Times New Roman" w:hAnsi="Times New Roman" w:cs="Times New Roman"/>
          <w:color w:val="000000" w:themeColor="text1"/>
          <w:sz w:val="24"/>
          <w:szCs w:val="24"/>
          <w:lang w:val="en-CA"/>
        </w:rPr>
      </w:pPr>
      <w:bookmarkStart w:id="11" w:name="_Toc192864871"/>
      <w:r w:rsidRPr="000D2AC6">
        <w:rPr>
          <w:rFonts w:ascii="Times New Roman" w:hAnsi="Times New Roman" w:cs="Times New Roman"/>
          <w:color w:val="000000" w:themeColor="text1"/>
          <w:sz w:val="24"/>
          <w:szCs w:val="24"/>
          <w:lang w:val="en-CA"/>
        </w:rPr>
        <w:t>Discussion</w:t>
      </w:r>
      <w:bookmarkEnd w:id="11"/>
    </w:p>
    <w:p w14:paraId="13B06086" w14:textId="3B015A58" w:rsidR="0017226D" w:rsidRPr="000D2AC6" w:rsidRDefault="004E4853" w:rsidP="002B4A57">
      <w:pPr>
        <w:spacing w:line="480" w:lineRule="auto"/>
        <w:ind w:firstLine="720"/>
        <w:jc w:val="both"/>
        <w:rPr>
          <w:rFonts w:ascii="Times New Roman" w:hAnsi="Times New Roman" w:cs="Times New Roman"/>
        </w:rPr>
      </w:pPr>
      <w:r w:rsidRPr="000D2AC6">
        <w:rPr>
          <w:rFonts w:ascii="Times New Roman" w:hAnsi="Times New Roman" w:cs="Times New Roman"/>
        </w:rPr>
        <w:t xml:space="preserve">The present study examined the relationships between sex, conscientiousness, socially prescribed perfectionism (SPP), and negative affect, with a particular focus on determining the incremental validity of SPP beyond the effects of sex and conscientiousness. Our findings provide support for both hypotheses, demonstrating that not only do these three predictors collectively account for a significant portion of the variance in negative </w:t>
      </w:r>
      <w:r w:rsidR="00EC09B7" w:rsidRPr="000D2AC6">
        <w:rPr>
          <w:rFonts w:ascii="Times New Roman" w:hAnsi="Times New Roman" w:cs="Times New Roman"/>
        </w:rPr>
        <w:t>affect, but</w:t>
      </w:r>
      <w:r w:rsidR="002B4A57" w:rsidRPr="000D2AC6">
        <w:rPr>
          <w:rFonts w:ascii="Times New Roman" w:hAnsi="Times New Roman" w:cs="Times New Roman"/>
        </w:rPr>
        <w:t xml:space="preserve"> m</w:t>
      </w:r>
      <w:r w:rsidR="004A771C" w:rsidRPr="000D2AC6">
        <w:rPr>
          <w:rFonts w:ascii="Times New Roman" w:hAnsi="Times New Roman" w:cs="Times New Roman"/>
        </w:rPr>
        <w:t xml:space="preserve">ost notably, our results support the hypothesis that socially prescribed perfectionism contributes uniquely to negative affect, even after controlling for sex and </w:t>
      </w:r>
      <w:r w:rsidR="0017226D" w:rsidRPr="000D2AC6">
        <w:rPr>
          <w:rFonts w:ascii="Times New Roman" w:hAnsi="Times New Roman" w:cs="Times New Roman"/>
        </w:rPr>
        <w:t>conscientiousness.</w:t>
      </w:r>
      <w:r w:rsidR="004A771C" w:rsidRPr="000D2AC6">
        <w:rPr>
          <w:rFonts w:ascii="Times New Roman" w:hAnsi="Times New Roman" w:cs="Times New Roman"/>
        </w:rPr>
        <w:t xml:space="preserve"> SPP accounted for 8.7</w:t>
      </w:r>
      <w:r w:rsidR="00B85F78">
        <w:rPr>
          <w:rFonts w:ascii="Times New Roman" w:hAnsi="Times New Roman" w:cs="Times New Roman"/>
        </w:rPr>
        <w:t>0</w:t>
      </w:r>
      <w:r w:rsidR="004A771C" w:rsidRPr="000D2AC6">
        <w:rPr>
          <w:rFonts w:ascii="Times New Roman" w:hAnsi="Times New Roman" w:cs="Times New Roman"/>
        </w:rPr>
        <w:t xml:space="preserve">% of the unique variance in negative affect, highlighting its considerable role. </w:t>
      </w:r>
    </w:p>
    <w:p w14:paraId="218A4570" w14:textId="3DF3C0FA" w:rsidR="00EC09B7" w:rsidRPr="000D2AC6" w:rsidRDefault="0017226D" w:rsidP="00EC09B7">
      <w:pPr>
        <w:spacing w:line="480" w:lineRule="auto"/>
        <w:ind w:firstLine="720"/>
        <w:jc w:val="both"/>
        <w:rPr>
          <w:rFonts w:ascii="Times New Roman" w:hAnsi="Times New Roman" w:cs="Times New Roman"/>
        </w:rPr>
      </w:pPr>
      <w:r w:rsidRPr="000D2AC6">
        <w:rPr>
          <w:rFonts w:ascii="Times New Roman" w:hAnsi="Times New Roman" w:cs="Times New Roman"/>
        </w:rPr>
        <w:t>The results confirm previous research regarding the negative relationship between conscientiousness and negative affect</w:t>
      </w:r>
      <w:r w:rsidR="002B4A57" w:rsidRPr="000D2AC6">
        <w:rPr>
          <w:rFonts w:ascii="Times New Roman" w:hAnsi="Times New Roman" w:cs="Times New Roman"/>
        </w:rPr>
        <w:t xml:space="preserve"> and </w:t>
      </w:r>
      <w:r w:rsidRPr="000D2AC6">
        <w:rPr>
          <w:rFonts w:ascii="Times New Roman" w:hAnsi="Times New Roman" w:cs="Times New Roman"/>
        </w:rPr>
        <w:t>sex differences in negative affect</w:t>
      </w:r>
      <w:r w:rsidR="002B4A57" w:rsidRPr="000D2AC6">
        <w:rPr>
          <w:rFonts w:ascii="Times New Roman" w:hAnsi="Times New Roman" w:cs="Times New Roman"/>
        </w:rPr>
        <w:t xml:space="preserve"> </w:t>
      </w:r>
      <w:r w:rsidR="00EC09B7" w:rsidRPr="000D2AC6">
        <w:rPr>
          <w:rFonts w:ascii="Times New Roman" w:hAnsi="Times New Roman" w:cs="Times New Roman"/>
        </w:rPr>
        <w:t>which suggest</w:t>
      </w:r>
      <w:r w:rsidRPr="000D2AC6">
        <w:rPr>
          <w:rFonts w:ascii="Times New Roman" w:hAnsi="Times New Roman" w:cs="Times New Roman"/>
        </w:rPr>
        <w:t xml:space="preserve"> that women tend to report higher levels of negative affect than men, although </w:t>
      </w:r>
      <w:r w:rsidR="002B4A57" w:rsidRPr="000D2AC6">
        <w:rPr>
          <w:rFonts w:ascii="Times New Roman" w:hAnsi="Times New Roman" w:cs="Times New Roman"/>
        </w:rPr>
        <w:t>t</w:t>
      </w:r>
      <w:r w:rsidRPr="000D2AC6">
        <w:rPr>
          <w:rFonts w:ascii="Times New Roman" w:hAnsi="Times New Roman" w:cs="Times New Roman"/>
        </w:rPr>
        <w:t xml:space="preserve">he confidence </w:t>
      </w:r>
      <w:r w:rsidRPr="000D2AC6">
        <w:rPr>
          <w:rFonts w:ascii="Times New Roman" w:hAnsi="Times New Roman" w:cs="Times New Roman"/>
        </w:rPr>
        <w:lastRenderedPageBreak/>
        <w:t>interval for sex included zero</w:t>
      </w:r>
      <w:r w:rsidR="002B4A57" w:rsidRPr="000D2AC6">
        <w:rPr>
          <w:rFonts w:ascii="Times New Roman" w:hAnsi="Times New Roman" w:cs="Times New Roman"/>
        </w:rPr>
        <w:t xml:space="preserve"> in our </w:t>
      </w:r>
      <w:r w:rsidR="00EC09B7" w:rsidRPr="000D2AC6">
        <w:rPr>
          <w:rFonts w:ascii="Times New Roman" w:hAnsi="Times New Roman" w:cs="Times New Roman"/>
        </w:rPr>
        <w:t>study,</w:t>
      </w:r>
      <w:r w:rsidRPr="000D2AC6">
        <w:rPr>
          <w:rFonts w:ascii="Times New Roman" w:hAnsi="Times New Roman" w:cs="Times New Roman"/>
        </w:rPr>
        <w:t xml:space="preserve"> indicating some uncertainty in this relationship. </w:t>
      </w:r>
      <w:r w:rsidR="002B4A57" w:rsidRPr="000D2AC6">
        <w:rPr>
          <w:rFonts w:ascii="Times New Roman" w:hAnsi="Times New Roman" w:cs="Times New Roman"/>
        </w:rPr>
        <w:t xml:space="preserve"> Furthermore, sex</w:t>
      </w:r>
      <w:r w:rsidRPr="000D2AC6">
        <w:rPr>
          <w:rFonts w:ascii="Times New Roman" w:hAnsi="Times New Roman" w:cs="Times New Roman"/>
        </w:rPr>
        <w:t xml:space="preserve"> accounted for 4.3</w:t>
      </w:r>
      <w:r w:rsidR="00B85F78">
        <w:rPr>
          <w:rFonts w:ascii="Times New Roman" w:hAnsi="Times New Roman" w:cs="Times New Roman"/>
        </w:rPr>
        <w:t>0</w:t>
      </w:r>
      <w:r w:rsidRPr="000D2AC6">
        <w:rPr>
          <w:rFonts w:ascii="Times New Roman" w:hAnsi="Times New Roman" w:cs="Times New Roman"/>
        </w:rPr>
        <w:t>% of the unique variance in negative affect, representing the smallest contribution among our three predictors.</w:t>
      </w:r>
    </w:p>
    <w:p w14:paraId="2233E9CB" w14:textId="28B73834" w:rsidR="00EC09B7" w:rsidRPr="000D2AC6" w:rsidRDefault="00EC09B7" w:rsidP="00EC09B7">
      <w:pPr>
        <w:pStyle w:val="Heading1"/>
        <w:jc w:val="center"/>
        <w:rPr>
          <w:rFonts w:ascii="Times New Roman" w:hAnsi="Times New Roman" w:cs="Times New Roman"/>
          <w:color w:val="000000" w:themeColor="text1"/>
          <w:sz w:val="24"/>
          <w:szCs w:val="24"/>
          <w:lang w:val="en-CA"/>
        </w:rPr>
      </w:pPr>
      <w:bookmarkStart w:id="12" w:name="_Toc192864872"/>
      <w:r w:rsidRPr="000D2AC6">
        <w:rPr>
          <w:rFonts w:ascii="Times New Roman" w:hAnsi="Times New Roman" w:cs="Times New Roman"/>
          <w:color w:val="000000" w:themeColor="text1"/>
          <w:sz w:val="24"/>
          <w:szCs w:val="24"/>
          <w:lang w:val="en-CA"/>
        </w:rPr>
        <w:t>Conclusion</w:t>
      </w:r>
      <w:bookmarkEnd w:id="12"/>
    </w:p>
    <w:p w14:paraId="40DB3E77" w14:textId="730B1A75" w:rsidR="004B15DF" w:rsidRPr="000D2AC6" w:rsidRDefault="004B15DF" w:rsidP="00EC09B7">
      <w:pPr>
        <w:spacing w:line="480" w:lineRule="auto"/>
        <w:ind w:firstLine="720"/>
        <w:jc w:val="both"/>
        <w:rPr>
          <w:rFonts w:ascii="Times New Roman" w:hAnsi="Times New Roman" w:cs="Times New Roman"/>
        </w:rPr>
      </w:pPr>
      <w:r w:rsidRPr="000D2AC6">
        <w:rPr>
          <w:rFonts w:ascii="Times New Roman" w:hAnsi="Times New Roman" w:cs="Times New Roman"/>
        </w:rPr>
        <w:t>This study investigated how sex, conscientiousness, and socially prescribed perfectionism (SPP)—influence negative emotions in individuals. Our findings show that people who are more conscientious tend to experience fewer negative emotions, while those with higher socially prescribed perfectionism report more negative emotions. Women in our sample reported somewhat more negative emotions than men. Importantly, socially prescribed perfectionism predicted negative emotions even after accounting for sex and conscientiousness, suggesting that it plays a unique role in emotional well-being that cannot be explained by these other factors alone.</w:t>
      </w:r>
    </w:p>
    <w:p w14:paraId="73F4293A" w14:textId="77777777" w:rsidR="004B15DF" w:rsidRPr="000D2AC6" w:rsidRDefault="004B15DF" w:rsidP="00E21BF3">
      <w:pPr>
        <w:spacing w:line="480" w:lineRule="auto"/>
        <w:jc w:val="both"/>
        <w:rPr>
          <w:rFonts w:ascii="Times New Roman" w:hAnsi="Times New Roman" w:cs="Times New Roman"/>
        </w:rPr>
      </w:pPr>
    </w:p>
    <w:bookmarkEnd w:id="0"/>
    <w:p w14:paraId="7AA28054" w14:textId="77777777" w:rsidR="004E4853" w:rsidRPr="000D2AC6" w:rsidRDefault="004E4853" w:rsidP="00E21BF3">
      <w:pPr>
        <w:spacing w:line="480" w:lineRule="auto"/>
        <w:jc w:val="both"/>
        <w:rPr>
          <w:rFonts w:ascii="Times New Roman" w:hAnsi="Times New Roman" w:cs="Times New Roman"/>
        </w:rPr>
      </w:pPr>
    </w:p>
    <w:p w14:paraId="57A87535" w14:textId="77777777" w:rsidR="009076AD" w:rsidRPr="00E21BF3" w:rsidRDefault="009076AD" w:rsidP="00E21BF3">
      <w:pPr>
        <w:spacing w:line="480" w:lineRule="auto"/>
        <w:rPr>
          <w:rFonts w:ascii="Times New Roman" w:hAnsi="Times New Roman" w:cs="Times New Roman"/>
        </w:rPr>
      </w:pPr>
    </w:p>
    <w:sectPr w:rsidR="009076AD" w:rsidRPr="00E21B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616B5" w14:textId="77777777" w:rsidR="00ED466D" w:rsidRPr="000D2AC6" w:rsidRDefault="00ED466D" w:rsidP="001F4FDE">
      <w:pPr>
        <w:spacing w:after="0" w:line="240" w:lineRule="auto"/>
      </w:pPr>
      <w:r w:rsidRPr="000D2AC6">
        <w:separator/>
      </w:r>
    </w:p>
  </w:endnote>
  <w:endnote w:type="continuationSeparator" w:id="0">
    <w:p w14:paraId="3893DDAA" w14:textId="77777777" w:rsidR="00ED466D" w:rsidRPr="000D2AC6" w:rsidRDefault="00ED466D" w:rsidP="001F4FDE">
      <w:pPr>
        <w:spacing w:after="0" w:line="240" w:lineRule="auto"/>
      </w:pPr>
      <w:r w:rsidRPr="000D2A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C23A1" w14:textId="77777777" w:rsidR="00ED466D" w:rsidRPr="000D2AC6" w:rsidRDefault="00ED466D" w:rsidP="001F4FDE">
      <w:pPr>
        <w:spacing w:after="0" w:line="240" w:lineRule="auto"/>
      </w:pPr>
      <w:r w:rsidRPr="000D2AC6">
        <w:separator/>
      </w:r>
    </w:p>
  </w:footnote>
  <w:footnote w:type="continuationSeparator" w:id="0">
    <w:p w14:paraId="1057AC16" w14:textId="77777777" w:rsidR="00ED466D" w:rsidRPr="000D2AC6" w:rsidRDefault="00ED466D" w:rsidP="001F4FDE">
      <w:pPr>
        <w:spacing w:after="0" w:line="240" w:lineRule="auto"/>
      </w:pPr>
      <w:r w:rsidRPr="000D2A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87016"/>
      <w:docPartObj>
        <w:docPartGallery w:val="Page Numbers (Top of Page)"/>
        <w:docPartUnique/>
      </w:docPartObj>
    </w:sdtPr>
    <w:sdtContent>
      <w:p w14:paraId="2AAC5A42" w14:textId="341426B5" w:rsidR="001F4FDE" w:rsidRPr="000D2AC6" w:rsidRDefault="001F4FDE">
        <w:pPr>
          <w:pStyle w:val="Header"/>
          <w:jc w:val="right"/>
        </w:pPr>
        <w:r w:rsidRPr="000D2AC6">
          <w:fldChar w:fldCharType="begin"/>
        </w:r>
        <w:r w:rsidRPr="000D2AC6">
          <w:instrText xml:space="preserve"> PAGE   \* MERGEFORMAT </w:instrText>
        </w:r>
        <w:r w:rsidRPr="000D2AC6">
          <w:fldChar w:fldCharType="separate"/>
        </w:r>
        <w:r w:rsidRPr="000D2AC6">
          <w:t>2</w:t>
        </w:r>
        <w:r w:rsidRPr="000D2AC6">
          <w:fldChar w:fldCharType="end"/>
        </w:r>
      </w:p>
    </w:sdtContent>
  </w:sdt>
  <w:p w14:paraId="352F4CC3" w14:textId="77777777" w:rsidR="001F4FDE" w:rsidRPr="000D2AC6" w:rsidRDefault="001F4F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53"/>
    <w:rsid w:val="00022F21"/>
    <w:rsid w:val="00023840"/>
    <w:rsid w:val="0006327A"/>
    <w:rsid w:val="00083230"/>
    <w:rsid w:val="000D2AC6"/>
    <w:rsid w:val="00115B1B"/>
    <w:rsid w:val="00127E9D"/>
    <w:rsid w:val="00133806"/>
    <w:rsid w:val="001355A0"/>
    <w:rsid w:val="0017226D"/>
    <w:rsid w:val="00197BDF"/>
    <w:rsid w:val="001B12CD"/>
    <w:rsid w:val="001F4FDE"/>
    <w:rsid w:val="00227368"/>
    <w:rsid w:val="002B4A57"/>
    <w:rsid w:val="00362346"/>
    <w:rsid w:val="00362D50"/>
    <w:rsid w:val="003C22F8"/>
    <w:rsid w:val="003F0CB4"/>
    <w:rsid w:val="003F4273"/>
    <w:rsid w:val="00472F6A"/>
    <w:rsid w:val="004A771C"/>
    <w:rsid w:val="004B15DF"/>
    <w:rsid w:val="004C6B84"/>
    <w:rsid w:val="004D0E41"/>
    <w:rsid w:val="004D6AE9"/>
    <w:rsid w:val="004E4853"/>
    <w:rsid w:val="0052156A"/>
    <w:rsid w:val="005549EF"/>
    <w:rsid w:val="005D3921"/>
    <w:rsid w:val="00666568"/>
    <w:rsid w:val="007078B9"/>
    <w:rsid w:val="00727EEB"/>
    <w:rsid w:val="00783AF3"/>
    <w:rsid w:val="007B0111"/>
    <w:rsid w:val="007E4227"/>
    <w:rsid w:val="0080594D"/>
    <w:rsid w:val="008216CF"/>
    <w:rsid w:val="00822819"/>
    <w:rsid w:val="0086406A"/>
    <w:rsid w:val="00867781"/>
    <w:rsid w:val="00872A26"/>
    <w:rsid w:val="00877723"/>
    <w:rsid w:val="00904A28"/>
    <w:rsid w:val="009076AD"/>
    <w:rsid w:val="00912279"/>
    <w:rsid w:val="00925DDA"/>
    <w:rsid w:val="0093385D"/>
    <w:rsid w:val="00972803"/>
    <w:rsid w:val="009B7B86"/>
    <w:rsid w:val="009C4FEE"/>
    <w:rsid w:val="00A3255E"/>
    <w:rsid w:val="00A75FCB"/>
    <w:rsid w:val="00A7767E"/>
    <w:rsid w:val="00A806CB"/>
    <w:rsid w:val="00A97015"/>
    <w:rsid w:val="00AC3CC6"/>
    <w:rsid w:val="00AE7CEF"/>
    <w:rsid w:val="00B44CDE"/>
    <w:rsid w:val="00B46BC4"/>
    <w:rsid w:val="00B51EBA"/>
    <w:rsid w:val="00B85F78"/>
    <w:rsid w:val="00BD122B"/>
    <w:rsid w:val="00C105BE"/>
    <w:rsid w:val="00C16885"/>
    <w:rsid w:val="00C323E3"/>
    <w:rsid w:val="00C77718"/>
    <w:rsid w:val="00C955A4"/>
    <w:rsid w:val="00CD0586"/>
    <w:rsid w:val="00CD4CE2"/>
    <w:rsid w:val="00CE6CAC"/>
    <w:rsid w:val="00D37FBE"/>
    <w:rsid w:val="00D74186"/>
    <w:rsid w:val="00D81164"/>
    <w:rsid w:val="00E21BF3"/>
    <w:rsid w:val="00EB3E8B"/>
    <w:rsid w:val="00EB7819"/>
    <w:rsid w:val="00EC09B7"/>
    <w:rsid w:val="00ED466D"/>
    <w:rsid w:val="00F11B25"/>
    <w:rsid w:val="00F31890"/>
    <w:rsid w:val="00F41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8BE8"/>
  <w15:chartTrackingRefBased/>
  <w15:docId w15:val="{767CDE87-D57E-413A-BC0F-ECB1A858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853"/>
    <w:rPr>
      <w:lang w:val="en-CA"/>
    </w:rPr>
  </w:style>
  <w:style w:type="paragraph" w:styleId="Heading1">
    <w:name w:val="heading 1"/>
    <w:basedOn w:val="Normal"/>
    <w:next w:val="Normal"/>
    <w:link w:val="Heading1Char"/>
    <w:uiPriority w:val="9"/>
    <w:qFormat/>
    <w:rsid w:val="004E4853"/>
    <w:pPr>
      <w:keepNext/>
      <w:keepLines/>
      <w:spacing w:before="360" w:after="80"/>
      <w:outlineLvl w:val="0"/>
    </w:pPr>
    <w:rPr>
      <w:rFonts w:asciiTheme="majorHAnsi" w:eastAsiaTheme="majorEastAsia" w:hAnsiTheme="majorHAnsi" w:cstheme="majorBidi"/>
      <w:color w:val="0F4761" w:themeColor="accent1" w:themeShade="BF"/>
      <w:sz w:val="40"/>
      <w:szCs w:val="40"/>
      <w:lang w:val="en-GB"/>
    </w:rPr>
  </w:style>
  <w:style w:type="paragraph" w:styleId="Heading2">
    <w:name w:val="heading 2"/>
    <w:basedOn w:val="Normal"/>
    <w:next w:val="Normal"/>
    <w:link w:val="Heading2Char"/>
    <w:uiPriority w:val="9"/>
    <w:semiHidden/>
    <w:unhideWhenUsed/>
    <w:qFormat/>
    <w:rsid w:val="004E4853"/>
    <w:pPr>
      <w:keepNext/>
      <w:keepLines/>
      <w:spacing w:before="160" w:after="80"/>
      <w:outlineLvl w:val="1"/>
    </w:pPr>
    <w:rPr>
      <w:rFonts w:asciiTheme="majorHAnsi" w:eastAsiaTheme="majorEastAsia" w:hAnsiTheme="majorHAnsi" w:cstheme="majorBidi"/>
      <w:color w:val="0F4761" w:themeColor="accent1" w:themeShade="BF"/>
      <w:sz w:val="32"/>
      <w:szCs w:val="32"/>
      <w:lang w:val="en-GB"/>
    </w:rPr>
  </w:style>
  <w:style w:type="paragraph" w:styleId="Heading3">
    <w:name w:val="heading 3"/>
    <w:basedOn w:val="Normal"/>
    <w:next w:val="Normal"/>
    <w:link w:val="Heading3Char"/>
    <w:uiPriority w:val="9"/>
    <w:semiHidden/>
    <w:unhideWhenUsed/>
    <w:qFormat/>
    <w:rsid w:val="004E4853"/>
    <w:pPr>
      <w:keepNext/>
      <w:keepLines/>
      <w:spacing w:before="160" w:after="80"/>
      <w:outlineLvl w:val="2"/>
    </w:pPr>
    <w:rPr>
      <w:rFonts w:eastAsiaTheme="majorEastAsia" w:cstheme="majorBidi"/>
      <w:color w:val="0F4761" w:themeColor="accent1" w:themeShade="BF"/>
      <w:sz w:val="28"/>
      <w:szCs w:val="28"/>
      <w:lang w:val="en-GB"/>
    </w:rPr>
  </w:style>
  <w:style w:type="paragraph" w:styleId="Heading4">
    <w:name w:val="heading 4"/>
    <w:basedOn w:val="Normal"/>
    <w:next w:val="Normal"/>
    <w:link w:val="Heading4Char"/>
    <w:uiPriority w:val="9"/>
    <w:semiHidden/>
    <w:unhideWhenUsed/>
    <w:qFormat/>
    <w:rsid w:val="004E4853"/>
    <w:pPr>
      <w:keepNext/>
      <w:keepLines/>
      <w:spacing w:before="80" w:after="40"/>
      <w:outlineLvl w:val="3"/>
    </w:pPr>
    <w:rPr>
      <w:rFonts w:eastAsiaTheme="majorEastAsia" w:cstheme="majorBidi"/>
      <w:i/>
      <w:iCs/>
      <w:color w:val="0F4761" w:themeColor="accent1" w:themeShade="BF"/>
      <w:lang w:val="en-GB"/>
    </w:rPr>
  </w:style>
  <w:style w:type="paragraph" w:styleId="Heading5">
    <w:name w:val="heading 5"/>
    <w:basedOn w:val="Normal"/>
    <w:next w:val="Normal"/>
    <w:link w:val="Heading5Char"/>
    <w:uiPriority w:val="9"/>
    <w:semiHidden/>
    <w:unhideWhenUsed/>
    <w:qFormat/>
    <w:rsid w:val="004E4853"/>
    <w:pPr>
      <w:keepNext/>
      <w:keepLines/>
      <w:spacing w:before="80" w:after="40"/>
      <w:outlineLvl w:val="4"/>
    </w:pPr>
    <w:rPr>
      <w:rFonts w:eastAsiaTheme="majorEastAsia" w:cstheme="majorBidi"/>
      <w:color w:val="0F4761" w:themeColor="accent1" w:themeShade="BF"/>
      <w:lang w:val="en-GB"/>
    </w:rPr>
  </w:style>
  <w:style w:type="paragraph" w:styleId="Heading6">
    <w:name w:val="heading 6"/>
    <w:basedOn w:val="Normal"/>
    <w:next w:val="Normal"/>
    <w:link w:val="Heading6Char"/>
    <w:uiPriority w:val="9"/>
    <w:semiHidden/>
    <w:unhideWhenUsed/>
    <w:qFormat/>
    <w:rsid w:val="004E4853"/>
    <w:pPr>
      <w:keepNext/>
      <w:keepLines/>
      <w:spacing w:before="40" w:after="0"/>
      <w:outlineLvl w:val="5"/>
    </w:pPr>
    <w:rPr>
      <w:rFonts w:eastAsiaTheme="majorEastAsia" w:cstheme="majorBidi"/>
      <w:i/>
      <w:iCs/>
      <w:color w:val="595959" w:themeColor="text1" w:themeTint="A6"/>
      <w:lang w:val="en-GB"/>
    </w:rPr>
  </w:style>
  <w:style w:type="paragraph" w:styleId="Heading7">
    <w:name w:val="heading 7"/>
    <w:basedOn w:val="Normal"/>
    <w:next w:val="Normal"/>
    <w:link w:val="Heading7Char"/>
    <w:uiPriority w:val="9"/>
    <w:semiHidden/>
    <w:unhideWhenUsed/>
    <w:qFormat/>
    <w:rsid w:val="004E4853"/>
    <w:pPr>
      <w:keepNext/>
      <w:keepLines/>
      <w:spacing w:before="40" w:after="0"/>
      <w:outlineLvl w:val="6"/>
    </w:pPr>
    <w:rPr>
      <w:rFonts w:eastAsiaTheme="majorEastAsia" w:cstheme="majorBidi"/>
      <w:color w:val="595959" w:themeColor="text1" w:themeTint="A6"/>
      <w:lang w:val="en-GB"/>
    </w:rPr>
  </w:style>
  <w:style w:type="paragraph" w:styleId="Heading8">
    <w:name w:val="heading 8"/>
    <w:basedOn w:val="Normal"/>
    <w:next w:val="Normal"/>
    <w:link w:val="Heading8Char"/>
    <w:uiPriority w:val="9"/>
    <w:semiHidden/>
    <w:unhideWhenUsed/>
    <w:qFormat/>
    <w:rsid w:val="004E4853"/>
    <w:pPr>
      <w:keepNext/>
      <w:keepLines/>
      <w:spacing w:after="0"/>
      <w:outlineLvl w:val="7"/>
    </w:pPr>
    <w:rPr>
      <w:rFonts w:eastAsiaTheme="majorEastAsia" w:cstheme="majorBidi"/>
      <w:i/>
      <w:iCs/>
      <w:color w:val="272727" w:themeColor="text1" w:themeTint="D8"/>
      <w:lang w:val="en-GB"/>
    </w:rPr>
  </w:style>
  <w:style w:type="paragraph" w:styleId="Heading9">
    <w:name w:val="heading 9"/>
    <w:basedOn w:val="Normal"/>
    <w:next w:val="Normal"/>
    <w:link w:val="Heading9Char"/>
    <w:uiPriority w:val="9"/>
    <w:semiHidden/>
    <w:unhideWhenUsed/>
    <w:qFormat/>
    <w:rsid w:val="004E4853"/>
    <w:pPr>
      <w:keepNext/>
      <w:keepLines/>
      <w:spacing w:after="0"/>
      <w:outlineLvl w:val="8"/>
    </w:pPr>
    <w:rPr>
      <w:rFonts w:eastAsiaTheme="majorEastAsia" w:cstheme="majorBidi"/>
      <w:color w:val="272727" w:themeColor="text1" w:themeTint="D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853"/>
    <w:rPr>
      <w:rFonts w:eastAsiaTheme="majorEastAsia" w:cstheme="majorBidi"/>
      <w:color w:val="272727" w:themeColor="text1" w:themeTint="D8"/>
    </w:rPr>
  </w:style>
  <w:style w:type="paragraph" w:styleId="Title">
    <w:name w:val="Title"/>
    <w:basedOn w:val="Normal"/>
    <w:next w:val="Normal"/>
    <w:link w:val="TitleChar"/>
    <w:uiPriority w:val="10"/>
    <w:qFormat/>
    <w:rsid w:val="004E4853"/>
    <w:pPr>
      <w:spacing w:after="8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4E4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853"/>
    <w:pPr>
      <w:numPr>
        <w:ilvl w:val="1"/>
      </w:numPr>
    </w:pPr>
    <w:rPr>
      <w:rFonts w:eastAsiaTheme="majorEastAsia" w:cstheme="majorBidi"/>
      <w:color w:val="595959" w:themeColor="text1" w:themeTint="A6"/>
      <w:spacing w:val="15"/>
      <w:sz w:val="28"/>
      <w:szCs w:val="28"/>
      <w:lang w:val="en-GB"/>
    </w:rPr>
  </w:style>
  <w:style w:type="character" w:customStyle="1" w:styleId="SubtitleChar">
    <w:name w:val="Subtitle Char"/>
    <w:basedOn w:val="DefaultParagraphFont"/>
    <w:link w:val="Subtitle"/>
    <w:uiPriority w:val="11"/>
    <w:rsid w:val="004E4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853"/>
    <w:pPr>
      <w:spacing w:before="160"/>
      <w:jc w:val="center"/>
    </w:pPr>
    <w:rPr>
      <w:i/>
      <w:iCs/>
      <w:color w:val="404040" w:themeColor="text1" w:themeTint="BF"/>
      <w:lang w:val="en-GB"/>
    </w:rPr>
  </w:style>
  <w:style w:type="character" w:customStyle="1" w:styleId="QuoteChar">
    <w:name w:val="Quote Char"/>
    <w:basedOn w:val="DefaultParagraphFont"/>
    <w:link w:val="Quote"/>
    <w:uiPriority w:val="29"/>
    <w:rsid w:val="004E4853"/>
    <w:rPr>
      <w:i/>
      <w:iCs/>
      <w:color w:val="404040" w:themeColor="text1" w:themeTint="BF"/>
    </w:rPr>
  </w:style>
  <w:style w:type="paragraph" w:styleId="ListParagraph">
    <w:name w:val="List Paragraph"/>
    <w:basedOn w:val="Normal"/>
    <w:uiPriority w:val="34"/>
    <w:qFormat/>
    <w:rsid w:val="004E4853"/>
    <w:pPr>
      <w:ind w:left="720"/>
      <w:contextualSpacing/>
    </w:pPr>
    <w:rPr>
      <w:lang w:val="en-GB"/>
    </w:rPr>
  </w:style>
  <w:style w:type="character" w:styleId="IntenseEmphasis">
    <w:name w:val="Intense Emphasis"/>
    <w:basedOn w:val="DefaultParagraphFont"/>
    <w:uiPriority w:val="21"/>
    <w:qFormat/>
    <w:rsid w:val="004E4853"/>
    <w:rPr>
      <w:i/>
      <w:iCs/>
      <w:color w:val="0F4761" w:themeColor="accent1" w:themeShade="BF"/>
    </w:rPr>
  </w:style>
  <w:style w:type="paragraph" w:styleId="IntenseQuote">
    <w:name w:val="Intense Quote"/>
    <w:basedOn w:val="Normal"/>
    <w:next w:val="Normal"/>
    <w:link w:val="IntenseQuoteChar"/>
    <w:uiPriority w:val="30"/>
    <w:qFormat/>
    <w:rsid w:val="004E4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GB"/>
    </w:rPr>
  </w:style>
  <w:style w:type="character" w:customStyle="1" w:styleId="IntenseQuoteChar">
    <w:name w:val="Intense Quote Char"/>
    <w:basedOn w:val="DefaultParagraphFont"/>
    <w:link w:val="IntenseQuote"/>
    <w:uiPriority w:val="30"/>
    <w:rsid w:val="004E4853"/>
    <w:rPr>
      <w:i/>
      <w:iCs/>
      <w:color w:val="0F4761" w:themeColor="accent1" w:themeShade="BF"/>
    </w:rPr>
  </w:style>
  <w:style w:type="character" w:styleId="IntenseReference">
    <w:name w:val="Intense Reference"/>
    <w:basedOn w:val="DefaultParagraphFont"/>
    <w:uiPriority w:val="32"/>
    <w:qFormat/>
    <w:rsid w:val="004E4853"/>
    <w:rPr>
      <w:b/>
      <w:bCs/>
      <w:smallCaps/>
      <w:color w:val="0F4761" w:themeColor="accent1" w:themeShade="BF"/>
      <w:spacing w:val="5"/>
    </w:rPr>
  </w:style>
  <w:style w:type="table" w:styleId="TableGrid">
    <w:name w:val="Table Grid"/>
    <w:basedOn w:val="TableNormal"/>
    <w:uiPriority w:val="39"/>
    <w:rsid w:val="004E4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E485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E4853"/>
    <w:pPr>
      <w:spacing w:after="100"/>
    </w:pPr>
  </w:style>
  <w:style w:type="character" w:styleId="Hyperlink">
    <w:name w:val="Hyperlink"/>
    <w:basedOn w:val="DefaultParagraphFont"/>
    <w:uiPriority w:val="99"/>
    <w:unhideWhenUsed/>
    <w:rsid w:val="004E4853"/>
    <w:rPr>
      <w:color w:val="467886" w:themeColor="hyperlink"/>
      <w:u w:val="single"/>
    </w:rPr>
  </w:style>
  <w:style w:type="paragraph" w:styleId="Caption">
    <w:name w:val="caption"/>
    <w:basedOn w:val="Normal"/>
    <w:next w:val="Normal"/>
    <w:uiPriority w:val="35"/>
    <w:unhideWhenUsed/>
    <w:qFormat/>
    <w:rsid w:val="004E4853"/>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4E4853"/>
    <w:pPr>
      <w:spacing w:after="0"/>
    </w:pPr>
  </w:style>
  <w:style w:type="paragraph" w:styleId="Header">
    <w:name w:val="header"/>
    <w:basedOn w:val="Normal"/>
    <w:link w:val="HeaderChar"/>
    <w:uiPriority w:val="99"/>
    <w:unhideWhenUsed/>
    <w:rsid w:val="001F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FDE"/>
    <w:rPr>
      <w:lang w:val="en-CA"/>
    </w:rPr>
  </w:style>
  <w:style w:type="paragraph" w:styleId="Footer">
    <w:name w:val="footer"/>
    <w:basedOn w:val="Normal"/>
    <w:link w:val="FooterChar"/>
    <w:uiPriority w:val="99"/>
    <w:unhideWhenUsed/>
    <w:rsid w:val="001F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FDE"/>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TotalTime>
  <Pages>13</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Harri</dc:creator>
  <cp:keywords/>
  <dc:description/>
  <cp:lastModifiedBy>Bala Harri</cp:lastModifiedBy>
  <cp:revision>25</cp:revision>
  <dcterms:created xsi:type="dcterms:W3CDTF">2025-03-14T20:43:00Z</dcterms:created>
  <dcterms:modified xsi:type="dcterms:W3CDTF">2025-03-15T16:43:00Z</dcterms:modified>
</cp:coreProperties>
</file>