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2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</w:tblGrid>
      <w:tr w:rsidR="0013015C" w:rsidRPr="005437C0" w14:paraId="31F75232" w14:textId="77777777" w:rsidTr="00D21791">
        <w:trPr>
          <w:trHeight w:val="510"/>
        </w:trPr>
        <w:tc>
          <w:tcPr>
            <w:tcW w:w="5669" w:type="dxa"/>
          </w:tcPr>
          <w:p w14:paraId="0ADBEBF2" w14:textId="550C0487" w:rsidR="0013015C" w:rsidRPr="005437C0" w:rsidRDefault="005C392C" w:rsidP="004C1549">
            <w:pPr>
              <w:spacing w:line="276" w:lineRule="auto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 w:rsidRPr="008624CB">
              <w:rPr>
                <w:rFonts w:ascii="Calibri" w:hAnsi="Calibri" w:cs="Calibri"/>
                <w:b/>
                <w:bCs/>
                <w:sz w:val="44"/>
                <w:szCs w:val="48"/>
              </w:rPr>
              <w:t xml:space="preserve">Web </w:t>
            </w:r>
            <w:r w:rsidR="00F648F5">
              <w:rPr>
                <w:rFonts w:ascii="Calibri" w:hAnsi="Calibri" w:cs="Calibri"/>
                <w:b/>
                <w:bCs/>
                <w:sz w:val="44"/>
                <w:szCs w:val="48"/>
              </w:rPr>
              <w:t>Engineer</w:t>
            </w:r>
            <w:r w:rsidR="00050A02" w:rsidRPr="008624CB">
              <w:rPr>
                <w:rFonts w:ascii="Calibri" w:hAnsi="Calibri" w:cs="Calibri"/>
                <w:b/>
                <w:bCs/>
                <w:sz w:val="44"/>
                <w:szCs w:val="48"/>
              </w:rPr>
              <w:t>ing</w:t>
            </w:r>
            <w:r w:rsidR="004C1549" w:rsidRPr="008624CB">
              <w:rPr>
                <w:rFonts w:ascii="Calibri" w:hAnsi="Calibri" w:cs="Calibri"/>
                <w:b/>
                <w:bCs/>
                <w:sz w:val="44"/>
                <w:szCs w:val="48"/>
              </w:rPr>
              <w:t xml:space="preserve"> (</w:t>
            </w:r>
            <w:r w:rsidR="0085553F">
              <w:rPr>
                <w:rFonts w:ascii="Calibri" w:hAnsi="Calibri" w:cs="Calibri"/>
                <w:b/>
                <w:bCs/>
                <w:sz w:val="44"/>
                <w:szCs w:val="48"/>
              </w:rPr>
              <w:t>SL3003</w:t>
            </w:r>
            <w:r w:rsidR="0013015C" w:rsidRPr="008624CB">
              <w:rPr>
                <w:rFonts w:ascii="Calibri" w:hAnsi="Calibri" w:cs="Calibri"/>
                <w:b/>
                <w:bCs/>
                <w:sz w:val="44"/>
                <w:szCs w:val="48"/>
              </w:rPr>
              <w:t>)</w:t>
            </w:r>
          </w:p>
        </w:tc>
      </w:tr>
      <w:tr w:rsidR="0013015C" w:rsidRPr="005437C0" w14:paraId="75040B82" w14:textId="77777777" w:rsidTr="00D21791">
        <w:trPr>
          <w:trHeight w:val="385"/>
        </w:trPr>
        <w:tc>
          <w:tcPr>
            <w:tcW w:w="5669" w:type="dxa"/>
          </w:tcPr>
          <w:p w14:paraId="7819133D" w14:textId="3FB7AAA1" w:rsidR="0013015C" w:rsidRPr="005437C0" w:rsidRDefault="0013015C" w:rsidP="00292A9A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5437C0">
              <w:rPr>
                <w:rFonts w:ascii="Calibri" w:hAnsi="Calibri" w:cs="Calibri"/>
                <w:sz w:val="28"/>
                <w:szCs w:val="28"/>
              </w:rPr>
              <w:t xml:space="preserve">Date: </w:t>
            </w:r>
            <w:r w:rsidR="00F648F5">
              <w:rPr>
                <w:rFonts w:ascii="Calibri" w:hAnsi="Calibri" w:cs="Calibri"/>
                <w:sz w:val="28"/>
                <w:szCs w:val="28"/>
              </w:rPr>
              <w:t>May</w:t>
            </w:r>
            <w:r w:rsidRPr="005437C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F648F5">
              <w:rPr>
                <w:rFonts w:ascii="Calibri" w:hAnsi="Calibri" w:cs="Calibri"/>
                <w:sz w:val="28"/>
                <w:szCs w:val="28"/>
              </w:rPr>
              <w:t>06</w:t>
            </w:r>
            <w:r w:rsidR="0012422C">
              <w:rPr>
                <w:rFonts w:ascii="Calibri" w:hAnsi="Calibri" w:cs="Calibri"/>
                <w:sz w:val="28"/>
                <w:szCs w:val="28"/>
                <w:vertAlign w:val="superscript"/>
              </w:rPr>
              <w:t>th</w:t>
            </w:r>
            <w:r w:rsidRPr="005437C0">
              <w:rPr>
                <w:rFonts w:ascii="Calibri" w:hAnsi="Calibri" w:cs="Calibri"/>
                <w:sz w:val="28"/>
                <w:szCs w:val="28"/>
              </w:rPr>
              <w:t xml:space="preserve"> 202</w:t>
            </w:r>
            <w:r w:rsidR="00F648F5">
              <w:rPr>
                <w:rFonts w:ascii="Calibri" w:hAnsi="Calibri" w:cs="Calibri"/>
                <w:sz w:val="28"/>
                <w:szCs w:val="28"/>
              </w:rPr>
              <w:t>5</w:t>
            </w:r>
          </w:p>
        </w:tc>
      </w:tr>
      <w:tr w:rsidR="0013015C" w:rsidRPr="005437C0" w14:paraId="5A57D59E" w14:textId="77777777" w:rsidTr="00D21791">
        <w:trPr>
          <w:trHeight w:val="400"/>
        </w:trPr>
        <w:tc>
          <w:tcPr>
            <w:tcW w:w="5669" w:type="dxa"/>
          </w:tcPr>
          <w:p w14:paraId="373A8046" w14:textId="026F0486" w:rsidR="0013015C" w:rsidRPr="00820679" w:rsidRDefault="0013015C" w:rsidP="00B779C2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20679">
              <w:rPr>
                <w:rFonts w:ascii="Calibri" w:hAnsi="Calibri" w:cs="Calibri"/>
                <w:b/>
                <w:bCs/>
                <w:sz w:val="28"/>
                <w:szCs w:val="28"/>
              </w:rPr>
              <w:t>Course Instructor</w:t>
            </w:r>
            <w:r w:rsidR="005437C0" w:rsidRPr="00820679">
              <w:rPr>
                <w:rFonts w:ascii="Calibri" w:hAnsi="Calibri" w:cs="Calibri"/>
                <w:b/>
                <w:bCs/>
                <w:sz w:val="28"/>
                <w:szCs w:val="28"/>
              </w:rPr>
              <w:t>(s)</w:t>
            </w:r>
          </w:p>
        </w:tc>
      </w:tr>
      <w:tr w:rsidR="0013015C" w:rsidRPr="005437C0" w14:paraId="1A286975" w14:textId="77777777" w:rsidTr="00D21791">
        <w:trPr>
          <w:trHeight w:val="400"/>
        </w:trPr>
        <w:tc>
          <w:tcPr>
            <w:tcW w:w="5669" w:type="dxa"/>
          </w:tcPr>
          <w:p w14:paraId="76AB0695" w14:textId="5FBE502E" w:rsidR="0013015C" w:rsidRPr="005437C0" w:rsidRDefault="0013015C" w:rsidP="006D18E0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5437C0">
              <w:rPr>
                <w:rFonts w:ascii="Calibri" w:hAnsi="Calibri" w:cs="Calibri"/>
                <w:sz w:val="28"/>
                <w:szCs w:val="28"/>
              </w:rPr>
              <w:t>Mr</w:t>
            </w:r>
            <w:r w:rsidR="005437C0">
              <w:rPr>
                <w:rFonts w:ascii="Calibri" w:hAnsi="Calibri" w:cs="Calibri"/>
                <w:sz w:val="28"/>
                <w:szCs w:val="28"/>
              </w:rPr>
              <w:t>.</w:t>
            </w:r>
            <w:r w:rsidR="006D18E0">
              <w:rPr>
                <w:rFonts w:ascii="Calibri" w:hAnsi="Calibri" w:cs="Calibri"/>
                <w:sz w:val="28"/>
                <w:szCs w:val="28"/>
              </w:rPr>
              <w:t xml:space="preserve"> Muhammad Ali Fatmi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23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7"/>
      </w:tblGrid>
      <w:tr w:rsidR="00B779C2" w:rsidRPr="005437C0" w14:paraId="3C9AE025" w14:textId="77777777" w:rsidTr="00D21791">
        <w:trPr>
          <w:trHeight w:val="555"/>
        </w:trPr>
        <w:tc>
          <w:tcPr>
            <w:tcW w:w="3757" w:type="dxa"/>
          </w:tcPr>
          <w:p w14:paraId="1AEE21FE" w14:textId="180D65B5" w:rsidR="00B779C2" w:rsidRPr="005437C0" w:rsidRDefault="0085553F" w:rsidP="00B779C2">
            <w:pPr>
              <w:spacing w:line="276" w:lineRule="auto"/>
              <w:contextualSpacing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sz w:val="32"/>
                <w:szCs w:val="40"/>
              </w:rPr>
              <w:t>Final Exam</w:t>
            </w:r>
          </w:p>
        </w:tc>
      </w:tr>
      <w:tr w:rsidR="00B779C2" w:rsidRPr="005437C0" w14:paraId="3822F3D0" w14:textId="77777777" w:rsidTr="00D21791">
        <w:trPr>
          <w:trHeight w:val="385"/>
        </w:trPr>
        <w:tc>
          <w:tcPr>
            <w:tcW w:w="3757" w:type="dxa"/>
          </w:tcPr>
          <w:p w14:paraId="1C95C13D" w14:textId="04DB6A06" w:rsidR="00B779C2" w:rsidRPr="005437C0" w:rsidRDefault="00B779C2" w:rsidP="00B779C2">
            <w:pPr>
              <w:rPr>
                <w:rFonts w:ascii="Calibri" w:hAnsi="Calibri" w:cs="Calibri"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>Total Time: 1</w:t>
            </w:r>
            <w:r w:rsidR="00F648F5">
              <w:rPr>
                <w:rFonts w:ascii="Calibri" w:hAnsi="Calibri" w:cs="Calibri"/>
                <w:b/>
                <w:sz w:val="32"/>
                <w:szCs w:val="32"/>
              </w:rPr>
              <w:t>.5</w:t>
            </w:r>
            <w:r w:rsidRPr="005437C0">
              <w:rPr>
                <w:rFonts w:ascii="Calibri" w:hAnsi="Calibri" w:cs="Calibri"/>
                <w:b/>
                <w:sz w:val="32"/>
                <w:szCs w:val="32"/>
              </w:rPr>
              <w:t xml:space="preserve"> Hours</w:t>
            </w:r>
          </w:p>
        </w:tc>
      </w:tr>
      <w:tr w:rsidR="00B779C2" w:rsidRPr="005437C0" w14:paraId="2F796B0F" w14:textId="77777777" w:rsidTr="00D21791">
        <w:trPr>
          <w:trHeight w:val="400"/>
        </w:trPr>
        <w:tc>
          <w:tcPr>
            <w:tcW w:w="3757" w:type="dxa"/>
          </w:tcPr>
          <w:p w14:paraId="2FF04450" w14:textId="12F66768" w:rsidR="00B779C2" w:rsidRPr="005437C0" w:rsidRDefault="00B779C2" w:rsidP="00D04C94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 xml:space="preserve">Total Marks: </w:t>
            </w:r>
            <w:r w:rsidR="00F648F5">
              <w:rPr>
                <w:rFonts w:ascii="Calibri" w:hAnsi="Calibri" w:cs="Calibri"/>
                <w:b/>
                <w:sz w:val="32"/>
                <w:szCs w:val="32"/>
              </w:rPr>
              <w:t>50</w:t>
            </w:r>
          </w:p>
        </w:tc>
      </w:tr>
      <w:tr w:rsidR="00B779C2" w:rsidRPr="005437C0" w14:paraId="6A425BB6" w14:textId="77777777" w:rsidTr="00D21791">
        <w:trPr>
          <w:trHeight w:val="400"/>
        </w:trPr>
        <w:tc>
          <w:tcPr>
            <w:tcW w:w="3757" w:type="dxa"/>
          </w:tcPr>
          <w:p w14:paraId="600CE88D" w14:textId="6AC22F88" w:rsidR="00B779C2" w:rsidRPr="005437C0" w:rsidRDefault="00B779C2" w:rsidP="00B779C2">
            <w:pPr>
              <w:rPr>
                <w:rFonts w:ascii="Calibri" w:hAnsi="Calibri" w:cs="Calibri"/>
                <w:bCs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>Total Questions</w:t>
            </w:r>
            <w:r w:rsidRPr="005437C0">
              <w:rPr>
                <w:rFonts w:ascii="Calibri" w:hAnsi="Calibri" w:cs="Calibri"/>
                <w:bCs/>
                <w:sz w:val="32"/>
                <w:szCs w:val="32"/>
              </w:rPr>
              <w:t xml:space="preserve">: </w:t>
            </w:r>
            <w:r w:rsidR="00562627">
              <w:rPr>
                <w:rFonts w:ascii="Calibri" w:hAnsi="Calibri" w:cs="Calibri"/>
                <w:b/>
                <w:sz w:val="32"/>
                <w:szCs w:val="32"/>
              </w:rPr>
              <w:t>0</w:t>
            </w:r>
            <w:r w:rsidR="00F648F5">
              <w:rPr>
                <w:rFonts w:ascii="Calibri" w:hAnsi="Calibri" w:cs="Calibri"/>
                <w:b/>
                <w:sz w:val="32"/>
                <w:szCs w:val="32"/>
              </w:rPr>
              <w:t>2</w:t>
            </w:r>
          </w:p>
        </w:tc>
      </w:tr>
      <w:tr w:rsidR="00B779C2" w:rsidRPr="005437C0" w14:paraId="40CC1A77" w14:textId="77777777" w:rsidTr="00416427">
        <w:trPr>
          <w:trHeight w:val="153"/>
        </w:trPr>
        <w:tc>
          <w:tcPr>
            <w:tcW w:w="3757" w:type="dxa"/>
          </w:tcPr>
          <w:p w14:paraId="0EC543F1" w14:textId="77777777" w:rsidR="00B779C2" w:rsidRPr="005437C0" w:rsidRDefault="00B779C2" w:rsidP="00B779C2">
            <w:pPr>
              <w:rPr>
                <w:rFonts w:ascii="Calibri" w:hAnsi="Calibri" w:cs="Calibri"/>
                <w:b/>
                <w:sz w:val="32"/>
                <w:szCs w:val="32"/>
              </w:rPr>
            </w:pPr>
          </w:p>
        </w:tc>
      </w:tr>
      <w:tr w:rsidR="00B779C2" w:rsidRPr="005437C0" w14:paraId="781D4728" w14:textId="77777777" w:rsidTr="00D21791">
        <w:trPr>
          <w:trHeight w:val="400"/>
        </w:trPr>
        <w:tc>
          <w:tcPr>
            <w:tcW w:w="3757" w:type="dxa"/>
          </w:tcPr>
          <w:p w14:paraId="71201D9F" w14:textId="75EC7736" w:rsidR="00B779C2" w:rsidRPr="005437C0" w:rsidRDefault="00B779C2" w:rsidP="00B779C2">
            <w:pPr>
              <w:rPr>
                <w:rFonts w:ascii="Calibri" w:hAnsi="Calibri" w:cs="Calibri"/>
                <w:bCs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 xml:space="preserve">Semester: </w:t>
            </w:r>
            <w:r w:rsidR="00F648F5">
              <w:rPr>
                <w:rFonts w:ascii="Calibri" w:hAnsi="Calibri" w:cs="Calibri"/>
                <w:bCs/>
                <w:sz w:val="32"/>
                <w:szCs w:val="32"/>
              </w:rPr>
              <w:t>SP</w:t>
            </w:r>
            <w:r w:rsidRPr="005437C0">
              <w:rPr>
                <w:rFonts w:ascii="Calibri" w:hAnsi="Calibri" w:cs="Calibri"/>
                <w:bCs/>
                <w:sz w:val="32"/>
                <w:szCs w:val="32"/>
              </w:rPr>
              <w:t>-202</w:t>
            </w:r>
            <w:r w:rsidR="00F648F5">
              <w:rPr>
                <w:rFonts w:ascii="Calibri" w:hAnsi="Calibri" w:cs="Calibri"/>
                <w:bCs/>
                <w:sz w:val="32"/>
                <w:szCs w:val="32"/>
              </w:rPr>
              <w:t>5</w:t>
            </w:r>
          </w:p>
        </w:tc>
      </w:tr>
      <w:tr w:rsidR="00B779C2" w:rsidRPr="005437C0" w14:paraId="27C387B4" w14:textId="77777777" w:rsidTr="00D21791">
        <w:trPr>
          <w:trHeight w:val="400"/>
        </w:trPr>
        <w:tc>
          <w:tcPr>
            <w:tcW w:w="3757" w:type="dxa"/>
          </w:tcPr>
          <w:p w14:paraId="163FC70A" w14:textId="2DA560BC" w:rsidR="00B779C2" w:rsidRPr="005437C0" w:rsidRDefault="00B779C2" w:rsidP="00553304">
            <w:pPr>
              <w:rPr>
                <w:rFonts w:ascii="Calibri" w:hAnsi="Calibri" w:cs="Calibri"/>
                <w:bCs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 xml:space="preserve">Campus: </w:t>
            </w:r>
            <w:r w:rsidR="00553304">
              <w:rPr>
                <w:rFonts w:ascii="Calibri" w:hAnsi="Calibri" w:cs="Calibri"/>
                <w:bCs/>
                <w:sz w:val="32"/>
                <w:szCs w:val="32"/>
              </w:rPr>
              <w:t>Karachi</w:t>
            </w:r>
          </w:p>
        </w:tc>
      </w:tr>
      <w:tr w:rsidR="006A3D0D" w:rsidRPr="005437C0" w14:paraId="7B44EABD" w14:textId="77777777" w:rsidTr="00D21791">
        <w:trPr>
          <w:trHeight w:val="400"/>
        </w:trPr>
        <w:tc>
          <w:tcPr>
            <w:tcW w:w="3757" w:type="dxa"/>
          </w:tcPr>
          <w:p w14:paraId="4BA45B07" w14:textId="644D67B9" w:rsidR="006A3D0D" w:rsidRPr="005437C0" w:rsidRDefault="006A3D0D" w:rsidP="007B5EA3">
            <w:pPr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sz w:val="32"/>
                <w:szCs w:val="32"/>
              </w:rPr>
              <w:t xml:space="preserve">Dept: </w:t>
            </w:r>
            <w:r w:rsidR="007B5EA3" w:rsidRPr="00B75393">
              <w:rPr>
                <w:rFonts w:ascii="Calibri" w:hAnsi="Calibri" w:cs="Calibri"/>
                <w:bCs/>
                <w:sz w:val="28"/>
                <w:szCs w:val="32"/>
              </w:rPr>
              <w:t>Software Engineering</w:t>
            </w:r>
          </w:p>
        </w:tc>
      </w:tr>
      <w:tr w:rsidR="00416427" w:rsidRPr="005437C0" w14:paraId="5F23B3BC" w14:textId="77777777" w:rsidTr="00D21791">
        <w:trPr>
          <w:trHeight w:val="400"/>
        </w:trPr>
        <w:tc>
          <w:tcPr>
            <w:tcW w:w="3757" w:type="dxa"/>
          </w:tcPr>
          <w:p w14:paraId="2A92DC8C" w14:textId="77777777" w:rsidR="00416427" w:rsidRDefault="00416427" w:rsidP="007B5EA3">
            <w:pPr>
              <w:rPr>
                <w:rFonts w:ascii="Calibri" w:hAnsi="Calibri" w:cs="Calibri"/>
                <w:b/>
                <w:sz w:val="32"/>
                <w:szCs w:val="32"/>
              </w:rPr>
            </w:pPr>
          </w:p>
        </w:tc>
      </w:tr>
    </w:tbl>
    <w:p w14:paraId="3EE41268" w14:textId="77777777" w:rsidR="0013015C" w:rsidRPr="005437C0" w:rsidRDefault="0013015C">
      <w:pPr>
        <w:rPr>
          <w:rFonts w:ascii="Calibri" w:hAnsi="Calibri" w:cs="Calibri"/>
        </w:rPr>
      </w:pPr>
    </w:p>
    <w:p w14:paraId="5D82D81B" w14:textId="77777777" w:rsidR="0013015C" w:rsidRPr="005437C0" w:rsidRDefault="0013015C">
      <w:pPr>
        <w:rPr>
          <w:rFonts w:ascii="Calibri" w:hAnsi="Calibri" w:cs="Calibri"/>
        </w:rPr>
      </w:pPr>
    </w:p>
    <w:p w14:paraId="46A75D66" w14:textId="77777777" w:rsidR="0013015C" w:rsidRPr="005437C0" w:rsidRDefault="0013015C">
      <w:pPr>
        <w:rPr>
          <w:rFonts w:ascii="Calibri" w:hAnsi="Calibri" w:cs="Calibri"/>
        </w:rPr>
      </w:pPr>
    </w:p>
    <w:p w14:paraId="2371EDD5" w14:textId="77777777" w:rsidR="0013015C" w:rsidRDefault="0013015C" w:rsidP="0013015C">
      <w:pPr>
        <w:rPr>
          <w:rFonts w:ascii="Calibri" w:hAnsi="Calibri" w:cs="Calibri"/>
          <w:sz w:val="32"/>
          <w:szCs w:val="32"/>
        </w:rPr>
      </w:pPr>
    </w:p>
    <w:p w14:paraId="1E02AC7C" w14:textId="77777777" w:rsidR="00B779C2" w:rsidRPr="005437C0" w:rsidRDefault="00B779C2" w:rsidP="0013015C">
      <w:pPr>
        <w:rPr>
          <w:rFonts w:ascii="Calibri" w:hAnsi="Calibri" w:cs="Calibri"/>
          <w:sz w:val="32"/>
          <w:szCs w:val="32"/>
        </w:rPr>
      </w:pPr>
    </w:p>
    <w:tbl>
      <w:tblPr>
        <w:tblpPr w:leftFromText="180" w:rightFromText="180" w:vertAnchor="text" w:horzAnchor="margin" w:tblpXSpec="center" w:tblpY="232"/>
        <w:tblW w:w="9638" w:type="dxa"/>
        <w:tblLook w:val="01E0" w:firstRow="1" w:lastRow="1" w:firstColumn="1" w:lastColumn="1" w:noHBand="0" w:noVBand="0"/>
      </w:tblPr>
      <w:tblGrid>
        <w:gridCol w:w="9638"/>
      </w:tblGrid>
      <w:tr w:rsidR="0013015C" w:rsidRPr="005437C0" w14:paraId="1EC177A7" w14:textId="77777777" w:rsidTr="00D21791">
        <w:trPr>
          <w:trHeight w:val="767"/>
        </w:trPr>
        <w:tc>
          <w:tcPr>
            <w:tcW w:w="9638" w:type="dxa"/>
          </w:tcPr>
          <w:p w14:paraId="13F893D5" w14:textId="4EC99EE2" w:rsidR="0013015C" w:rsidRPr="005437C0" w:rsidRDefault="0013015C" w:rsidP="00B779C2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____________________________   _______</w:t>
            </w:r>
            <w:r w:rsidRPr="005437C0">
              <w:rPr>
                <w:rFonts w:ascii="Calibri" w:hAnsi="Calibri" w:cs="Calibri"/>
                <w:b/>
                <w:sz w:val="28"/>
                <w:szCs w:val="28"/>
              </w:rPr>
              <w:t xml:space="preserve">   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   _____________________</w:t>
            </w:r>
          </w:p>
          <w:p w14:paraId="7D5AC842" w14:textId="649179C7" w:rsidR="0013015C" w:rsidRPr="00820679" w:rsidRDefault="0013015C" w:rsidP="00B779C2">
            <w:pPr>
              <w:rPr>
                <w:rFonts w:ascii="Calibri" w:hAnsi="Calibri" w:cs="Calibri"/>
              </w:rPr>
            </w:pPr>
            <w:r w:rsidRPr="005437C0">
              <w:rPr>
                <w:rFonts w:ascii="Calibri" w:hAnsi="Calibri" w:cs="Calibri"/>
              </w:rPr>
              <w:t xml:space="preserve">Student Name                                                 Roll No          Section       </w:t>
            </w:r>
            <w:r w:rsidR="005437C0" w:rsidRPr="005437C0">
              <w:rPr>
                <w:rFonts w:ascii="Calibri" w:hAnsi="Calibri" w:cs="Calibri"/>
              </w:rPr>
              <w:t xml:space="preserve">Student </w:t>
            </w:r>
            <w:r w:rsidRPr="005437C0">
              <w:rPr>
                <w:rFonts w:ascii="Calibri" w:hAnsi="Calibri" w:cs="Calibri"/>
              </w:rPr>
              <w:t>Signature</w:t>
            </w:r>
          </w:p>
        </w:tc>
      </w:tr>
    </w:tbl>
    <w:p w14:paraId="72F12DD6" w14:textId="77777777" w:rsidR="00D21791" w:rsidRDefault="00D21791">
      <w:pPr>
        <w:rPr>
          <w:rFonts w:ascii="Calibri" w:hAnsi="Calibri" w:cs="Calibri"/>
        </w:rPr>
      </w:pPr>
    </w:p>
    <w:p w14:paraId="0E44C794" w14:textId="4E220D4A" w:rsidR="00F648F5" w:rsidRPr="00F648F5" w:rsidRDefault="00F648F5" w:rsidP="00F648F5">
      <w:pPr>
        <w:pBdr>
          <w:bottom w:val="single" w:sz="12" w:space="1" w:color="auto"/>
        </w:pBdr>
        <w:jc w:val="center"/>
        <w:rPr>
          <w:rFonts w:ascii="Segoe UI" w:hAnsi="Segoe UI" w:cs="Segoe UI"/>
          <w:b/>
          <w:bCs/>
          <w:i/>
          <w:iCs/>
          <w:sz w:val="36"/>
          <w:szCs w:val="36"/>
        </w:rPr>
      </w:pPr>
      <w:r w:rsidRPr="00F648F5">
        <w:rPr>
          <w:rFonts w:ascii="Segoe UI" w:hAnsi="Segoe UI" w:cs="Segoe UI"/>
          <w:b/>
          <w:bCs/>
          <w:i/>
          <w:iCs/>
          <w:sz w:val="36"/>
          <w:szCs w:val="36"/>
        </w:rPr>
        <w:t xml:space="preserve">Group </w:t>
      </w:r>
      <w:r w:rsidR="00326E29">
        <w:rPr>
          <w:rFonts w:ascii="Segoe UI" w:hAnsi="Segoe UI" w:cs="Segoe UI"/>
          <w:b/>
          <w:bCs/>
          <w:i/>
          <w:iCs/>
          <w:sz w:val="36"/>
          <w:szCs w:val="36"/>
        </w:rPr>
        <w:t>B</w:t>
      </w:r>
    </w:p>
    <w:p w14:paraId="5F7C66E8" w14:textId="092291EC" w:rsidR="00820679" w:rsidRPr="00B21526" w:rsidRDefault="00187A98">
      <w:pPr>
        <w:pBdr>
          <w:bottom w:val="single" w:sz="12" w:space="1" w:color="auto"/>
        </w:pBdr>
        <w:rPr>
          <w:rFonts w:ascii="Segoe UI" w:hAnsi="Segoe UI" w:cs="Segoe UI"/>
          <w:b/>
          <w:bCs/>
          <w:i/>
          <w:iCs/>
        </w:rPr>
      </w:pPr>
      <w:r>
        <w:rPr>
          <w:rFonts w:ascii="Segoe UI" w:hAnsi="Segoe UI" w:cs="Segoe UI"/>
          <w:b/>
          <w:bCs/>
          <w:i/>
          <w:iCs/>
        </w:rPr>
        <w:t>CLO 02</w:t>
      </w:r>
      <w:r w:rsidR="00D21791" w:rsidRPr="00B21526">
        <w:rPr>
          <w:rFonts w:ascii="Segoe UI" w:hAnsi="Segoe UI" w:cs="Segoe UI"/>
          <w:b/>
          <w:bCs/>
          <w:i/>
          <w:iCs/>
        </w:rPr>
        <w:t xml:space="preserve">: </w:t>
      </w:r>
      <w:r w:rsidRPr="00187A98">
        <w:rPr>
          <w:rFonts w:ascii="Segoe UI" w:hAnsi="Segoe UI" w:cs="Segoe UI"/>
          <w:b/>
          <w:bCs/>
          <w:i/>
          <w:iCs/>
        </w:rPr>
        <w:t>Comprehend the advantages of consistent and reliable web application design.</w:t>
      </w:r>
    </w:p>
    <w:p w14:paraId="63911190" w14:textId="38BEDF6C" w:rsidR="0013015C" w:rsidRDefault="00D21791" w:rsidP="0013015C">
      <w:pPr>
        <w:rPr>
          <w:rFonts w:ascii="Segoe UI" w:hAnsi="Segoe UI" w:cs="Segoe UI"/>
          <w:b/>
          <w:bCs/>
        </w:rPr>
      </w:pPr>
      <w:r w:rsidRPr="00B21526">
        <w:rPr>
          <w:rFonts w:ascii="Segoe UI" w:hAnsi="Segoe UI" w:cs="Segoe UI"/>
          <w:b/>
          <w:bCs/>
        </w:rPr>
        <w:t>Q1</w:t>
      </w:r>
      <w:r w:rsidR="004A23FD" w:rsidRPr="00B21526">
        <w:rPr>
          <w:rFonts w:ascii="Segoe UI" w:hAnsi="Segoe UI" w:cs="Segoe UI"/>
          <w:b/>
          <w:bCs/>
        </w:rPr>
        <w:t>:</w:t>
      </w:r>
      <w:r w:rsidR="00F648F5">
        <w:rPr>
          <w:rFonts w:ascii="Segoe UI" w:hAnsi="Segoe UI" w:cs="Segoe UI"/>
          <w:b/>
          <w:bCs/>
        </w:rPr>
        <w:t xml:space="preserve">                                                           </w:t>
      </w:r>
      <w:r w:rsidR="00E11B75">
        <w:rPr>
          <w:rFonts w:ascii="Segoe UI" w:hAnsi="Segoe UI" w:cs="Segoe UI"/>
          <w:b/>
          <w:bCs/>
        </w:rPr>
        <w:tab/>
      </w:r>
      <w:r w:rsidR="00037BAC" w:rsidRPr="00B21526">
        <w:rPr>
          <w:rFonts w:ascii="Segoe UI" w:hAnsi="Segoe UI" w:cs="Segoe UI"/>
          <w:b/>
          <w:bCs/>
        </w:rPr>
        <w:tab/>
      </w:r>
      <w:r w:rsidR="00037BAC" w:rsidRPr="00B21526">
        <w:rPr>
          <w:rFonts w:ascii="Segoe UI" w:hAnsi="Segoe UI" w:cs="Segoe UI"/>
          <w:b/>
          <w:bCs/>
        </w:rPr>
        <w:tab/>
      </w:r>
      <w:r w:rsidR="00037BAC" w:rsidRPr="00B21526">
        <w:rPr>
          <w:rFonts w:ascii="Segoe UI" w:hAnsi="Segoe UI" w:cs="Segoe UI"/>
          <w:b/>
          <w:bCs/>
        </w:rPr>
        <w:tab/>
      </w:r>
      <w:r w:rsidR="00037BAC" w:rsidRPr="00B21526">
        <w:rPr>
          <w:rFonts w:ascii="Segoe UI" w:hAnsi="Segoe UI" w:cs="Segoe UI"/>
          <w:b/>
          <w:bCs/>
        </w:rPr>
        <w:tab/>
      </w:r>
      <w:r w:rsidR="001C1DC4" w:rsidRPr="00B21526">
        <w:rPr>
          <w:rFonts w:ascii="Segoe UI" w:hAnsi="Segoe UI" w:cs="Segoe UI"/>
          <w:b/>
          <w:bCs/>
        </w:rPr>
        <w:t xml:space="preserve">         </w:t>
      </w:r>
      <w:r w:rsidRPr="00B21526">
        <w:rPr>
          <w:rFonts w:ascii="Segoe UI" w:hAnsi="Segoe UI" w:cs="Segoe UI"/>
          <w:b/>
          <w:bCs/>
        </w:rPr>
        <w:t xml:space="preserve">    </w:t>
      </w:r>
      <w:r w:rsidR="008624CB">
        <w:rPr>
          <w:rFonts w:ascii="Segoe UI" w:hAnsi="Segoe UI" w:cs="Segoe UI"/>
          <w:b/>
          <w:bCs/>
        </w:rPr>
        <w:t xml:space="preserve">[Marks: </w:t>
      </w:r>
      <w:r w:rsidR="00F648F5">
        <w:rPr>
          <w:rFonts w:ascii="Segoe UI" w:hAnsi="Segoe UI" w:cs="Segoe UI"/>
          <w:b/>
          <w:bCs/>
        </w:rPr>
        <w:t>30</w:t>
      </w:r>
      <w:r w:rsidRPr="00B21526">
        <w:rPr>
          <w:rFonts w:ascii="Segoe UI" w:hAnsi="Segoe UI" w:cs="Segoe UI"/>
          <w:b/>
          <w:bCs/>
        </w:rPr>
        <w:t>]</w:t>
      </w:r>
    </w:p>
    <w:p w14:paraId="67BECC5E" w14:textId="77777777" w:rsidR="00326E29" w:rsidRDefault="00326E29" w:rsidP="0013015C">
      <w:pPr>
        <w:rPr>
          <w:rFonts w:ascii="Segoe UI" w:hAnsi="Segoe UI" w:cs="Segoe UI"/>
          <w:b/>
          <w:bCs/>
        </w:rPr>
      </w:pPr>
    </w:p>
    <w:p w14:paraId="0C7546DE" w14:textId="1DD45C68" w:rsidR="00326E29" w:rsidRPr="00326E29" w:rsidRDefault="00326E29" w:rsidP="00326E29">
      <w:pPr>
        <w:rPr>
          <w:rFonts w:ascii="Segoe UI" w:hAnsi="Segoe UI" w:cs="Segoe UI"/>
        </w:rPr>
      </w:pPr>
      <w:r w:rsidRPr="00326E29">
        <w:rPr>
          <w:rFonts w:ascii="Segoe UI" w:hAnsi="Segoe UI" w:cs="Segoe UI"/>
        </w:rPr>
        <w:t xml:space="preserve">You are required to design and implement </w:t>
      </w:r>
      <w:r w:rsidRPr="00326E29">
        <w:rPr>
          <w:rFonts w:ascii="Segoe UI" w:hAnsi="Segoe UI" w:cs="Segoe UI"/>
          <w:b/>
          <w:bCs/>
        </w:rPr>
        <w:t>a Leave Management Web</w:t>
      </w:r>
      <w:r w:rsidRPr="00326E29">
        <w:rPr>
          <w:rFonts w:ascii="Segoe UI" w:hAnsi="Segoe UI" w:cs="Segoe UI"/>
          <w:b/>
          <w:bCs/>
        </w:rPr>
        <w:t xml:space="preserve"> </w:t>
      </w:r>
      <w:r w:rsidRPr="00326E29">
        <w:rPr>
          <w:rFonts w:ascii="Segoe UI" w:hAnsi="Segoe UI" w:cs="Segoe UI"/>
          <w:b/>
          <w:bCs/>
        </w:rPr>
        <w:t>Application</w:t>
      </w:r>
      <w:r w:rsidRPr="00326E29">
        <w:rPr>
          <w:rFonts w:ascii="Segoe UI" w:hAnsi="Segoe UI" w:cs="Segoe UI"/>
        </w:rPr>
        <w:t xml:space="preserve"> using the MVC architectural pattern and the Database-First approach.</w:t>
      </w:r>
      <w:r>
        <w:rPr>
          <w:rFonts w:ascii="Segoe UI" w:hAnsi="Segoe UI" w:cs="Segoe UI"/>
        </w:rPr>
        <w:t xml:space="preserve"> </w:t>
      </w:r>
      <w:r w:rsidRPr="00326E29">
        <w:rPr>
          <w:rFonts w:ascii="Segoe UI" w:hAnsi="Segoe UI" w:cs="Segoe UI"/>
        </w:rPr>
        <w:t>The system should allow different types of users to interact based on their roles: Admin,</w:t>
      </w:r>
      <w:r>
        <w:rPr>
          <w:rFonts w:ascii="Segoe UI" w:hAnsi="Segoe UI" w:cs="Segoe UI"/>
        </w:rPr>
        <w:t xml:space="preserve"> </w:t>
      </w:r>
      <w:r w:rsidRPr="00326E29">
        <w:rPr>
          <w:rFonts w:ascii="Segoe UI" w:hAnsi="Segoe UI" w:cs="Segoe UI"/>
        </w:rPr>
        <w:t>Manager, and Employee. The application must follow best practices in code organization. Use</w:t>
      </w:r>
      <w:r>
        <w:rPr>
          <w:rFonts w:ascii="Segoe UI" w:hAnsi="Segoe UI" w:cs="Segoe UI"/>
        </w:rPr>
        <w:t xml:space="preserve"> </w:t>
      </w:r>
      <w:r w:rsidRPr="00326E29">
        <w:rPr>
          <w:rFonts w:ascii="Segoe UI" w:hAnsi="Segoe UI" w:cs="Segoe UI"/>
        </w:rPr>
        <w:t>proper practices to create an interactive application (Carries Marks). Include navigation menus</w:t>
      </w:r>
      <w:r>
        <w:rPr>
          <w:rFonts w:ascii="Segoe UI" w:hAnsi="Segoe UI" w:cs="Segoe UI"/>
        </w:rPr>
        <w:t xml:space="preserve"> </w:t>
      </w:r>
      <w:r w:rsidRPr="00326E29">
        <w:rPr>
          <w:rFonts w:ascii="Segoe UI" w:hAnsi="Segoe UI" w:cs="Segoe UI"/>
        </w:rPr>
        <w:t>that change based on user roles.</w:t>
      </w:r>
    </w:p>
    <w:p w14:paraId="0A2C72CA" w14:textId="77777777" w:rsidR="00326E29" w:rsidRPr="00326E29" w:rsidRDefault="00326E29" w:rsidP="00326E29">
      <w:pPr>
        <w:rPr>
          <w:rFonts w:ascii="Segoe UI" w:hAnsi="Segoe UI" w:cs="Segoe UI"/>
          <w:b/>
          <w:bCs/>
        </w:rPr>
      </w:pPr>
      <w:r w:rsidRPr="00326E29">
        <w:rPr>
          <w:rFonts w:ascii="Segoe UI" w:hAnsi="Segoe UI" w:cs="Segoe UI"/>
          <w:b/>
          <w:bCs/>
        </w:rPr>
        <w:t>Description:</w:t>
      </w:r>
    </w:p>
    <w:p w14:paraId="663C7570" w14:textId="77777777" w:rsidR="00326E29" w:rsidRPr="00326E29" w:rsidRDefault="00326E29" w:rsidP="00326E29">
      <w:pPr>
        <w:rPr>
          <w:rFonts w:ascii="Segoe UI" w:hAnsi="Segoe UI" w:cs="Segoe UI"/>
        </w:rPr>
      </w:pPr>
      <w:r w:rsidRPr="00326E29">
        <w:rPr>
          <w:rFonts w:ascii="Segoe UI" w:hAnsi="Segoe UI" w:cs="Segoe UI"/>
        </w:rPr>
        <w:t>1. In the Leave Management System, users must first register an account by providing</w:t>
      </w:r>
    </w:p>
    <w:p w14:paraId="38724386" w14:textId="77777777" w:rsidR="00326E29" w:rsidRPr="00326E29" w:rsidRDefault="00326E29" w:rsidP="00326E29">
      <w:pPr>
        <w:rPr>
          <w:rFonts w:ascii="Segoe UI" w:hAnsi="Segoe UI" w:cs="Segoe UI"/>
        </w:rPr>
      </w:pPr>
      <w:r w:rsidRPr="00326E29">
        <w:rPr>
          <w:rFonts w:ascii="Segoe UI" w:hAnsi="Segoe UI" w:cs="Segoe UI"/>
        </w:rPr>
        <w:t>essential details such as name, email, password, and selecting their desired</w:t>
      </w:r>
    </w:p>
    <w:p w14:paraId="12952C7F" w14:textId="77777777" w:rsidR="00326E29" w:rsidRPr="00326E29" w:rsidRDefault="00326E29" w:rsidP="00326E29">
      <w:pPr>
        <w:rPr>
          <w:rFonts w:ascii="Segoe UI" w:hAnsi="Segoe UI" w:cs="Segoe UI"/>
        </w:rPr>
      </w:pPr>
      <w:r w:rsidRPr="00326E29">
        <w:rPr>
          <w:rFonts w:ascii="Segoe UI" w:hAnsi="Segoe UI" w:cs="Segoe UI"/>
        </w:rPr>
        <w:t>role—Admin, Manager, or Employee.</w:t>
      </w:r>
    </w:p>
    <w:p w14:paraId="7FD8BC2E" w14:textId="77777777" w:rsidR="00326E29" w:rsidRPr="00326E29" w:rsidRDefault="00326E29" w:rsidP="00326E29">
      <w:pPr>
        <w:rPr>
          <w:rFonts w:ascii="Segoe UI" w:hAnsi="Segoe UI" w:cs="Segoe UI"/>
        </w:rPr>
      </w:pPr>
      <w:r w:rsidRPr="00326E29">
        <w:rPr>
          <w:rFonts w:ascii="Segoe UI" w:hAnsi="Segoe UI" w:cs="Segoe UI"/>
        </w:rPr>
        <w:t>2. Restrict access to specific views/controllers based on user roles.Restrict access to</w:t>
      </w:r>
    </w:p>
    <w:p w14:paraId="38B82BD2" w14:textId="77777777" w:rsidR="00326E29" w:rsidRPr="00326E29" w:rsidRDefault="00326E29" w:rsidP="00326E29">
      <w:pPr>
        <w:rPr>
          <w:rFonts w:ascii="Segoe UI" w:hAnsi="Segoe UI" w:cs="Segoe UI"/>
        </w:rPr>
      </w:pPr>
      <w:r w:rsidRPr="00326E29">
        <w:rPr>
          <w:rFonts w:ascii="Segoe UI" w:hAnsi="Segoe UI" w:cs="Segoe UI"/>
        </w:rPr>
        <w:t>specific views/controllers based on user roles.</w:t>
      </w:r>
    </w:p>
    <w:p w14:paraId="0C75DB8D" w14:textId="77777777" w:rsidR="00326E29" w:rsidRPr="00326E29" w:rsidRDefault="00326E29" w:rsidP="00326E29">
      <w:pPr>
        <w:rPr>
          <w:rFonts w:ascii="Segoe UI" w:hAnsi="Segoe UI" w:cs="Segoe UI"/>
        </w:rPr>
      </w:pPr>
      <w:r w:rsidRPr="00326E29">
        <w:rPr>
          <w:rFonts w:ascii="Segoe UI" w:hAnsi="Segoe UI" w:cs="Segoe UI"/>
        </w:rPr>
        <w:t>3. After registration, users can log in using their credentials. The login process involves</w:t>
      </w:r>
    </w:p>
    <w:p w14:paraId="207475E9" w14:textId="77777777" w:rsidR="00326E29" w:rsidRPr="00326E29" w:rsidRDefault="00326E29" w:rsidP="00326E29">
      <w:pPr>
        <w:rPr>
          <w:rFonts w:ascii="Segoe UI" w:hAnsi="Segoe UI" w:cs="Segoe UI"/>
        </w:rPr>
      </w:pPr>
      <w:r w:rsidRPr="00326E29">
        <w:rPr>
          <w:rFonts w:ascii="Segoe UI" w:hAnsi="Segoe UI" w:cs="Segoe UI"/>
        </w:rPr>
        <w:t>validating the provided credentials against the stored records.Ensure role-based</w:t>
      </w:r>
    </w:p>
    <w:p w14:paraId="2EDC1C46" w14:textId="77777777" w:rsidR="00326E29" w:rsidRPr="00326E29" w:rsidRDefault="00326E29" w:rsidP="00326E29">
      <w:pPr>
        <w:rPr>
          <w:rFonts w:ascii="Segoe UI" w:hAnsi="Segoe UI" w:cs="Segoe UI"/>
        </w:rPr>
      </w:pPr>
      <w:r w:rsidRPr="00326E29">
        <w:rPr>
          <w:rFonts w:ascii="Segoe UI" w:hAnsi="Segoe UI" w:cs="Segoe UI"/>
        </w:rPr>
        <w:t>redirection so that each user only accesses functionalities relevant to their role.</w:t>
      </w:r>
    </w:p>
    <w:p w14:paraId="4D357ED9" w14:textId="77777777" w:rsidR="00326E29" w:rsidRPr="00326E29" w:rsidRDefault="00326E29" w:rsidP="00326E29">
      <w:pPr>
        <w:rPr>
          <w:rFonts w:ascii="Segoe UI" w:hAnsi="Segoe UI" w:cs="Segoe UI"/>
        </w:rPr>
      </w:pPr>
      <w:r w:rsidRPr="00326E29">
        <w:rPr>
          <w:rFonts w:ascii="Segoe UI" w:hAnsi="Segoe UI" w:cs="Segoe UI"/>
        </w:rPr>
        <w:t>4. Admin: Admin can manage all the users (Managers and Employees), view their details,</w:t>
      </w:r>
    </w:p>
    <w:p w14:paraId="1850275F" w14:textId="77777777" w:rsidR="00326E29" w:rsidRPr="00326E29" w:rsidRDefault="00326E29" w:rsidP="00326E29">
      <w:pPr>
        <w:rPr>
          <w:rFonts w:ascii="Segoe UI" w:hAnsi="Segoe UI" w:cs="Segoe UI"/>
        </w:rPr>
      </w:pPr>
      <w:r w:rsidRPr="00326E29">
        <w:rPr>
          <w:rFonts w:ascii="Segoe UI" w:hAnsi="Segoe UI" w:cs="Segoe UI"/>
        </w:rPr>
        <w:t>add or delete users can view all the leaves with employee name and email</w:t>
      </w:r>
    </w:p>
    <w:p w14:paraId="56032780" w14:textId="77777777" w:rsidR="00326E29" w:rsidRPr="00326E29" w:rsidRDefault="00326E29" w:rsidP="00326E29">
      <w:pPr>
        <w:rPr>
          <w:rFonts w:ascii="Segoe UI" w:hAnsi="Segoe UI" w:cs="Segoe UI"/>
        </w:rPr>
      </w:pPr>
      <w:r w:rsidRPr="00326E29">
        <w:rPr>
          <w:rFonts w:ascii="Segoe UI" w:hAnsi="Segoe UI" w:cs="Segoe UI"/>
        </w:rPr>
        <w:t>5. Manager: Managers can view and manage leave requests submitted by employees.</w:t>
      </w:r>
    </w:p>
    <w:p w14:paraId="520F37FC" w14:textId="77777777" w:rsidR="00326E29" w:rsidRPr="00326E29" w:rsidRDefault="00326E29" w:rsidP="00326E29">
      <w:pPr>
        <w:rPr>
          <w:rFonts w:ascii="Segoe UI" w:hAnsi="Segoe UI" w:cs="Segoe UI"/>
        </w:rPr>
      </w:pPr>
      <w:r w:rsidRPr="00326E29">
        <w:rPr>
          <w:rFonts w:ascii="Segoe UI" w:hAnsi="Segoe UI" w:cs="Segoe UI"/>
        </w:rPr>
        <w:t>They can approve or reject leave requests, assign leave quotas.</w:t>
      </w:r>
    </w:p>
    <w:p w14:paraId="2CE39A43" w14:textId="77777777" w:rsidR="00326E29" w:rsidRPr="00326E29" w:rsidRDefault="00326E29" w:rsidP="00326E29">
      <w:pPr>
        <w:rPr>
          <w:rFonts w:ascii="Segoe UI" w:hAnsi="Segoe UI" w:cs="Segoe UI"/>
        </w:rPr>
      </w:pPr>
      <w:r w:rsidRPr="00326E29">
        <w:rPr>
          <w:rFonts w:ascii="Segoe UI" w:hAnsi="Segoe UI" w:cs="Segoe UI"/>
        </w:rPr>
        <w:t>6. Employee: Employees can view available leave types and their balance, submit new</w:t>
      </w:r>
    </w:p>
    <w:p w14:paraId="32A1BC68" w14:textId="77777777" w:rsidR="00326E29" w:rsidRPr="00326E29" w:rsidRDefault="00326E29" w:rsidP="00326E29">
      <w:pPr>
        <w:rPr>
          <w:rFonts w:ascii="Segoe UI" w:hAnsi="Segoe UI" w:cs="Segoe UI"/>
        </w:rPr>
      </w:pPr>
      <w:r w:rsidRPr="00326E29">
        <w:rPr>
          <w:rFonts w:ascii="Segoe UI" w:hAnsi="Segoe UI" w:cs="Segoe UI"/>
        </w:rPr>
        <w:t>leave requests through a form including dates, leave type, and reason. They can also</w:t>
      </w:r>
    </w:p>
    <w:p w14:paraId="01C5A0E0" w14:textId="77777777" w:rsidR="00326E29" w:rsidRPr="00326E29" w:rsidRDefault="00326E29" w:rsidP="00326E29">
      <w:pPr>
        <w:rPr>
          <w:rFonts w:ascii="Segoe UI" w:hAnsi="Segoe UI" w:cs="Segoe UI"/>
        </w:rPr>
      </w:pPr>
      <w:r w:rsidRPr="00326E29">
        <w:rPr>
          <w:rFonts w:ascii="Segoe UI" w:hAnsi="Segoe UI" w:cs="Segoe UI"/>
        </w:rPr>
        <w:t>track the status of their applications. Leave requests should be submitted using AJAX to</w:t>
      </w:r>
    </w:p>
    <w:p w14:paraId="049CA996" w14:textId="15B9629B" w:rsidR="00F648F5" w:rsidRDefault="00326E29" w:rsidP="00326E29">
      <w:pPr>
        <w:rPr>
          <w:rFonts w:ascii="Segoe UI" w:hAnsi="Segoe UI" w:cs="Segoe UI"/>
        </w:rPr>
      </w:pPr>
      <w:r w:rsidRPr="00326E29">
        <w:rPr>
          <w:rFonts w:ascii="Segoe UI" w:hAnsi="Segoe UI" w:cs="Segoe UI"/>
        </w:rPr>
        <w:t>dynamically update the request list without reloading the page.</w:t>
      </w:r>
    </w:p>
    <w:p w14:paraId="5A08422C" w14:textId="77777777" w:rsidR="00326E29" w:rsidRPr="00326E29" w:rsidRDefault="00326E29" w:rsidP="00326E29">
      <w:pPr>
        <w:rPr>
          <w:rFonts w:ascii="Segoe UI" w:hAnsi="Segoe UI" w:cs="Segoe UI"/>
        </w:rPr>
      </w:pPr>
      <w:r w:rsidRPr="00326E29">
        <w:rPr>
          <w:rFonts w:ascii="Segoe UI" w:hAnsi="Segoe UI" w:cs="Segoe UI"/>
        </w:rPr>
        <w:lastRenderedPageBreak/>
        <w:t>7. Track users’ login sessions and provide a logout button. Menus and views must update</w:t>
      </w:r>
    </w:p>
    <w:p w14:paraId="032B44FE" w14:textId="5E5E0647" w:rsidR="00326E29" w:rsidRPr="00F648F5" w:rsidRDefault="00326E29" w:rsidP="00326E29">
      <w:pPr>
        <w:rPr>
          <w:rFonts w:ascii="Segoe UI" w:hAnsi="Segoe UI" w:cs="Segoe UI"/>
        </w:rPr>
      </w:pPr>
      <w:r w:rsidRPr="00326E29">
        <w:rPr>
          <w:rFonts w:ascii="Segoe UI" w:hAnsi="Segoe UI" w:cs="Segoe UI"/>
        </w:rPr>
        <w:t>dynamically according to the logged-in user's</w:t>
      </w:r>
      <w:r>
        <w:rPr>
          <w:rFonts w:ascii="Segoe UI" w:hAnsi="Segoe UI" w:cs="Segoe UI"/>
        </w:rPr>
        <w:t xml:space="preserve"> </w:t>
      </w:r>
      <w:r w:rsidRPr="00326E29">
        <w:rPr>
          <w:rFonts w:ascii="Segoe UI" w:hAnsi="Segoe UI" w:cs="Segoe UI"/>
        </w:rPr>
        <w:t>role.</w:t>
      </w:r>
    </w:p>
    <w:p w14:paraId="33636A5A" w14:textId="71A42312" w:rsidR="0013015C" w:rsidRPr="00B21526" w:rsidRDefault="0013015C" w:rsidP="00C63FB5">
      <w:pPr>
        <w:jc w:val="center"/>
        <w:rPr>
          <w:rFonts w:ascii="Segoe UI" w:hAnsi="Segoe UI" w:cs="Segoe UI"/>
          <w:b/>
          <w:bCs/>
        </w:rPr>
      </w:pPr>
    </w:p>
    <w:p w14:paraId="5A93123C" w14:textId="77777777" w:rsidR="00E22F0E" w:rsidRDefault="00E22F0E" w:rsidP="00D21791">
      <w:pPr>
        <w:pBdr>
          <w:bottom w:val="single" w:sz="12" w:space="1" w:color="auto"/>
        </w:pBdr>
        <w:rPr>
          <w:rFonts w:ascii="Segoe UI" w:hAnsi="Segoe UI" w:cs="Segoe UI"/>
          <w:b/>
          <w:bCs/>
          <w:i/>
          <w:iCs/>
        </w:rPr>
      </w:pPr>
    </w:p>
    <w:p w14:paraId="65CF4A49" w14:textId="7CF9CEB9" w:rsidR="00D21791" w:rsidRPr="00B21526" w:rsidRDefault="00D21791" w:rsidP="00D21791">
      <w:pPr>
        <w:pBdr>
          <w:bottom w:val="single" w:sz="12" w:space="1" w:color="auto"/>
        </w:pBdr>
        <w:rPr>
          <w:rFonts w:ascii="Segoe UI" w:hAnsi="Segoe UI" w:cs="Segoe UI"/>
          <w:b/>
          <w:bCs/>
          <w:i/>
          <w:iCs/>
        </w:rPr>
      </w:pPr>
      <w:r w:rsidRPr="00B21526">
        <w:rPr>
          <w:rFonts w:ascii="Segoe UI" w:hAnsi="Segoe UI" w:cs="Segoe UI"/>
          <w:b/>
          <w:bCs/>
          <w:i/>
          <w:iCs/>
        </w:rPr>
        <w:t xml:space="preserve">CLO </w:t>
      </w:r>
      <w:r w:rsidR="00B5621D">
        <w:rPr>
          <w:rFonts w:ascii="Segoe UI" w:hAnsi="Segoe UI" w:cs="Segoe UI"/>
          <w:b/>
          <w:bCs/>
          <w:i/>
          <w:iCs/>
        </w:rPr>
        <w:t>01</w:t>
      </w:r>
      <w:r w:rsidRPr="00B21526">
        <w:rPr>
          <w:rFonts w:ascii="Segoe UI" w:hAnsi="Segoe UI" w:cs="Segoe UI"/>
          <w:b/>
          <w:bCs/>
          <w:i/>
          <w:iCs/>
        </w:rPr>
        <w:t xml:space="preserve">: </w:t>
      </w:r>
      <w:r w:rsidR="00B5621D" w:rsidRPr="00B5621D">
        <w:rPr>
          <w:rFonts w:ascii="Segoe UI" w:hAnsi="Segoe UI" w:cs="Segoe UI"/>
          <w:b/>
          <w:bCs/>
          <w:i/>
          <w:iCs/>
        </w:rPr>
        <w:t>Understand the role of design and its major activities within the web development process, with focus on the w3c standards.</w:t>
      </w:r>
    </w:p>
    <w:p w14:paraId="5C61C3BC" w14:textId="232206A8" w:rsidR="00D21791" w:rsidRPr="00B21526" w:rsidRDefault="00D21791" w:rsidP="00D21791">
      <w:pPr>
        <w:rPr>
          <w:rFonts w:ascii="Segoe UI" w:hAnsi="Segoe UI" w:cs="Segoe UI"/>
          <w:b/>
          <w:bCs/>
        </w:rPr>
      </w:pPr>
      <w:r w:rsidRPr="00B21526">
        <w:rPr>
          <w:rFonts w:ascii="Segoe UI" w:hAnsi="Segoe UI" w:cs="Segoe UI"/>
          <w:b/>
          <w:bCs/>
        </w:rPr>
        <w:t>Q2:</w:t>
      </w:r>
      <w:r w:rsidR="00F648F5">
        <w:rPr>
          <w:rFonts w:ascii="Segoe UI" w:hAnsi="Segoe UI" w:cs="Segoe UI"/>
          <w:b/>
          <w:bCs/>
        </w:rPr>
        <w:t xml:space="preserve">                                                      </w:t>
      </w:r>
      <w:r w:rsidR="00B74320" w:rsidRPr="00B21526">
        <w:rPr>
          <w:rFonts w:ascii="Segoe UI" w:hAnsi="Segoe UI" w:cs="Segoe UI"/>
          <w:b/>
          <w:bCs/>
        </w:rPr>
        <w:tab/>
      </w:r>
      <w:r w:rsidR="003B20B8">
        <w:rPr>
          <w:rFonts w:ascii="Segoe UI" w:hAnsi="Segoe UI" w:cs="Segoe UI"/>
          <w:b/>
          <w:bCs/>
        </w:rPr>
        <w:tab/>
      </w:r>
      <w:r w:rsidR="003B20B8">
        <w:rPr>
          <w:rFonts w:ascii="Segoe UI" w:hAnsi="Segoe UI" w:cs="Segoe UI"/>
          <w:b/>
          <w:bCs/>
        </w:rPr>
        <w:tab/>
        <w:t xml:space="preserve">     </w:t>
      </w:r>
      <w:r w:rsidR="00B74320" w:rsidRPr="00B21526">
        <w:rPr>
          <w:rFonts w:ascii="Segoe UI" w:hAnsi="Segoe UI" w:cs="Segoe UI"/>
          <w:b/>
          <w:bCs/>
        </w:rPr>
        <w:tab/>
      </w:r>
      <w:r w:rsidR="00B74320" w:rsidRPr="00B21526">
        <w:rPr>
          <w:rFonts w:ascii="Segoe UI" w:hAnsi="Segoe UI" w:cs="Segoe UI"/>
          <w:b/>
          <w:bCs/>
        </w:rPr>
        <w:tab/>
      </w:r>
      <w:r w:rsidR="00B74320" w:rsidRPr="00B21526">
        <w:rPr>
          <w:rFonts w:ascii="Segoe UI" w:hAnsi="Segoe UI" w:cs="Segoe UI"/>
          <w:b/>
          <w:bCs/>
        </w:rPr>
        <w:tab/>
      </w:r>
      <w:r w:rsidR="00507148">
        <w:rPr>
          <w:rFonts w:ascii="Segoe UI" w:hAnsi="Segoe UI" w:cs="Segoe UI"/>
          <w:b/>
          <w:bCs/>
        </w:rPr>
        <w:t xml:space="preserve">        </w:t>
      </w:r>
      <w:r w:rsidR="00B74320" w:rsidRPr="00B21526">
        <w:rPr>
          <w:rFonts w:ascii="Segoe UI" w:hAnsi="Segoe UI" w:cs="Segoe UI"/>
          <w:b/>
          <w:bCs/>
        </w:rPr>
        <w:t xml:space="preserve"> [M</w:t>
      </w:r>
      <w:r w:rsidRPr="00B21526">
        <w:rPr>
          <w:rFonts w:ascii="Segoe UI" w:hAnsi="Segoe UI" w:cs="Segoe UI"/>
          <w:b/>
          <w:bCs/>
        </w:rPr>
        <w:t>arks</w:t>
      </w:r>
      <w:r w:rsidR="00507148">
        <w:rPr>
          <w:rFonts w:ascii="Segoe UI" w:hAnsi="Segoe UI" w:cs="Segoe UI"/>
          <w:b/>
          <w:bCs/>
        </w:rPr>
        <w:t xml:space="preserve">: </w:t>
      </w:r>
      <w:r w:rsidR="00F648F5">
        <w:rPr>
          <w:rFonts w:ascii="Segoe UI" w:hAnsi="Segoe UI" w:cs="Segoe UI"/>
          <w:b/>
          <w:bCs/>
        </w:rPr>
        <w:t>20</w:t>
      </w:r>
      <w:r w:rsidRPr="00B21526">
        <w:rPr>
          <w:rFonts w:ascii="Segoe UI" w:hAnsi="Segoe UI" w:cs="Segoe UI"/>
          <w:b/>
          <w:bCs/>
        </w:rPr>
        <w:t>]</w:t>
      </w:r>
    </w:p>
    <w:p w14:paraId="5A63CD80" w14:textId="77777777" w:rsidR="00D21791" w:rsidRPr="00B21526" w:rsidRDefault="00D21791" w:rsidP="0013015C">
      <w:pPr>
        <w:rPr>
          <w:rFonts w:ascii="Segoe UI" w:hAnsi="Segoe UI" w:cs="Segoe UI"/>
          <w:b/>
          <w:bCs/>
        </w:rPr>
      </w:pPr>
    </w:p>
    <w:p w14:paraId="70477A7A" w14:textId="29A6A2B1" w:rsidR="00326E29" w:rsidRPr="00326E29" w:rsidRDefault="00326E29" w:rsidP="00326E29">
      <w:pPr>
        <w:pBdr>
          <w:bottom w:val="single" w:sz="12" w:space="1" w:color="auto"/>
        </w:pBdr>
        <w:rPr>
          <w:rFonts w:ascii="Segoe UI" w:hAnsi="Segoe UI" w:cs="Segoe UI"/>
        </w:rPr>
      </w:pPr>
      <w:r w:rsidRPr="00326E29">
        <w:rPr>
          <w:rFonts w:ascii="Segoe UI" w:hAnsi="Segoe UI" w:cs="Segoe UI"/>
        </w:rPr>
        <w:t>Develop a small movie finder application that uses a public REST API and SOAP API to display</w:t>
      </w:r>
      <w:r>
        <w:rPr>
          <w:rFonts w:ascii="Segoe UI" w:hAnsi="Segoe UI" w:cs="Segoe UI"/>
        </w:rPr>
        <w:t xml:space="preserve"> </w:t>
      </w:r>
      <w:r w:rsidRPr="00326E29">
        <w:rPr>
          <w:rFonts w:ascii="Segoe UI" w:hAnsi="Segoe UI" w:cs="Segoe UI"/>
        </w:rPr>
        <w:t>movie details by title. Users should be able to search for a movie and view its poster, release</w:t>
      </w:r>
      <w:r>
        <w:rPr>
          <w:rFonts w:ascii="Segoe UI" w:hAnsi="Segoe UI" w:cs="Segoe UI"/>
        </w:rPr>
        <w:t xml:space="preserve"> </w:t>
      </w:r>
      <w:r w:rsidRPr="00326E29">
        <w:rPr>
          <w:rFonts w:ascii="Segoe UI" w:hAnsi="Segoe UI" w:cs="Segoe UI"/>
        </w:rPr>
        <w:t>year, and description.</w:t>
      </w:r>
    </w:p>
    <w:p w14:paraId="01328FE3" w14:textId="77777777" w:rsidR="00326E29" w:rsidRPr="00326E29" w:rsidRDefault="00326E29" w:rsidP="00326E29">
      <w:pPr>
        <w:pBdr>
          <w:bottom w:val="single" w:sz="12" w:space="1" w:color="auto"/>
        </w:pBdr>
        <w:rPr>
          <w:rFonts w:ascii="Segoe UI" w:hAnsi="Segoe UI" w:cs="Segoe UI"/>
          <w:b/>
          <w:bCs/>
          <w:i/>
          <w:iCs/>
        </w:rPr>
      </w:pPr>
      <w:r w:rsidRPr="00326E29">
        <w:rPr>
          <w:rFonts w:ascii="Segoe UI" w:hAnsi="Segoe UI" w:cs="Segoe UI"/>
          <w:b/>
          <w:bCs/>
          <w:i/>
          <w:iCs/>
        </w:rPr>
        <w:t>Additional Instructions:</w:t>
      </w:r>
    </w:p>
    <w:p w14:paraId="645CFF87" w14:textId="0BC6B655" w:rsidR="004F78A7" w:rsidRPr="00326E29" w:rsidRDefault="00326E29" w:rsidP="00326E29">
      <w:pPr>
        <w:pBdr>
          <w:bottom w:val="single" w:sz="12" w:space="1" w:color="auto"/>
        </w:pBdr>
        <w:rPr>
          <w:rFonts w:ascii="Segoe UI" w:hAnsi="Segoe UI" w:cs="Segoe UI"/>
        </w:rPr>
      </w:pPr>
      <w:r w:rsidRPr="00326E29">
        <w:rPr>
          <w:rFonts w:ascii="Segoe UI" w:hAnsi="Segoe UI" w:cs="Segoe UI"/>
        </w:rPr>
        <w:t>Attach a basic schema for saving user-favorite movies or search history.</w:t>
      </w:r>
    </w:p>
    <w:p w14:paraId="7DE1BA24" w14:textId="77777777" w:rsidR="00222E7A" w:rsidRPr="005437C0" w:rsidRDefault="00222E7A" w:rsidP="0013015C">
      <w:pPr>
        <w:rPr>
          <w:rFonts w:ascii="Calibri" w:hAnsi="Calibri" w:cs="Calibri"/>
        </w:rPr>
      </w:pPr>
    </w:p>
    <w:p w14:paraId="6DCA3CE7" w14:textId="77777777" w:rsidR="00222E7A" w:rsidRPr="005437C0" w:rsidRDefault="00222E7A" w:rsidP="0013015C">
      <w:pPr>
        <w:rPr>
          <w:rFonts w:ascii="Calibri" w:hAnsi="Calibri" w:cs="Calibri"/>
        </w:rPr>
      </w:pPr>
    </w:p>
    <w:sectPr w:rsidR="00222E7A" w:rsidRPr="005437C0" w:rsidSect="00BE0C96">
      <w:headerReference w:type="default" r:id="rId6"/>
      <w:footerReference w:type="default" r:id="rId7"/>
      <w:pgSz w:w="11906" w:h="16838" w:code="9"/>
      <w:pgMar w:top="1440" w:right="99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6AD28" w14:textId="77777777" w:rsidR="002476AD" w:rsidRDefault="002476AD" w:rsidP="0013015C">
      <w:r>
        <w:separator/>
      </w:r>
    </w:p>
  </w:endnote>
  <w:endnote w:type="continuationSeparator" w:id="0">
    <w:p w14:paraId="38E3DEC0" w14:textId="77777777" w:rsidR="002476AD" w:rsidRDefault="002476AD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072901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4C83A8" w14:textId="3DFCC210" w:rsidR="00222E7A" w:rsidRDefault="00222E7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507148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507148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603A646" w14:textId="77777777" w:rsidR="00222E7A" w:rsidRDefault="00222E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A633E" w14:textId="77777777" w:rsidR="002476AD" w:rsidRDefault="002476AD" w:rsidP="0013015C">
      <w:r>
        <w:separator/>
      </w:r>
    </w:p>
  </w:footnote>
  <w:footnote w:type="continuationSeparator" w:id="0">
    <w:p w14:paraId="7DEF61AC" w14:textId="77777777" w:rsidR="002476AD" w:rsidRDefault="002476AD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64542" w14:textId="2CB7F606" w:rsidR="0013015C" w:rsidRDefault="0013015C" w:rsidP="0013015C">
    <w:pPr>
      <w:pStyle w:val="Header"/>
      <w:jc w:val="center"/>
      <w:rPr>
        <w:rFonts w:ascii="Calibri" w:hAnsi="Calibri" w:cs="Calibri"/>
        <w:sz w:val="36"/>
        <w:szCs w:val="36"/>
      </w:rPr>
    </w:pPr>
    <w:r w:rsidRPr="0013015C">
      <w:rPr>
        <w:rFonts w:ascii="Calibri" w:hAnsi="Calibri" w:cs="Calibri"/>
        <w:sz w:val="36"/>
        <w:szCs w:val="36"/>
      </w:rPr>
      <w:t>National University of Computer and Emerging Sciences</w:t>
    </w:r>
  </w:p>
  <w:p w14:paraId="1520EF13" w14:textId="77777777" w:rsidR="00222E7A" w:rsidRDefault="00222E7A" w:rsidP="0013015C">
    <w:pPr>
      <w:pStyle w:val="Header"/>
      <w:jc w:val="center"/>
      <w:rPr>
        <w:rFonts w:ascii="Calibri" w:hAnsi="Calibri" w:cs="Calibri"/>
        <w:sz w:val="36"/>
        <w:szCs w:val="36"/>
      </w:rPr>
    </w:pPr>
  </w:p>
  <w:p w14:paraId="5B84E385" w14:textId="77777777" w:rsidR="00222E7A" w:rsidRPr="0013015C" w:rsidRDefault="00222E7A" w:rsidP="0013015C">
    <w:pPr>
      <w:pStyle w:val="Header"/>
      <w:jc w:val="center"/>
      <w:rPr>
        <w:rFonts w:ascii="Calibri" w:hAnsi="Calibri" w:cs="Calibri"/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15C"/>
    <w:rsid w:val="0001073F"/>
    <w:rsid w:val="00037BAC"/>
    <w:rsid w:val="00050A02"/>
    <w:rsid w:val="00091A6B"/>
    <w:rsid w:val="0012422C"/>
    <w:rsid w:val="0013015C"/>
    <w:rsid w:val="00187A98"/>
    <w:rsid w:val="001910A4"/>
    <w:rsid w:val="001C1DC4"/>
    <w:rsid w:val="00205FFD"/>
    <w:rsid w:val="00222E7A"/>
    <w:rsid w:val="002268B7"/>
    <w:rsid w:val="002476AD"/>
    <w:rsid w:val="00290894"/>
    <w:rsid w:val="00292A9A"/>
    <w:rsid w:val="002B1498"/>
    <w:rsid w:val="002E4290"/>
    <w:rsid w:val="00324A43"/>
    <w:rsid w:val="00326E29"/>
    <w:rsid w:val="003320EE"/>
    <w:rsid w:val="00356E0A"/>
    <w:rsid w:val="00393312"/>
    <w:rsid w:val="00397216"/>
    <w:rsid w:val="003B17FD"/>
    <w:rsid w:val="003B20B8"/>
    <w:rsid w:val="003D4B83"/>
    <w:rsid w:val="00410565"/>
    <w:rsid w:val="00416427"/>
    <w:rsid w:val="00425D28"/>
    <w:rsid w:val="0044528F"/>
    <w:rsid w:val="004809D4"/>
    <w:rsid w:val="004A23FD"/>
    <w:rsid w:val="004A4FD0"/>
    <w:rsid w:val="004C1549"/>
    <w:rsid w:val="004F78A7"/>
    <w:rsid w:val="00507148"/>
    <w:rsid w:val="00542103"/>
    <w:rsid w:val="005437C0"/>
    <w:rsid w:val="00551AFC"/>
    <w:rsid w:val="00553304"/>
    <w:rsid w:val="00562627"/>
    <w:rsid w:val="00571397"/>
    <w:rsid w:val="00575364"/>
    <w:rsid w:val="005A768F"/>
    <w:rsid w:val="005C392C"/>
    <w:rsid w:val="006164C0"/>
    <w:rsid w:val="006A3D0D"/>
    <w:rsid w:val="006D18E0"/>
    <w:rsid w:val="00792E15"/>
    <w:rsid w:val="007B5EA3"/>
    <w:rsid w:val="007C730C"/>
    <w:rsid w:val="00804B60"/>
    <w:rsid w:val="00804F2E"/>
    <w:rsid w:val="00820679"/>
    <w:rsid w:val="0085553F"/>
    <w:rsid w:val="008624CB"/>
    <w:rsid w:val="00884FCC"/>
    <w:rsid w:val="008920FF"/>
    <w:rsid w:val="008B39ED"/>
    <w:rsid w:val="008F2803"/>
    <w:rsid w:val="009A13D4"/>
    <w:rsid w:val="009F0914"/>
    <w:rsid w:val="00A57374"/>
    <w:rsid w:val="00A77ED1"/>
    <w:rsid w:val="00AA1911"/>
    <w:rsid w:val="00B21526"/>
    <w:rsid w:val="00B34761"/>
    <w:rsid w:val="00B41965"/>
    <w:rsid w:val="00B5621D"/>
    <w:rsid w:val="00B61139"/>
    <w:rsid w:val="00B74320"/>
    <w:rsid w:val="00B75393"/>
    <w:rsid w:val="00B779C2"/>
    <w:rsid w:val="00BE0C96"/>
    <w:rsid w:val="00BE67E9"/>
    <w:rsid w:val="00BF32C8"/>
    <w:rsid w:val="00C16B2F"/>
    <w:rsid w:val="00C63FB5"/>
    <w:rsid w:val="00C74FC0"/>
    <w:rsid w:val="00C9112E"/>
    <w:rsid w:val="00CF63DA"/>
    <w:rsid w:val="00D04C94"/>
    <w:rsid w:val="00D21791"/>
    <w:rsid w:val="00DB518A"/>
    <w:rsid w:val="00DC7E57"/>
    <w:rsid w:val="00DE4F15"/>
    <w:rsid w:val="00DF48AF"/>
    <w:rsid w:val="00E11B75"/>
    <w:rsid w:val="00E22F0E"/>
    <w:rsid w:val="00E31037"/>
    <w:rsid w:val="00E43C74"/>
    <w:rsid w:val="00E45BB2"/>
    <w:rsid w:val="00E60649"/>
    <w:rsid w:val="00E76739"/>
    <w:rsid w:val="00EC0307"/>
    <w:rsid w:val="00F1123F"/>
    <w:rsid w:val="00F30C79"/>
    <w:rsid w:val="00F648F5"/>
    <w:rsid w:val="00F70FA9"/>
    <w:rsid w:val="00F9406A"/>
    <w:rsid w:val="00FC3781"/>
    <w:rsid w:val="00FF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1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E42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Rehman</dc:creator>
  <cp:keywords/>
  <dc:description/>
  <cp:lastModifiedBy>mahnoor khurram</cp:lastModifiedBy>
  <cp:revision>2</cp:revision>
  <cp:lastPrinted>2024-02-21T10:28:00Z</cp:lastPrinted>
  <dcterms:created xsi:type="dcterms:W3CDTF">2025-05-04T09:49:00Z</dcterms:created>
  <dcterms:modified xsi:type="dcterms:W3CDTF">2025-05-04T09:49:00Z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</Properties>
</file>