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90491</wp:posOffset>
            </wp:positionH>
            <wp:positionV relativeFrom="paragraph">
              <wp:posOffset>152400</wp:posOffset>
            </wp:positionV>
            <wp:extent cx="696595" cy="69659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6595" cy="69659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NAT         NATIONAL UNIVERSITY OF COMPUTER AND EMERGING SCIENCES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(KARACHI CAMPUS)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FAST School of Computing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Fall 2023</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Project Proposal:</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Cambria" w:cs="Cambria" w:eastAsia="Cambria" w:hAnsi="Cambria"/>
          <w:b w:val="1"/>
          <w:color w:val="000000"/>
          <w:sz w:val="28"/>
          <w:szCs w:val="28"/>
        </w:rPr>
      </w:pPr>
      <w:r w:rsidDel="00000000" w:rsidR="00000000" w:rsidRPr="00000000">
        <w:rPr>
          <w:rFonts w:ascii="Cambria" w:cs="Cambria" w:eastAsia="Cambria" w:hAnsi="Cambria"/>
          <w:color w:val="000000"/>
          <w:sz w:val="28"/>
          <w:szCs w:val="28"/>
          <w:rtl w:val="0"/>
        </w:rPr>
        <w:t xml:space="preserve"> </w:t>
      </w:r>
      <w:r w:rsidDel="00000000" w:rsidR="00000000" w:rsidRPr="00000000">
        <w:rPr>
          <w:rFonts w:ascii="Cambria" w:cs="Cambria" w:eastAsia="Cambria" w:hAnsi="Cambria"/>
          <w:b w:val="1"/>
          <w:sz w:val="28"/>
          <w:szCs w:val="28"/>
          <w:rtl w:val="0"/>
        </w:rPr>
        <w:t xml:space="preserve">Art Attack: a virtual art gallery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Fonts w:ascii="Cambria" w:cs="Cambria" w:eastAsia="Cambria" w:hAnsi="Cambria"/>
          <w:b w:val="1"/>
          <w:color w:val="000000"/>
          <w:sz w:val="24"/>
          <w:szCs w:val="24"/>
          <w:rtl w:val="0"/>
        </w:rPr>
        <w:t xml:space="preserve">Group Members: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Sabina Rasheed</w:t>
        <w:tab/>
        <w:t xml:space="preserve">-  [22k-5198]</w:t>
      </w:r>
    </w:p>
    <w:p w:rsidR="00000000" w:rsidDel="00000000" w:rsidP="00000000" w:rsidRDefault="00000000" w:rsidRPr="00000000" w14:paraId="0000000E">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Laiba Fatima</w:t>
        <w:tab/>
        <w:tab/>
        <w:t xml:space="preserve">- [22k-5195]</w:t>
      </w:r>
    </w:p>
    <w:p w:rsidR="00000000" w:rsidDel="00000000" w:rsidP="00000000" w:rsidRDefault="00000000" w:rsidRPr="00000000" w14:paraId="00000010">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Mustafa Masood</w:t>
        <w:tab/>
        <w:t xml:space="preserve">-[22k-4818]</w:t>
      </w:r>
    </w:p>
    <w:p w:rsidR="00000000" w:rsidDel="00000000" w:rsidP="00000000" w:rsidRDefault="00000000" w:rsidRPr="00000000" w14:paraId="0000001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sz w:val="30"/>
          <w:szCs w:val="30"/>
          <w:rtl w:val="0"/>
        </w:rPr>
        <w:t xml:space="preserve">Introduction</w:t>
      </w:r>
      <w:r w:rsidDel="00000000" w:rsidR="00000000" w:rsidRPr="00000000">
        <w:rPr>
          <w:rFonts w:ascii="Cambria" w:cs="Cambria" w:eastAsia="Cambria" w:hAnsi="Cambria"/>
          <w:b w:val="1"/>
          <w:color w:val="000000"/>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0" w:firstLine="0"/>
        <w:rPr>
          <w:rFonts w:ascii="Cambria" w:cs="Cambria" w:eastAsia="Cambria" w:hAnsi="Cambria"/>
          <w:b w:val="1"/>
          <w:sz w:val="26"/>
          <w:szCs w:val="26"/>
        </w:rPr>
      </w:pPr>
      <w:r w:rsidDel="00000000" w:rsidR="00000000" w:rsidRPr="00000000">
        <w:rPr>
          <w:rFonts w:ascii="Cambria" w:cs="Cambria" w:eastAsia="Cambria" w:hAnsi="Cambria"/>
          <w:b w:val="1"/>
          <w:sz w:val="30"/>
          <w:szCs w:val="30"/>
          <w:rtl w:val="0"/>
        </w:rPr>
        <w:t xml:space="preserve">a.</w:t>
      </w:r>
      <w:r w:rsidDel="00000000" w:rsidR="00000000" w:rsidRPr="00000000">
        <w:rPr>
          <w:rFonts w:ascii="Cambria" w:cs="Cambria" w:eastAsia="Cambria" w:hAnsi="Cambria"/>
          <w:b w:val="1"/>
          <w:sz w:val="26"/>
          <w:szCs w:val="26"/>
          <w:rtl w:val="0"/>
        </w:rPr>
        <w:t xml:space="preserve"> Purpose:</w:t>
      </w:r>
    </w:p>
    <w:p w:rsidR="00000000" w:rsidDel="00000000" w:rsidP="00000000" w:rsidRDefault="00000000" w:rsidRPr="00000000" w14:paraId="0000001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w:t>
      </w:r>
      <w:r w:rsidDel="00000000" w:rsidR="00000000" w:rsidRPr="00000000">
        <w:rPr>
          <w:rFonts w:ascii="Roboto" w:cs="Roboto" w:eastAsia="Roboto" w:hAnsi="Roboto"/>
          <w:sz w:val="24"/>
          <w:szCs w:val="24"/>
          <w:rtl w:val="0"/>
        </w:rPr>
        <w:t xml:space="preserve"> </w:t>
      </w:r>
      <w:r w:rsidDel="00000000" w:rsidR="00000000" w:rsidRPr="00000000">
        <w:rPr>
          <w:rFonts w:ascii="Cambria" w:cs="Cambria" w:eastAsia="Cambria" w:hAnsi="Cambria"/>
          <w:sz w:val="24"/>
          <w:szCs w:val="24"/>
          <w:rtl w:val="0"/>
        </w:rPr>
        <w:t xml:space="preserve">purpose of this project is to create a sophisticated and visually appealing website that serves as an online platform for showcasing artworks from various artists, promoting art-related events, and providing an interactive experience for art enthusiasts and potential buyers.</w:t>
      </w:r>
    </w:p>
    <w:p w:rsidR="00000000" w:rsidDel="00000000" w:rsidP="00000000" w:rsidRDefault="00000000" w:rsidRPr="00000000" w14:paraId="0000001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sz w:val="26"/>
          <w:szCs w:val="26"/>
        </w:rPr>
      </w:pPr>
      <w:r w:rsidDel="00000000" w:rsidR="00000000" w:rsidRPr="00000000">
        <w:rPr>
          <w:rFonts w:ascii="Cambria" w:cs="Cambria" w:eastAsia="Cambria" w:hAnsi="Cambria"/>
          <w:b w:val="1"/>
          <w:sz w:val="30"/>
          <w:szCs w:val="30"/>
          <w:rtl w:val="0"/>
        </w:rPr>
        <w:t xml:space="preserve">b.</w:t>
      </w:r>
      <w:r w:rsidDel="00000000" w:rsidR="00000000" w:rsidRPr="00000000">
        <w:rPr>
          <w:rFonts w:ascii="Cambria" w:cs="Cambria" w:eastAsia="Cambria" w:hAnsi="Cambria"/>
          <w:b w:val="1"/>
          <w:sz w:val="26"/>
          <w:szCs w:val="26"/>
          <w:rtl w:val="0"/>
        </w:rPr>
        <w:t xml:space="preserve"> Intended Audience:</w:t>
      </w:r>
    </w:p>
    <w:p w:rsidR="00000000" w:rsidDel="00000000" w:rsidP="00000000" w:rsidRDefault="00000000" w:rsidRPr="00000000" w14:paraId="00000019">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Artists looking to display and sell their artwork.</w:t>
      </w:r>
    </w:p>
    <w:p w:rsidR="00000000" w:rsidDel="00000000" w:rsidP="00000000" w:rsidRDefault="00000000" w:rsidRPr="00000000" w14:paraId="0000001B">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Event Organizers.</w:t>
      </w:r>
    </w:p>
    <w:p w:rsidR="00000000" w:rsidDel="00000000" w:rsidP="00000000" w:rsidRDefault="00000000" w:rsidRPr="00000000" w14:paraId="0000001C">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Art collectors searching for unique pieces.</w:t>
      </w:r>
    </w:p>
    <w:p w:rsidR="00000000" w:rsidDel="00000000" w:rsidP="00000000" w:rsidRDefault="00000000" w:rsidRPr="00000000" w14:paraId="0000001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General public and art enthusiasts interested in appreciating and exploring art.</w:t>
      </w:r>
    </w:p>
    <w:p w:rsidR="00000000" w:rsidDel="00000000" w:rsidP="00000000" w:rsidRDefault="00000000" w:rsidRPr="00000000" w14:paraId="0000001E">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rPr>
          <w:rFonts w:ascii="Cambria" w:cs="Cambria" w:eastAsia="Cambria" w:hAnsi="Cambria"/>
          <w:b w:val="1"/>
          <w:sz w:val="26"/>
          <w:szCs w:val="26"/>
        </w:rPr>
      </w:pPr>
      <w:r w:rsidDel="00000000" w:rsidR="00000000" w:rsidRPr="00000000">
        <w:rPr>
          <w:rFonts w:ascii="Cambria" w:cs="Cambria" w:eastAsia="Cambria" w:hAnsi="Cambria"/>
          <w:b w:val="1"/>
          <w:sz w:val="30"/>
          <w:szCs w:val="30"/>
          <w:rtl w:val="0"/>
        </w:rPr>
        <w:t xml:space="preserve">c.</w:t>
      </w:r>
      <w:r w:rsidDel="00000000" w:rsidR="00000000" w:rsidRPr="00000000">
        <w:rPr>
          <w:rFonts w:ascii="Cambria" w:cs="Cambria" w:eastAsia="Cambria" w:hAnsi="Cambria"/>
          <w:b w:val="1"/>
          <w:sz w:val="26"/>
          <w:szCs w:val="26"/>
          <w:rtl w:val="0"/>
        </w:rPr>
        <w:t xml:space="preserve">Product Scope:</w:t>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art gallery website will  include following features:</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.Artist profiles and their portfolios</w:t>
      </w:r>
    </w:p>
    <w:p w:rsidR="00000000" w:rsidDel="00000000" w:rsidP="00000000" w:rsidRDefault="00000000" w:rsidRPr="00000000" w14:paraId="00000023">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Online gallery for exhibitions</w:t>
      </w:r>
    </w:p>
    <w:p w:rsidR="00000000" w:rsidDel="00000000" w:rsidP="00000000" w:rsidRDefault="00000000" w:rsidRPr="00000000" w14:paraId="0000002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Event listing for art auctions</w:t>
      </w:r>
    </w:p>
    <w:p w:rsidR="00000000" w:rsidDel="00000000" w:rsidP="00000000" w:rsidRDefault="00000000" w:rsidRPr="00000000" w14:paraId="00000025">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Blogs and news for art related content</w:t>
      </w:r>
    </w:p>
    <w:p w:rsidR="00000000" w:rsidDel="00000000" w:rsidP="00000000" w:rsidRDefault="00000000" w:rsidRPr="00000000" w14:paraId="0000002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Searchable and categorized display for art</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mbria" w:cs="Cambria" w:eastAsia="Cambria" w:hAnsi="Cambria"/>
          <w:b w:val="1"/>
          <w:sz w:val="30"/>
          <w:szCs w:val="30"/>
          <w:rtl w:val="0"/>
        </w:rPr>
        <w:t xml:space="preserve">Literature</w:t>
      </w:r>
      <w:r w:rsidDel="00000000" w:rsidR="00000000" w:rsidRPr="00000000">
        <w:rPr>
          <w:rFonts w:ascii="Calibri" w:cs="Calibri" w:eastAsia="Calibri" w:hAnsi="Calibri"/>
          <w:rtl w:val="0"/>
        </w:rPr>
        <w:t xml:space="preserve"> </w:t>
      </w:r>
      <w:r w:rsidDel="00000000" w:rsidR="00000000" w:rsidRPr="00000000">
        <w:rPr>
          <w:rFonts w:ascii="Cambria" w:cs="Cambria" w:eastAsia="Cambria" w:hAnsi="Cambria"/>
          <w:b w:val="1"/>
          <w:sz w:val="30"/>
          <w:szCs w:val="30"/>
          <w:rtl w:val="0"/>
        </w:rPr>
        <w:t xml:space="preserve">Review</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spacing w:after="160" w:line="259" w:lineRule="auto"/>
        <w:rPr>
          <w:rFonts w:ascii="Cambria" w:cs="Cambria" w:eastAsia="Cambria" w:hAnsi="Cambria"/>
        </w:rPr>
      </w:pPr>
      <w:r w:rsidDel="00000000" w:rsidR="00000000" w:rsidRPr="00000000">
        <w:rPr>
          <w:rFonts w:ascii="Cambria" w:cs="Cambria" w:eastAsia="Cambria" w:hAnsi="Cambria"/>
          <w:sz w:val="24"/>
          <w:szCs w:val="24"/>
          <w:rtl w:val="0"/>
        </w:rPr>
        <w:t xml:space="preserve">A brief literature review revealed several similar art gallery websites and platforms. Some popular examples include Saatchi Art, Artsy, and Behance. These platforms offer a range of features for artists and art enthusiasts, including online galleries, artist profiles, and e-commerce capabilities. However, our project aims to provide a unique and more interactive experience tailored to our target audience.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Requirements Engineering Process:</w:t>
      </w:r>
    </w:p>
    <w:p w:rsidR="00000000" w:rsidDel="00000000" w:rsidP="00000000" w:rsidRDefault="00000000" w:rsidRPr="00000000" w14:paraId="0000002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Elicitation</w:t>
      </w:r>
      <w:r w:rsidDel="00000000" w:rsidR="00000000" w:rsidRPr="00000000">
        <w:rPr>
          <w:rFonts w:ascii="Cambria" w:cs="Cambria" w:eastAsia="Cambria" w:hAnsi="Cambria"/>
          <w:sz w:val="24"/>
          <w:szCs w:val="24"/>
          <w:rtl w:val="0"/>
        </w:rPr>
        <w:t xml:space="preserve">: Conduct interviews and surveys with artists, collectors, curators, and art enthusiasts to gather requirements.</w:t>
      </w:r>
    </w:p>
    <w:p w:rsidR="00000000" w:rsidDel="00000000" w:rsidP="00000000" w:rsidRDefault="00000000" w:rsidRPr="00000000" w14:paraId="0000002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Analysis</w:t>
      </w:r>
      <w:r w:rsidDel="00000000" w:rsidR="00000000" w:rsidRPr="00000000">
        <w:rPr>
          <w:rFonts w:ascii="Cambria" w:cs="Cambria" w:eastAsia="Cambria" w:hAnsi="Cambria"/>
          <w:sz w:val="24"/>
          <w:szCs w:val="24"/>
          <w:rtl w:val="0"/>
        </w:rPr>
        <w:t xml:space="preserve">: Analyze gathered data to identify key features, functionalities, and constraints.</w:t>
      </w:r>
    </w:p>
    <w:p w:rsidR="00000000" w:rsidDel="00000000" w:rsidP="00000000" w:rsidRDefault="00000000" w:rsidRPr="00000000" w14:paraId="0000002D">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Specification</w:t>
      </w:r>
      <w:r w:rsidDel="00000000" w:rsidR="00000000" w:rsidRPr="00000000">
        <w:rPr>
          <w:rFonts w:ascii="Cambria" w:cs="Cambria" w:eastAsia="Cambria" w:hAnsi="Cambria"/>
          <w:sz w:val="24"/>
          <w:szCs w:val="24"/>
          <w:rtl w:val="0"/>
        </w:rPr>
        <w:t xml:space="preserve">: Document requirements in a clear and structured manner, including use cases, user stories, and functional specifications.</w:t>
      </w:r>
    </w:p>
    <w:p w:rsidR="00000000" w:rsidDel="00000000" w:rsidP="00000000" w:rsidRDefault="00000000" w:rsidRPr="00000000" w14:paraId="0000002E">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24"/>
          <w:szCs w:val="24"/>
          <w:rtl w:val="0"/>
        </w:rPr>
        <w:t xml:space="preserve">Validation</w:t>
      </w:r>
      <w:r w:rsidDel="00000000" w:rsidR="00000000" w:rsidRPr="00000000">
        <w:rPr>
          <w:rFonts w:ascii="Cambria" w:cs="Cambria" w:eastAsia="Cambria" w:hAnsi="Cambria"/>
          <w:sz w:val="24"/>
          <w:szCs w:val="24"/>
          <w:rtl w:val="0"/>
        </w:rPr>
        <w:t xml:space="preserve">: Validate requirements through user feedback and stakeholder reviews.</w:t>
      </w:r>
      <w:r w:rsidDel="00000000" w:rsidR="00000000" w:rsidRPr="00000000">
        <w:rPr>
          <w:rtl w:val="0"/>
        </w:rPr>
      </w:r>
    </w:p>
    <w:p w:rsidR="00000000" w:rsidDel="00000000" w:rsidP="00000000" w:rsidRDefault="00000000" w:rsidRPr="00000000" w14:paraId="0000002F">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Software Process Model:</w:t>
      </w:r>
    </w:p>
    <w:p w:rsidR="00000000" w:rsidDel="00000000" w:rsidP="00000000" w:rsidRDefault="00000000" w:rsidRPr="00000000" w14:paraId="0000003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adopt an Agile software development model. Agile allows for flexibility, frequent iterations, and collaboration, which are crucial in web development. The Agile methodology will enable us to adapt to changing requirements and prioritize customer feedback.</w:t>
      </w:r>
    </w:p>
    <w:p w:rsidR="00000000" w:rsidDel="00000000" w:rsidP="00000000" w:rsidRDefault="00000000" w:rsidRPr="00000000" w14:paraId="00000031">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Justification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2">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Including a review of similar projects will help us understand what worked well in the past and what we can improve upon. By studying successful platforms like Artsy, Saatchi Art, and DeviantArt, we will gain insights into the important features that made the user experience better.</w:t>
      </w:r>
    </w:p>
    <w:p w:rsidR="00000000" w:rsidDel="00000000" w:rsidP="00000000" w:rsidRDefault="00000000" w:rsidRPr="00000000" w14:paraId="00000033">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activities define stakeholders actual needs and clearly analyze the project needs and prevent scope creep.It establishes a foundation for effective communication, scope definition, quality assurance, and controlled change management throughout the project lifecycle, ultimately enhancing the likelihood of delivering a software product that aligns with stakeholder's expectations and fulfils its intended purpose.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Schedule/Timeline:</w:t>
      </w:r>
    </w:p>
    <w:p w:rsidR="00000000" w:rsidDel="00000000" w:rsidP="00000000" w:rsidRDefault="00000000" w:rsidRPr="00000000" w14:paraId="00000036">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 Elicitation (Week 1-2) </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 Analysis &amp; Negotiation(Week 3-4)</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 Specification (Week 5-6)</w:t>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 Validation (Week 7)</w:t>
      </w:r>
    </w:p>
    <w:p w:rsidR="00000000" w:rsidDel="00000000" w:rsidP="00000000" w:rsidRDefault="00000000" w:rsidRPr="00000000" w14:paraId="0000003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User Groups/Stakeholders and their roles:</w:t>
      </w:r>
    </w:p>
    <w:p w:rsidR="00000000" w:rsidDel="00000000" w:rsidP="00000000" w:rsidRDefault="00000000" w:rsidRPr="00000000" w14:paraId="0000003D">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b w:val="1"/>
          <w:sz w:val="24"/>
          <w:szCs w:val="24"/>
          <w:rtl w:val="0"/>
        </w:rPr>
        <w:t xml:space="preserve">Artists:</w:t>
      </w:r>
      <w:r w:rsidDel="00000000" w:rsidR="00000000" w:rsidRPr="00000000">
        <w:rPr>
          <w:rFonts w:ascii="Cambria" w:cs="Cambria" w:eastAsia="Cambria" w:hAnsi="Cambria"/>
          <w:sz w:val="24"/>
          <w:szCs w:val="24"/>
          <w:rtl w:val="0"/>
        </w:rPr>
        <w:t xml:space="preserve"> Provide their artwork for display on the platform, create artist profiles, and manage their portfolio.</w:t>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r w:rsidDel="00000000" w:rsidR="00000000" w:rsidRPr="00000000">
        <w:rPr>
          <w:rFonts w:ascii="Cambria" w:cs="Cambria" w:eastAsia="Cambria" w:hAnsi="Cambria"/>
          <w:b w:val="1"/>
          <w:sz w:val="24"/>
          <w:szCs w:val="24"/>
          <w:rtl w:val="0"/>
        </w:rPr>
        <w:t xml:space="preserve">Art Collectors: </w:t>
      </w:r>
      <w:r w:rsidDel="00000000" w:rsidR="00000000" w:rsidRPr="00000000">
        <w:rPr>
          <w:rFonts w:ascii="Cambria" w:cs="Cambria" w:eastAsia="Cambria" w:hAnsi="Cambria"/>
          <w:sz w:val="24"/>
          <w:szCs w:val="24"/>
          <w:rtl w:val="0"/>
        </w:rPr>
        <w:t xml:space="preserve">Search for and potentially purchase artwork from the platform, create collector profiles, and interact with artists.</w:t>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w:r w:rsidDel="00000000" w:rsidR="00000000" w:rsidRPr="00000000">
        <w:rPr>
          <w:rFonts w:ascii="Cambria" w:cs="Cambria" w:eastAsia="Cambria" w:hAnsi="Cambria"/>
          <w:b w:val="1"/>
          <w:sz w:val="24"/>
          <w:szCs w:val="24"/>
          <w:rtl w:val="0"/>
        </w:rPr>
        <w:t xml:space="preserve">Art Enthusiasts</w:t>
      </w:r>
      <w:r w:rsidDel="00000000" w:rsidR="00000000" w:rsidRPr="00000000">
        <w:rPr>
          <w:rFonts w:ascii="Cambria" w:cs="Cambria" w:eastAsia="Cambria" w:hAnsi="Cambria"/>
          <w:sz w:val="24"/>
          <w:szCs w:val="24"/>
          <w:rtl w:val="0"/>
        </w:rPr>
        <w:t xml:space="preserve">: Explore the platform to discover art, leave feedback on artworks, and follow their favourite artists.</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t>
      </w:r>
      <w:r w:rsidDel="00000000" w:rsidR="00000000" w:rsidRPr="00000000">
        <w:rPr>
          <w:rFonts w:ascii="Cambria" w:cs="Cambria" w:eastAsia="Cambria" w:hAnsi="Cambria"/>
          <w:b w:val="1"/>
          <w:sz w:val="24"/>
          <w:szCs w:val="24"/>
          <w:rtl w:val="0"/>
        </w:rPr>
        <w:t xml:space="preserve">Event Organizers</w:t>
      </w:r>
      <w:r w:rsidDel="00000000" w:rsidR="00000000" w:rsidRPr="00000000">
        <w:rPr>
          <w:rFonts w:ascii="Cambria" w:cs="Cambria" w:eastAsia="Cambria" w:hAnsi="Cambria"/>
          <w:sz w:val="24"/>
          <w:szCs w:val="24"/>
          <w:rtl w:val="0"/>
        </w:rPr>
        <w:t xml:space="preserve">: May play a role in organizing exhibitions or collections.</w:t>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t>
      </w:r>
      <w:r w:rsidDel="00000000" w:rsidR="00000000" w:rsidRPr="00000000">
        <w:rPr>
          <w:rFonts w:ascii="Cambria" w:cs="Cambria" w:eastAsia="Cambria" w:hAnsi="Cambria"/>
          <w:b w:val="1"/>
          <w:sz w:val="24"/>
          <w:szCs w:val="24"/>
          <w:rtl w:val="0"/>
        </w:rPr>
        <w:t xml:space="preserve">Administrators:</w:t>
      </w:r>
      <w:r w:rsidDel="00000000" w:rsidR="00000000" w:rsidRPr="00000000">
        <w:rPr>
          <w:rFonts w:ascii="Cambria" w:cs="Cambria" w:eastAsia="Cambria" w:hAnsi="Cambria"/>
          <w:sz w:val="24"/>
          <w:szCs w:val="24"/>
          <w:rtl w:val="0"/>
        </w:rPr>
        <w:t xml:space="preserve"> Overlook the operation of the website, manage user accounts.</w:t>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t>
      </w:r>
      <w:r w:rsidDel="00000000" w:rsidR="00000000" w:rsidRPr="00000000">
        <w:rPr>
          <w:rFonts w:ascii="Cambria" w:cs="Cambria" w:eastAsia="Cambria" w:hAnsi="Cambria"/>
          <w:b w:val="1"/>
          <w:sz w:val="24"/>
          <w:szCs w:val="24"/>
          <w:rtl w:val="0"/>
        </w:rPr>
        <w:t xml:space="preserve">Marketing Team: </w:t>
      </w:r>
      <w:r w:rsidDel="00000000" w:rsidR="00000000" w:rsidRPr="00000000">
        <w:rPr>
          <w:rFonts w:ascii="Cambria" w:cs="Cambria" w:eastAsia="Cambria" w:hAnsi="Cambria"/>
          <w:sz w:val="24"/>
          <w:szCs w:val="24"/>
          <w:rtl w:val="0"/>
        </w:rPr>
        <w:t xml:space="preserve">Promote the Art Gallery Website, attract artists and collectors to join, plan and execute marketing campaigns, and analyze user engagement.</w:t>
      </w:r>
    </w:p>
    <w:p w:rsidR="00000000" w:rsidDel="00000000" w:rsidP="00000000" w:rsidRDefault="00000000" w:rsidRPr="00000000" w14:paraId="0000004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w:t>
      </w:r>
      <w:r w:rsidDel="00000000" w:rsidR="00000000" w:rsidRPr="00000000">
        <w:rPr>
          <w:rFonts w:ascii="Cambria" w:cs="Cambria" w:eastAsia="Cambria" w:hAnsi="Cambria"/>
          <w:b w:val="1"/>
          <w:sz w:val="24"/>
          <w:szCs w:val="24"/>
          <w:rtl w:val="0"/>
        </w:rPr>
        <w:t xml:space="preserve">Customer Support Team:</w:t>
      </w:r>
      <w:r w:rsidDel="00000000" w:rsidR="00000000" w:rsidRPr="00000000">
        <w:rPr>
          <w:rFonts w:ascii="Cambria" w:cs="Cambria" w:eastAsia="Cambria" w:hAnsi="Cambria"/>
          <w:sz w:val="24"/>
          <w:szCs w:val="24"/>
          <w:rtl w:val="0"/>
        </w:rPr>
        <w:t xml:space="preserve"> Help users regarding technical issues, answer inquiries about artworks, and ensure a positive user experience.</w:t>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w:t>
      </w:r>
      <w:r w:rsidDel="00000000" w:rsidR="00000000" w:rsidRPr="00000000">
        <w:rPr>
          <w:rFonts w:ascii="Cambria" w:cs="Cambria" w:eastAsia="Cambria" w:hAnsi="Cambria"/>
          <w:b w:val="1"/>
          <w:sz w:val="24"/>
          <w:szCs w:val="24"/>
          <w:rtl w:val="0"/>
        </w:rPr>
        <w:t xml:space="preserve">Web Developers: </w:t>
      </w:r>
      <w:r w:rsidDel="00000000" w:rsidR="00000000" w:rsidRPr="00000000">
        <w:rPr>
          <w:rFonts w:ascii="Cambria" w:cs="Cambria" w:eastAsia="Cambria" w:hAnsi="Cambria"/>
          <w:sz w:val="24"/>
          <w:szCs w:val="24"/>
          <w:rtl w:val="0"/>
        </w:rPr>
        <w:t xml:space="preserve">Responsible for designing, developing, and maintaining the technical infrastructure of the website, ensuring its functionality and performance meet requirements.</w:t>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w:t>
      </w:r>
      <w:r w:rsidDel="00000000" w:rsidR="00000000" w:rsidRPr="00000000">
        <w:rPr>
          <w:rFonts w:ascii="Cambria" w:cs="Cambria" w:eastAsia="Cambria" w:hAnsi="Cambria"/>
          <w:b w:val="1"/>
          <w:sz w:val="24"/>
          <w:szCs w:val="24"/>
          <w:rtl w:val="0"/>
        </w:rPr>
        <w:t xml:space="preserve">Payment Gateway: </w:t>
      </w:r>
      <w:r w:rsidDel="00000000" w:rsidR="00000000" w:rsidRPr="00000000">
        <w:rPr>
          <w:rFonts w:ascii="Cambria" w:cs="Cambria" w:eastAsia="Cambria" w:hAnsi="Cambria"/>
          <w:sz w:val="24"/>
          <w:szCs w:val="24"/>
          <w:rtl w:val="0"/>
        </w:rPr>
        <w:t xml:space="preserve">Integrate secure payment processing systems, ensure financial transactions are conducted smoothly, and safeguard sensitive information.</w:t>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w:t>
      </w:r>
      <w:r w:rsidDel="00000000" w:rsidR="00000000" w:rsidRPr="00000000">
        <w:rPr>
          <w:rFonts w:ascii="Cambria" w:cs="Cambria" w:eastAsia="Cambria" w:hAnsi="Cambria"/>
          <w:b w:val="1"/>
          <w:sz w:val="24"/>
          <w:szCs w:val="24"/>
          <w:rtl w:val="0"/>
        </w:rPr>
        <w:t xml:space="preserve">Content Writers: </w:t>
      </w:r>
      <w:r w:rsidDel="00000000" w:rsidR="00000000" w:rsidRPr="00000000">
        <w:rPr>
          <w:rFonts w:ascii="Cambria" w:cs="Cambria" w:eastAsia="Cambria" w:hAnsi="Cambria"/>
          <w:sz w:val="24"/>
          <w:szCs w:val="24"/>
          <w:rtl w:val="0"/>
        </w:rPr>
        <w:t xml:space="preserve">Create and curate content for the website, including artist biographies, blog posts, and descriptions of artworks, enhancing the overall user experience.</w:t>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Tools For Software Requirement Management:</w:t>
      </w:r>
    </w:p>
    <w:p w:rsidR="00000000" w:rsidDel="00000000" w:rsidP="00000000" w:rsidRDefault="00000000" w:rsidRPr="00000000" w14:paraId="0000004A">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Google docs</w:t>
      </w:r>
    </w:p>
    <w:p w:rsidR="00000000" w:rsidDel="00000000" w:rsidP="00000000" w:rsidRDefault="00000000" w:rsidRPr="00000000" w14:paraId="0000004C">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Lucid Charts</w:t>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MS Visio</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Google sheets</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Creately</w:t>
      </w:r>
    </w:p>
    <w:p w:rsidR="00000000" w:rsidDel="00000000" w:rsidP="00000000" w:rsidRDefault="00000000" w:rsidRPr="00000000" w14:paraId="00000050">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5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O9kdcry4RztVLSbxiwf28qQ1rA==">CgMxLjA4AHIhMUgtb0UxajZma1NWWThSa0FOZ01LcndmQ1YxNDN5ci1l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