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E8EF6" w14:textId="77777777" w:rsidR="00273F79" w:rsidRDefault="00273F79">
      <w:pPr>
        <w:pStyle w:val="BodyText"/>
        <w:rPr>
          <w:rFonts w:ascii="Times New Roman"/>
          <w:i w:val="0"/>
        </w:rPr>
      </w:pPr>
    </w:p>
    <w:p w14:paraId="2D7F5F57" w14:textId="77777777" w:rsidR="00273F79" w:rsidRDefault="00273F79">
      <w:pPr>
        <w:pStyle w:val="BodyText"/>
        <w:rPr>
          <w:rFonts w:ascii="Times New Roman"/>
          <w:i w:val="0"/>
        </w:rPr>
      </w:pPr>
    </w:p>
    <w:p w14:paraId="0A795CA2" w14:textId="77777777" w:rsidR="00273F79" w:rsidRDefault="00273F79">
      <w:pPr>
        <w:pStyle w:val="BodyText"/>
        <w:rPr>
          <w:rFonts w:ascii="Times New Roman"/>
          <w:i w:val="0"/>
        </w:rPr>
      </w:pPr>
    </w:p>
    <w:p w14:paraId="6CE36606" w14:textId="77777777" w:rsidR="00273F79" w:rsidRDefault="00273F79">
      <w:pPr>
        <w:pStyle w:val="BodyText"/>
        <w:rPr>
          <w:rFonts w:ascii="Times New Roman"/>
          <w:i w:val="0"/>
        </w:rPr>
      </w:pPr>
    </w:p>
    <w:p w14:paraId="6ACDF6B4" w14:textId="77777777" w:rsidR="00273F79" w:rsidRDefault="00273F79">
      <w:pPr>
        <w:pStyle w:val="BodyText"/>
        <w:rPr>
          <w:rFonts w:ascii="Times New Roman"/>
          <w:i w:val="0"/>
        </w:rPr>
      </w:pPr>
    </w:p>
    <w:p w14:paraId="7A7E4169" w14:textId="77777777" w:rsidR="00273F79" w:rsidRDefault="00273F79">
      <w:pPr>
        <w:pStyle w:val="BodyText"/>
        <w:rPr>
          <w:rFonts w:ascii="Times New Roman"/>
          <w:i w:val="0"/>
        </w:rPr>
      </w:pPr>
    </w:p>
    <w:p w14:paraId="58A05A3F" w14:textId="77777777" w:rsidR="00273F79" w:rsidRDefault="00273F79">
      <w:pPr>
        <w:pStyle w:val="BodyText"/>
        <w:spacing w:before="10"/>
        <w:rPr>
          <w:rFonts w:ascii="Times New Roman"/>
          <w:i w:val="0"/>
          <w:sz w:val="15"/>
        </w:rPr>
      </w:pPr>
    </w:p>
    <w:p w14:paraId="1AB2FB88" w14:textId="77777777" w:rsidR="00273F79" w:rsidRDefault="00CF5973">
      <w:pPr>
        <w:spacing w:before="88"/>
        <w:ind w:left="2203" w:right="2203"/>
        <w:jc w:val="center"/>
        <w:rPr>
          <w:sz w:val="40"/>
        </w:rPr>
      </w:pPr>
      <w:r>
        <w:rPr>
          <w:sz w:val="40"/>
        </w:rPr>
        <w:t>Proposal</w:t>
      </w:r>
    </w:p>
    <w:p w14:paraId="5F683F4F" w14:textId="77777777" w:rsidR="00273F79" w:rsidRDefault="00273F79">
      <w:pPr>
        <w:pStyle w:val="BodyText"/>
        <w:rPr>
          <w:i w:val="0"/>
          <w:sz w:val="44"/>
        </w:rPr>
      </w:pPr>
    </w:p>
    <w:p w14:paraId="3D51AEAA" w14:textId="77777777" w:rsidR="00273F79" w:rsidRDefault="00273F79">
      <w:pPr>
        <w:pStyle w:val="BodyText"/>
        <w:spacing w:before="8"/>
        <w:rPr>
          <w:i w:val="0"/>
          <w:sz w:val="37"/>
        </w:rPr>
      </w:pPr>
    </w:p>
    <w:p w14:paraId="01A677FE" w14:textId="35F46FD5" w:rsidR="00273F79" w:rsidRDefault="00CA55E7">
      <w:pPr>
        <w:spacing w:before="1"/>
        <w:ind w:left="2203" w:right="2204"/>
        <w:jc w:val="center"/>
        <w:rPr>
          <w:sz w:val="40"/>
        </w:rPr>
      </w:pPr>
      <w:r>
        <w:rPr>
          <w:sz w:val="40"/>
        </w:rPr>
        <w:t>Hotel Management System</w:t>
      </w:r>
    </w:p>
    <w:p w14:paraId="6A5602A5" w14:textId="77777777" w:rsidR="00273F79" w:rsidRDefault="00273F79">
      <w:pPr>
        <w:pStyle w:val="BodyText"/>
        <w:spacing w:before="9"/>
        <w:rPr>
          <w:i w:val="0"/>
          <w:sz w:val="60"/>
        </w:rPr>
      </w:pPr>
    </w:p>
    <w:p w14:paraId="00B056B4" w14:textId="6E4E5478" w:rsidR="00273F79" w:rsidRDefault="00CA55E7">
      <w:pPr>
        <w:ind w:left="2203" w:right="2205"/>
        <w:jc w:val="center"/>
        <w:rPr>
          <w:sz w:val="40"/>
        </w:rPr>
      </w:pPr>
      <w:r>
        <w:rPr>
          <w:sz w:val="40"/>
        </w:rPr>
        <w:t>22K-4818</w:t>
      </w:r>
      <w:r>
        <w:rPr>
          <w:sz w:val="40"/>
        </w:rPr>
        <w:t xml:space="preserve"> Mustafa Masood,</w:t>
      </w:r>
      <w:r w:rsidRPr="00CA55E7">
        <w:rPr>
          <w:sz w:val="40"/>
        </w:rPr>
        <w:t xml:space="preserve"> </w:t>
      </w:r>
      <w:r>
        <w:rPr>
          <w:sz w:val="40"/>
        </w:rPr>
        <w:t>22K-</w:t>
      </w:r>
      <w:r>
        <w:rPr>
          <w:sz w:val="40"/>
        </w:rPr>
        <w:t xml:space="preserve">5195 </w:t>
      </w:r>
      <w:proofErr w:type="spellStart"/>
      <w:r>
        <w:rPr>
          <w:sz w:val="40"/>
        </w:rPr>
        <w:t>Laiba</w:t>
      </w:r>
      <w:proofErr w:type="spellEnd"/>
      <w:r>
        <w:rPr>
          <w:sz w:val="40"/>
        </w:rPr>
        <w:t xml:space="preserve"> Fatima</w:t>
      </w:r>
      <w:r w:rsidR="00EB4ABD">
        <w:rPr>
          <w:sz w:val="40"/>
        </w:rPr>
        <w:t>,</w:t>
      </w:r>
      <w:r w:rsidRPr="00CA55E7">
        <w:rPr>
          <w:sz w:val="40"/>
        </w:rPr>
        <w:t xml:space="preserve"> </w:t>
      </w:r>
      <w:r>
        <w:rPr>
          <w:sz w:val="40"/>
        </w:rPr>
        <w:t>22K-</w:t>
      </w:r>
      <w:r>
        <w:rPr>
          <w:sz w:val="40"/>
        </w:rPr>
        <w:t>5198 Sabina Rashid</w:t>
      </w:r>
    </w:p>
    <w:p w14:paraId="471B10C6" w14:textId="06B26C07" w:rsidR="00CA55E7" w:rsidRDefault="00CA55E7">
      <w:pPr>
        <w:spacing w:before="241"/>
        <w:ind w:left="2203" w:right="2208"/>
        <w:jc w:val="center"/>
        <w:rPr>
          <w:sz w:val="40"/>
        </w:rPr>
      </w:pPr>
      <w:r>
        <w:rPr>
          <w:sz w:val="40"/>
        </w:rPr>
        <w:t>22K-4818 Mustafa Masood</w:t>
      </w:r>
      <w:r>
        <w:rPr>
          <w:sz w:val="40"/>
        </w:rPr>
        <w:t xml:space="preserve"> (LEADER)</w:t>
      </w:r>
    </w:p>
    <w:p w14:paraId="3E594C1C" w14:textId="745F4A4D" w:rsidR="00273F79" w:rsidRDefault="00CF5973">
      <w:pPr>
        <w:spacing w:before="241"/>
        <w:ind w:left="2203" w:right="2208"/>
        <w:jc w:val="center"/>
        <w:rPr>
          <w:sz w:val="40"/>
        </w:rPr>
      </w:pPr>
      <w:r>
        <w:rPr>
          <w:sz w:val="40"/>
        </w:rPr>
        <w:t xml:space="preserve">Advisor: </w:t>
      </w:r>
      <w:r w:rsidR="00CA55E7">
        <w:rPr>
          <w:sz w:val="40"/>
        </w:rPr>
        <w:t xml:space="preserve">Ms. </w:t>
      </w:r>
      <w:proofErr w:type="spellStart"/>
      <w:r w:rsidR="00CA55E7">
        <w:rPr>
          <w:sz w:val="40"/>
        </w:rPr>
        <w:t>Rubab</w:t>
      </w:r>
      <w:proofErr w:type="spellEnd"/>
      <w:r w:rsidR="00CA55E7">
        <w:rPr>
          <w:sz w:val="40"/>
        </w:rPr>
        <w:t xml:space="preserve"> </w:t>
      </w:r>
      <w:proofErr w:type="spellStart"/>
      <w:r w:rsidR="00CA55E7">
        <w:rPr>
          <w:sz w:val="40"/>
        </w:rPr>
        <w:t>Jaffar</w:t>
      </w:r>
      <w:proofErr w:type="spellEnd"/>
    </w:p>
    <w:p w14:paraId="02C99D6A" w14:textId="28E07CA8" w:rsidR="00273F79" w:rsidRDefault="00CA55E7">
      <w:pPr>
        <w:spacing w:before="238"/>
        <w:ind w:left="2203" w:right="2205"/>
        <w:jc w:val="center"/>
        <w:rPr>
          <w:sz w:val="40"/>
        </w:rPr>
      </w:pPr>
      <w:r>
        <w:rPr>
          <w:sz w:val="40"/>
        </w:rPr>
        <w:t>14-02-24</w:t>
      </w:r>
    </w:p>
    <w:p w14:paraId="0BA88F07" w14:textId="77777777" w:rsidR="00273F79" w:rsidRDefault="00273F79">
      <w:pPr>
        <w:jc w:val="center"/>
        <w:rPr>
          <w:sz w:val="40"/>
        </w:rPr>
        <w:sectPr w:rsidR="00273F79">
          <w:footerReference w:type="default" r:id="rId7"/>
          <w:type w:val="continuous"/>
          <w:pgSz w:w="11910" w:h="16840"/>
          <w:pgMar w:top="1580" w:right="620" w:bottom="920" w:left="1680" w:header="720" w:footer="732" w:gutter="0"/>
          <w:pgNumType w:start="1"/>
          <w:cols w:space="720"/>
        </w:sectPr>
      </w:pPr>
    </w:p>
    <w:p w14:paraId="5C83B6C4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44076904" w14:textId="77777777" w:rsidR="00273F79" w:rsidRDefault="00CF5973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spacing w:before="239"/>
            <w:ind w:hanging="26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Overview</w:t>
            </w:r>
            <w:r>
              <w:tab/>
              <w:t>3</w:t>
            </w:r>
          </w:hyperlink>
        </w:p>
        <w:p w14:paraId="6B54979E" w14:textId="77777777" w:rsidR="00273F79" w:rsidRDefault="00DE744A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ind w:hanging="268"/>
          </w:pPr>
          <w:hyperlink w:anchor="_bookmark1" w:history="1">
            <w:r w:rsidR="00CF5973">
              <w:t>Project</w:t>
            </w:r>
            <w:r w:rsidR="00CF5973">
              <w:rPr>
                <w:spacing w:val="-1"/>
              </w:rPr>
              <w:t xml:space="preserve"> </w:t>
            </w:r>
            <w:r w:rsidR="00CF5973">
              <w:t>Detail</w:t>
            </w:r>
            <w:r w:rsidR="00CF5973">
              <w:tab/>
              <w:t>3</w:t>
            </w:r>
          </w:hyperlink>
        </w:p>
        <w:p w14:paraId="27496815" w14:textId="77777777" w:rsidR="00273F79" w:rsidRDefault="00DE744A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2" w:history="1">
            <w:r w:rsidR="00CF5973">
              <w:t>Project</w:t>
            </w:r>
            <w:r w:rsidR="00CF5973">
              <w:rPr>
                <w:spacing w:val="-3"/>
              </w:rPr>
              <w:t xml:space="preserve"> </w:t>
            </w:r>
            <w:r w:rsidR="00CF5973">
              <w:t>Goals</w:t>
            </w:r>
            <w:r w:rsidR="00CF5973">
              <w:tab/>
              <w:t>3</w:t>
            </w:r>
          </w:hyperlink>
        </w:p>
        <w:p w14:paraId="462AC5D2" w14:textId="77777777" w:rsidR="00273F79" w:rsidRDefault="00DE744A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43"/>
            <w:ind w:hanging="369"/>
          </w:pPr>
          <w:hyperlink w:anchor="_bookmark3" w:history="1">
            <w:r w:rsidR="00CF5973">
              <w:t>Project</w:t>
            </w:r>
            <w:r w:rsidR="00CF5973">
              <w:rPr>
                <w:spacing w:val="-1"/>
              </w:rPr>
              <w:t xml:space="preserve"> </w:t>
            </w:r>
            <w:r w:rsidR="00CF5973">
              <w:t>Scope</w:t>
            </w:r>
            <w:r w:rsidR="00CF5973">
              <w:tab/>
              <w:t>3</w:t>
            </w:r>
          </w:hyperlink>
        </w:p>
        <w:p w14:paraId="71F3DB1C" w14:textId="77777777" w:rsidR="00273F79" w:rsidRDefault="00DE744A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39"/>
            <w:ind w:hanging="369"/>
          </w:pPr>
          <w:hyperlink w:anchor="_bookmark4" w:history="1">
            <w:r w:rsidR="00CF5973">
              <w:t>Project</w:t>
            </w:r>
            <w:r w:rsidR="00CF5973">
              <w:rPr>
                <w:spacing w:val="-2"/>
              </w:rPr>
              <w:t xml:space="preserve"> </w:t>
            </w:r>
            <w:r w:rsidR="00CF5973">
              <w:t>Team</w:t>
            </w:r>
            <w:r w:rsidR="00CF5973">
              <w:tab/>
              <w:t>3</w:t>
            </w:r>
          </w:hyperlink>
        </w:p>
        <w:p w14:paraId="3329A880" w14:textId="77777777" w:rsidR="00273F79" w:rsidRDefault="00DE744A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5" w:history="1">
            <w:r w:rsidR="00CF5973">
              <w:t>Existing</w:t>
            </w:r>
            <w:r w:rsidR="00CF5973">
              <w:rPr>
                <w:spacing w:val="-3"/>
              </w:rPr>
              <w:t xml:space="preserve"> </w:t>
            </w:r>
            <w:r w:rsidR="00CF5973">
              <w:t>Work</w:t>
            </w:r>
            <w:r w:rsidR="00CF5973">
              <w:tab/>
              <w:t>4</w:t>
            </w:r>
          </w:hyperlink>
        </w:p>
        <w:p w14:paraId="7E7F690B" w14:textId="77777777" w:rsidR="00273F79" w:rsidRDefault="00CF5973">
          <w:r>
            <w:fldChar w:fldCharType="end"/>
          </w:r>
        </w:p>
      </w:sdtContent>
    </w:sdt>
    <w:p w14:paraId="78EDCFD7" w14:textId="77777777" w:rsidR="00273F79" w:rsidRDefault="00273F79">
      <w:p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564B6D41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0" w:name="_bookmark0"/>
      <w:bookmarkEnd w:id="0"/>
      <w:r>
        <w:lastRenderedPageBreak/>
        <w:t>Overview</w:t>
      </w:r>
    </w:p>
    <w:p w14:paraId="79F9ECC5" w14:textId="6C804D6D" w:rsidR="00273F79" w:rsidRDefault="00CA55E7">
      <w:pPr>
        <w:pStyle w:val="BodyText"/>
        <w:rPr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Our motivation for this project stems from the need for an efficient and user-friendly hotel management system that streamlines operations, enhances customer experience, and improves overall business performance.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primary customer for this project is the hospitality industry, including hotels, resorts, and guesthouses, seeking modern solutions to manage their operations effectively.</w:t>
      </w:r>
      <w:r w:rsidRPr="00CA55E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We will deliver a comprehensive hotel management system, incorporating both front-end and back-end functionalities. This project represents a new product aiming to revolutionize hotel management processes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CA55E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project is estimated to take approximately 6 months from inception to final deployment.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While the project operates independently, it may integrate with existing hotel management systems and may influence future developments in the hospitality sector.</w:t>
      </w:r>
      <w:r w:rsidR="000627E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627E7">
        <w:rPr>
          <w:rFonts w:ascii="Segoe UI" w:hAnsi="Segoe UI" w:cs="Segoe UI"/>
          <w:color w:val="0D0D0D"/>
          <w:shd w:val="clear" w:color="auto" w:fill="FFFFFF"/>
        </w:rPr>
        <w:t>Our project will contribute to advancements in hotel management technology and provide a scalable solution for various stakeholders within the industry.</w:t>
      </w:r>
    </w:p>
    <w:p w14:paraId="03FD4C6A" w14:textId="77777777" w:rsidR="00273F79" w:rsidRDefault="00273F79">
      <w:pPr>
        <w:pStyle w:val="BodyText"/>
        <w:spacing w:before="3"/>
        <w:rPr>
          <w:sz w:val="27"/>
        </w:rPr>
      </w:pPr>
    </w:p>
    <w:p w14:paraId="276921F3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1" w:name="_bookmark1"/>
      <w:bookmarkEnd w:id="1"/>
      <w:r>
        <w:t>Project</w:t>
      </w:r>
      <w:r>
        <w:rPr>
          <w:spacing w:val="-2"/>
        </w:rPr>
        <w:t xml:space="preserve"> </w:t>
      </w:r>
      <w:r>
        <w:t>Detail</w:t>
      </w:r>
    </w:p>
    <w:p w14:paraId="07483DE6" w14:textId="2BAF5BE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2" w:name="_bookmark2"/>
      <w:bookmarkEnd w:id="2"/>
      <w:r>
        <w:t>Project</w:t>
      </w:r>
      <w:r>
        <w:rPr>
          <w:spacing w:val="-3"/>
        </w:rPr>
        <w:t xml:space="preserve"> </w:t>
      </w:r>
      <w:r>
        <w:t>Goals</w:t>
      </w:r>
      <w:r w:rsidR="00CA55E7">
        <w:t xml:space="preserve"> </w:t>
      </w:r>
    </w:p>
    <w:p w14:paraId="7159C6ED" w14:textId="28D73377" w:rsidR="00273F79" w:rsidRDefault="000627E7">
      <w:pPr>
        <w:pStyle w:val="BodyText"/>
        <w:rPr>
          <w:sz w:val="22"/>
        </w:rPr>
      </w:pPr>
      <w:r>
        <w:rPr>
          <w:rFonts w:ascii="Segoe UI" w:hAnsi="Segoe UI" w:cs="Segoe UI"/>
          <w:color w:val="0D0D0D"/>
          <w:shd w:val="clear" w:color="auto" w:fill="FFFFFF"/>
        </w:rPr>
        <w:t>Develop a system capable of handling reservations, check-ins/check-outs, room assignments, billing, and reporting efficiently.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Utilize modern technologies to ensure scalability, security, and compatibility with various platforms.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Strive for high reliability, performance, and user satisfaction through rigorous testing and continuous improvement.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Enhance the team's competence in software development, project management, and client interaction.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Ensure the system's usability, accessibility, and portability across different devices and operating systems.</w:t>
      </w:r>
      <w:r w:rsidRPr="000627E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Adhere to industry standards, regulatory requirements, and cultural sensitivities in the design and implementation process.</w:t>
      </w:r>
    </w:p>
    <w:p w14:paraId="1C31668A" w14:textId="77777777" w:rsidR="00273F79" w:rsidRDefault="00273F79">
      <w:pPr>
        <w:pStyle w:val="BodyText"/>
        <w:spacing w:before="9"/>
        <w:rPr>
          <w:sz w:val="18"/>
        </w:rPr>
      </w:pPr>
    </w:p>
    <w:p w14:paraId="2E377A1A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3" w:name="_bookmark3"/>
      <w:bookmarkEnd w:id="3"/>
      <w:r>
        <w:t>Project</w:t>
      </w:r>
      <w:r>
        <w:rPr>
          <w:spacing w:val="-3"/>
        </w:rPr>
        <w:t xml:space="preserve"> </w:t>
      </w:r>
      <w:r>
        <w:t>Scope</w:t>
      </w:r>
    </w:p>
    <w:p w14:paraId="125152C3" w14:textId="77777777" w:rsidR="000627E7" w:rsidRPr="000627E7" w:rsidRDefault="000627E7" w:rsidP="000627E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after="30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The project will deliver a comprehensive hotel management system encompassing:</w:t>
      </w:r>
    </w:p>
    <w:p w14:paraId="54E0BD6F" w14:textId="77777777" w:rsidR="000627E7" w:rsidRPr="000627E7" w:rsidRDefault="000627E7" w:rsidP="000627E7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Reservation management</w:t>
      </w:r>
    </w:p>
    <w:p w14:paraId="4CD026D0" w14:textId="77777777" w:rsidR="000627E7" w:rsidRPr="000627E7" w:rsidRDefault="000627E7" w:rsidP="000627E7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Room allocation and inventory management</w:t>
      </w:r>
    </w:p>
    <w:p w14:paraId="686DCB15" w14:textId="77777777" w:rsidR="000627E7" w:rsidRDefault="000627E7" w:rsidP="000627E7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Guest check-in/check-out processes</w:t>
      </w:r>
    </w:p>
    <w:p w14:paraId="75E63342" w14:textId="69EF5D79" w:rsidR="000627E7" w:rsidRPr="000627E7" w:rsidRDefault="000627E7" w:rsidP="000627E7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Services</w:t>
      </w:r>
    </w:p>
    <w:p w14:paraId="2CA7430D" w14:textId="08A1131C" w:rsidR="00273F79" w:rsidRPr="000627E7" w:rsidRDefault="000627E7" w:rsidP="000627E7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Billing and payment processing</w:t>
      </w:r>
    </w:p>
    <w:p w14:paraId="7DC3B5E1" w14:textId="77777777" w:rsidR="000627E7" w:rsidRPr="000627E7" w:rsidRDefault="000627E7" w:rsidP="000627E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30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The project will not cover:</w:t>
      </w:r>
    </w:p>
    <w:p w14:paraId="5825805B" w14:textId="77777777" w:rsidR="000627E7" w:rsidRPr="000627E7" w:rsidRDefault="000627E7" w:rsidP="000627E7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Integration with external systems (e.g., payment gateways, accounting software) beyond the scope of initial requirements.</w:t>
      </w:r>
    </w:p>
    <w:p w14:paraId="31BA1A92" w14:textId="77777777" w:rsidR="000627E7" w:rsidRPr="000627E7" w:rsidRDefault="000627E7" w:rsidP="000627E7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Customization beyond predefined configurations.</w:t>
      </w:r>
    </w:p>
    <w:p w14:paraId="27C42609" w14:textId="77777777" w:rsidR="00273F79" w:rsidRDefault="00273F79">
      <w:pPr>
        <w:pStyle w:val="BodyText"/>
        <w:rPr>
          <w:sz w:val="22"/>
        </w:rPr>
      </w:pPr>
    </w:p>
    <w:p w14:paraId="2AF3F8B8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4" w:name="_bookmark4"/>
      <w:bookmarkEnd w:id="4"/>
      <w:r>
        <w:t>Project</w:t>
      </w:r>
      <w:r>
        <w:rPr>
          <w:spacing w:val="-2"/>
        </w:rPr>
        <w:t xml:space="preserve"> </w:t>
      </w:r>
      <w:r>
        <w:t>Team</w:t>
      </w:r>
    </w:p>
    <w:p w14:paraId="5550C41A" w14:textId="77777777" w:rsidR="00273F79" w:rsidRDefault="00273F79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556"/>
        <w:gridCol w:w="3569"/>
      </w:tblGrid>
      <w:tr w:rsidR="00273F79" w14:paraId="2C5222E3" w14:textId="77777777">
        <w:trPr>
          <w:trHeight w:val="290"/>
        </w:trPr>
        <w:tc>
          <w:tcPr>
            <w:tcW w:w="2489" w:type="dxa"/>
          </w:tcPr>
          <w:p w14:paraId="16800A84" w14:textId="2F20779D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56" w:type="dxa"/>
          </w:tcPr>
          <w:p w14:paraId="4920211A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</w:t>
            </w:r>
          </w:p>
        </w:tc>
        <w:tc>
          <w:tcPr>
            <w:tcW w:w="3569" w:type="dxa"/>
          </w:tcPr>
          <w:p w14:paraId="70A2B04B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273F79" w14:paraId="6F96AFF6" w14:textId="77777777">
        <w:trPr>
          <w:trHeight w:val="290"/>
        </w:trPr>
        <w:tc>
          <w:tcPr>
            <w:tcW w:w="2489" w:type="dxa"/>
          </w:tcPr>
          <w:p w14:paraId="661118D5" w14:textId="2666D4D1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Mustafa Masood</w:t>
            </w:r>
          </w:p>
        </w:tc>
        <w:tc>
          <w:tcPr>
            <w:tcW w:w="2556" w:type="dxa"/>
          </w:tcPr>
          <w:p w14:paraId="38F29053" w14:textId="51FF1FE1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Full-Time</w:t>
            </w:r>
          </w:p>
        </w:tc>
        <w:tc>
          <w:tcPr>
            <w:tcW w:w="3569" w:type="dxa"/>
          </w:tcPr>
          <w:p w14:paraId="4C979E09" w14:textId="035ABD0B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Lead</w:t>
            </w:r>
          </w:p>
        </w:tc>
      </w:tr>
      <w:tr w:rsidR="00273F79" w14:paraId="7748AAFE" w14:textId="77777777">
        <w:trPr>
          <w:trHeight w:val="290"/>
        </w:trPr>
        <w:tc>
          <w:tcPr>
            <w:tcW w:w="2489" w:type="dxa"/>
          </w:tcPr>
          <w:p w14:paraId="02E95167" w14:textId="4B12F79B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Laiba</w:t>
            </w:r>
            <w:proofErr w:type="spellEnd"/>
            <w:r>
              <w:rPr>
                <w:rFonts w:ascii="Times New Roman"/>
                <w:sz w:val="20"/>
              </w:rPr>
              <w:t xml:space="preserve"> Fatima</w:t>
            </w:r>
          </w:p>
        </w:tc>
        <w:tc>
          <w:tcPr>
            <w:tcW w:w="2556" w:type="dxa"/>
          </w:tcPr>
          <w:p w14:paraId="4BE49896" w14:textId="7EFC628F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Full-Time</w:t>
            </w:r>
          </w:p>
        </w:tc>
        <w:tc>
          <w:tcPr>
            <w:tcW w:w="3569" w:type="dxa"/>
          </w:tcPr>
          <w:p w14:paraId="1BBE86DE" w14:textId="335E05FB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Back-end Developer</w:t>
            </w:r>
          </w:p>
        </w:tc>
      </w:tr>
      <w:tr w:rsidR="00273F79" w14:paraId="2E97E7B3" w14:textId="77777777">
        <w:trPr>
          <w:trHeight w:val="290"/>
        </w:trPr>
        <w:tc>
          <w:tcPr>
            <w:tcW w:w="2489" w:type="dxa"/>
          </w:tcPr>
          <w:p w14:paraId="39D4C2E4" w14:textId="44971F6F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Sabina Rashid</w:t>
            </w:r>
          </w:p>
        </w:tc>
        <w:tc>
          <w:tcPr>
            <w:tcW w:w="2556" w:type="dxa"/>
          </w:tcPr>
          <w:p w14:paraId="32457EF8" w14:textId="6C20E251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Full-Time</w:t>
            </w:r>
          </w:p>
        </w:tc>
        <w:tc>
          <w:tcPr>
            <w:tcW w:w="3569" w:type="dxa"/>
          </w:tcPr>
          <w:p w14:paraId="2F24B747" w14:textId="566E9A43" w:rsidR="00273F79" w:rsidRDefault="000627E7" w:rsidP="000627E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Back-end Developer</w:t>
            </w:r>
          </w:p>
        </w:tc>
      </w:tr>
    </w:tbl>
    <w:p w14:paraId="7A9F4406" w14:textId="77777777" w:rsidR="00273F79" w:rsidRDefault="00273F79">
      <w:pPr>
        <w:rPr>
          <w:rFonts w:ascii="Times New Roman"/>
          <w:sz w:val="20"/>
        </w:r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4B018E51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bookmarkStart w:id="5" w:name="_bookmark5"/>
      <w:bookmarkEnd w:id="5"/>
      <w:r>
        <w:lastRenderedPageBreak/>
        <w:t>Existing</w:t>
      </w:r>
      <w:r>
        <w:rPr>
          <w:spacing w:val="-1"/>
        </w:rPr>
        <w:t xml:space="preserve"> </w:t>
      </w:r>
      <w:r>
        <w:t>Work</w:t>
      </w:r>
    </w:p>
    <w:p w14:paraId="35EAD0A9" w14:textId="77777777" w:rsidR="000627E7" w:rsidRPr="000627E7" w:rsidRDefault="000627E7" w:rsidP="000627E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after="30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We have conducted a thorough analysis of existing hotel management systems and identified areas for improvement, including:</w:t>
      </w:r>
    </w:p>
    <w:p w14:paraId="0C53BA64" w14:textId="77777777" w:rsidR="000627E7" w:rsidRPr="000627E7" w:rsidRDefault="000627E7" w:rsidP="000627E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User interface design for ease of use and navigation</w:t>
      </w:r>
    </w:p>
    <w:p w14:paraId="03223D63" w14:textId="77777777" w:rsidR="000627E7" w:rsidRPr="000627E7" w:rsidRDefault="000627E7" w:rsidP="000627E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Integration capabilities with third-party services</w:t>
      </w:r>
    </w:p>
    <w:p w14:paraId="5399B523" w14:textId="77777777" w:rsidR="000627E7" w:rsidRPr="000627E7" w:rsidRDefault="000627E7" w:rsidP="000627E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Performance optimization for scalability</w:t>
      </w:r>
    </w:p>
    <w:p w14:paraId="4AC6E612" w14:textId="77777777" w:rsidR="000627E7" w:rsidRPr="000627E7" w:rsidRDefault="000627E7" w:rsidP="000627E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0"/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Security enhancements to protect sensitive data</w:t>
      </w:r>
    </w:p>
    <w:p w14:paraId="4B750FAA" w14:textId="77777777" w:rsidR="000627E7" w:rsidRPr="000627E7" w:rsidRDefault="000627E7" w:rsidP="000627E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/>
        <w:rPr>
          <w:rFonts w:ascii="Segoe UI" w:eastAsia="Times New Roman" w:hAnsi="Segoe UI" w:cs="Segoe UI"/>
          <w:color w:val="0D0D0D"/>
          <w:sz w:val="24"/>
          <w:szCs w:val="24"/>
          <w:lang w:bidi="ar-SA"/>
        </w:rPr>
      </w:pPr>
      <w:r w:rsidRPr="000627E7">
        <w:rPr>
          <w:rFonts w:ascii="Segoe UI" w:eastAsia="Times New Roman" w:hAnsi="Segoe UI" w:cs="Segoe UI"/>
          <w:i/>
          <w:color w:val="0D0D0D"/>
          <w:sz w:val="20"/>
          <w:szCs w:val="20"/>
          <w:lang w:bidi="ar-SA"/>
        </w:rPr>
        <w:t>Our project stands out due to its comprehensive feature set, modern technology stack, and focus on user experience and business efficiency.</w:t>
      </w:r>
    </w:p>
    <w:p w14:paraId="27EC452A" w14:textId="77777777" w:rsidR="00273F79" w:rsidRDefault="00273F79">
      <w:pPr>
        <w:pStyle w:val="BodyText"/>
        <w:spacing w:before="1"/>
        <w:rPr>
          <w:sz w:val="21"/>
        </w:rPr>
      </w:pPr>
      <w:bookmarkStart w:id="6" w:name="_GoBack"/>
      <w:bookmarkEnd w:id="6"/>
    </w:p>
    <w:sectPr w:rsidR="00273F79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CB910" w14:textId="77777777" w:rsidR="00DE744A" w:rsidRDefault="00DE744A">
      <w:r>
        <w:separator/>
      </w:r>
    </w:p>
  </w:endnote>
  <w:endnote w:type="continuationSeparator" w:id="0">
    <w:p w14:paraId="15F642C1" w14:textId="77777777" w:rsidR="00DE744A" w:rsidRDefault="00DE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93EE7" w14:textId="74D20325" w:rsidR="00273F79" w:rsidRDefault="00E2730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110B" wp14:editId="386E26C4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88DF" w14:textId="1DB82CD2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27E7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1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" filled="f" stroked="f">
              <v:textbox inset="0,0,0,0">
                <w:txbxContent>
                  <w:p w14:paraId="420288DF" w14:textId="1DB82CD2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27E7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BDC55" w14:textId="77777777" w:rsidR="00DE744A" w:rsidRDefault="00DE744A">
      <w:r>
        <w:separator/>
      </w:r>
    </w:p>
  </w:footnote>
  <w:footnote w:type="continuationSeparator" w:id="0">
    <w:p w14:paraId="7E4CC93B" w14:textId="77777777" w:rsidR="00DE744A" w:rsidRDefault="00DE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4D58"/>
    <w:multiLevelType w:val="multilevel"/>
    <w:tmpl w:val="02A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2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3">
    <w:nsid w:val="2CCF4B57"/>
    <w:multiLevelType w:val="multilevel"/>
    <w:tmpl w:val="21F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0A6CAA"/>
    <w:multiLevelType w:val="multilevel"/>
    <w:tmpl w:val="008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  <w:jc w:val="left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9"/>
    <w:rsid w:val="000627E7"/>
    <w:rsid w:val="0019771A"/>
    <w:rsid w:val="00273F79"/>
    <w:rsid w:val="00695667"/>
    <w:rsid w:val="00734B87"/>
    <w:rsid w:val="007C0B40"/>
    <w:rsid w:val="00885924"/>
    <w:rsid w:val="00C27A3D"/>
    <w:rsid w:val="00CA55E7"/>
    <w:rsid w:val="00CF5973"/>
    <w:rsid w:val="00D008C6"/>
    <w:rsid w:val="00DE744A"/>
    <w:rsid w:val="00E27309"/>
    <w:rsid w:val="00EB4ABD"/>
    <w:rsid w:val="00F3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922A"/>
  <w15:docId w15:val="{3D2A34C3-F1A0-46F5-8557-F999D2E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627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Mustafa Masood.Ahmed</cp:lastModifiedBy>
  <cp:revision>6</cp:revision>
  <dcterms:created xsi:type="dcterms:W3CDTF">2019-08-27T05:06:00Z</dcterms:created>
  <dcterms:modified xsi:type="dcterms:W3CDTF">2024-02-14T06:56:00Z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