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16D2" w:rsidRPr="00CD16D2" w:rsidRDefault="00CD16D2" w:rsidP="00CD1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6D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1: Payback Period</w:t>
      </w:r>
    </w:p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proofErr w:type="gramStart"/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D16D2">
        <w:rPr>
          <w:rFonts w:ascii="Times New Roman" w:eastAsia="Times New Roman" w:hAnsi="Times New Roman" w:cs="Times New Roman"/>
          <w:sz w:val="24"/>
          <w:szCs w:val="24"/>
        </w:rPr>
        <w:br/>
        <w:t xml:space="preserve">A project costs </w:t>
      </w:r>
      <w:proofErr w:type="spellStart"/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Rs</w:t>
      </w:r>
      <w:proofErr w:type="spellEnd"/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. 100,000</w:t>
      </w:r>
      <w:r w:rsidRPr="00CD16D2">
        <w:rPr>
          <w:rFonts w:ascii="Times New Roman" w:eastAsia="Times New Roman" w:hAnsi="Times New Roman" w:cs="Times New Roman"/>
          <w:sz w:val="24"/>
          <w:szCs w:val="24"/>
        </w:rPr>
        <w:t xml:space="preserve"> and is expected to generate the following cash inflows: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889"/>
      </w:tblGrid>
      <w:tr w:rsidR="00CD16D2" w:rsidRPr="00CD16D2" w:rsidTr="00CD1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Cash Inflow (</w:t>
            </w:r>
            <w:proofErr w:type="spellStart"/>
            <w:r w:rsidRPr="00CD1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Rs</w:t>
            </w:r>
            <w:proofErr w:type="spellEnd"/>
            <w:r w:rsidRPr="00CD1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.)</w:t>
            </w:r>
          </w:p>
        </w:tc>
      </w:tr>
      <w:tr w:rsidR="00CD16D2" w:rsidRPr="00CD16D2" w:rsidTr="00CD1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25,000</w:t>
            </w:r>
          </w:p>
        </w:tc>
      </w:tr>
      <w:tr w:rsidR="00CD16D2" w:rsidRPr="00CD16D2" w:rsidTr="00CD1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CD16D2" w:rsidRPr="00CD16D2" w:rsidTr="00CD1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35,000</w:t>
            </w:r>
          </w:p>
        </w:tc>
      </w:tr>
      <w:tr w:rsidR="00CD16D2" w:rsidRPr="00CD16D2" w:rsidTr="00CD1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40,000</w:t>
            </w:r>
          </w:p>
        </w:tc>
      </w:tr>
    </w:tbl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payback period</w:t>
      </w:r>
      <w:r w:rsidRPr="00CD16D2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proofErr w:type="gramStart"/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D16D2">
        <w:rPr>
          <w:rFonts w:ascii="Times New Roman" w:eastAsia="Times New Roman" w:hAnsi="Times New Roman" w:cs="Times New Roman"/>
          <w:sz w:val="24"/>
          <w:szCs w:val="24"/>
        </w:rPr>
        <w:br/>
        <w:t>Cumulative cash inflows:</w:t>
      </w:r>
    </w:p>
    <w:p w:rsidR="00CD16D2" w:rsidRPr="00CD16D2" w:rsidRDefault="00CD16D2" w:rsidP="00CD1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>Year 1: 25,000</w:t>
      </w:r>
    </w:p>
    <w:p w:rsidR="00CD16D2" w:rsidRPr="00CD16D2" w:rsidRDefault="00CD16D2" w:rsidP="00CD1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>Year 2: 55,000 (25,000 + 30,000)</w:t>
      </w:r>
    </w:p>
    <w:p w:rsidR="00CD16D2" w:rsidRPr="00CD16D2" w:rsidRDefault="00CD16D2" w:rsidP="00CD1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>Year 3: 90,000 (55,000 + 35,000)</w:t>
      </w:r>
    </w:p>
    <w:p w:rsidR="00CD16D2" w:rsidRPr="00CD16D2" w:rsidRDefault="00CD16D2" w:rsidP="00CD1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>Year 4: 130,000 (90,000 + 40,000)</w:t>
      </w:r>
    </w:p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>Investment = 100,000 → recovered between Year 3 and Year 4.</w:t>
      </w:r>
    </w:p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>Amount remaining after Year 3 = 100,000 – 90,000 = 10,000</w:t>
      </w:r>
      <w:r w:rsidRPr="00CD16D2">
        <w:rPr>
          <w:rFonts w:ascii="Times New Roman" w:eastAsia="Times New Roman" w:hAnsi="Times New Roman" w:cs="Times New Roman"/>
          <w:sz w:val="24"/>
          <w:szCs w:val="24"/>
        </w:rPr>
        <w:br/>
        <w:t>Fraction of Year 4 = 10,000 ÷ 40,000 = 0.25 years</w:t>
      </w:r>
    </w:p>
    <w:p w:rsidR="00CD16D2" w:rsidRDefault="00CD16D2" w:rsidP="00CD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Payback Period = 3.25 years</w:t>
      </w:r>
    </w:p>
    <w:p w:rsid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D16D2" w:rsidRDefault="00CD16D2" w:rsidP="00CD16D2">
      <w:pPr>
        <w:pStyle w:val="Heading3"/>
      </w:pPr>
      <w:r>
        <w:rPr>
          <w:rStyle w:val="Strong"/>
          <w:b/>
          <w:bCs/>
        </w:rPr>
        <w:t>Problem 2: Accounting Rate of Return (ARR)</w:t>
      </w:r>
    </w:p>
    <w:p w:rsidR="00CD16D2" w:rsidRDefault="00CD16D2" w:rsidP="00CD16D2">
      <w:pPr>
        <w:pStyle w:val="NormalWeb"/>
      </w:pPr>
      <w:r>
        <w:rPr>
          <w:rStyle w:val="Strong"/>
        </w:rPr>
        <w:t>Question</w:t>
      </w:r>
      <w:proofErr w:type="gramStart"/>
      <w:r>
        <w:rPr>
          <w:rStyle w:val="Strong"/>
        </w:rPr>
        <w:t>:</w:t>
      </w:r>
      <w:proofErr w:type="gramEnd"/>
      <w:r>
        <w:br/>
        <w:t xml:space="preserve">Initial Investment = </w:t>
      </w:r>
      <w:proofErr w:type="spellStart"/>
      <w:r>
        <w:t>Rs</w:t>
      </w:r>
      <w:proofErr w:type="spellEnd"/>
      <w:r>
        <w:t>. 120,000</w:t>
      </w:r>
      <w:r>
        <w:br/>
        <w:t xml:space="preserve">Estimated Annual Profit (after depreciation) = </w:t>
      </w:r>
      <w:proofErr w:type="spellStart"/>
      <w:r>
        <w:t>Rs</w:t>
      </w:r>
      <w:proofErr w:type="spellEnd"/>
      <w:r>
        <w:t>. 20,000</w:t>
      </w:r>
      <w:r>
        <w:br/>
        <w:t>Project Life = 5 years</w:t>
      </w:r>
      <w:r>
        <w:br/>
        <w:t xml:space="preserve">Residual Value = </w:t>
      </w:r>
      <w:proofErr w:type="spellStart"/>
      <w:r>
        <w:t>Rs</w:t>
      </w:r>
      <w:proofErr w:type="spellEnd"/>
      <w:r>
        <w:t>. 20,000</w:t>
      </w:r>
    </w:p>
    <w:p w:rsidR="00CD16D2" w:rsidRDefault="00CD16D2" w:rsidP="00CD16D2">
      <w:pPr>
        <w:pStyle w:val="NormalWeb"/>
      </w:pPr>
      <w:r>
        <w:t xml:space="preserve">Find the </w:t>
      </w:r>
      <w:r>
        <w:rPr>
          <w:rStyle w:val="Strong"/>
        </w:rPr>
        <w:t>ARR</w:t>
      </w:r>
      <w:r>
        <w:t xml:space="preserve"> based on average investment.</w:t>
      </w:r>
    </w:p>
    <w:p w:rsidR="00CD16D2" w:rsidRDefault="00CD16D2" w:rsidP="00CD16D2">
      <w:pPr>
        <w:pStyle w:val="NormalWeb"/>
      </w:pPr>
      <w:r>
        <w:rPr>
          <w:rStyle w:val="Strong"/>
        </w:rPr>
        <w:t>Solution</w:t>
      </w:r>
      <w:proofErr w:type="gramStart"/>
      <w:r>
        <w:rPr>
          <w:rStyle w:val="Strong"/>
        </w:rPr>
        <w:t>:</w:t>
      </w:r>
      <w:proofErr w:type="gramEnd"/>
      <w:r>
        <w:br/>
        <w:t>Average Investment = (Initial Cost + Residual Value) / 2</w:t>
      </w:r>
      <w:r>
        <w:br/>
        <w:t>= (120,000 + 20,000) / 2 = 70,000</w:t>
      </w:r>
    </w:p>
    <w:p w:rsidR="00CD16D2" w:rsidRDefault="00CD16D2" w:rsidP="00CD16D2">
      <w:pPr>
        <w:pStyle w:val="NormalWeb"/>
      </w:pPr>
      <w:r>
        <w:lastRenderedPageBreak/>
        <w:t>ARR = (Average Annual Profit / Average Investment) × 100</w:t>
      </w:r>
      <w:r>
        <w:br/>
        <w:t xml:space="preserve">= (20,000 / 70,000) × 100 = </w:t>
      </w:r>
      <w:r>
        <w:rPr>
          <w:rStyle w:val="Strong"/>
        </w:rPr>
        <w:t>28.57%</w:t>
      </w:r>
    </w:p>
    <w:p w:rsidR="00CD16D2" w:rsidRDefault="00CD16D2" w:rsidP="00CD16D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Strong"/>
        </w:rPr>
      </w:pPr>
      <w:r>
        <w:rPr>
          <w:rStyle w:val="Strong"/>
        </w:rPr>
        <w:t>ARR = 28.6%</w:t>
      </w:r>
    </w:p>
    <w:p w:rsidR="00CD16D2" w:rsidRPr="00CD16D2" w:rsidRDefault="00CD16D2" w:rsidP="00CD1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6D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3: Net Present Value (NPV)</w:t>
      </w:r>
    </w:p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proofErr w:type="gramStart"/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D16D2">
        <w:rPr>
          <w:rFonts w:ascii="Times New Roman" w:eastAsia="Times New Roman" w:hAnsi="Times New Roman" w:cs="Times New Roman"/>
          <w:sz w:val="24"/>
          <w:szCs w:val="24"/>
        </w:rPr>
        <w:br/>
        <w:t xml:space="preserve">Project cost: </w:t>
      </w:r>
      <w:proofErr w:type="spellStart"/>
      <w:r w:rsidRPr="00CD16D2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CD16D2">
        <w:rPr>
          <w:rFonts w:ascii="Times New Roman" w:eastAsia="Times New Roman" w:hAnsi="Times New Roman" w:cs="Times New Roman"/>
          <w:sz w:val="24"/>
          <w:szCs w:val="24"/>
        </w:rPr>
        <w:t>. 150,000</w:t>
      </w:r>
      <w:r w:rsidRPr="00CD16D2">
        <w:rPr>
          <w:rFonts w:ascii="Times New Roman" w:eastAsia="Times New Roman" w:hAnsi="Times New Roman" w:cs="Times New Roman"/>
          <w:sz w:val="24"/>
          <w:szCs w:val="24"/>
        </w:rPr>
        <w:br/>
        <w:t>Discount rate: 10%</w:t>
      </w:r>
      <w:r w:rsidRPr="00CD16D2">
        <w:rPr>
          <w:rFonts w:ascii="Times New Roman" w:eastAsia="Times New Roman" w:hAnsi="Times New Roman" w:cs="Times New Roman"/>
          <w:sz w:val="24"/>
          <w:szCs w:val="24"/>
        </w:rPr>
        <w:br/>
        <w:t>Cash inflows: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889"/>
      </w:tblGrid>
      <w:tr w:rsidR="00CD16D2" w:rsidRPr="00CD16D2" w:rsidTr="00CD1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Cash Inflow (</w:t>
            </w:r>
            <w:proofErr w:type="spellStart"/>
            <w:r w:rsidRPr="00CD1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Rs</w:t>
            </w:r>
            <w:proofErr w:type="spellEnd"/>
            <w:r w:rsidRPr="00CD1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.)</w:t>
            </w:r>
          </w:p>
        </w:tc>
      </w:tr>
      <w:tr w:rsidR="00CD16D2" w:rsidRPr="00CD16D2" w:rsidTr="00CD1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40,000</w:t>
            </w:r>
          </w:p>
        </w:tc>
      </w:tr>
      <w:tr w:rsidR="00CD16D2" w:rsidRPr="00CD16D2" w:rsidTr="00CD1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CD16D2" w:rsidRPr="00CD16D2" w:rsidTr="00CD1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60,000</w:t>
            </w:r>
          </w:p>
        </w:tc>
      </w:tr>
      <w:tr w:rsidR="00CD16D2" w:rsidRPr="00CD16D2" w:rsidTr="00CD1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CD16D2" w:rsidRPr="00CD16D2" w:rsidTr="00CD1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40,000</w:t>
            </w:r>
          </w:p>
        </w:tc>
      </w:tr>
    </w:tbl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NPV</w:t>
      </w:r>
      <w:r w:rsidRPr="00CD16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8F848A" wp14:editId="0B4FF165">
            <wp:extent cx="3905250" cy="752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6D2" w:rsidRPr="00CD16D2" w:rsidRDefault="00CD16D2" w:rsidP="00CD1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327"/>
        <w:gridCol w:w="1840"/>
        <w:gridCol w:w="962"/>
      </w:tblGrid>
      <w:tr w:rsidR="00CD16D2" w:rsidRPr="00CD16D2" w:rsidTr="00CD1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Cash Inflow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PV Factor (10%)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PV (</w:t>
            </w:r>
            <w:proofErr w:type="spellStart"/>
            <w:r w:rsidRPr="00CD1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Rs</w:t>
            </w:r>
            <w:proofErr w:type="spellEnd"/>
            <w:r w:rsidRPr="00CD1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.)</w:t>
            </w:r>
          </w:p>
        </w:tc>
      </w:tr>
      <w:tr w:rsidR="00CD16D2" w:rsidRPr="00CD16D2" w:rsidTr="00CD1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40,000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0.909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36,360</w:t>
            </w:r>
          </w:p>
        </w:tc>
      </w:tr>
      <w:tr w:rsidR="00CD16D2" w:rsidRPr="00CD16D2" w:rsidTr="00CD1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0.826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41,300</w:t>
            </w:r>
          </w:p>
        </w:tc>
      </w:tr>
      <w:tr w:rsidR="00CD16D2" w:rsidRPr="00CD16D2" w:rsidTr="00CD1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0.751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45,060</w:t>
            </w:r>
          </w:p>
        </w:tc>
      </w:tr>
      <w:tr w:rsidR="00CD16D2" w:rsidRPr="00CD16D2" w:rsidTr="00CD1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0.683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34,150</w:t>
            </w:r>
          </w:p>
        </w:tc>
      </w:tr>
      <w:tr w:rsidR="00CD16D2" w:rsidRPr="00CD16D2" w:rsidTr="00CD16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40,000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0.621</w:t>
            </w:r>
          </w:p>
        </w:tc>
        <w:tc>
          <w:tcPr>
            <w:tcW w:w="0" w:type="auto"/>
            <w:vAlign w:val="center"/>
            <w:hideMark/>
          </w:tcPr>
          <w:p w:rsidR="00CD16D2" w:rsidRPr="00CD16D2" w:rsidRDefault="00CD16D2" w:rsidP="00CD1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6D2">
              <w:rPr>
                <w:rFonts w:ascii="Times New Roman" w:eastAsia="Times New Roman" w:hAnsi="Times New Roman" w:cs="Times New Roman"/>
                <w:sz w:val="24"/>
                <w:szCs w:val="24"/>
              </w:rPr>
              <w:t>24,840</w:t>
            </w:r>
          </w:p>
        </w:tc>
      </w:tr>
    </w:tbl>
    <w:p w:rsid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Total PV = 181,710</w:t>
      </w:r>
    </w:p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br/>
      </w: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NPV = 181,710 – 150,000 = </w:t>
      </w:r>
      <w:proofErr w:type="spellStart"/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Rs</w:t>
      </w:r>
      <w:proofErr w:type="spellEnd"/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. 31,710</w:t>
      </w:r>
    </w:p>
    <w:p w:rsidR="00CD16D2" w:rsidRPr="00CD16D2" w:rsidRDefault="00CD16D2" w:rsidP="00CD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NPV = </w:t>
      </w:r>
      <w:proofErr w:type="spellStart"/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Rs</w:t>
      </w:r>
      <w:proofErr w:type="spellEnd"/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. 31,710 (Accept project)</w:t>
      </w:r>
    </w:p>
    <w:p w:rsidR="00CD16D2" w:rsidRPr="00CD16D2" w:rsidRDefault="00CD16D2" w:rsidP="00CD1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6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Problem 4: Internal Rate of Return (IRR)</w:t>
      </w:r>
    </w:p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proofErr w:type="gramStart"/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D16D2">
        <w:rPr>
          <w:rFonts w:ascii="Times New Roman" w:eastAsia="Times New Roman" w:hAnsi="Times New Roman" w:cs="Times New Roman"/>
          <w:sz w:val="24"/>
          <w:szCs w:val="24"/>
        </w:rPr>
        <w:br/>
        <w:t xml:space="preserve">Initial cost = </w:t>
      </w:r>
      <w:proofErr w:type="spellStart"/>
      <w:r w:rsidRPr="00CD16D2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CD16D2">
        <w:rPr>
          <w:rFonts w:ascii="Times New Roman" w:eastAsia="Times New Roman" w:hAnsi="Times New Roman" w:cs="Times New Roman"/>
          <w:sz w:val="24"/>
          <w:szCs w:val="24"/>
        </w:rPr>
        <w:t>. 100,000</w:t>
      </w:r>
      <w:r w:rsidRPr="00CD16D2">
        <w:rPr>
          <w:rFonts w:ascii="Times New Roman" w:eastAsia="Times New Roman" w:hAnsi="Times New Roman" w:cs="Times New Roman"/>
          <w:sz w:val="24"/>
          <w:szCs w:val="24"/>
        </w:rPr>
        <w:br/>
        <w:t xml:space="preserve">Cash inflows: </w:t>
      </w:r>
      <w:proofErr w:type="spellStart"/>
      <w:r w:rsidRPr="00CD16D2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CD16D2">
        <w:rPr>
          <w:rFonts w:ascii="Times New Roman" w:eastAsia="Times New Roman" w:hAnsi="Times New Roman" w:cs="Times New Roman"/>
          <w:sz w:val="24"/>
          <w:szCs w:val="24"/>
        </w:rPr>
        <w:t>. 30,000 per year for 5 years</w:t>
      </w:r>
    </w:p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IRR</w:t>
      </w:r>
      <w:r w:rsidRPr="00CD16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proofErr w:type="gramStart"/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D16D2">
        <w:rPr>
          <w:rFonts w:ascii="Times New Roman" w:eastAsia="Times New Roman" w:hAnsi="Times New Roman" w:cs="Times New Roman"/>
          <w:sz w:val="24"/>
          <w:szCs w:val="24"/>
        </w:rPr>
        <w:br/>
        <w:t>Use PV factor for annuity:</w:t>
      </w:r>
    </w:p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866123" wp14:editId="24C5E15F">
            <wp:extent cx="3886200" cy="962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>From tables:</w:t>
      </w:r>
    </w:p>
    <w:p w:rsidR="00CD16D2" w:rsidRPr="00CD16D2" w:rsidRDefault="00CD16D2" w:rsidP="00CD16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>PVIFA(10%,5) = 3.791</w:t>
      </w:r>
    </w:p>
    <w:p w:rsidR="00CD16D2" w:rsidRPr="00CD16D2" w:rsidRDefault="00CD16D2" w:rsidP="00CD16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>PVIFA(12%,5) = 3.605</w:t>
      </w:r>
    </w:p>
    <w:p w:rsidR="00CD16D2" w:rsidRPr="00CD16D2" w:rsidRDefault="00CD16D2" w:rsidP="00CD16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>PVIFA(14%,5) = 3.433</w:t>
      </w:r>
    </w:p>
    <w:p w:rsidR="00CD16D2" w:rsidRPr="00CD16D2" w:rsidRDefault="00CD16D2" w:rsidP="00CD16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>PVIFA(15%,5) = 3.353</w:t>
      </w:r>
    </w:p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 xml:space="preserve">Closest to 3.333 → </w:t>
      </w: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IRR ≈ 15%</w:t>
      </w:r>
    </w:p>
    <w:p w:rsidR="00CD16D2" w:rsidRPr="00CD16D2" w:rsidRDefault="00CD16D2" w:rsidP="00CD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IRR = 15%</w:t>
      </w:r>
    </w:p>
    <w:p w:rsidR="00CD16D2" w:rsidRDefault="00CD16D2" w:rsidP="00CD1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6D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5: Profitability Index (PI)</w:t>
      </w:r>
    </w:p>
    <w:p w:rsidR="00CD16D2" w:rsidRPr="00CD16D2" w:rsidRDefault="00CD16D2" w:rsidP="00CD1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proofErr w:type="gramStart"/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D16D2">
        <w:rPr>
          <w:rFonts w:ascii="Times New Roman" w:eastAsia="Times New Roman" w:hAnsi="Times New Roman" w:cs="Times New Roman"/>
          <w:sz w:val="24"/>
          <w:szCs w:val="24"/>
        </w:rPr>
        <w:br/>
        <w:t xml:space="preserve">Initial investment = </w:t>
      </w:r>
      <w:proofErr w:type="spellStart"/>
      <w:r w:rsidRPr="00CD16D2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CD16D2">
        <w:rPr>
          <w:rFonts w:ascii="Times New Roman" w:eastAsia="Times New Roman" w:hAnsi="Times New Roman" w:cs="Times New Roman"/>
          <w:sz w:val="24"/>
          <w:szCs w:val="24"/>
        </w:rPr>
        <w:t>. 200,000</w:t>
      </w:r>
      <w:r w:rsidRPr="00CD16D2">
        <w:rPr>
          <w:rFonts w:ascii="Times New Roman" w:eastAsia="Times New Roman" w:hAnsi="Times New Roman" w:cs="Times New Roman"/>
          <w:sz w:val="24"/>
          <w:szCs w:val="24"/>
        </w:rPr>
        <w:br/>
        <w:t xml:space="preserve">PV of future cash inflows = </w:t>
      </w:r>
      <w:proofErr w:type="spellStart"/>
      <w:r w:rsidRPr="00CD16D2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CD16D2">
        <w:rPr>
          <w:rFonts w:ascii="Times New Roman" w:eastAsia="Times New Roman" w:hAnsi="Times New Roman" w:cs="Times New Roman"/>
          <w:sz w:val="24"/>
          <w:szCs w:val="24"/>
        </w:rPr>
        <w:t>. 250,000</w:t>
      </w:r>
    </w:p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CD16D2">
        <w:rPr>
          <w:rFonts w:ascii="Times New Roman" w:eastAsia="Times New Roman" w:hAnsi="Times New Roman" w:cs="Times New Roman"/>
          <w:sz w:val="24"/>
          <w:szCs w:val="24"/>
        </w:rPr>
        <w:t xml:space="preserve"> and decide if the project is acceptable.</w:t>
      </w:r>
    </w:p>
    <w:p w:rsid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CD16D2" w:rsidRPr="00CD16D2" w:rsidRDefault="00CD16D2" w:rsidP="00CD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4F0FF6" wp14:editId="072426EA">
            <wp:extent cx="4495800" cy="933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764" w:rsidRPr="00CD16D2" w:rsidRDefault="00CD16D2" w:rsidP="00CD1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6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16D2">
        <w:rPr>
          <w:rFonts w:ascii="Times New Roman" w:eastAsia="Times New Roman" w:hAnsi="Times New Roman" w:cs="Times New Roman"/>
          <w:b/>
          <w:bCs/>
          <w:sz w:val="24"/>
          <w:szCs w:val="24"/>
        </w:rPr>
        <w:t>PI = 1.25 (Acceptable, since PI &gt; 1)</w:t>
      </w:r>
    </w:p>
    <w:sectPr w:rsidR="00362764" w:rsidRPr="00CD1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6608B"/>
    <w:multiLevelType w:val="multilevel"/>
    <w:tmpl w:val="0322AC70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5E2A85"/>
    <w:multiLevelType w:val="multilevel"/>
    <w:tmpl w:val="D4D0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6D2"/>
    <w:rsid w:val="00362764"/>
    <w:rsid w:val="00587EE4"/>
    <w:rsid w:val="00CD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16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16D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D16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1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CD16D2"/>
  </w:style>
  <w:style w:type="character" w:customStyle="1" w:styleId="mord">
    <w:name w:val="mord"/>
    <w:basedOn w:val="DefaultParagraphFont"/>
    <w:rsid w:val="00CD16D2"/>
  </w:style>
  <w:style w:type="character" w:customStyle="1" w:styleId="mrel">
    <w:name w:val="mrel"/>
    <w:basedOn w:val="DefaultParagraphFont"/>
    <w:rsid w:val="00CD16D2"/>
  </w:style>
  <w:style w:type="character" w:customStyle="1" w:styleId="mop">
    <w:name w:val="mop"/>
    <w:basedOn w:val="DefaultParagraphFont"/>
    <w:rsid w:val="00CD16D2"/>
  </w:style>
  <w:style w:type="character" w:customStyle="1" w:styleId="mopen">
    <w:name w:val="mopen"/>
    <w:basedOn w:val="DefaultParagraphFont"/>
    <w:rsid w:val="00CD16D2"/>
  </w:style>
  <w:style w:type="character" w:customStyle="1" w:styleId="mbin">
    <w:name w:val="mbin"/>
    <w:basedOn w:val="DefaultParagraphFont"/>
    <w:rsid w:val="00CD16D2"/>
  </w:style>
  <w:style w:type="character" w:customStyle="1" w:styleId="mclose">
    <w:name w:val="mclose"/>
    <w:basedOn w:val="DefaultParagraphFont"/>
    <w:rsid w:val="00CD16D2"/>
  </w:style>
  <w:style w:type="character" w:customStyle="1" w:styleId="vlist-s">
    <w:name w:val="vlist-s"/>
    <w:basedOn w:val="DefaultParagraphFont"/>
    <w:rsid w:val="00CD16D2"/>
  </w:style>
  <w:style w:type="character" w:customStyle="1" w:styleId="mpunct">
    <w:name w:val="mpunct"/>
    <w:basedOn w:val="DefaultParagraphFont"/>
    <w:rsid w:val="00CD16D2"/>
  </w:style>
  <w:style w:type="paragraph" w:styleId="BalloonText">
    <w:name w:val="Balloon Text"/>
    <w:basedOn w:val="Normal"/>
    <w:link w:val="BalloonTextChar"/>
    <w:uiPriority w:val="99"/>
    <w:semiHidden/>
    <w:unhideWhenUsed/>
    <w:rsid w:val="00CD1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6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16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16D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D16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1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CD16D2"/>
  </w:style>
  <w:style w:type="character" w:customStyle="1" w:styleId="mord">
    <w:name w:val="mord"/>
    <w:basedOn w:val="DefaultParagraphFont"/>
    <w:rsid w:val="00CD16D2"/>
  </w:style>
  <w:style w:type="character" w:customStyle="1" w:styleId="mrel">
    <w:name w:val="mrel"/>
    <w:basedOn w:val="DefaultParagraphFont"/>
    <w:rsid w:val="00CD16D2"/>
  </w:style>
  <w:style w:type="character" w:customStyle="1" w:styleId="mop">
    <w:name w:val="mop"/>
    <w:basedOn w:val="DefaultParagraphFont"/>
    <w:rsid w:val="00CD16D2"/>
  </w:style>
  <w:style w:type="character" w:customStyle="1" w:styleId="mopen">
    <w:name w:val="mopen"/>
    <w:basedOn w:val="DefaultParagraphFont"/>
    <w:rsid w:val="00CD16D2"/>
  </w:style>
  <w:style w:type="character" w:customStyle="1" w:styleId="mbin">
    <w:name w:val="mbin"/>
    <w:basedOn w:val="DefaultParagraphFont"/>
    <w:rsid w:val="00CD16D2"/>
  </w:style>
  <w:style w:type="character" w:customStyle="1" w:styleId="mclose">
    <w:name w:val="mclose"/>
    <w:basedOn w:val="DefaultParagraphFont"/>
    <w:rsid w:val="00CD16D2"/>
  </w:style>
  <w:style w:type="character" w:customStyle="1" w:styleId="vlist-s">
    <w:name w:val="vlist-s"/>
    <w:basedOn w:val="DefaultParagraphFont"/>
    <w:rsid w:val="00CD16D2"/>
  </w:style>
  <w:style w:type="character" w:customStyle="1" w:styleId="mpunct">
    <w:name w:val="mpunct"/>
    <w:basedOn w:val="DefaultParagraphFont"/>
    <w:rsid w:val="00CD16D2"/>
  </w:style>
  <w:style w:type="paragraph" w:styleId="BalloonText">
    <w:name w:val="Balloon Text"/>
    <w:basedOn w:val="Normal"/>
    <w:link w:val="BalloonTextChar"/>
    <w:uiPriority w:val="99"/>
    <w:semiHidden/>
    <w:unhideWhenUsed/>
    <w:rsid w:val="00CD1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6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4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72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2025-10-23T01:50:00Z</dcterms:created>
  <dcterms:modified xsi:type="dcterms:W3CDTF">2025-10-23T02:02:00Z</dcterms:modified>
</cp:coreProperties>
</file>