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76DC" w14:textId="1C449BEF" w:rsidR="00C93568" w:rsidRDefault="00DE55F1">
      <w:r>
        <w:t xml:space="preserve">Carousels allow components to cycle through elements these can be images or slides of text. </w:t>
      </w:r>
      <w:r w:rsidR="006674BE">
        <w:t xml:space="preserve">Badges are used as part of links or buttons that use a counter. These can be found to count notifications. Tabs make the navigation bar links look like different tabs. </w:t>
      </w:r>
      <w:r w:rsidR="00D20D11">
        <w:t>Spinners can be used to show the loading state of your code</w:t>
      </w:r>
      <w:r w:rsidR="00414F2C">
        <w:t xml:space="preserve"> which helps users understand the program is still working. Card creates a element that looks like an ad or boxing in the focus on something specific. </w:t>
      </w:r>
    </w:p>
    <w:p w14:paraId="1E061A76" w14:textId="6B31D59D" w:rsidR="006674BE" w:rsidRDefault="006674BE"/>
    <w:p w14:paraId="71DCE370" w14:textId="6D45D59A" w:rsidR="006674BE" w:rsidRDefault="006674BE">
      <w:r>
        <w:t>The bootstrap grid system allows for containers, rows, and columns to align content.</w:t>
      </w:r>
      <w:r w:rsidR="00D20D11">
        <w:t xml:space="preserve"> Using bootstrap allows for easier customization and adjustment for different screens with less code. </w:t>
      </w:r>
    </w:p>
    <w:sectPr w:rsidR="0066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F1"/>
    <w:rsid w:val="00414F2C"/>
    <w:rsid w:val="006674BE"/>
    <w:rsid w:val="00C93568"/>
    <w:rsid w:val="00D20D11"/>
    <w:rsid w:val="00D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9E8D"/>
  <w15:chartTrackingRefBased/>
  <w15:docId w15:val="{60D7078C-05E2-4188-AA8E-ADC40EF9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Campbell</dc:creator>
  <cp:keywords/>
  <dc:description/>
  <cp:lastModifiedBy>Kali Campbell</cp:lastModifiedBy>
  <cp:revision>1</cp:revision>
  <dcterms:created xsi:type="dcterms:W3CDTF">2022-07-28T02:11:00Z</dcterms:created>
  <dcterms:modified xsi:type="dcterms:W3CDTF">2022-07-28T02:49:00Z</dcterms:modified>
</cp:coreProperties>
</file>