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Browsers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Binding-&gt; rendering:parsing,layout,painting -&gt; platform-&gt;javascript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parsehtml,parsecss-&gt;combines-&gt;render tree-&gt;layout-&gt;paint.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parsing html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is forgiving by nature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parsing isnt st.forward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halted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do speculative parsing'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Html5-&gt; valid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parsing 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 excecution-&gt;tokeniser-&gt;tree construction-&gt;dom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&lt;script&gt;,&lt;link&gt;&amp;&lt;style&gt;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halt the parser as a script can alter the document.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speculative parsing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External images,scripts,etc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 parsing: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Dom+cssom----&gt; combines two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-&gt;render objects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-&gt;render styles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-&gt;render layout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-&gt;line boxes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