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Technical Specification:</w:t>
      </w:r>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numPr>
          <w:ilvl w:val="0"/>
          <w:numId w:val="3"/>
        </w:numPr>
        <w:shd w:val="clear" w:color="auto" w:fill="FFFFFF"/>
        <w:spacing w:before="0" w:beforeAutospacing="0" w:after="0" w:afterAutospacing="0"/>
        <w:textAlignment w:val="baseline"/>
        <w:rPr>
          <w:color w:val="181818"/>
          <w:sz w:val="27"/>
          <w:szCs w:val="27"/>
        </w:rPr>
      </w:pPr>
      <w:r>
        <w:rPr>
          <w:color w:val="181818"/>
          <w:sz w:val="27"/>
          <w:szCs w:val="27"/>
        </w:rPr>
        <w:t xml:space="preserve">Overview: To build a recommender system. </w:t>
      </w:r>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 xml:space="preserve">Technology stack: </w:t>
      </w:r>
      <w:proofErr w:type="spellStart"/>
      <w:r>
        <w:rPr>
          <w:color w:val="181818"/>
          <w:sz w:val="27"/>
          <w:szCs w:val="27"/>
        </w:rPr>
        <w:t>Springboot</w:t>
      </w:r>
      <w:proofErr w:type="spellEnd"/>
      <w:r>
        <w:rPr>
          <w:color w:val="181818"/>
          <w:sz w:val="27"/>
          <w:szCs w:val="27"/>
        </w:rPr>
        <w:t>, Rest, Apache Mahout, Factory design pattern</w:t>
      </w:r>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proofErr w:type="spellStart"/>
      <w:r>
        <w:rPr>
          <w:color w:val="181818"/>
          <w:sz w:val="27"/>
          <w:szCs w:val="27"/>
        </w:rPr>
        <w:t>Github</w:t>
      </w:r>
      <w:proofErr w:type="spellEnd"/>
      <w:r>
        <w:rPr>
          <w:color w:val="181818"/>
          <w:sz w:val="27"/>
          <w:szCs w:val="27"/>
        </w:rPr>
        <w:t xml:space="preserve"> repository:</w:t>
      </w:r>
    </w:p>
    <w:p w:rsidR="00BD2087" w:rsidRDefault="00BD2087" w:rsidP="00BD2087">
      <w:pPr>
        <w:pStyle w:val="xzvds"/>
        <w:shd w:val="clear" w:color="auto" w:fill="FFFFFF"/>
        <w:spacing w:before="0" w:beforeAutospacing="0" w:after="0" w:afterAutospacing="0"/>
        <w:textAlignment w:val="baseline"/>
        <w:rPr>
          <w:color w:val="181818"/>
          <w:sz w:val="27"/>
          <w:szCs w:val="27"/>
        </w:rPr>
      </w:pPr>
      <w:hyperlink r:id="rId6" w:tgtFrame="_top" w:history="1">
        <w:r>
          <w:rPr>
            <w:rStyle w:val="Hyperlink"/>
            <w:color w:val="DD250E"/>
            <w:sz w:val="27"/>
            <w:szCs w:val="27"/>
            <w:u w:val="none"/>
            <w:bdr w:val="none" w:sz="0" w:space="0" w:color="auto" w:frame="1"/>
          </w:rPr>
          <w:t>https://github.com/ilakkmanoharan/bookrecommender</w:t>
        </w:r>
      </w:hyperlink>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2. How to run this app?</w:t>
      </w: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 xml:space="preserve"> </w:t>
      </w:r>
    </w:p>
    <w:p w:rsidR="00BD2087" w:rsidRDefault="00BD2087" w:rsidP="00BD2087">
      <w:pPr>
        <w:pStyle w:val="xzvds"/>
        <w:shd w:val="clear" w:color="auto" w:fill="FFFFFF"/>
        <w:spacing w:before="0" w:beforeAutospacing="0" w:after="0" w:afterAutospacing="0"/>
        <w:textAlignment w:val="baseline"/>
        <w:rPr>
          <w:color w:val="181818"/>
          <w:sz w:val="27"/>
          <w:szCs w:val="27"/>
        </w:rPr>
      </w:pPr>
      <w:proofErr w:type="spellStart"/>
      <w:proofErr w:type="gramStart"/>
      <w:r>
        <w:rPr>
          <w:color w:val="181818"/>
          <w:sz w:val="27"/>
          <w:szCs w:val="27"/>
        </w:rPr>
        <w:t>mvn</w:t>
      </w:r>
      <w:proofErr w:type="spellEnd"/>
      <w:proofErr w:type="gramEnd"/>
      <w:r>
        <w:rPr>
          <w:color w:val="181818"/>
          <w:sz w:val="27"/>
          <w:szCs w:val="27"/>
        </w:rPr>
        <w:t xml:space="preserve"> clean package</w:t>
      </w:r>
    </w:p>
    <w:p w:rsidR="00BD2087" w:rsidRDefault="00BD2087" w:rsidP="00BD2087">
      <w:pPr>
        <w:pStyle w:val="xzvds"/>
        <w:shd w:val="clear" w:color="auto" w:fill="FFFFFF"/>
        <w:spacing w:before="0" w:beforeAutospacing="0" w:after="0" w:afterAutospacing="0"/>
        <w:textAlignment w:val="baseline"/>
        <w:rPr>
          <w:color w:val="181818"/>
          <w:sz w:val="27"/>
          <w:szCs w:val="27"/>
        </w:rPr>
      </w:pPr>
      <w:proofErr w:type="gramStart"/>
      <w:r>
        <w:rPr>
          <w:color w:val="181818"/>
          <w:sz w:val="27"/>
          <w:szCs w:val="27"/>
        </w:rPr>
        <w:t>./</w:t>
      </w:r>
      <w:proofErr w:type="spellStart"/>
      <w:proofErr w:type="gramEnd"/>
      <w:r>
        <w:rPr>
          <w:color w:val="181818"/>
          <w:sz w:val="27"/>
          <w:szCs w:val="27"/>
        </w:rPr>
        <w:t>mvnw</w:t>
      </w:r>
      <w:proofErr w:type="spellEnd"/>
      <w:r>
        <w:rPr>
          <w:color w:val="181818"/>
          <w:sz w:val="27"/>
          <w:szCs w:val="27"/>
        </w:rPr>
        <w:t xml:space="preserve"> </w:t>
      </w:r>
      <w:proofErr w:type="spellStart"/>
      <w:r>
        <w:rPr>
          <w:color w:val="181818"/>
          <w:sz w:val="27"/>
          <w:szCs w:val="27"/>
        </w:rPr>
        <w:t>spring-boot:run</w:t>
      </w:r>
      <w:proofErr w:type="spellEnd"/>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 xml:space="preserve">3. API Endpoints: </w:t>
      </w:r>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3. 1 Get recommendations for a user</w:t>
      </w:r>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GET recommend</w:t>
      </w:r>
      <w:proofErr w:type="gramStart"/>
      <w:r>
        <w:rPr>
          <w:color w:val="181818"/>
          <w:sz w:val="27"/>
          <w:szCs w:val="27"/>
        </w:rPr>
        <w:t>/{</w:t>
      </w:r>
      <w:proofErr w:type="spellStart"/>
      <w:proofErr w:type="gramEnd"/>
      <w:r>
        <w:rPr>
          <w:color w:val="181818"/>
          <w:sz w:val="27"/>
          <w:szCs w:val="27"/>
        </w:rPr>
        <w:t>userid</w:t>
      </w:r>
      <w:proofErr w:type="spellEnd"/>
      <w:r>
        <w:rPr>
          <w:color w:val="181818"/>
          <w:sz w:val="27"/>
          <w:szCs w:val="27"/>
        </w:rPr>
        <w:t>}</w:t>
      </w:r>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Parameters:</w:t>
      </w:r>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proofErr w:type="spellStart"/>
      <w:proofErr w:type="gramStart"/>
      <w:r>
        <w:rPr>
          <w:color w:val="181818"/>
          <w:sz w:val="27"/>
          <w:szCs w:val="27"/>
        </w:rPr>
        <w:t>recommendertype</w:t>
      </w:r>
      <w:proofErr w:type="spellEnd"/>
      <w:proofErr w:type="gramEnd"/>
    </w:p>
    <w:p w:rsidR="00BD2087" w:rsidRDefault="00BD2087" w:rsidP="00BD2087">
      <w:pPr>
        <w:pStyle w:val="xzvds"/>
        <w:shd w:val="clear" w:color="auto" w:fill="FFFFFF"/>
        <w:spacing w:before="0" w:beforeAutospacing="0" w:after="0" w:afterAutospacing="0"/>
        <w:textAlignment w:val="baseline"/>
        <w:rPr>
          <w:color w:val="181818"/>
          <w:sz w:val="27"/>
          <w:szCs w:val="27"/>
        </w:rPr>
      </w:pPr>
      <w:proofErr w:type="spellStart"/>
      <w:proofErr w:type="gramStart"/>
      <w:r>
        <w:rPr>
          <w:color w:val="181818"/>
          <w:sz w:val="27"/>
          <w:szCs w:val="27"/>
        </w:rPr>
        <w:t>similarityType</w:t>
      </w:r>
      <w:proofErr w:type="spellEnd"/>
      <w:proofErr w:type="gramEnd"/>
    </w:p>
    <w:p w:rsidR="00BD2087" w:rsidRDefault="00BD2087" w:rsidP="00BD2087">
      <w:pPr>
        <w:pStyle w:val="xzvds"/>
        <w:shd w:val="clear" w:color="auto" w:fill="FFFFFF"/>
        <w:spacing w:before="0" w:beforeAutospacing="0" w:after="0" w:afterAutospacing="0"/>
        <w:textAlignment w:val="baseline"/>
        <w:rPr>
          <w:color w:val="181818"/>
          <w:sz w:val="27"/>
          <w:szCs w:val="27"/>
        </w:rPr>
      </w:pPr>
      <w:proofErr w:type="spellStart"/>
      <w:proofErr w:type="gramStart"/>
      <w:r>
        <w:rPr>
          <w:color w:val="181818"/>
          <w:sz w:val="27"/>
          <w:szCs w:val="27"/>
        </w:rPr>
        <w:t>neighborhoodType</w:t>
      </w:r>
      <w:proofErr w:type="spellEnd"/>
      <w:proofErr w:type="gramEnd"/>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Default options:</w:t>
      </w:r>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proofErr w:type="spellStart"/>
      <w:proofErr w:type="gramStart"/>
      <w:r>
        <w:rPr>
          <w:color w:val="181818"/>
          <w:sz w:val="27"/>
          <w:szCs w:val="27"/>
        </w:rPr>
        <w:t>recommendertype</w:t>
      </w:r>
      <w:proofErr w:type="spellEnd"/>
      <w:r>
        <w:rPr>
          <w:color w:val="181818"/>
          <w:sz w:val="27"/>
          <w:szCs w:val="27"/>
        </w:rPr>
        <w:t>=</w:t>
      </w:r>
      <w:proofErr w:type="spellStart"/>
      <w:proofErr w:type="gramEnd"/>
      <w:r>
        <w:rPr>
          <w:color w:val="181818"/>
          <w:sz w:val="27"/>
          <w:szCs w:val="27"/>
        </w:rPr>
        <w:t>UserBasedRecommendation</w:t>
      </w:r>
      <w:proofErr w:type="spellEnd"/>
    </w:p>
    <w:p w:rsidR="00BD2087" w:rsidRDefault="00BD2087" w:rsidP="00BD2087">
      <w:pPr>
        <w:pStyle w:val="xzvds"/>
        <w:shd w:val="clear" w:color="auto" w:fill="FFFFFF"/>
        <w:spacing w:before="0" w:beforeAutospacing="0" w:after="0" w:afterAutospacing="0"/>
        <w:textAlignment w:val="baseline"/>
        <w:rPr>
          <w:color w:val="181818"/>
          <w:sz w:val="27"/>
          <w:szCs w:val="27"/>
        </w:rPr>
      </w:pPr>
      <w:proofErr w:type="spellStart"/>
      <w:proofErr w:type="gramStart"/>
      <w:r>
        <w:rPr>
          <w:color w:val="181818"/>
          <w:sz w:val="27"/>
          <w:szCs w:val="27"/>
        </w:rPr>
        <w:t>similarityType</w:t>
      </w:r>
      <w:proofErr w:type="spellEnd"/>
      <w:r>
        <w:rPr>
          <w:color w:val="181818"/>
          <w:sz w:val="27"/>
          <w:szCs w:val="27"/>
        </w:rPr>
        <w:t>=</w:t>
      </w:r>
      <w:proofErr w:type="gramEnd"/>
      <w:r>
        <w:rPr>
          <w:color w:val="181818"/>
          <w:sz w:val="27"/>
          <w:szCs w:val="27"/>
        </w:rPr>
        <w:t>Spearman</w:t>
      </w:r>
    </w:p>
    <w:p w:rsidR="00BD2087" w:rsidRDefault="00BD2087" w:rsidP="00BD2087">
      <w:pPr>
        <w:pStyle w:val="xzvds"/>
        <w:shd w:val="clear" w:color="auto" w:fill="FFFFFF"/>
        <w:spacing w:before="0" w:beforeAutospacing="0" w:after="0" w:afterAutospacing="0"/>
        <w:textAlignment w:val="baseline"/>
        <w:rPr>
          <w:color w:val="181818"/>
          <w:sz w:val="27"/>
          <w:szCs w:val="27"/>
        </w:rPr>
      </w:pPr>
      <w:proofErr w:type="spellStart"/>
      <w:proofErr w:type="gramStart"/>
      <w:r>
        <w:rPr>
          <w:color w:val="181818"/>
          <w:sz w:val="27"/>
          <w:szCs w:val="27"/>
        </w:rPr>
        <w:t>neighborhoodType</w:t>
      </w:r>
      <w:proofErr w:type="spellEnd"/>
      <w:r>
        <w:rPr>
          <w:color w:val="181818"/>
          <w:sz w:val="27"/>
          <w:szCs w:val="27"/>
        </w:rPr>
        <w:t>=</w:t>
      </w:r>
      <w:proofErr w:type="spellStart"/>
      <w:proofErr w:type="gramEnd"/>
      <w:r>
        <w:rPr>
          <w:color w:val="181818"/>
          <w:sz w:val="27"/>
          <w:szCs w:val="27"/>
        </w:rPr>
        <w:t>NearestN</w:t>
      </w:r>
      <w:proofErr w:type="spellEnd"/>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3.2 Get results for an evaluator</w:t>
      </w:r>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GET evaluate/</w:t>
      </w:r>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Parameters:</w:t>
      </w:r>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proofErr w:type="spellStart"/>
      <w:proofErr w:type="gramStart"/>
      <w:r>
        <w:rPr>
          <w:color w:val="181818"/>
          <w:sz w:val="27"/>
          <w:szCs w:val="27"/>
        </w:rPr>
        <w:t>recommendertype</w:t>
      </w:r>
      <w:proofErr w:type="spellEnd"/>
      <w:proofErr w:type="gramEnd"/>
    </w:p>
    <w:p w:rsidR="00BD2087" w:rsidRDefault="00BD2087" w:rsidP="00BD2087">
      <w:pPr>
        <w:pStyle w:val="xzvds"/>
        <w:shd w:val="clear" w:color="auto" w:fill="FFFFFF"/>
        <w:spacing w:before="0" w:beforeAutospacing="0" w:after="0" w:afterAutospacing="0"/>
        <w:textAlignment w:val="baseline"/>
        <w:rPr>
          <w:color w:val="181818"/>
          <w:sz w:val="27"/>
          <w:szCs w:val="27"/>
        </w:rPr>
      </w:pPr>
      <w:proofErr w:type="spellStart"/>
      <w:proofErr w:type="gramStart"/>
      <w:r>
        <w:rPr>
          <w:color w:val="181818"/>
          <w:sz w:val="27"/>
          <w:szCs w:val="27"/>
        </w:rPr>
        <w:t>similarityType</w:t>
      </w:r>
      <w:proofErr w:type="spellEnd"/>
      <w:proofErr w:type="gramEnd"/>
    </w:p>
    <w:p w:rsidR="00BD2087" w:rsidRDefault="00BD2087" w:rsidP="00BD2087">
      <w:pPr>
        <w:pStyle w:val="xzvds"/>
        <w:shd w:val="clear" w:color="auto" w:fill="FFFFFF"/>
        <w:spacing w:before="0" w:beforeAutospacing="0" w:after="0" w:afterAutospacing="0"/>
        <w:textAlignment w:val="baseline"/>
        <w:rPr>
          <w:color w:val="181818"/>
          <w:sz w:val="27"/>
          <w:szCs w:val="27"/>
        </w:rPr>
      </w:pPr>
      <w:proofErr w:type="spellStart"/>
      <w:proofErr w:type="gramStart"/>
      <w:r>
        <w:rPr>
          <w:color w:val="181818"/>
          <w:sz w:val="27"/>
          <w:szCs w:val="27"/>
        </w:rPr>
        <w:t>neighborhoodType</w:t>
      </w:r>
      <w:proofErr w:type="spellEnd"/>
      <w:proofErr w:type="gramEnd"/>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Default options:</w:t>
      </w:r>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proofErr w:type="spellStart"/>
      <w:proofErr w:type="gramStart"/>
      <w:r>
        <w:rPr>
          <w:color w:val="181818"/>
          <w:sz w:val="27"/>
          <w:szCs w:val="27"/>
        </w:rPr>
        <w:lastRenderedPageBreak/>
        <w:t>recommendertype</w:t>
      </w:r>
      <w:proofErr w:type="spellEnd"/>
      <w:r>
        <w:rPr>
          <w:color w:val="181818"/>
          <w:sz w:val="27"/>
          <w:szCs w:val="27"/>
        </w:rPr>
        <w:t>=</w:t>
      </w:r>
      <w:proofErr w:type="spellStart"/>
      <w:proofErr w:type="gramEnd"/>
      <w:r>
        <w:rPr>
          <w:color w:val="181818"/>
          <w:sz w:val="27"/>
          <w:szCs w:val="27"/>
        </w:rPr>
        <w:t>UserBasedRecommendation</w:t>
      </w:r>
      <w:proofErr w:type="spellEnd"/>
    </w:p>
    <w:p w:rsidR="00BD2087" w:rsidRDefault="00BD2087" w:rsidP="00BD2087">
      <w:pPr>
        <w:pStyle w:val="xzvds"/>
        <w:shd w:val="clear" w:color="auto" w:fill="FFFFFF"/>
        <w:spacing w:before="0" w:beforeAutospacing="0" w:after="0" w:afterAutospacing="0"/>
        <w:textAlignment w:val="baseline"/>
        <w:rPr>
          <w:color w:val="181818"/>
          <w:sz w:val="27"/>
          <w:szCs w:val="27"/>
        </w:rPr>
      </w:pPr>
      <w:proofErr w:type="spellStart"/>
      <w:proofErr w:type="gramStart"/>
      <w:r>
        <w:rPr>
          <w:color w:val="181818"/>
          <w:sz w:val="27"/>
          <w:szCs w:val="27"/>
        </w:rPr>
        <w:t>similarityType</w:t>
      </w:r>
      <w:proofErr w:type="spellEnd"/>
      <w:r>
        <w:rPr>
          <w:color w:val="181818"/>
          <w:sz w:val="27"/>
          <w:szCs w:val="27"/>
        </w:rPr>
        <w:t>=</w:t>
      </w:r>
      <w:proofErr w:type="gramEnd"/>
      <w:r>
        <w:rPr>
          <w:color w:val="181818"/>
          <w:sz w:val="27"/>
          <w:szCs w:val="27"/>
        </w:rPr>
        <w:t>Spearman</w:t>
      </w:r>
    </w:p>
    <w:p w:rsidR="00BD2087" w:rsidRDefault="00BD2087" w:rsidP="00BD2087">
      <w:pPr>
        <w:pStyle w:val="xzvds"/>
        <w:shd w:val="clear" w:color="auto" w:fill="FFFFFF"/>
        <w:spacing w:before="0" w:beforeAutospacing="0" w:after="0" w:afterAutospacing="0"/>
        <w:textAlignment w:val="baseline"/>
        <w:rPr>
          <w:color w:val="181818"/>
          <w:sz w:val="27"/>
          <w:szCs w:val="27"/>
        </w:rPr>
      </w:pPr>
      <w:proofErr w:type="spellStart"/>
      <w:proofErr w:type="gramStart"/>
      <w:r>
        <w:rPr>
          <w:color w:val="181818"/>
          <w:sz w:val="27"/>
          <w:szCs w:val="27"/>
        </w:rPr>
        <w:t>neighborhoodType</w:t>
      </w:r>
      <w:proofErr w:type="spellEnd"/>
      <w:r>
        <w:rPr>
          <w:color w:val="181818"/>
          <w:sz w:val="27"/>
          <w:szCs w:val="27"/>
        </w:rPr>
        <w:t>=</w:t>
      </w:r>
      <w:proofErr w:type="spellStart"/>
      <w:proofErr w:type="gramEnd"/>
      <w:r>
        <w:rPr>
          <w:color w:val="181818"/>
          <w:sz w:val="27"/>
          <w:szCs w:val="27"/>
        </w:rPr>
        <w:t>NearestN</w:t>
      </w:r>
      <w:proofErr w:type="spellEnd"/>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3.3 Few example URLs:</w:t>
      </w:r>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GET recommend/792</w:t>
      </w:r>
      <w:proofErr w:type="gramStart"/>
      <w:r>
        <w:rPr>
          <w:color w:val="181818"/>
          <w:sz w:val="27"/>
          <w:szCs w:val="27"/>
        </w:rPr>
        <w:t>?recommendertype</w:t>
      </w:r>
      <w:proofErr w:type="gramEnd"/>
      <w:r>
        <w:rPr>
          <w:color w:val="181818"/>
          <w:sz w:val="27"/>
          <w:szCs w:val="27"/>
        </w:rPr>
        <w:t>=</w:t>
      </w:r>
      <w:proofErr w:type="spellStart"/>
      <w:r>
        <w:rPr>
          <w:color w:val="181818"/>
          <w:sz w:val="27"/>
          <w:szCs w:val="27"/>
        </w:rPr>
        <w:t>UserBasedRecommendation</w:t>
      </w:r>
      <w:proofErr w:type="spellEnd"/>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GET recommend/792</w:t>
      </w:r>
      <w:proofErr w:type="gramStart"/>
      <w:r>
        <w:rPr>
          <w:color w:val="181818"/>
          <w:sz w:val="27"/>
          <w:szCs w:val="27"/>
        </w:rPr>
        <w:t>?recommendertype</w:t>
      </w:r>
      <w:proofErr w:type="gramEnd"/>
      <w:r>
        <w:rPr>
          <w:color w:val="181818"/>
          <w:sz w:val="27"/>
          <w:szCs w:val="27"/>
        </w:rPr>
        <w:t>=</w:t>
      </w:r>
      <w:proofErr w:type="spellStart"/>
      <w:r>
        <w:rPr>
          <w:color w:val="181818"/>
          <w:sz w:val="27"/>
          <w:szCs w:val="27"/>
        </w:rPr>
        <w:t>ItemBasedRecommendation</w:t>
      </w:r>
      <w:proofErr w:type="spellEnd"/>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GET recommend/792</w:t>
      </w:r>
      <w:proofErr w:type="gramStart"/>
      <w:r>
        <w:rPr>
          <w:color w:val="181818"/>
          <w:sz w:val="27"/>
          <w:szCs w:val="27"/>
        </w:rPr>
        <w:t>?recommendertype</w:t>
      </w:r>
      <w:proofErr w:type="gramEnd"/>
      <w:r>
        <w:rPr>
          <w:color w:val="181818"/>
          <w:sz w:val="27"/>
          <w:szCs w:val="27"/>
        </w:rPr>
        <w:t>=ItemBasedRecommendation&amp;similarityType=Spearman&amp;neighborhoodType=NearestN</w:t>
      </w: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GET evaluate/</w:t>
      </w:r>
      <w:proofErr w:type="gramStart"/>
      <w:r>
        <w:rPr>
          <w:color w:val="181818"/>
          <w:sz w:val="27"/>
          <w:szCs w:val="27"/>
        </w:rPr>
        <w:t>?evaltype</w:t>
      </w:r>
      <w:proofErr w:type="gramEnd"/>
      <w:r>
        <w:rPr>
          <w:color w:val="181818"/>
          <w:sz w:val="27"/>
          <w:szCs w:val="27"/>
        </w:rPr>
        <w:t>=absoluteDifferenceEvaluation&amp;recommendertype=UserBasedRecommendation</w:t>
      </w: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GET evaluate/</w:t>
      </w:r>
      <w:proofErr w:type="gramStart"/>
      <w:r>
        <w:rPr>
          <w:color w:val="181818"/>
          <w:sz w:val="27"/>
          <w:szCs w:val="27"/>
        </w:rPr>
        <w:t>?evaltype</w:t>
      </w:r>
      <w:proofErr w:type="gramEnd"/>
      <w:r>
        <w:rPr>
          <w:color w:val="181818"/>
          <w:sz w:val="27"/>
          <w:szCs w:val="27"/>
        </w:rPr>
        <w:t>=rmsEvaluation&amp;recommendertype=UserBasedRecommendation</w:t>
      </w: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GET evaluate/</w:t>
      </w:r>
      <w:proofErr w:type="gramStart"/>
      <w:r>
        <w:rPr>
          <w:color w:val="181818"/>
          <w:sz w:val="27"/>
          <w:szCs w:val="27"/>
        </w:rPr>
        <w:t>?evaltype</w:t>
      </w:r>
      <w:proofErr w:type="gramEnd"/>
      <w:r>
        <w:rPr>
          <w:color w:val="181818"/>
          <w:sz w:val="27"/>
          <w:szCs w:val="27"/>
        </w:rPr>
        <w:t>=irStatsEvaluation&amp;recommendertype=UserBasedRecommendation</w:t>
      </w: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GET evaluate/</w:t>
      </w:r>
      <w:proofErr w:type="gramStart"/>
      <w:r>
        <w:rPr>
          <w:color w:val="181818"/>
          <w:sz w:val="27"/>
          <w:szCs w:val="27"/>
        </w:rPr>
        <w:t>?evaltype</w:t>
      </w:r>
      <w:proofErr w:type="gramEnd"/>
      <w:r>
        <w:rPr>
          <w:color w:val="181818"/>
          <w:sz w:val="27"/>
          <w:szCs w:val="27"/>
        </w:rPr>
        <w:t>=absoluteDifferenceEvaluation&amp;recommendertype=ItemBasedRecommendation</w:t>
      </w: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GET evaluate/</w:t>
      </w:r>
      <w:proofErr w:type="gramStart"/>
      <w:r>
        <w:rPr>
          <w:color w:val="181818"/>
          <w:sz w:val="27"/>
          <w:szCs w:val="27"/>
        </w:rPr>
        <w:t>?evaltype</w:t>
      </w:r>
      <w:proofErr w:type="gramEnd"/>
      <w:r>
        <w:rPr>
          <w:color w:val="181818"/>
          <w:sz w:val="27"/>
          <w:szCs w:val="27"/>
        </w:rPr>
        <w:t>=rmsEvaluation&amp;recommendertype=ItemBasedRecommendation</w:t>
      </w: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GET evaluate/</w:t>
      </w:r>
      <w:proofErr w:type="gramStart"/>
      <w:r>
        <w:rPr>
          <w:color w:val="181818"/>
          <w:sz w:val="27"/>
          <w:szCs w:val="27"/>
        </w:rPr>
        <w:t>?evaltype</w:t>
      </w:r>
      <w:proofErr w:type="gramEnd"/>
      <w:r>
        <w:rPr>
          <w:color w:val="181818"/>
          <w:sz w:val="27"/>
          <w:szCs w:val="27"/>
        </w:rPr>
        <w:t>=irStatsEvaluation&amp;recommendertype=ItemBasedRecommendation</w:t>
      </w:r>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4. How recommendations are made and what is covered?</w:t>
      </w:r>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The recommendations are made using the collaborative filtering technique:</w:t>
      </w: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Collaborative filtering uses user's historical preference on a set of items. In this assignment I am using explicit rating data from the userrating.csv file.</w:t>
      </w: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I have implemented user based CF and item based CF. In the user based CF, the nearest neighbourhood algorithm is used. Here the similarities are calculated between target user and all other users, top X similar users are selected and taken the weighted average of ratings from these X users with similarities as weights.</w:t>
      </w: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 xml:space="preserve">Different ways to calculate user similarity implemented in this project are: Spearman (default option), Pearson, </w:t>
      </w:r>
      <w:proofErr w:type="gramStart"/>
      <w:r>
        <w:rPr>
          <w:color w:val="181818"/>
          <w:sz w:val="27"/>
          <w:szCs w:val="27"/>
        </w:rPr>
        <w:t>Cosine</w:t>
      </w:r>
      <w:proofErr w:type="gramEnd"/>
      <w:r>
        <w:rPr>
          <w:color w:val="181818"/>
          <w:sz w:val="27"/>
          <w:szCs w:val="27"/>
        </w:rPr>
        <w:t xml:space="preserve"> and Euclidean.</w:t>
      </w: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 xml:space="preserve">Basically, the idea is to find the most similar users to your target user (nearest </w:t>
      </w:r>
      <w:proofErr w:type="spellStart"/>
      <w:r>
        <w:rPr>
          <w:color w:val="181818"/>
          <w:sz w:val="27"/>
          <w:szCs w:val="27"/>
        </w:rPr>
        <w:t>neighbors</w:t>
      </w:r>
      <w:proofErr w:type="spellEnd"/>
      <w:r>
        <w:rPr>
          <w:color w:val="181818"/>
          <w:sz w:val="27"/>
          <w:szCs w:val="27"/>
        </w:rPr>
        <w:t>) and weight their ratings of an item as the prediction of the rating of this item for target user.</w:t>
      </w: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lastRenderedPageBreak/>
        <w:t xml:space="preserve">For Item based CF, two items are considered as similar if they received </w:t>
      </w:r>
      <w:proofErr w:type="spellStart"/>
      <w:r>
        <w:rPr>
          <w:color w:val="181818"/>
          <w:sz w:val="27"/>
          <w:szCs w:val="27"/>
        </w:rPr>
        <w:t>simillar</w:t>
      </w:r>
      <w:proofErr w:type="spellEnd"/>
      <w:r>
        <w:rPr>
          <w:color w:val="181818"/>
          <w:sz w:val="27"/>
          <w:szCs w:val="27"/>
        </w:rPr>
        <w:t xml:space="preserve"> ratings from a same user. The weighted average of ratings on most X similar items from a target user is calculated and the prediction is made for a target user on an item.</w:t>
      </w: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 xml:space="preserve">Since we have only two ratings scale - 0 or 1 (for like and dislike respectively) in this dataset, we </w:t>
      </w:r>
      <w:proofErr w:type="spellStart"/>
      <w:r>
        <w:rPr>
          <w:color w:val="181818"/>
          <w:sz w:val="27"/>
          <w:szCs w:val="27"/>
        </w:rPr>
        <w:t>donot</w:t>
      </w:r>
      <w:proofErr w:type="spellEnd"/>
      <w:r>
        <w:rPr>
          <w:color w:val="181818"/>
          <w:sz w:val="27"/>
          <w:szCs w:val="27"/>
        </w:rPr>
        <w:t xml:space="preserve"> have to worry about people having different baselines when giving rating.</w:t>
      </w:r>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5. Out of Scope and potential future developments:</w:t>
      </w:r>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 xml:space="preserve">It is planned to load the books.csv dataset into the </w:t>
      </w:r>
      <w:proofErr w:type="spellStart"/>
      <w:r>
        <w:rPr>
          <w:color w:val="181818"/>
          <w:sz w:val="27"/>
          <w:szCs w:val="27"/>
        </w:rPr>
        <w:t>mongodb</w:t>
      </w:r>
      <w:proofErr w:type="spellEnd"/>
      <w:r>
        <w:rPr>
          <w:color w:val="181818"/>
          <w:sz w:val="27"/>
          <w:szCs w:val="27"/>
        </w:rPr>
        <w:t xml:space="preserve"> database so that it is easier to map book name and other details by book id (or ASIN). But this is not covered in this MVP. </w:t>
      </w:r>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r>
        <w:rPr>
          <w:color w:val="181818"/>
          <w:sz w:val="27"/>
          <w:szCs w:val="27"/>
        </w:rPr>
        <w:t>6. Observation:</w:t>
      </w:r>
    </w:p>
    <w:p w:rsidR="00BD2087" w:rsidRDefault="00BD2087" w:rsidP="00BD2087">
      <w:pPr>
        <w:pStyle w:val="xzvds"/>
        <w:shd w:val="clear" w:color="auto" w:fill="FFFFFF"/>
        <w:spacing w:before="0" w:beforeAutospacing="0" w:after="0" w:afterAutospacing="0"/>
        <w:textAlignment w:val="baseline"/>
        <w:rPr>
          <w:color w:val="181818"/>
          <w:sz w:val="27"/>
          <w:szCs w:val="27"/>
        </w:rPr>
      </w:pPr>
    </w:p>
    <w:p w:rsidR="00BD2087" w:rsidRDefault="00BD2087" w:rsidP="00BD2087">
      <w:pPr>
        <w:pStyle w:val="xzvds"/>
        <w:shd w:val="clear" w:color="auto" w:fill="FFFFFF"/>
        <w:spacing w:before="0" w:beforeAutospacing="0" w:after="0" w:afterAutospacing="0"/>
        <w:textAlignment w:val="baseline"/>
        <w:rPr>
          <w:color w:val="181818"/>
          <w:sz w:val="27"/>
          <w:szCs w:val="27"/>
        </w:rPr>
      </w:pPr>
      <w:bookmarkStart w:id="0" w:name="_GoBack"/>
      <w:bookmarkEnd w:id="0"/>
      <w:r>
        <w:rPr>
          <w:color w:val="181818"/>
          <w:sz w:val="27"/>
          <w:szCs w:val="27"/>
        </w:rPr>
        <w:t>The relation between Spearman (S) and Pearson (P) correlations gives information on the data. Spearman depicts monotonic relationships while Pearson depicts linear relationships.</w:t>
      </w:r>
    </w:p>
    <w:p w:rsidR="00BD2087" w:rsidRDefault="00BD2087" w:rsidP="00BD2087">
      <w:pPr>
        <w:pStyle w:val="xzvds"/>
        <w:shd w:val="clear" w:color="auto" w:fill="FFFFFF"/>
        <w:spacing w:before="0" w:beforeAutospacing="0" w:after="120" w:afterAutospacing="0"/>
        <w:textAlignment w:val="baseline"/>
        <w:rPr>
          <w:color w:val="181818"/>
          <w:sz w:val="27"/>
          <w:szCs w:val="27"/>
        </w:rPr>
      </w:pPr>
      <w:r>
        <w:rPr>
          <w:color w:val="181818"/>
          <w:sz w:val="27"/>
          <w:szCs w:val="27"/>
        </w:rPr>
        <w:t>It is found that we have S &gt; P which indicates that the movie dataset leans towards correlation that is monotonic but not linear</w:t>
      </w:r>
    </w:p>
    <w:p w:rsidR="00A90F6C" w:rsidRDefault="00A90F6C"/>
    <w:sectPr w:rsidR="00A90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46486"/>
    <w:multiLevelType w:val="hybridMultilevel"/>
    <w:tmpl w:val="6388D460"/>
    <w:lvl w:ilvl="0" w:tplc="4009000F">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15744A5"/>
    <w:multiLevelType w:val="hybridMultilevel"/>
    <w:tmpl w:val="A3466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DD12A3E"/>
    <w:multiLevelType w:val="hybridMultilevel"/>
    <w:tmpl w:val="7F8A4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087"/>
    <w:rsid w:val="00A90F6C"/>
    <w:rsid w:val="00BD2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zvds">
    <w:name w:val="xzvds"/>
    <w:basedOn w:val="Normal"/>
    <w:rsid w:val="00BD20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D208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zvds">
    <w:name w:val="xzvds"/>
    <w:basedOn w:val="Normal"/>
    <w:rsid w:val="00BD20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D20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918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lakkmanoharan/bookrecommend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april2019</dc:creator>
  <cp:lastModifiedBy>april2019</cp:lastModifiedBy>
  <cp:revision>1</cp:revision>
  <dcterms:created xsi:type="dcterms:W3CDTF">2019-07-03T20:00:00Z</dcterms:created>
  <dcterms:modified xsi:type="dcterms:W3CDTF">2019-07-03T20:02:00Z</dcterms:modified>
</cp:coreProperties>
</file>