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Launch Accelerator outreach — Nature Foundation Models</w:t>
      </w:r>
    </w:p>
    <w:p>
      <w:r>
        <w:rPr>
          <w:b/>
        </w:rPr>
        <w:t>Subject:</w:t>
      </w:r>
      <w:r>
        <w:t xml:space="preserve"> YC S26 applicant — Nature Foundation Models (Currently Bubbles &amp; Cafe Inc.) (forwarding application)</w:t>
      </w:r>
    </w:p>
    <w:p>
      <w:r>
        <w:rPr>
          <w:b/>
        </w:rPr>
        <w:t>To:</w:t>
      </w:r>
      <w:r>
        <w:t xml:space="preserve"> yc@launch.co </w:t>
      </w:r>
      <w:r>
        <w:rPr>
          <w:b/>
        </w:rPr>
        <w:t>From:</w:t>
      </w:r>
      <w:r>
        <w:t xml:space="preserve"> Ilakk Manoharan, Founder — Nature Foundation Models (I have currently applied under the name Bubbles &amp; Cafe Inc. Soon I will change the name to Nature Foundation Models)</w:t>
      </w:r>
    </w:p>
    <w:p>
      <w:r>
        <w:t>Dear Jason and the Launch team,</w:t>
      </w:r>
    </w:p>
    <w:p>
      <w:r>
        <w:t>I saw your note about LA37 — congratulations on completing cohort 36. Supporting founders in year zero and year one is genuinely the hardest work in this business, and I appreciate that you're making space for founders who are still early in that journey.</w:t>
      </w:r>
    </w:p>
    <w:p>
      <w:r>
        <w:t xml:space="preserve">I'm writing because I applied to </w:t>
      </w:r>
      <w:r>
        <w:rPr>
          <w:b/>
        </w:rPr>
        <w:t>Y Combinator S26</w:t>
      </w:r>
      <w:r>
        <w:t xml:space="preserve"> for </w:t>
      </w:r>
      <w:r>
        <w:rPr>
          <w:b/>
        </w:rPr>
        <w:t>Nature Foundation Models</w:t>
      </w:r>
      <w:r>
        <w:t xml:space="preserve"> and have not heard back yet. YC has been a long-standing dream for me — not as a credential, but as the environment I believe this company needs most at this stage. The combination of ambitious peers, relentless focus on building what matters, and a community that understands deep, long-horizon technical work is exactly what I want around me while building foundational scientific AI. I've followed YC-backed companies in AI and biotech for years, and the standard they set — ship fast, think clearly, stay close to users and reality — is the bar I hold myself to. Being part of that cohort would mean building alongside people who are attempting similarly hard things, with the kind of direct feedback and founder network that is hard to replicate anywhere else.</w:t>
      </w:r>
    </w:p>
    <w:p>
      <w:r>
        <w:t>In the meantime, I remain fully committed to building Nature Foundation Models and would sincerely welcome the opportunity to speak with you and learn more about Launch.</w:t>
      </w:r>
    </w:p>
    <w:p>
      <w:r>
        <w:rPr>
          <w:b/>
        </w:rPr>
        <w:t>What I'm building</w:t>
      </w:r>
    </w:p>
    <w:p>
      <w:r>
        <w:t xml:space="preserve">I'm building </w:t>
      </w:r>
      <w:r>
        <w:rPr>
          <w:b/>
        </w:rPr>
        <w:t>Nature Foundation Models</w:t>
      </w:r>
      <w:r>
        <w:t xml:space="preserve"> — adaptive scientific intelligence for natural systems. Most AI in science today is optimized for </w:t>
      </w:r>
      <w:r>
        <w:rPr>
          <w:b/>
        </w:rPr>
        <w:t>pattern prediction</w:t>
      </w:r>
      <w:r>
        <w:t>. Actual scientific discovery requires something harder: choosing interventions, learning causal structure, updating beliefs from experiments, and discovering hidden mechanisms under uncertainty.</w:t>
      </w:r>
    </w:p>
    <w:p>
      <w:r>
        <w:t xml:space="preserve">At the center is </w:t>
      </w:r>
      <w:r>
        <w:rPr>
          <w:b/>
        </w:rPr>
        <w:t>ASRA</w:t>
      </w:r>
      <w:r>
        <w:t xml:space="preserve"> (Adaptive Scientific Reasoning Architecture): a reasoning engine for world-model construction, causal inference, intervention learning, and adaptive experimentation.</w:t>
      </w:r>
    </w:p>
    <w:p>
      <w:r>
        <w:t xml:space="preserve">Our first domain is </w:t>
      </w:r>
      <w:r>
        <w:rPr>
          <w:b/>
        </w:rPr>
        <w:t>Decision Biology</w:t>
      </w:r>
      <w:r>
        <w:t xml:space="preserve"> — treating cells as adaptive decision systems. We model:</w:t>
      </w:r>
    </w:p>
    <w:p>
      <w:pPr>
        <w:pStyle w:val="ListBullet"/>
      </w:pPr>
      <w:r>
        <w:t xml:space="preserve">perturbations as </w:t>
      </w:r>
      <w:r>
        <w:rPr>
          <w:b/>
        </w:rPr>
        <w:t>interventions</w:t>
      </w:r>
    </w:p>
    <w:p>
      <w:pPr>
        <w:pStyle w:val="ListBullet"/>
      </w:pPr>
      <w:r>
        <w:t xml:space="preserve">signaling pathways as </w:t>
      </w:r>
      <w:r>
        <w:rPr>
          <w:b/>
        </w:rPr>
        <w:t>world models</w:t>
      </w:r>
    </w:p>
    <w:p>
      <w:pPr>
        <w:pStyle w:val="ListBullet"/>
      </w:pPr>
      <w:r>
        <w:t xml:space="preserve">cellular adaptation as </w:t>
      </w:r>
      <w:r>
        <w:rPr>
          <w:b/>
        </w:rPr>
        <w:t>causal reasoning</w:t>
      </w:r>
    </w:p>
    <w:p>
      <w:r>
        <w:t xml:space="preserve">This is not another LLM wrapper or prediction pipeline. ASRA learns </w:t>
      </w:r>
      <w:r>
        <w:rPr>
          <w:b/>
        </w:rPr>
        <w:t>what actions mean</w:t>
      </w:r>
      <w:r>
        <w:t xml:space="preserve"> from interaction itself — then uses that understanding to propose, test, and revise scientific hypotheses.</w:t>
      </w:r>
    </w:p>
    <w:p>
      <w:r>
        <w:t xml:space="preserve">Long term, Nature Foundation Models becomes a </w:t>
      </w:r>
      <w:r>
        <w:rPr>
          <w:b/>
        </w:rPr>
        <w:t>multi-domain scientific intelligence platform</w:t>
      </w:r>
      <w:r>
        <w:t xml:space="preserve"> spanning biology, chemistry, physics, and environmental systems.</w:t>
      </w:r>
    </w:p>
    <w:p>
      <w:r>
        <w:rPr>
          <w:b/>
        </w:rPr>
        <w:t>Why now</w:t>
      </w:r>
    </w:p>
    <w:p>
      <w:pPr>
        <w:pStyle w:val="ListNumber"/>
      </w:pPr>
      <w:r>
        <w:t>Foundation models proved large-scale representation learning works.</w:t>
      </w:r>
    </w:p>
    <w:p>
      <w:pPr>
        <w:pStyle w:val="ListNumber"/>
      </w:pPr>
      <w:r>
        <w:t>Biology is becoming an intervention-rich state space — single-cell atlases, perturbation compendia, and multimodal datasets make closed-loop reasoning possible for the first time.</w:t>
      </w:r>
    </w:p>
    <w:p>
      <w:pPr>
        <w:pStyle w:val="ListNumber"/>
      </w:pPr>
      <w:r>
        <w:t>Scientific AI is shifting from prediction toward reasoning and experimentation — but most systems still assume predefined action spaces and known environment semantics.</w:t>
      </w:r>
    </w:p>
    <w:p>
      <w:r>
        <w:rPr>
          <w:b/>
        </w:rPr>
        <w:t>Where I am today</w:t>
      </w:r>
    </w:p>
    <w:p>
      <w:r>
        <w:t>I've spent nearly 20 years building production systems across AI, distributed infrastructure, cloud, and scientific computing. I recently started working full-time on ASRA, Decision Biology, and the research foundation behind Nature Foundation Models:</w:t>
      </w:r>
    </w:p>
    <w:p>
      <w:pPr>
        <w:pStyle w:val="ListBullet"/>
      </w:pPr>
      <w:r>
        <w:t>Published conceptual architecture and research direction (including a review on adaptive scientific reasoning under uncertainty)</w:t>
      </w:r>
    </w:p>
    <w:p>
      <w:pPr>
        <w:pStyle w:val="ListBullet"/>
      </w:pPr>
      <w:r>
        <w:t>Early prototypes: transition logging, world-model experiments, adaptive reasoning loops</w:t>
      </w:r>
    </w:p>
    <w:p>
      <w:pPr>
        <w:pStyle w:val="ListBullet"/>
      </w:pPr>
      <w:r>
        <w:t>Public research repo and domain site live today</w:t>
      </w:r>
    </w:p>
    <w:p>
      <w:r>
        <w:t xml:space="preserve">I'm building the </w:t>
      </w:r>
      <w:r>
        <w:rPr>
          <w:b/>
        </w:rPr>
        <w:t>cognitive substrate</w:t>
      </w:r>
      <w:r>
        <w:t xml:space="preserve"> for scientific intelligence — progressing ASRA from v0.1 toward progressively more capable adaptive reasoning systems, with each iteration compounding into stronger scientific discovery tools.</w:t>
      </w:r>
    </w:p>
    <w:p>
      <w:r>
        <w:rPr>
          <w:b/>
        </w:rPr>
        <w:t>Business model</w:t>
      </w:r>
    </w:p>
    <w:p>
      <w:r>
        <w:t xml:space="preserve">The core business is </w:t>
      </w:r>
      <w:r>
        <w:rPr>
          <w:b/>
        </w:rPr>
        <w:t>foundational STEM research</w:t>
      </w:r>
      <w:r>
        <w:t xml:space="preserve"> — world models, causal inference, intervention semantics, and uncertainty-aware experimentation across natural systems. Downstream, that research enables platform products: scientific reasoning infrastructure, adaptive research platforms, domain-specific foundation models, and enterprise scientific AI systems.</w:t>
      </w:r>
    </w:p>
    <w:p>
      <w:r>
        <w:t>Decision Biology is the wedge. Nature Foundation Models is the platform.</w:t>
      </w:r>
    </w:p>
    <w:p>
      <w:r>
        <w:rPr>
          <w:b/>
        </w:rPr>
        <w:t>Links</w:t>
      </w:r>
    </w:p>
    <w:p>
      <w:pPr>
        <w:pStyle w:val="ListBullet"/>
      </w:pPr>
      <w:r>
        <w:t>Decision Biology: https://decision-biology.vercel.app</w:t>
      </w:r>
    </w:p>
    <w:p>
      <w:pPr>
        <w:pStyle w:val="ListBullet"/>
      </w:pPr>
      <w:r>
        <w:t>FAQ: https://decision-biology.vercel.app/faq</w:t>
      </w:r>
    </w:p>
    <w:p>
      <w:pPr>
        <w:pStyle w:val="ListBullet"/>
      </w:pPr>
      <w:r>
        <w:t>ASRA (open research): https://github.com/ilakkmanoharan/asra</w:t>
      </w:r>
    </w:p>
    <w:p>
      <w:pPr>
        <w:pStyle w:val="ListBullet"/>
      </w:pPr>
      <w:r>
        <w:t>ASRA for Decision Biology v1 (PDF): https://github.com/ilakkmanoharan/asra/blob/main/paper/asra_for_decision_biology_v1.pdf</w:t>
      </w:r>
    </w:p>
    <w:p>
      <w:pPr>
        <w:pStyle w:val="ListBullet"/>
      </w:pPr>
      <w:r>
        <w:t>ASRA for Decision Biology v2 (PDF): https://github.com/ilakkmanoharan/asra/blob/main/paper/asra_for_decision_biology_v2.pdf</w:t>
      </w:r>
    </w:p>
    <w:p>
      <w:pPr>
        <w:pStyle w:val="ListBullet"/>
      </w:pPr>
      <w:r>
        <w:t>Conceptual review (PDF): https://github.com/ilakkmanoharan/asra/blob/main/paper/conceptual-review.pdf</w:t>
      </w:r>
    </w:p>
    <w:p>
      <w:r>
        <w:t>I'm happy to forward my YC application materials, share a deck, or jump on a call at your convenience. Year zero is exactly where I am — and I'd welcome the chance to talk.</w:t>
      </w:r>
    </w:p>
    <w:p>
      <w:r>
        <w:t>Best,</w:t>
      </w:r>
    </w:p>
    <w:p>
      <w:r>
        <w:rPr>
          <w:b/>
        </w:rPr>
        <w:t>Ilakkuvaselvi (Ilak) Manoharan</w:t>
      </w:r>
      <w:r>
        <w:t xml:space="preserve"> Solo-Founder, Nature Foundation Models</w:t>
      </w:r>
    </w:p>
    <w:p>
      <w:r>
        <w:t>ilakkmanoharan@gmail.com</w:t>
      </w:r>
    </w:p>
    <w:p>
      <w:r>
        <w:t>309 363 7732</w:t>
      </w:r>
    </w:p>
    <w:p>
      <w:r>
        <w:rPr>
          <w:b/>
        </w:rPr>
        <w:t>P.S.</w:t>
      </w:r>
      <w:r>
        <w:t xml:space="preserve"> Most "AI for science" companies optimize prediction or retrieval. We're building systems that </w:t>
      </w:r>
      <w:r>
        <w:rPr>
          <w:b/>
        </w:rPr>
        <w:t>reason from interventions</w:t>
      </w:r>
      <w:r>
        <w:t xml:space="preserve"> — closer to how cells and natural systems actually behave. Hard problem, durable moat, and the kind of work that needs patient support in year one.</w:t>
      </w:r>
    </w:p>
    <w:p>
      <w:r>
        <w:rPr>
          <w:b/>
        </w:rPr>
        <w:t>Note (DM):</w:t>
      </w:r>
      <w:r>
        <w:t xml:space="preserve"> I have already sent this by email to yc@launch.co — sharing the same message here in DM just in case it got lost or buried in your inbox.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