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98F75" w14:textId="5FAD4556" w:rsidR="00187F0A" w:rsidRDefault="000742BF" w:rsidP="000742BF">
      <w:pPr>
        <w:spacing w:after="40"/>
        <w:rPr>
          <w:rFonts w:ascii="Calibri" w:hAnsi="Calibri" w:cs="Calibri"/>
          <w:b/>
          <w:color w:val="757575"/>
          <w:sz w:val="16"/>
        </w:rPr>
      </w:pPr>
      <w:r>
        <w:rPr>
          <w:rFonts w:ascii="Calibri" w:hAnsi="Calibri" w:cs="Calibri"/>
          <w:b/>
          <w:color w:val="757575"/>
          <w:sz w:val="16"/>
        </w:rPr>
        <w:t>COMPANY DOSSIER  -  TEAMING TARGET (CIVIL)</w:t>
      </w:r>
    </w:p>
    <w:p w14:paraId="4CB5BED1" w14:textId="7366301D" w:rsidR="000742BF" w:rsidRDefault="000742BF" w:rsidP="000742BF">
      <w:pPr>
        <w:spacing w:after="40"/>
        <w:rPr>
          <w:rFonts w:ascii="Calibri" w:hAnsi="Calibri" w:cs="Calibri"/>
          <w:b/>
          <w:color w:val="002060"/>
          <w:sz w:val="40"/>
        </w:rPr>
      </w:pPr>
      <w:r>
        <w:rPr>
          <w:rFonts w:ascii="Calibri" w:hAnsi="Calibri" w:cs="Calibri"/>
          <w:b/>
          <w:color w:val="002060"/>
          <w:sz w:val="40"/>
        </w:rPr>
        <w:t>Islander Engineering Ltd.</w:t>
      </w:r>
    </w:p>
    <w:p w14:paraId="5EFE3A2B" w14:textId="5A0A6FF7" w:rsidR="000742BF" w:rsidRDefault="000742BF" w:rsidP="000742BF">
      <w:pPr>
        <w:rPr>
          <w:rFonts w:ascii="Calibri" w:hAnsi="Calibri" w:cs="Calibri"/>
          <w:b/>
          <w:color w:val="757575"/>
          <w:sz w:val="20"/>
        </w:rPr>
      </w:pPr>
      <w:r>
        <w:rPr>
          <w:rFonts w:ascii="Calibri" w:hAnsi="Calibri" w:cs="Calibri"/>
          <w:b/>
          <w:color w:val="757575"/>
          <w:sz w:val="20"/>
        </w:rPr>
        <w:t>Civil engineering, clean energy &amp; land development  -  Victoria, BC  -  islanderengineering.com</w:t>
      </w:r>
    </w:p>
    <w:p w14:paraId="1DF23785" w14:textId="2D54E22D" w:rsidR="000742BF" w:rsidRDefault="000742BF" w:rsidP="000742BF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Founded 2016; approximately 11-50 staff at 2031 Store St, Victoria. CEO &amp; co-founder Josh Bartley, P.Eng.; co-founder Corey Brown, P.Eng. (now Managing Director of sibling firm Gwaii Engineering). Turnkey civil practice from feasibility and zoning through detailed design and construction, with a sustainability focus.</w:t>
      </w:r>
    </w:p>
    <w:p w14:paraId="3A1F2EA9" w14:textId="594DEDDF" w:rsidR="000742BF" w:rsidRDefault="000742BF" w:rsidP="000742BF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What they do</w:t>
      </w:r>
    </w:p>
    <w:p w14:paraId="5591FF75" w14:textId="320F6D15" w:rsidR="000742BF" w:rsidRDefault="000742BF" w:rsidP="000742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Municipal infrastructure, land development, missing-middle housing.</w:t>
      </w:r>
    </w:p>
    <w:p w14:paraId="50BD8F0A" w14:textId="1724C474" w:rsidR="000742BF" w:rsidRDefault="000742BF" w:rsidP="000742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Clean energy &amp; carbon solutions, blue / waste-to-energy initiatives.</w:t>
      </w:r>
    </w:p>
    <w:p w14:paraId="7A62D151" w14:textId="25FD6909" w:rsidR="000742BF" w:rsidRDefault="000742BF" w:rsidP="000742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Engineering surveys; feasibility through construction project management.</w:t>
      </w:r>
    </w:p>
    <w:p w14:paraId="48CFC3CE" w14:textId="659796A4" w:rsidR="000742BF" w:rsidRDefault="000742BF" w:rsidP="000742BF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Leadership &amp; verified contacts</w:t>
      </w:r>
    </w:p>
    <w:tbl>
      <w:tblPr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D0D0D0"/>
          <w:insideV w:val="single" w:sz="4" w:space="0" w:color="D0D0D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4200"/>
        <w:gridCol w:w="3200"/>
      </w:tblGrid>
      <w:tr w:rsidR="000742BF" w:rsidRPr="000742BF" w14:paraId="43C88C4E" w14:textId="77777777" w:rsidTr="000742BF">
        <w:tc>
          <w:tcPr>
            <w:tcW w:w="24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73C76E94" w14:textId="3F52BEB2" w:rsidR="000742BF" w:rsidRPr="000742BF" w:rsidRDefault="000742BF" w:rsidP="000742BF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Name</w:t>
            </w:r>
          </w:p>
        </w:tc>
        <w:tc>
          <w:tcPr>
            <w:tcW w:w="4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44EA0B51" w14:textId="646A94E5" w:rsidR="000742BF" w:rsidRPr="000742BF" w:rsidRDefault="000742BF" w:rsidP="000742BF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Title</w:t>
            </w:r>
          </w:p>
        </w:tc>
        <w:tc>
          <w:tcPr>
            <w:tcW w:w="3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61C0FD76" w14:textId="67DEF40C" w:rsidR="000742BF" w:rsidRPr="000742BF" w:rsidRDefault="000742BF" w:rsidP="000742BF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Email (verified)</w:t>
            </w:r>
          </w:p>
        </w:tc>
      </w:tr>
      <w:tr w:rsidR="000742BF" w:rsidRPr="000742BF" w14:paraId="56E39E76" w14:textId="77777777" w:rsidTr="000742BF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7FBB7083" w14:textId="6F456EE9" w:rsidR="000742BF" w:rsidRPr="000742BF" w:rsidRDefault="000742BF" w:rsidP="000742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Josh Bartley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54D84C2C" w14:textId="55BCD8D4" w:rsidR="000742BF" w:rsidRPr="000742BF" w:rsidRDefault="000742BF" w:rsidP="000742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CEO &amp; Co-Founder, P.Eng.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08EF141F" w14:textId="48D72457" w:rsidR="000742BF" w:rsidRPr="000742BF" w:rsidRDefault="000742BF" w:rsidP="000742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jbartley@islanderengineering.com</w:t>
            </w:r>
          </w:p>
        </w:tc>
      </w:tr>
      <w:tr w:rsidR="000742BF" w:rsidRPr="000742BF" w14:paraId="6ACAA97C" w14:textId="77777777" w:rsidTr="000742BF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7542ED5B" w14:textId="009A09F5" w:rsidR="000742BF" w:rsidRPr="000742BF" w:rsidRDefault="000742BF" w:rsidP="000742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Corey Brown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2398A9C1" w14:textId="307CA225" w:rsidR="000742BF" w:rsidRPr="000742BF" w:rsidRDefault="000742BF" w:rsidP="000742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Co-Founder, P.Eng. (now MD at Gwaii)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32B527F5" w14:textId="38652A61" w:rsidR="000742BF" w:rsidRPr="000742BF" w:rsidRDefault="000742BF" w:rsidP="000742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cbrown@islanderengineering.com</w:t>
            </w:r>
          </w:p>
        </w:tc>
      </w:tr>
      <w:tr w:rsidR="000742BF" w:rsidRPr="000742BF" w14:paraId="1EC6BE67" w14:textId="77777777" w:rsidTr="000742BF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7BD4DED2" w14:textId="1C178E6A" w:rsidR="000742BF" w:rsidRPr="000742BF" w:rsidRDefault="000742BF" w:rsidP="000742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Davide Cuzner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30752A55" w14:textId="4EBF3918" w:rsidR="000742BF" w:rsidRPr="000742BF" w:rsidRDefault="000742BF" w:rsidP="000742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Engineer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19E5C517" w14:textId="18FE3D97" w:rsidR="000742BF" w:rsidRPr="000742BF" w:rsidRDefault="000742BF" w:rsidP="000742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dcuzner@islanderengineering.com</w:t>
            </w:r>
          </w:p>
        </w:tc>
      </w:tr>
      <w:tr w:rsidR="000742BF" w:rsidRPr="000742BF" w14:paraId="0EB43DDD" w14:textId="77777777" w:rsidTr="000742BF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49832DFD" w14:textId="6C8D8499" w:rsidR="000742BF" w:rsidRPr="000742BF" w:rsidRDefault="000742BF" w:rsidP="000742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Mike Achtem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48882212" w14:textId="0C24CB02" w:rsidR="000742BF" w:rsidRPr="000742BF" w:rsidRDefault="000742BF" w:rsidP="000742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Principal (also at Gwaii)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298FDA3E" w14:textId="7A8CD514" w:rsidR="000742BF" w:rsidRPr="000742BF" w:rsidRDefault="000742BF" w:rsidP="000742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machtem@islanderengineering.com</w:t>
            </w:r>
          </w:p>
        </w:tc>
      </w:tr>
      <w:tr w:rsidR="000742BF" w:rsidRPr="000742BF" w14:paraId="6AFB21F6" w14:textId="77777777" w:rsidTr="000742BF">
        <w:tc>
          <w:tcPr>
            <w:tcW w:w="2400" w:type="dxa"/>
            <w:tcBorders>
              <w:top w:val="single" w:sz="4" w:space="0" w:color="D0D0D0"/>
            </w:tcBorders>
            <w:vAlign w:val="center"/>
          </w:tcPr>
          <w:p w14:paraId="33B609BF" w14:textId="07D759CE" w:rsidR="000742BF" w:rsidRPr="000742BF" w:rsidRDefault="000742BF" w:rsidP="000742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Jared Smylie</w:t>
            </w:r>
          </w:p>
        </w:tc>
        <w:tc>
          <w:tcPr>
            <w:tcW w:w="4200" w:type="dxa"/>
            <w:tcBorders>
              <w:top w:val="single" w:sz="4" w:space="0" w:color="D0D0D0"/>
            </w:tcBorders>
            <w:vAlign w:val="center"/>
          </w:tcPr>
          <w:p w14:paraId="69A0C2A5" w14:textId="6B9CD8EC" w:rsidR="000742BF" w:rsidRPr="000742BF" w:rsidRDefault="000742BF" w:rsidP="000742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Engineering staff (also at Gwaii)</w:t>
            </w:r>
          </w:p>
        </w:tc>
        <w:tc>
          <w:tcPr>
            <w:tcW w:w="3200" w:type="dxa"/>
            <w:tcBorders>
              <w:top w:val="single" w:sz="4" w:space="0" w:color="D0D0D0"/>
            </w:tcBorders>
            <w:vAlign w:val="center"/>
          </w:tcPr>
          <w:p w14:paraId="5758211C" w14:textId="7B3AD290" w:rsidR="000742BF" w:rsidRPr="000742BF" w:rsidRDefault="000742BF" w:rsidP="000742BF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jsmylie@islanderengineering.com</w:t>
            </w:r>
          </w:p>
        </w:tc>
      </w:tr>
    </w:tbl>
    <w:p w14:paraId="218E8C8A" w14:textId="77777777" w:rsidR="000742BF" w:rsidRDefault="000742BF" w:rsidP="000742BF">
      <w:pPr>
        <w:spacing w:after="60"/>
        <w:rPr>
          <w:rFonts w:ascii="Calibri" w:hAnsi="Calibri" w:cs="Calibri"/>
          <w:color w:val="000000"/>
        </w:rPr>
      </w:pPr>
    </w:p>
    <w:p w14:paraId="72ADD90C" w14:textId="126C83D1" w:rsidR="000742BF" w:rsidRDefault="000742BF" w:rsidP="000742BF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KOR relationship &amp; relationships in common</w:t>
      </w:r>
    </w:p>
    <w:p w14:paraId="57AA4015" w14:textId="192FC82D" w:rsidR="000742BF" w:rsidRDefault="000742BF" w:rsidP="000742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No prior KOR contractual history (not in Deltek; no contact on file) - net-new teaming relationship.</w:t>
      </w:r>
    </w:p>
    <w:p w14:paraId="1D2257CE" w14:textId="15CCDC19" w:rsidR="000742BF" w:rsidRDefault="000742BF" w:rsidP="000742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Sibling firm to Gwaii Engineering - shared founder Corey Brown plus shared staff (Achtem, Smylie). Treat Islander + Gwaii as one relationship cluster centred on Corey Brown.</w:t>
      </w:r>
    </w:p>
    <w:p w14:paraId="6323D069" w14:textId="2C88ED64" w:rsidR="000742BF" w:rsidRDefault="000742BF" w:rsidP="000742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DATA NOTE: Islander was mis-classified as a 'Competitor' in KOR's graph. It is a CIVIL firm and a teaming partner, not a structural rival - re-kind to Vendor/partner recommended (it was distorting the competitor-footprint report).</w:t>
      </w:r>
    </w:p>
    <w:p w14:paraId="73CBC031" w14:textId="6A99100F" w:rsidR="000742BF" w:rsidRDefault="000742BF" w:rsidP="000742BF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Talking points for Rory</w:t>
      </w:r>
    </w:p>
    <w:p w14:paraId="535B2A1E" w14:textId="1D4C719B" w:rsidR="000742BF" w:rsidRDefault="000742BF" w:rsidP="000742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Complementary disciplines: KOR structural + Islander civil on Vancouver Island land development, missing-middle and municipal work where Islander leads the civil scope.</w:t>
      </w:r>
    </w:p>
    <w:p w14:paraId="0EA0A29F" w14:textId="571DDBD0" w:rsidR="000742BF" w:rsidRDefault="000742BF" w:rsidP="000742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Opener to Josh Bartley (jbartley@islanderengineering.com): complementary structural capacity for Islander's land-development pipeline.</w:t>
      </w:r>
    </w:p>
    <w:p w14:paraId="58348DE2" w14:textId="2C5E4BD3" w:rsidR="000742BF" w:rsidRDefault="000742BF" w:rsidP="000742BF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One conversation covers two firms - reference the Gwaii relationship via Corey Brown.</w:t>
      </w:r>
    </w:p>
    <w:p w14:paraId="7BC736B8" w14:textId="77777777" w:rsidR="000742BF" w:rsidRPr="000742BF" w:rsidRDefault="000742BF" w:rsidP="000742BF">
      <w:pPr>
        <w:spacing w:after="80"/>
        <w:rPr>
          <w:rFonts w:ascii="Calibri" w:hAnsi="Calibri" w:cs="Calibri"/>
          <w:color w:val="000000"/>
          <w:sz w:val="20"/>
        </w:rPr>
      </w:pPr>
    </w:p>
    <w:sectPr w:rsidR="000742BF" w:rsidRPr="000742BF" w:rsidSect="000742B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9E454" w14:textId="77777777" w:rsidR="00BD3CC5" w:rsidRDefault="00BD3CC5" w:rsidP="000742BF">
      <w:pPr>
        <w:spacing w:after="0" w:line="240" w:lineRule="auto"/>
      </w:pPr>
      <w:r>
        <w:separator/>
      </w:r>
    </w:p>
  </w:endnote>
  <w:endnote w:type="continuationSeparator" w:id="0">
    <w:p w14:paraId="165F1F6C" w14:textId="77777777" w:rsidR="00BD3CC5" w:rsidRDefault="00BD3CC5" w:rsidP="000742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EB9F3" w14:textId="77777777" w:rsidR="000742BF" w:rsidRDefault="000742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36087" w14:textId="628ABED5" w:rsidR="000742BF" w:rsidRPr="000742BF" w:rsidRDefault="000742BF">
    <w:pPr>
      <w:pStyle w:val="Footer"/>
      <w:rPr>
        <w:rFonts w:ascii="Calibri" w:hAnsi="Calibri" w:cs="Calibri"/>
        <w:i/>
        <w:color w:val="757575"/>
        <w:sz w:val="16"/>
      </w:rPr>
    </w:pPr>
    <w:r w:rsidRPr="000742BF">
      <w:rPr>
        <w:rFonts w:ascii="Calibri" w:hAnsi="Calibri" w:cs="Calibri"/>
        <w:i/>
        <w:color w:val="757575"/>
        <w:sz w:val="16"/>
      </w:rPr>
      <w:t>KOR Structural  |  Confidential / Internal  |  Prepared 2026-06-23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74B91" w14:textId="77777777" w:rsidR="000742BF" w:rsidRDefault="000742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EBF12" w14:textId="77777777" w:rsidR="00BD3CC5" w:rsidRDefault="00BD3CC5" w:rsidP="000742BF">
      <w:pPr>
        <w:spacing w:after="0" w:line="240" w:lineRule="auto"/>
      </w:pPr>
      <w:r>
        <w:separator/>
      </w:r>
    </w:p>
  </w:footnote>
  <w:footnote w:type="continuationSeparator" w:id="0">
    <w:p w14:paraId="3063B5AC" w14:textId="77777777" w:rsidR="00BD3CC5" w:rsidRDefault="00BD3CC5" w:rsidP="000742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118CD" w14:textId="77777777" w:rsidR="000742BF" w:rsidRDefault="000742B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960CB" w14:textId="77777777" w:rsidR="000742BF" w:rsidRDefault="000742B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9581A" w14:textId="77777777" w:rsidR="000742BF" w:rsidRDefault="000742B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2BF"/>
    <w:rsid w:val="000429AF"/>
    <w:rsid w:val="000742BF"/>
    <w:rsid w:val="00187F0A"/>
    <w:rsid w:val="003F476F"/>
    <w:rsid w:val="004876B3"/>
    <w:rsid w:val="00B3073A"/>
    <w:rsid w:val="00BD3CC5"/>
    <w:rsid w:val="00FA6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48649F7"/>
  <w15:chartTrackingRefBased/>
  <w15:docId w15:val="{72A6DDE6-43FB-4D98-9998-B3C27D9FC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2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2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2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2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2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2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2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2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2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2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2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2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2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2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2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2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2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2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2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2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2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2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2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2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2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2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2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2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2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742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2BF"/>
  </w:style>
  <w:style w:type="paragraph" w:styleId="Footer">
    <w:name w:val="footer"/>
    <w:basedOn w:val="Normal"/>
    <w:link w:val="FooterChar"/>
    <w:uiPriority w:val="99"/>
    <w:unhideWhenUsed/>
    <w:rsid w:val="000742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2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272</Words>
  <Characters>1848</Characters>
  <Application>Microsoft Office Word</Application>
  <DocSecurity>0</DocSecurity>
  <Lines>42</Lines>
  <Paragraphs>39</Paragraphs>
  <ScaleCrop>false</ScaleCrop>
  <Company/>
  <LinksUpToDate>false</LinksUpToDate>
  <CharactersWithSpaces>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Lalonde</dc:creator>
  <cp:keywords/>
  <dc:description/>
  <cp:lastModifiedBy>Ian Lalonde</cp:lastModifiedBy>
  <cp:revision>2</cp:revision>
  <dcterms:created xsi:type="dcterms:W3CDTF">2026-06-23T18:55:00Z</dcterms:created>
  <dcterms:modified xsi:type="dcterms:W3CDTF">2026-06-23T18:55:00Z</dcterms:modified>
</cp:coreProperties>
</file>